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C9AB" w14:textId="77777777" w:rsidR="00D2768F" w:rsidRDefault="00D2768F" w:rsidP="00D2768F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427D6ABB" w14:textId="77777777" w:rsidR="00D2768F" w:rsidRDefault="00D2768F" w:rsidP="00D2768F">
      <w:pPr>
        <w:spacing w:line="360" w:lineRule="auto"/>
        <w:rPr>
          <w:lang w:val="en-GB"/>
        </w:rPr>
      </w:pPr>
    </w:p>
    <w:p w14:paraId="607457F5" w14:textId="533F33EC" w:rsidR="00D2768F" w:rsidRDefault="008016B7" w:rsidP="00D2768F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[2D] </w:t>
      </w:r>
      <w:r w:rsidR="00D2768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NON</w:t>
      </w: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-</w:t>
      </w:r>
      <w:r w:rsidR="00D2768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LINEAR DYNAMICAL SYSTEMS</w:t>
      </w:r>
    </w:p>
    <w:p w14:paraId="60164FA8" w14:textId="7E204FE3" w:rsidR="00D2768F" w:rsidRPr="002D2B2D" w:rsidRDefault="00067C45" w:rsidP="00D2768F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  <w:proofErr w:type="spellStart"/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>TRANSCRITICAL</w:t>
      </w:r>
      <w:proofErr w:type="spellEnd"/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 xml:space="preserve"> BIFURCATIONS</w:t>
      </w:r>
      <w:r w:rsidR="00D2768F"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 xml:space="preserve"> </w:t>
      </w:r>
    </w:p>
    <w:p w14:paraId="52FAC9E7" w14:textId="77777777" w:rsidR="00D2768F" w:rsidRDefault="00D2768F" w:rsidP="00D2768F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7A209601" w14:textId="77777777" w:rsidR="00D2768F" w:rsidRDefault="00D2768F" w:rsidP="00D2768F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4F27A491" w14:textId="77777777" w:rsidR="00D2768F" w:rsidRDefault="00D2768F" w:rsidP="00D2768F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3EE1206C" w14:textId="77777777" w:rsidR="00D2768F" w:rsidRDefault="00D2768F" w:rsidP="00D2768F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5DA5AF97" w14:textId="77777777" w:rsidR="00D2768F" w:rsidRDefault="00D2768F" w:rsidP="00D2768F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7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28D45048" w14:textId="77777777" w:rsidR="00D2768F" w:rsidRDefault="00D2768F" w:rsidP="00D2768F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8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29CF4897" w14:textId="77777777" w:rsidR="00F40BA5" w:rsidRDefault="00F40BA5" w:rsidP="00F40BA5">
      <w:pPr>
        <w:pStyle w:val="NoSpacing"/>
        <w:spacing w:line="360" w:lineRule="auto"/>
        <w:rPr>
          <w:rFonts w:ascii="Times New Roman" w:hAnsi="Times New Roman" w:cs="Times New Roman"/>
          <w:lang w:val="en-GB"/>
        </w:rPr>
      </w:pPr>
    </w:p>
    <w:p w14:paraId="0E28F8D6" w14:textId="13619AF0" w:rsidR="007330B1" w:rsidRPr="00F40BA5" w:rsidRDefault="00F40BA5" w:rsidP="00F40BA5">
      <w:pPr>
        <w:pStyle w:val="NoSpacing"/>
        <w:spacing w:line="360" w:lineRule="auto"/>
        <w:rPr>
          <w:rFonts w:cstheme="minorHAnsi"/>
          <w:b/>
          <w:bCs/>
          <w:color w:val="984806" w:themeColor="accent6" w:themeShade="80"/>
          <w:lang w:val="en-GB"/>
        </w:rPr>
      </w:pPr>
      <w:r w:rsidRPr="00F40BA5">
        <w:rPr>
          <w:rFonts w:cstheme="minorHAnsi"/>
          <w:b/>
          <w:bCs/>
          <w:color w:val="984806" w:themeColor="accent6" w:themeShade="80"/>
          <w:lang w:val="en-GB"/>
        </w:rPr>
        <w:t>cs12</w:t>
      </w:r>
      <w:r w:rsidR="003007AA">
        <w:rPr>
          <w:rFonts w:cstheme="minorHAnsi"/>
          <w:b/>
          <w:bCs/>
          <w:color w:val="984806" w:themeColor="accent6" w:themeShade="80"/>
          <w:lang w:val="en-GB"/>
        </w:rPr>
        <w:t>3</w:t>
      </w:r>
      <w:r w:rsidRPr="00F40BA5">
        <w:rPr>
          <w:rFonts w:cstheme="minorHAnsi"/>
          <w:b/>
          <w:bCs/>
          <w:color w:val="984806" w:themeColor="accent6" w:themeShade="80"/>
          <w:lang w:val="en-GB"/>
        </w:rPr>
        <w:t>.py   cs12</w:t>
      </w:r>
      <w:r w:rsidR="003007AA">
        <w:rPr>
          <w:rFonts w:cstheme="minorHAnsi"/>
          <w:b/>
          <w:bCs/>
          <w:color w:val="984806" w:themeColor="accent6" w:themeShade="80"/>
          <w:lang w:val="en-GB"/>
        </w:rPr>
        <w:t>4</w:t>
      </w:r>
      <w:r w:rsidRPr="00F40BA5">
        <w:rPr>
          <w:rFonts w:cstheme="minorHAnsi"/>
          <w:b/>
          <w:bCs/>
          <w:color w:val="984806" w:themeColor="accent6" w:themeShade="80"/>
          <w:lang w:val="en-GB"/>
        </w:rPr>
        <w:t>.py   cs12</w:t>
      </w:r>
      <w:r w:rsidR="003007AA">
        <w:rPr>
          <w:rFonts w:cstheme="minorHAnsi"/>
          <w:b/>
          <w:bCs/>
          <w:color w:val="984806" w:themeColor="accent6" w:themeShade="80"/>
          <w:lang w:val="en-GB"/>
        </w:rPr>
        <w:t>5</w:t>
      </w:r>
      <w:r w:rsidRPr="00F40BA5">
        <w:rPr>
          <w:rFonts w:cstheme="minorHAnsi"/>
          <w:b/>
          <w:bCs/>
          <w:color w:val="984806" w:themeColor="accent6" w:themeShade="80"/>
          <w:lang w:val="en-GB"/>
        </w:rPr>
        <w:t>.py</w:t>
      </w:r>
    </w:p>
    <w:p w14:paraId="66ACD817" w14:textId="77777777" w:rsidR="007B3974" w:rsidRDefault="007B3974" w:rsidP="004809BF">
      <w:pPr>
        <w:pStyle w:val="NoSpacing"/>
        <w:spacing w:line="360" w:lineRule="auto"/>
        <w:rPr>
          <w:rFonts w:ascii="Times New Roman" w:hAnsi="Times New Roman" w:cs="Times New Roman"/>
          <w:lang w:val="en-GB"/>
        </w:rPr>
      </w:pPr>
    </w:p>
    <w:p w14:paraId="074C0C78" w14:textId="57DD01F0" w:rsidR="009F3472" w:rsidRPr="009F3472" w:rsidRDefault="00067C45" w:rsidP="009F3472">
      <w:pPr>
        <w:pStyle w:val="NoSpacing"/>
        <w:spacing w:line="360" w:lineRule="auto"/>
        <w:jc w:val="center"/>
        <w:rPr>
          <w:rFonts w:cstheme="minorHAnsi"/>
          <w:b/>
          <w:bCs/>
          <w:color w:val="7030A0"/>
          <w:sz w:val="36"/>
          <w:szCs w:val="36"/>
        </w:rPr>
      </w:pPr>
      <w:proofErr w:type="spellStart"/>
      <w:r>
        <w:rPr>
          <w:rFonts w:cstheme="minorHAnsi"/>
          <w:b/>
          <w:bCs/>
          <w:color w:val="7030A0"/>
          <w:sz w:val="36"/>
          <w:szCs w:val="36"/>
        </w:rPr>
        <w:t>TRANSCRITICAL</w:t>
      </w:r>
      <w:proofErr w:type="spellEnd"/>
      <w:r>
        <w:rPr>
          <w:rFonts w:cstheme="minorHAnsi"/>
          <w:b/>
          <w:bCs/>
          <w:color w:val="7030A0"/>
          <w:sz w:val="36"/>
          <w:szCs w:val="36"/>
        </w:rPr>
        <w:t xml:space="preserve"> BIFURCATIONS</w:t>
      </w:r>
    </w:p>
    <w:p w14:paraId="2497C5EF" w14:textId="77777777" w:rsidR="00067C45" w:rsidRPr="00221D3B" w:rsidRDefault="00067C45" w:rsidP="00067C45">
      <w:pPr>
        <w:spacing w:line="360" w:lineRule="auto"/>
        <w:rPr>
          <w:rFonts w:ascii="Times New Roman" w:hAnsi="Times New Roman" w:cs="Times New Roman"/>
        </w:rPr>
      </w:pPr>
      <w:r w:rsidRPr="00221D3B">
        <w:rPr>
          <w:rFonts w:ascii="Times New Roman" w:hAnsi="Times New Roman" w:cs="Times New Roman"/>
        </w:rPr>
        <w:t>There are certain scientific situations where a fixed point must exist for all values of</w:t>
      </w:r>
      <w:r>
        <w:rPr>
          <w:rFonts w:ascii="Times New Roman" w:hAnsi="Times New Roman" w:cs="Times New Roman"/>
        </w:rPr>
        <w:t xml:space="preserve"> </w:t>
      </w:r>
      <w:r w:rsidRPr="00221D3B">
        <w:rPr>
          <w:rFonts w:ascii="Times New Roman" w:hAnsi="Times New Roman" w:cs="Times New Roman"/>
        </w:rPr>
        <w:t>a parameter and can never be destroyed. For example, in the logistic equation and</w:t>
      </w:r>
      <w:r>
        <w:rPr>
          <w:rFonts w:ascii="Times New Roman" w:hAnsi="Times New Roman" w:cs="Times New Roman"/>
        </w:rPr>
        <w:t xml:space="preserve"> </w:t>
      </w:r>
      <w:r w:rsidRPr="00221D3B">
        <w:rPr>
          <w:rFonts w:ascii="Times New Roman" w:hAnsi="Times New Roman" w:cs="Times New Roman"/>
        </w:rPr>
        <w:t>other simple models for the growth of a single species, there is a fixed point at</w:t>
      </w:r>
      <w:r>
        <w:rPr>
          <w:rFonts w:ascii="Times New Roman" w:hAnsi="Times New Roman" w:cs="Times New Roman"/>
        </w:rPr>
        <w:t xml:space="preserve"> </w:t>
      </w:r>
      <w:r w:rsidRPr="00221D3B">
        <w:rPr>
          <w:rFonts w:ascii="Times New Roman" w:hAnsi="Times New Roman" w:cs="Times New Roman"/>
        </w:rPr>
        <w:t>zero population, regardless of the value of the growth rate. However, such a fixed</w:t>
      </w:r>
      <w:r>
        <w:rPr>
          <w:rFonts w:ascii="Times New Roman" w:hAnsi="Times New Roman" w:cs="Times New Roman"/>
        </w:rPr>
        <w:t xml:space="preserve"> </w:t>
      </w:r>
      <w:r w:rsidRPr="00221D3B">
        <w:rPr>
          <w:rFonts w:ascii="Times New Roman" w:hAnsi="Times New Roman" w:cs="Times New Roman"/>
        </w:rPr>
        <w:t xml:space="preserve">point may change its stability as the parameter is varied. The </w:t>
      </w:r>
      <w:proofErr w:type="spellStart"/>
      <w:r w:rsidRPr="00221D3B">
        <w:rPr>
          <w:rFonts w:ascii="Times New Roman" w:hAnsi="Times New Roman" w:cs="Times New Roman"/>
          <w:b/>
          <w:bCs/>
          <w:color w:val="7030A0"/>
        </w:rPr>
        <w:t>transcritical</w:t>
      </w:r>
      <w:proofErr w:type="spellEnd"/>
      <w:r w:rsidRPr="00221D3B">
        <w:rPr>
          <w:rFonts w:ascii="Times New Roman" w:hAnsi="Times New Roman" w:cs="Times New Roman"/>
          <w:b/>
          <w:bCs/>
          <w:color w:val="7030A0"/>
        </w:rPr>
        <w:t xml:space="preserve"> bifurcation</w:t>
      </w:r>
      <w:r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221D3B">
        <w:rPr>
          <w:rFonts w:ascii="Times New Roman" w:hAnsi="Times New Roman" w:cs="Times New Roman"/>
        </w:rPr>
        <w:t>is the standard mechanism for such changes in stability.</w:t>
      </w:r>
    </w:p>
    <w:p w14:paraId="6D911958" w14:textId="77777777" w:rsidR="00067C45" w:rsidRDefault="00067C45" w:rsidP="00067C45">
      <w:pPr>
        <w:spacing w:line="360" w:lineRule="auto"/>
        <w:rPr>
          <w:rFonts w:ascii="Times New Roman" w:hAnsi="Times New Roman" w:cs="Times New Roman"/>
        </w:rPr>
      </w:pPr>
      <w:r w:rsidRPr="00221D3B">
        <w:rPr>
          <w:rFonts w:ascii="Times New Roman" w:hAnsi="Times New Roman" w:cs="Times New Roman"/>
        </w:rPr>
        <w:t xml:space="preserve">The normal form for a </w:t>
      </w:r>
      <w:proofErr w:type="spellStart"/>
      <w:r w:rsidRPr="00221D3B">
        <w:rPr>
          <w:rFonts w:ascii="Times New Roman" w:hAnsi="Times New Roman" w:cs="Times New Roman"/>
        </w:rPr>
        <w:t>transcritical</w:t>
      </w:r>
      <w:proofErr w:type="spellEnd"/>
      <w:r w:rsidRPr="00221D3B">
        <w:rPr>
          <w:rFonts w:ascii="Times New Roman" w:hAnsi="Times New Roman" w:cs="Times New Roman"/>
        </w:rPr>
        <w:t xml:space="preserve"> bifurcation is</w:t>
      </w:r>
    </w:p>
    <w:p w14:paraId="728635A8" w14:textId="77777777" w:rsidR="00067C45" w:rsidRDefault="00067C45" w:rsidP="00067C45">
      <w:pPr>
        <w:spacing w:line="360" w:lineRule="auto"/>
      </w:pPr>
      <w:r>
        <w:rPr>
          <w:rFonts w:ascii="Times New Roman" w:hAnsi="Times New Roman" w:cs="Times New Roman"/>
        </w:rPr>
        <w:tab/>
      </w:r>
      <w:r w:rsidRPr="00472CD2">
        <w:rPr>
          <w:position w:val="-12"/>
        </w:rPr>
        <w:object w:dxaOrig="2680" w:dyaOrig="480" w14:anchorId="19A95B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pt;height:24pt" o:ole="">
            <v:imagedata r:id="rId9" o:title=""/>
          </v:shape>
          <o:OLEObject Type="Embed" ProgID="Equation.DSMT4" ShapeID="_x0000_i1025" DrawAspect="Content" ObjectID="_1820569992" r:id="rId10"/>
        </w:object>
      </w:r>
    </w:p>
    <w:p w14:paraId="21C5756E" w14:textId="77777777" w:rsidR="00067C45" w:rsidRDefault="00067C45" w:rsidP="00067C45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F36B921" w14:textId="77777777" w:rsidR="00067C45" w:rsidRDefault="00067C45" w:rsidP="00067C45">
      <w:pPr>
        <w:pStyle w:val="NoSpacing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We need to consider the three cases when </w:t>
      </w:r>
      <w:r w:rsidRPr="007B3808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0, </w:t>
      </w:r>
      <w:r w:rsidRPr="007B3808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and </w:t>
      </w:r>
      <w:r w:rsidRPr="007B3808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individually to explore the system dynamics for the </w:t>
      </w:r>
      <w:r w:rsidRPr="00B86398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subsystem given the fact that in the y subsystem, </w:t>
      </w:r>
      <w:r w:rsidRPr="000A47D5">
        <w:rPr>
          <w:rFonts w:ascii="Times New Roman" w:hAnsi="Times New Roman" w:cs="Times New Roman"/>
        </w:rPr>
        <w:t>the y-direction the motion is exponentially damped</w:t>
      </w:r>
      <w:r>
        <w:rPr>
          <w:rFonts w:ascii="Times New Roman" w:hAnsi="Times New Roman" w:cs="Times New Roman"/>
        </w:rPr>
        <w:t xml:space="preserve"> </w:t>
      </w:r>
      <w:r w:rsidRPr="00463ABC">
        <w:rPr>
          <w:position w:val="-16"/>
        </w:rPr>
        <w:object w:dxaOrig="2340" w:dyaOrig="480" w14:anchorId="11303315">
          <v:shape id="_x0000_i1026" type="#_x0000_t75" style="width:117pt;height:24pt" o:ole="">
            <v:imagedata r:id="rId11" o:title=""/>
          </v:shape>
          <o:OLEObject Type="Embed" ProgID="Equation.DSMT4" ShapeID="_x0000_i1026" DrawAspect="Content" ObjectID="_1820569993" r:id="rId12"/>
        </w:object>
      </w:r>
      <w:r w:rsidRPr="000A47D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32D105FD" w14:textId="77777777" w:rsidR="005C0783" w:rsidRDefault="005C0783" w:rsidP="005C0783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702CC67" w14:textId="03BB958F" w:rsidR="005C0783" w:rsidRDefault="005C0783" w:rsidP="005C0783">
      <w:pPr>
        <w:pStyle w:val="NoSpacing"/>
        <w:tabs>
          <w:tab w:val="left" w:pos="567"/>
        </w:tabs>
        <w:spacing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Pr="0065513B">
        <w:rPr>
          <w:position w:val="-6"/>
        </w:rPr>
        <w:object w:dxaOrig="700" w:dyaOrig="320" w14:anchorId="41460A38">
          <v:shape id="_x0000_i1027" type="#_x0000_t75" style="width:35.25pt;height:15.75pt" o:ole="">
            <v:imagedata r:id="rId13" o:title=""/>
          </v:shape>
          <o:OLEObject Type="Embed" ProgID="Equation.DSMT4" ShapeID="_x0000_i1027" DrawAspect="Content" ObjectID="_1820569994" r:id="rId14"/>
        </w:object>
      </w:r>
      <w:r w:rsidR="00276F34">
        <w:t xml:space="preserve"> </w:t>
      </w:r>
      <w:r>
        <w:t>t</w:t>
      </w:r>
      <w:r>
        <w:rPr>
          <w:rFonts w:ascii="Times New Roman" w:hAnsi="Times New Roman" w:cs="Times New Roman"/>
        </w:rPr>
        <w:t>here are two fixed points (</w:t>
      </w:r>
      <w:r w:rsidRPr="00F85C1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, 0) and (0, 0).</w:t>
      </w:r>
    </w:p>
    <w:p w14:paraId="01685EE4" w14:textId="77777777" w:rsidR="005C0783" w:rsidRDefault="005C0783" w:rsidP="005C0783">
      <w:pPr>
        <w:pStyle w:val="NoSpacing"/>
        <w:tabs>
          <w:tab w:val="left" w:pos="567"/>
        </w:tabs>
        <w:spacing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Pr="00276F34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there is only one fixed point (0, 0).</w:t>
      </w:r>
    </w:p>
    <w:p w14:paraId="1C0D11A5" w14:textId="77777777" w:rsidR="005C0783" w:rsidRDefault="005C0783" w:rsidP="005C0783">
      <w:pPr>
        <w:pStyle w:val="NoSpacing"/>
        <w:tabs>
          <w:tab w:val="left" w:pos="567"/>
        </w:tabs>
        <w:spacing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Hence, there is always a fixed point at the Origin (0, 0).</w:t>
      </w:r>
    </w:p>
    <w:p w14:paraId="6168FB5B" w14:textId="77777777" w:rsidR="00067C45" w:rsidRDefault="00067C45" w:rsidP="005C0783">
      <w:pPr>
        <w:pStyle w:val="NoSpacing"/>
        <w:tabs>
          <w:tab w:val="left" w:pos="567"/>
        </w:tabs>
        <w:spacing w:line="360" w:lineRule="auto"/>
        <w:rPr>
          <w:rFonts w:ascii="Times New Roman" w:hAnsi="Times New Roman" w:cs="Times New Roman"/>
        </w:rPr>
      </w:pPr>
    </w:p>
    <w:p w14:paraId="42001C98" w14:textId="77777777" w:rsidR="005C0783" w:rsidRDefault="005C0783">
      <w:pPr>
        <w:rPr>
          <w:rFonts w:ascii="Times New Roman" w:hAnsi="Times New Roman" w:cs="Times New Roman"/>
        </w:rPr>
      </w:pPr>
    </w:p>
    <w:p w14:paraId="1955D7C6" w14:textId="77777777" w:rsidR="005C0783" w:rsidRDefault="005C0783" w:rsidP="005C0783">
      <w:pPr>
        <w:spacing w:after="0" w:line="360" w:lineRule="auto"/>
        <w:rPr>
          <w:rFonts w:ascii="Times New Roman" w:hAnsi="Times New Roman" w:cs="Times New Roman"/>
          <w:kern w:val="2"/>
          <w14:ligatures w14:val="standardContextual"/>
        </w:rPr>
      </w:pP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 xml:space="preserve">For </w:t>
      </w:r>
      <w:r w:rsidRPr="002E0600">
        <w:rPr>
          <w:rFonts w:ascii="Times New Roman" w:hAnsi="Times New Roman" w:cs="Times New Roman" w:hint="eastAsia"/>
          <w:i/>
          <w:iCs/>
          <w:kern w:val="2"/>
          <w14:ligatures w14:val="standardContextual"/>
        </w:rPr>
        <w:t>r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 xml:space="preserve"> </w:t>
      </w:r>
      <w:r>
        <w:rPr>
          <w:rFonts w:ascii="Times New Roman" w:hAnsi="Times New Roman" w:cs="Times New Roman"/>
          <w:kern w:val="2"/>
          <w14:ligatures w14:val="standardContextual"/>
        </w:rPr>
        <w:t>&lt;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 xml:space="preserve"> 0, there is an unstable fixed point at </w:t>
      </w:r>
      <w:proofErr w:type="spellStart"/>
      <w:r w:rsidRPr="00E96DDE">
        <w:rPr>
          <w:rFonts w:ascii="Times New Roman" w:hAnsi="Times New Roman" w:cs="Times New Roman" w:hint="eastAsia"/>
          <w:i/>
          <w:iCs/>
          <w:color w:val="FF0000"/>
          <w:kern w:val="2"/>
          <w14:ligatures w14:val="standardContextual"/>
        </w:rPr>
        <w:t>x</w:t>
      </w:r>
      <w:r w:rsidRPr="00E96DDE">
        <w:rPr>
          <w:rFonts w:ascii="Times New Roman" w:hAnsi="Times New Roman" w:cs="Times New Roman"/>
          <w:i/>
          <w:iCs/>
          <w:color w:val="FF0000"/>
          <w:kern w:val="2"/>
          <w:vertAlign w:val="subscript"/>
          <w14:ligatures w14:val="standardContextual"/>
        </w:rPr>
        <w:t>e</w:t>
      </w:r>
      <w:proofErr w:type="spellEnd"/>
      <w:r w:rsidRPr="00E96DDE">
        <w:rPr>
          <w:rFonts w:ascii="Times New Roman" w:hAnsi="Times New Roman" w:cs="Times New Roman" w:hint="eastAsia"/>
          <w:color w:val="FF0000"/>
          <w:kern w:val="2"/>
          <w14:ligatures w14:val="standardContextual"/>
        </w:rPr>
        <w:t xml:space="preserve"> = r 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 xml:space="preserve">and a stable fixed point at </w:t>
      </w:r>
      <w:proofErr w:type="spellStart"/>
      <w:r w:rsidRPr="00E96DDE">
        <w:rPr>
          <w:rFonts w:ascii="Times New Roman" w:hAnsi="Times New Roman" w:cs="Times New Roman" w:hint="eastAsia"/>
          <w:i/>
          <w:iCs/>
          <w:color w:val="0000FF"/>
          <w:kern w:val="2"/>
          <w14:ligatures w14:val="standardContextual"/>
        </w:rPr>
        <w:t>x</w:t>
      </w:r>
      <w:r w:rsidRPr="00E96DDE">
        <w:rPr>
          <w:rFonts w:ascii="Times New Roman" w:hAnsi="Times New Roman" w:cs="Times New Roman"/>
          <w:i/>
          <w:iCs/>
          <w:color w:val="0000FF"/>
          <w:kern w:val="2"/>
          <w:vertAlign w:val="subscript"/>
          <w14:ligatures w14:val="standardContextual"/>
        </w:rPr>
        <w:t>e</w:t>
      </w:r>
      <w:proofErr w:type="spellEnd"/>
      <w:r w:rsidRPr="00E96DDE">
        <w:rPr>
          <w:rFonts w:ascii="Times New Roman" w:hAnsi="Times New Roman" w:cs="Times New Roman"/>
          <w:color w:val="0000FF"/>
          <w:kern w:val="2"/>
          <w14:ligatures w14:val="standardContextual"/>
        </w:rPr>
        <w:t xml:space="preserve"> = 0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>.</w:t>
      </w:r>
      <w:r>
        <w:rPr>
          <w:rFonts w:ascii="Times New Roman" w:hAnsi="Times New Roman" w:cs="Times New Roman"/>
          <w:kern w:val="2"/>
          <w14:ligatures w14:val="standardContextual"/>
        </w:rPr>
        <w:t xml:space="preserve">  </w:t>
      </w:r>
      <w:r w:rsidRPr="002E0600">
        <w:rPr>
          <w:rFonts w:ascii="Times New Roman" w:hAnsi="Times New Roman" w:cs="Times New Roman"/>
          <w:kern w:val="2"/>
          <w14:ligatures w14:val="standardContextual"/>
        </w:rPr>
        <w:t xml:space="preserve">As </w:t>
      </w:r>
      <w:r w:rsidRPr="002E0600">
        <w:rPr>
          <w:rFonts w:ascii="Times New Roman" w:hAnsi="Times New Roman" w:cs="Times New Roman"/>
          <w:i/>
          <w:iCs/>
          <w:kern w:val="2"/>
          <w14:ligatures w14:val="standardContextual"/>
        </w:rPr>
        <w:t>r</w:t>
      </w:r>
      <w:r w:rsidRPr="002E0600">
        <w:rPr>
          <w:rFonts w:ascii="Times New Roman" w:hAnsi="Times New Roman" w:cs="Times New Roman"/>
          <w:kern w:val="2"/>
          <w14:ligatures w14:val="standardContextual"/>
        </w:rPr>
        <w:t xml:space="preserve"> increases, the unstable fixed point approaches the </w:t>
      </w:r>
      <w:r>
        <w:rPr>
          <w:rFonts w:ascii="Times New Roman" w:hAnsi="Times New Roman" w:cs="Times New Roman"/>
          <w:kern w:val="2"/>
          <w14:ligatures w14:val="standardContextual"/>
        </w:rPr>
        <w:t>O</w:t>
      </w:r>
      <w:r w:rsidRPr="002E0600">
        <w:rPr>
          <w:rFonts w:ascii="Times New Roman" w:hAnsi="Times New Roman" w:cs="Times New Roman"/>
          <w:kern w:val="2"/>
          <w14:ligatures w14:val="standardContextual"/>
        </w:rPr>
        <w:t>rigin, and coalesces with it</w:t>
      </w:r>
      <w:r>
        <w:rPr>
          <w:rFonts w:ascii="Times New Roman" w:hAnsi="Times New Roman" w:cs="Times New Roman"/>
          <w:kern w:val="2"/>
          <w14:ligatures w14:val="standardContextual"/>
        </w:rPr>
        <w:t xml:space="preserve"> 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 xml:space="preserve">when </w:t>
      </w:r>
      <w:r w:rsidRPr="002E0600">
        <w:rPr>
          <w:rFonts w:ascii="Times New Roman" w:hAnsi="Times New Roman" w:cs="Times New Roman" w:hint="eastAsia"/>
          <w:i/>
          <w:iCs/>
          <w:kern w:val="2"/>
          <w14:ligatures w14:val="standardContextual"/>
        </w:rPr>
        <w:t>r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 xml:space="preserve"> = 0. Finally, when </w:t>
      </w:r>
      <w:r>
        <w:rPr>
          <w:rFonts w:ascii="Times New Roman" w:hAnsi="Times New Roman" w:cs="Times New Roman"/>
          <w:i/>
          <w:iCs/>
          <w:kern w:val="2"/>
          <w14:ligatures w14:val="standardContextual"/>
        </w:rPr>
        <w:t>r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 xml:space="preserve"> </w:t>
      </w:r>
      <w:r>
        <w:rPr>
          <w:rFonts w:ascii="Times New Roman" w:hAnsi="Times New Roman" w:cs="Times New Roman"/>
          <w:kern w:val="2"/>
          <w14:ligatures w14:val="standardContextual"/>
        </w:rPr>
        <w:t>&gt;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 xml:space="preserve"> 0, the </w:t>
      </w:r>
      <w:r>
        <w:rPr>
          <w:rFonts w:ascii="Times New Roman" w:hAnsi="Times New Roman" w:cs="Times New Roman"/>
          <w:kern w:val="2"/>
          <w14:ligatures w14:val="standardContextual"/>
        </w:rPr>
        <w:t>O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>rigin has become unstable</w:t>
      </w:r>
      <w:r>
        <w:rPr>
          <w:rFonts w:ascii="Times New Roman" w:hAnsi="Times New Roman" w:cs="Times New Roman"/>
          <w:kern w:val="2"/>
          <w14:ligatures w14:val="standardContextual"/>
        </w:rPr>
        <w:t xml:space="preserve"> </w:t>
      </w:r>
      <w:proofErr w:type="spellStart"/>
      <w:r w:rsidRPr="00E96DDE">
        <w:rPr>
          <w:rFonts w:ascii="Times New Roman" w:hAnsi="Times New Roman" w:cs="Times New Roman"/>
          <w:i/>
          <w:iCs/>
          <w:color w:val="FF0000"/>
          <w:kern w:val="2"/>
          <w14:ligatures w14:val="standardContextual"/>
        </w:rPr>
        <w:t>x</w:t>
      </w:r>
      <w:r w:rsidRPr="00E96DDE">
        <w:rPr>
          <w:rFonts w:ascii="Times New Roman" w:hAnsi="Times New Roman" w:cs="Times New Roman"/>
          <w:i/>
          <w:iCs/>
          <w:color w:val="FF0000"/>
          <w:kern w:val="2"/>
          <w:vertAlign w:val="subscript"/>
          <w14:ligatures w14:val="standardContextual"/>
        </w:rPr>
        <w:t>e</w:t>
      </w:r>
      <w:proofErr w:type="spellEnd"/>
      <w:r w:rsidRPr="00E96DDE">
        <w:rPr>
          <w:rFonts w:ascii="Times New Roman" w:hAnsi="Times New Roman" w:cs="Times New Roman"/>
          <w:color w:val="FF0000"/>
          <w:kern w:val="2"/>
          <w14:ligatures w14:val="standardContextual"/>
        </w:rPr>
        <w:t xml:space="preserve"> = 0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 xml:space="preserve">, and </w:t>
      </w:r>
      <w:proofErr w:type="spellStart"/>
      <w:r w:rsidRPr="00E96DDE">
        <w:rPr>
          <w:rFonts w:ascii="Times New Roman" w:hAnsi="Times New Roman" w:cs="Times New Roman" w:hint="eastAsia"/>
          <w:i/>
          <w:iCs/>
          <w:color w:val="0000FF"/>
          <w:kern w:val="2"/>
          <w14:ligatures w14:val="standardContextual"/>
        </w:rPr>
        <w:t>x</w:t>
      </w:r>
      <w:r w:rsidRPr="00E96DDE">
        <w:rPr>
          <w:rFonts w:ascii="Times New Roman" w:hAnsi="Times New Roman" w:cs="Times New Roman"/>
          <w:i/>
          <w:iCs/>
          <w:color w:val="0000FF"/>
          <w:kern w:val="2"/>
          <w:vertAlign w:val="subscript"/>
          <w14:ligatures w14:val="standardContextual"/>
        </w:rPr>
        <w:t>e</w:t>
      </w:r>
      <w:proofErr w:type="spellEnd"/>
      <w:r w:rsidRPr="00E96DDE">
        <w:rPr>
          <w:rFonts w:ascii="Times New Roman" w:hAnsi="Times New Roman" w:cs="Times New Roman" w:hint="eastAsia"/>
          <w:color w:val="0000FF"/>
          <w:kern w:val="2"/>
          <w14:ligatures w14:val="standardContextual"/>
        </w:rPr>
        <w:t xml:space="preserve"> = </w:t>
      </w:r>
      <w:r w:rsidRPr="00E96DDE">
        <w:rPr>
          <w:rFonts w:ascii="Times New Roman" w:hAnsi="Times New Roman" w:cs="Times New Roman" w:hint="eastAsia"/>
          <w:i/>
          <w:iCs/>
          <w:color w:val="0000FF"/>
          <w:kern w:val="2"/>
          <w14:ligatures w14:val="standardContextual"/>
        </w:rPr>
        <w:t>r</w:t>
      </w:r>
      <w:r w:rsidRPr="00E96DDE">
        <w:rPr>
          <w:rFonts w:ascii="Times New Roman" w:hAnsi="Times New Roman" w:cs="Times New Roman" w:hint="eastAsia"/>
          <w:color w:val="0000FF"/>
          <w:kern w:val="2"/>
          <w14:ligatures w14:val="standardContextual"/>
        </w:rPr>
        <w:t xml:space="preserve"> </w:t>
      </w:r>
      <w:r w:rsidRPr="002E0600">
        <w:rPr>
          <w:rFonts w:ascii="Times New Roman" w:hAnsi="Times New Roman" w:cs="Times New Roman" w:hint="eastAsia"/>
          <w:kern w:val="2"/>
          <w14:ligatures w14:val="standardContextual"/>
        </w:rPr>
        <w:t>is now</w:t>
      </w:r>
      <w:r>
        <w:rPr>
          <w:rFonts w:ascii="Times New Roman" w:hAnsi="Times New Roman" w:cs="Times New Roman"/>
          <w:kern w:val="2"/>
          <w14:ligatures w14:val="standardContextual"/>
        </w:rPr>
        <w:t xml:space="preserve"> </w:t>
      </w:r>
      <w:r w:rsidRPr="002E0600">
        <w:rPr>
          <w:rFonts w:ascii="Times New Roman" w:hAnsi="Times New Roman" w:cs="Times New Roman"/>
          <w:kern w:val="2"/>
          <w14:ligatures w14:val="standardContextual"/>
        </w:rPr>
        <w:t xml:space="preserve">stable. </w:t>
      </w:r>
      <w:r>
        <w:rPr>
          <w:rFonts w:ascii="Times New Roman" w:hAnsi="Times New Roman" w:cs="Times New Roman"/>
          <w:kern w:val="2"/>
          <w14:ligatures w14:val="standardContextual"/>
        </w:rPr>
        <w:t xml:space="preserve">Hence, we can </w:t>
      </w:r>
      <w:r w:rsidRPr="002E0600">
        <w:rPr>
          <w:rFonts w:ascii="Times New Roman" w:hAnsi="Times New Roman" w:cs="Times New Roman"/>
          <w:kern w:val="2"/>
          <w14:ligatures w14:val="standardContextual"/>
        </w:rPr>
        <w:t>say that an exchange of stabilities has taken place between the</w:t>
      </w:r>
      <w:r>
        <w:rPr>
          <w:rFonts w:ascii="Times New Roman" w:hAnsi="Times New Roman" w:cs="Times New Roman"/>
          <w:kern w:val="2"/>
          <w14:ligatures w14:val="standardContextual"/>
        </w:rPr>
        <w:t xml:space="preserve"> </w:t>
      </w:r>
      <w:r w:rsidRPr="002E0600">
        <w:rPr>
          <w:rFonts w:ascii="Times New Roman" w:hAnsi="Times New Roman" w:cs="Times New Roman"/>
          <w:kern w:val="2"/>
          <w14:ligatures w14:val="standardContextual"/>
        </w:rPr>
        <w:t>two fixed points.</w:t>
      </w:r>
      <w:r>
        <w:rPr>
          <w:rFonts w:ascii="Times New Roman" w:hAnsi="Times New Roman" w:cs="Times New Roman"/>
          <w:kern w:val="2"/>
          <w14:ligatures w14:val="standardContextual"/>
        </w:rPr>
        <w:t xml:space="preserve"> N</w:t>
      </w:r>
      <w:r w:rsidRPr="002E0600">
        <w:rPr>
          <w:rFonts w:ascii="Times New Roman" w:hAnsi="Times New Roman" w:cs="Times New Roman"/>
          <w:kern w:val="2"/>
          <w14:ligatures w14:val="standardContextual"/>
        </w:rPr>
        <w:t xml:space="preserve">ote the important difference between the saddle-node and </w:t>
      </w:r>
      <w:proofErr w:type="spellStart"/>
      <w:r w:rsidRPr="002E0600">
        <w:rPr>
          <w:rFonts w:ascii="Times New Roman" w:hAnsi="Times New Roman" w:cs="Times New Roman"/>
          <w:kern w:val="2"/>
          <w14:ligatures w14:val="standardContextual"/>
        </w:rPr>
        <w:t>transcritical</w:t>
      </w:r>
      <w:proofErr w:type="spellEnd"/>
      <w:r>
        <w:rPr>
          <w:rFonts w:ascii="Times New Roman" w:hAnsi="Times New Roman" w:cs="Times New Roman"/>
          <w:kern w:val="2"/>
          <w14:ligatures w14:val="standardContextual"/>
        </w:rPr>
        <w:t xml:space="preserve"> </w:t>
      </w:r>
      <w:r w:rsidRPr="002E0600">
        <w:rPr>
          <w:rFonts w:ascii="Times New Roman" w:hAnsi="Times New Roman" w:cs="Times New Roman"/>
          <w:kern w:val="2"/>
          <w14:ligatures w14:val="standardContextual"/>
        </w:rPr>
        <w:t>bifurcations</w:t>
      </w:r>
      <w:r>
        <w:rPr>
          <w:rFonts w:ascii="Times New Roman" w:hAnsi="Times New Roman" w:cs="Times New Roman"/>
          <w:kern w:val="2"/>
          <w14:ligatures w14:val="standardContextual"/>
        </w:rPr>
        <w:t>. I</w:t>
      </w:r>
      <w:r w:rsidRPr="002E0600">
        <w:rPr>
          <w:rFonts w:ascii="Times New Roman" w:hAnsi="Times New Roman" w:cs="Times New Roman"/>
          <w:kern w:val="2"/>
          <w14:ligatures w14:val="standardContextual"/>
        </w:rPr>
        <w:t xml:space="preserve">n the </w:t>
      </w:r>
      <w:proofErr w:type="spellStart"/>
      <w:r w:rsidRPr="002E0600">
        <w:rPr>
          <w:rFonts w:ascii="Times New Roman" w:hAnsi="Times New Roman" w:cs="Times New Roman"/>
          <w:kern w:val="2"/>
          <w14:ligatures w14:val="standardContextual"/>
        </w:rPr>
        <w:t>transcritical</w:t>
      </w:r>
      <w:proofErr w:type="spellEnd"/>
      <w:r w:rsidRPr="002E0600">
        <w:rPr>
          <w:rFonts w:ascii="Times New Roman" w:hAnsi="Times New Roman" w:cs="Times New Roman"/>
          <w:kern w:val="2"/>
          <w14:ligatures w14:val="standardContextual"/>
        </w:rPr>
        <w:t xml:space="preserve"> case, the two fixed points don’t disappear after the</w:t>
      </w:r>
      <w:r>
        <w:rPr>
          <w:rFonts w:ascii="Times New Roman" w:hAnsi="Times New Roman" w:cs="Times New Roman"/>
          <w:kern w:val="2"/>
          <w14:ligatures w14:val="standardContextual"/>
        </w:rPr>
        <w:t xml:space="preserve"> </w:t>
      </w:r>
      <w:r w:rsidRPr="002E0600">
        <w:rPr>
          <w:rFonts w:ascii="Times New Roman" w:hAnsi="Times New Roman" w:cs="Times New Roman"/>
          <w:kern w:val="2"/>
          <w14:ligatures w14:val="standardContextual"/>
        </w:rPr>
        <w:t>bifurcation—instead they just switch their stability.</w:t>
      </w:r>
    </w:p>
    <w:p w14:paraId="4DC1AA64" w14:textId="2359AAF4" w:rsidR="00CE2FBD" w:rsidRDefault="00CE2FBD">
      <w:pPr>
        <w:rPr>
          <w:rFonts w:ascii="Times New Roman" w:hAnsi="Times New Roman" w:cs="Times New Roman"/>
          <w:kern w:val="2"/>
          <w14:ligatures w14:val="standardContextual"/>
        </w:rPr>
      </w:pPr>
      <w:r>
        <w:rPr>
          <w:rFonts w:ascii="Times New Roman" w:hAnsi="Times New Roman" w:cs="Times New Roman"/>
        </w:rPr>
        <w:br w:type="page"/>
      </w:r>
    </w:p>
    <w:p w14:paraId="645A4E93" w14:textId="723F259A" w:rsidR="00067C45" w:rsidRDefault="003541F0" w:rsidP="00067C45">
      <w:pPr>
        <w:pStyle w:val="NoSpacing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927902" wp14:editId="7E0FBD09">
            <wp:extent cx="5731510" cy="2456180"/>
            <wp:effectExtent l="0" t="0" r="2540" b="1270"/>
            <wp:docPr id="1387643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43040" name="Picture 13876430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854F" w14:textId="61261DCE" w:rsidR="00067C45" w:rsidRDefault="00067C45" w:rsidP="00067C45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73D900F0" w14:textId="58ABDA73" w:rsidR="00067C45" w:rsidRDefault="005C0783" w:rsidP="00067C45">
      <w:pPr>
        <w:pStyle w:val="NoSpacing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E85421" wp14:editId="7B73D74F">
            <wp:extent cx="5731510" cy="2456180"/>
            <wp:effectExtent l="0" t="0" r="2540" b="1270"/>
            <wp:docPr id="1851714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4495" name="Picture 18517144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DDD6" w14:textId="47681902" w:rsidR="00067C45" w:rsidRDefault="005C0783" w:rsidP="00067C45">
      <w:pPr>
        <w:pStyle w:val="NoSpacing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Cs w:val="32"/>
        </w:rPr>
        <w:drawing>
          <wp:inline distT="0" distB="0" distL="0" distR="0" wp14:anchorId="7F9431AC" wp14:editId="266D1D33">
            <wp:extent cx="5731510" cy="2456180"/>
            <wp:effectExtent l="0" t="0" r="2540" b="1270"/>
            <wp:docPr id="850219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19595" name="Picture 8502195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553F" w14:textId="3F5D00D5" w:rsidR="00067C45" w:rsidRDefault="00067C45" w:rsidP="00067C45">
      <w:pPr>
        <w:pStyle w:val="NoSpacing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1</w:t>
      </w:r>
      <w:r w:rsidR="003541F0">
        <w:rPr>
          <w:rFonts w:ascii="Times New Roman" w:hAnsi="Times New Roman" w:cs="Times New Roman"/>
        </w:rPr>
        <w:t xml:space="preserve">.  The stability of the fixed point at the Origin (0, 0) depends on the sign of the </w:t>
      </w:r>
      <w:r w:rsidR="003541F0" w:rsidRPr="003541F0">
        <w:rPr>
          <w:rFonts w:ascii="Times New Roman" w:hAnsi="Times New Roman" w:cs="Times New Roman"/>
          <w:i/>
          <w:iCs/>
        </w:rPr>
        <w:t>r</w:t>
      </w:r>
      <w:r w:rsidR="003541F0">
        <w:rPr>
          <w:rFonts w:ascii="Times New Roman" w:hAnsi="Times New Roman" w:cs="Times New Roman"/>
        </w:rPr>
        <w:t xml:space="preserve"> parameter.</w:t>
      </w:r>
    </w:p>
    <w:p w14:paraId="539642EA" w14:textId="77777777" w:rsidR="00067C45" w:rsidRDefault="00067C45" w:rsidP="00067C45">
      <w:pPr>
        <w:spacing w:after="0" w:line="360" w:lineRule="auto"/>
        <w:rPr>
          <w:rFonts w:ascii="Times New Roman" w:hAnsi="Times New Roman" w:cs="Times New Roman"/>
          <w:kern w:val="2"/>
          <w14:ligatures w14:val="standardContextual"/>
        </w:rPr>
      </w:pPr>
      <w:r>
        <w:rPr>
          <w:rFonts w:ascii="Times New Roman" w:hAnsi="Times New Roman" w:cs="Times New Roman"/>
          <w:noProof/>
          <w:kern w:val="2"/>
          <w14:ligatures w14:val="standardContextual"/>
        </w:rPr>
        <w:lastRenderedPageBreak/>
        <w:drawing>
          <wp:inline distT="0" distB="0" distL="0" distR="0" wp14:anchorId="05088ED5" wp14:editId="345C3DB3">
            <wp:extent cx="4572009" cy="2743205"/>
            <wp:effectExtent l="0" t="0" r="0" b="0"/>
            <wp:docPr id="221104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04547" name="Picture 2211045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F2E2" w14:textId="06CA1BF8" w:rsidR="005C0783" w:rsidRPr="002E0600" w:rsidRDefault="00067C45" w:rsidP="005C0783">
      <w:pPr>
        <w:spacing w:after="0" w:line="360" w:lineRule="auto"/>
        <w:rPr>
          <w:rFonts w:ascii="Times New Roman" w:hAnsi="Times New Roman" w:cs="Times New Roman"/>
          <w:kern w:val="2"/>
          <w14:ligatures w14:val="standardContextual"/>
        </w:rPr>
      </w:pPr>
      <w:r>
        <w:rPr>
          <w:rFonts w:ascii="Times New Roman" w:hAnsi="Times New Roman" w:cs="Times New Roman"/>
          <w:kern w:val="2"/>
          <w14:ligatures w14:val="standardContextual"/>
        </w:rPr>
        <w:t>Fig. 2</w:t>
      </w:r>
      <w:r w:rsidR="005C0783">
        <w:rPr>
          <w:rFonts w:ascii="Times New Roman" w:hAnsi="Times New Roman" w:cs="Times New Roman"/>
          <w:kern w:val="2"/>
          <w14:ligatures w14:val="standardContextual"/>
        </w:rPr>
        <w:t xml:space="preserve">.  Bifurcation diagram for x subsystem.   </w:t>
      </w:r>
    </w:p>
    <w:p w14:paraId="4691FC39" w14:textId="0117ABDC" w:rsidR="00067C45" w:rsidRPr="002E0600" w:rsidRDefault="00067C45" w:rsidP="00067C45">
      <w:pPr>
        <w:spacing w:after="0" w:line="360" w:lineRule="auto"/>
        <w:rPr>
          <w:rFonts w:ascii="Times New Roman" w:hAnsi="Times New Roman" w:cs="Times New Roman"/>
          <w:kern w:val="2"/>
          <w14:ligatures w14:val="standardContextual"/>
        </w:rPr>
      </w:pPr>
      <w:r>
        <w:rPr>
          <w:rFonts w:ascii="Times New Roman" w:hAnsi="Times New Roman" w:cs="Times New Roman"/>
          <w:kern w:val="2"/>
          <w14:ligatures w14:val="standardContextual"/>
        </w:rPr>
        <w:t xml:space="preserve">  </w:t>
      </w:r>
    </w:p>
    <w:p w14:paraId="69860227" w14:textId="77777777" w:rsidR="00067C45" w:rsidRPr="002E0600" w:rsidRDefault="00067C45" w:rsidP="00067C45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550D7E24" w14:textId="77777777" w:rsidR="00067C45" w:rsidRPr="00AF5DE6" w:rsidRDefault="00067C45" w:rsidP="00067C45">
      <w:pPr>
        <w:pStyle w:val="NoSpacing"/>
        <w:spacing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  <w:r w:rsidRPr="00AF5DE6">
        <w:rPr>
          <w:rFonts w:ascii="Times New Roman" w:hAnsi="Times New Roman" w:cs="Times New Roman"/>
          <w:b/>
          <w:bCs/>
          <w:i/>
          <w:iCs/>
          <w:color w:val="7030A0"/>
        </w:rPr>
        <w:t>Mathematical analysis</w:t>
      </w:r>
    </w:p>
    <w:p w14:paraId="01ACFB1B" w14:textId="77777777" w:rsidR="00067C45" w:rsidRDefault="00067C45" w:rsidP="00067C45">
      <w:pPr>
        <w:pStyle w:val="NoSpacing"/>
        <w:spacing w:line="360" w:lineRule="auto"/>
      </w:pPr>
      <w:r>
        <w:rPr>
          <w:rFonts w:ascii="Times New Roman" w:hAnsi="Times New Roman" w:cs="Times New Roman"/>
        </w:rPr>
        <w:t xml:space="preserve">Fixed points:    </w:t>
      </w:r>
      <w:r w:rsidRPr="00463ABC">
        <w:rPr>
          <w:position w:val="-14"/>
        </w:rPr>
        <w:object w:dxaOrig="4380" w:dyaOrig="499" w14:anchorId="01245791">
          <v:shape id="_x0000_i1028" type="#_x0000_t75" style="width:219pt;height:24pt" o:ole="">
            <v:imagedata r:id="rId19" o:title=""/>
          </v:shape>
          <o:OLEObject Type="Embed" ProgID="Equation.DSMT4" ShapeID="_x0000_i1028" DrawAspect="Content" ObjectID="_1820569995" r:id="rId20"/>
        </w:object>
      </w:r>
    </w:p>
    <w:p w14:paraId="6429EDFC" w14:textId="77777777" w:rsidR="00067C45" w:rsidRDefault="00067C45" w:rsidP="00067C45">
      <w:pPr>
        <w:pStyle w:val="NoSpacing"/>
        <w:spacing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</w:rPr>
        <w:t>Stability:</w:t>
      </w:r>
      <w:r w:rsidRPr="00023B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 </w:t>
      </w:r>
      <w:r w:rsidRPr="007B3808">
        <w:rPr>
          <w:rFonts w:ascii="Times New Roman" w:hAnsi="Times New Roman" w:cs="Times New Roman"/>
          <w:szCs w:val="32"/>
          <w:lang w:val="en-GB"/>
        </w:rPr>
        <w:t>determine the stabilities of the fixed points</w:t>
      </w:r>
      <w:r>
        <w:rPr>
          <w:rFonts w:ascii="Times New Roman" w:hAnsi="Times New Roman" w:cs="Times New Roman"/>
          <w:szCs w:val="32"/>
          <w:lang w:val="en-GB"/>
        </w:rPr>
        <w:t xml:space="preserve">, one </w:t>
      </w:r>
      <w:r w:rsidRPr="007B3808">
        <w:rPr>
          <w:rFonts w:ascii="Times New Roman" w:hAnsi="Times New Roman" w:cs="Times New Roman"/>
          <w:szCs w:val="32"/>
          <w:lang w:val="en-GB"/>
        </w:rPr>
        <w:t>needs to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  <w:r w:rsidRPr="007B3808">
        <w:rPr>
          <w:rFonts w:ascii="Times New Roman" w:hAnsi="Times New Roman" w:cs="Times New Roman"/>
          <w:szCs w:val="32"/>
          <w:lang w:val="en-GB"/>
        </w:rPr>
        <w:t>evaluate the Jacobian matrix of the system for local stability</w:t>
      </w:r>
      <w:r>
        <w:rPr>
          <w:rFonts w:ascii="Times New Roman" w:hAnsi="Times New Roman" w:cs="Times New Roman"/>
          <w:szCs w:val="32"/>
          <w:lang w:val="en-GB"/>
        </w:rPr>
        <w:t xml:space="preserve"> and find the eigenvalues. The Jacobian matrix is</w:t>
      </w:r>
    </w:p>
    <w:p w14:paraId="379BB8B6" w14:textId="77777777" w:rsidR="00067C45" w:rsidRDefault="00067C45" w:rsidP="00067C45">
      <w:pPr>
        <w:pStyle w:val="NoSpacing"/>
        <w:spacing w:line="360" w:lineRule="auto"/>
      </w:pPr>
      <w:r>
        <w:rPr>
          <w:rFonts w:ascii="Times New Roman" w:hAnsi="Times New Roman" w:cs="Times New Roman"/>
          <w:szCs w:val="32"/>
          <w:lang w:val="en-GB"/>
        </w:rPr>
        <w:tab/>
      </w:r>
      <w:r w:rsidRPr="00A3242D">
        <w:rPr>
          <w:position w:val="-40"/>
        </w:rPr>
        <w:object w:dxaOrig="3159" w:dyaOrig="960" w14:anchorId="6A400C39">
          <v:shape id="_x0000_i1029" type="#_x0000_t75" style="width:158.25pt;height:48pt" o:ole="">
            <v:imagedata r:id="rId21" o:title=""/>
          </v:shape>
          <o:OLEObject Type="Embed" ProgID="Equation.DSMT4" ShapeID="_x0000_i1029" DrawAspect="Content" ObjectID="_1820569996" r:id="rId22"/>
        </w:object>
      </w:r>
    </w:p>
    <w:p w14:paraId="6C09F8A1" w14:textId="4D50B5D8" w:rsidR="00276F34" w:rsidRDefault="00276F34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br w:type="page"/>
      </w:r>
    </w:p>
    <w:p w14:paraId="55942283" w14:textId="77777777" w:rsidR="00067C45" w:rsidRDefault="00067C45" w:rsidP="00067C45">
      <w:pPr>
        <w:spacing w:line="360" w:lineRule="auto"/>
        <w:rPr>
          <w:rFonts w:ascii="Times New Roman" w:hAnsi="Times New Roman" w:cs="Times New Roman"/>
          <w:b/>
          <w:bCs/>
        </w:rPr>
      </w:pPr>
      <w:r w:rsidRPr="00023BA2">
        <w:rPr>
          <w:rFonts w:ascii="Times New Roman" w:hAnsi="Times New Roman" w:cs="Times New Roman"/>
          <w:b/>
          <w:bCs/>
          <w:i/>
          <w:iCs/>
        </w:rPr>
        <w:lastRenderedPageBreak/>
        <w:t>r</w:t>
      </w:r>
      <w:r w:rsidRPr="00023BA2">
        <w:rPr>
          <w:rFonts w:ascii="Times New Roman" w:hAnsi="Times New Roman" w:cs="Times New Roman"/>
          <w:b/>
          <w:bCs/>
        </w:rPr>
        <w:t xml:space="preserve"> &gt; 0</w:t>
      </w:r>
      <w:r>
        <w:rPr>
          <w:rFonts w:ascii="Times New Roman" w:hAnsi="Times New Roman" w:cs="Times New Roman"/>
          <w:b/>
          <w:bCs/>
        </w:rPr>
        <w:t xml:space="preserve">     </w:t>
      </w:r>
      <w:r w:rsidRPr="00AF5DE6">
        <w:rPr>
          <w:rFonts w:cstheme="minorHAnsi"/>
          <w:b/>
          <w:bCs/>
          <w:color w:val="984806" w:themeColor="accent6" w:themeShade="80"/>
        </w:rPr>
        <w:t>cs12</w:t>
      </w:r>
      <w:r>
        <w:rPr>
          <w:rFonts w:cstheme="minorHAnsi"/>
          <w:b/>
          <w:bCs/>
          <w:color w:val="984806" w:themeColor="accent6" w:themeShade="80"/>
        </w:rPr>
        <w:t>5</w:t>
      </w:r>
      <w:r w:rsidRPr="00AF5DE6">
        <w:rPr>
          <w:rFonts w:cstheme="minorHAnsi"/>
          <w:b/>
          <w:bCs/>
          <w:color w:val="984806" w:themeColor="accent6" w:themeShade="80"/>
        </w:rPr>
        <w:t>.py</w:t>
      </w:r>
    </w:p>
    <w:p w14:paraId="2EFCD654" w14:textId="77777777" w:rsidR="00067C45" w:rsidRDefault="00067C45" w:rsidP="00067C45">
      <w:pPr>
        <w:spacing w:line="360" w:lineRule="auto"/>
        <w:rPr>
          <w:rFonts w:ascii="Times New Roman" w:hAnsi="Times New Roman" w:cs="Times New Roman"/>
        </w:rPr>
      </w:pPr>
      <w:r w:rsidRPr="004D5650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system has two fixed points:    </w:t>
      </w:r>
      <w:r w:rsidRPr="0029346A">
        <w:rPr>
          <w:position w:val="-16"/>
        </w:rPr>
        <w:object w:dxaOrig="1800" w:dyaOrig="480" w14:anchorId="3621C98A">
          <v:shape id="_x0000_i1030" type="#_x0000_t75" style="width:90pt;height:24pt" o:ole="">
            <v:imagedata r:id="rId23" o:title=""/>
          </v:shape>
          <o:OLEObject Type="Embed" ProgID="Equation.DSMT4" ShapeID="_x0000_i1030" DrawAspect="Content" ObjectID="_1820569997" r:id="rId24"/>
        </w:object>
      </w:r>
    </w:p>
    <w:p w14:paraId="34B72D15" w14:textId="77777777" w:rsidR="00067C45" w:rsidRDefault="00067C45" w:rsidP="00067C4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Jacobian matrices are  </w:t>
      </w:r>
    </w:p>
    <w:p w14:paraId="72494CED" w14:textId="77777777" w:rsidR="00067C45" w:rsidRDefault="00067C45" w:rsidP="00067C45">
      <w:pPr>
        <w:spacing w:line="360" w:lineRule="auto"/>
        <w:rPr>
          <w:rFonts w:ascii="Times New Roman" w:hAnsi="Times New Roman" w:cs="Times New Roman"/>
        </w:rPr>
      </w:pPr>
      <w:r w:rsidRPr="0029346A">
        <w:rPr>
          <w:position w:val="-40"/>
        </w:rPr>
        <w:object w:dxaOrig="6120" w:dyaOrig="960" w14:anchorId="493D887A">
          <v:shape id="_x0000_i1031" type="#_x0000_t75" style="width:306pt;height:48.75pt" o:ole="">
            <v:imagedata r:id="rId25" o:title=""/>
          </v:shape>
          <o:OLEObject Type="Embed" ProgID="Equation.DSMT4" ShapeID="_x0000_i1031" DrawAspect="Content" ObjectID="_1820569998" r:id="rId26"/>
        </w:object>
      </w:r>
    </w:p>
    <w:p w14:paraId="01191930" w14:textId="77777777" w:rsidR="00067C45" w:rsidRDefault="00067C45" w:rsidP="00067C4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Pr="00727E40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+10, then t</w:t>
      </w:r>
      <w:r w:rsidRPr="00727E40">
        <w:rPr>
          <w:rFonts w:ascii="Times New Roman" w:hAnsi="Times New Roman" w:cs="Times New Roman"/>
        </w:rPr>
        <w:t>he two fixed points are</w:t>
      </w:r>
      <w:r>
        <w:rPr>
          <w:rFonts w:ascii="Times New Roman" w:hAnsi="Times New Roman" w:cs="Times New Roman"/>
        </w:rPr>
        <w:t xml:space="preserve"> (0, 0) and (10,0) and the Jacobians matrices are</w:t>
      </w:r>
    </w:p>
    <w:p w14:paraId="3AE7E7EE" w14:textId="77777777" w:rsidR="00067C45" w:rsidRDefault="00067C45" w:rsidP="00067C45">
      <w:pPr>
        <w:spacing w:line="360" w:lineRule="auto"/>
      </w:pPr>
      <w:r>
        <w:rPr>
          <w:rFonts w:ascii="Times New Roman" w:hAnsi="Times New Roman" w:cs="Times New Roman"/>
        </w:rPr>
        <w:tab/>
      </w:r>
      <w:r w:rsidRPr="00472CD2">
        <w:rPr>
          <w:position w:val="-90"/>
        </w:rPr>
        <w:object w:dxaOrig="6380" w:dyaOrig="1960" w14:anchorId="58A985E3">
          <v:shape id="_x0000_i1032" type="#_x0000_t75" style="width:318.75pt;height:98.25pt" o:ole="">
            <v:imagedata r:id="rId27" o:title=""/>
          </v:shape>
          <o:OLEObject Type="Embed" ProgID="Equation.DSMT4" ShapeID="_x0000_i1032" DrawAspect="Content" ObjectID="_1820569999" r:id="rId28"/>
        </w:object>
      </w:r>
    </w:p>
    <w:p w14:paraId="6DB976B7" w14:textId="77777777" w:rsidR="00067C45" w:rsidRPr="00C63B92" w:rsidRDefault="00067C45" w:rsidP="00067C4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63B92">
        <w:rPr>
          <w:rFonts w:ascii="Times New Roman" w:hAnsi="Times New Roman" w:cs="Times New Roman"/>
        </w:rPr>
        <w:t>The fixed point (0, 0) is a</w:t>
      </w:r>
      <w:r>
        <w:rPr>
          <w:rFonts w:ascii="Times New Roman" w:hAnsi="Times New Roman" w:cs="Times New Roman"/>
        </w:rPr>
        <w:t>n</w:t>
      </w:r>
      <w:r w:rsidRPr="00C63B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unstable </w:t>
      </w:r>
      <w:r w:rsidRPr="00C63B92">
        <w:rPr>
          <w:rFonts w:ascii="Times New Roman" w:hAnsi="Times New Roman" w:cs="Times New Roman"/>
        </w:rPr>
        <w:t xml:space="preserve">saddle point for </w:t>
      </w:r>
      <w:r w:rsidRPr="00C63B92">
        <w:rPr>
          <w:rFonts w:ascii="Times New Roman" w:hAnsi="Times New Roman" w:cs="Times New Roman"/>
          <w:i/>
          <w:iCs/>
        </w:rPr>
        <w:t>r</w:t>
      </w:r>
      <w:r w:rsidRPr="00C63B92">
        <w:rPr>
          <w:rFonts w:ascii="Times New Roman" w:hAnsi="Times New Roman" w:cs="Times New Roman"/>
        </w:rPr>
        <w:t xml:space="preserve"> &gt; 0.</w:t>
      </w:r>
    </w:p>
    <w:p w14:paraId="7F0C4D4D" w14:textId="77777777" w:rsidR="00067C45" w:rsidRPr="00C63B92" w:rsidRDefault="00067C45" w:rsidP="00067C4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63B92">
        <w:rPr>
          <w:rFonts w:ascii="Times New Roman" w:hAnsi="Times New Roman" w:cs="Times New Roman"/>
        </w:rPr>
        <w:t>The fixed point (</w:t>
      </w:r>
      <w:r w:rsidRPr="00C63B92">
        <w:rPr>
          <w:rFonts w:ascii="Times New Roman" w:hAnsi="Times New Roman" w:cs="Times New Roman"/>
          <w:i/>
          <w:iCs/>
        </w:rPr>
        <w:t>r</w:t>
      </w:r>
      <w:r w:rsidRPr="00C63B92">
        <w:rPr>
          <w:rFonts w:ascii="Times New Roman" w:hAnsi="Times New Roman" w:cs="Times New Roman"/>
        </w:rPr>
        <w:t>, 0) is stable</w:t>
      </w:r>
      <w:r>
        <w:rPr>
          <w:rFonts w:ascii="Times New Roman" w:hAnsi="Times New Roman" w:cs="Times New Roman"/>
        </w:rPr>
        <w:t xml:space="preserve"> node</w:t>
      </w:r>
      <w:r w:rsidRPr="00C63B92">
        <w:rPr>
          <w:rFonts w:ascii="Times New Roman" w:hAnsi="Times New Roman" w:cs="Times New Roman"/>
        </w:rPr>
        <w:t xml:space="preserve"> for </w:t>
      </w:r>
      <w:r w:rsidRPr="00C63B92">
        <w:rPr>
          <w:rFonts w:ascii="Times New Roman" w:hAnsi="Times New Roman" w:cs="Times New Roman"/>
          <w:i/>
          <w:iCs/>
        </w:rPr>
        <w:t>r</w:t>
      </w:r>
      <w:r w:rsidRPr="00C63B92">
        <w:rPr>
          <w:rFonts w:ascii="Times New Roman" w:hAnsi="Times New Roman" w:cs="Times New Roman"/>
        </w:rPr>
        <w:t xml:space="preserve"> &gt; 0.</w:t>
      </w:r>
      <w:r w:rsidRPr="00C63B92">
        <w:rPr>
          <w:rFonts w:ascii="Times New Roman" w:hAnsi="Times New Roman" w:cs="Times New Roman"/>
        </w:rPr>
        <w:tab/>
      </w:r>
    </w:p>
    <w:p w14:paraId="15FE88DF" w14:textId="77777777" w:rsidR="00067C45" w:rsidRDefault="00067C45" w:rsidP="00683AE6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6"/>
          <w:szCs w:val="24"/>
        </w:rPr>
      </w:pPr>
    </w:p>
    <w:p w14:paraId="60D59D44" w14:textId="77777777" w:rsidR="00067C45" w:rsidRDefault="00067C45" w:rsidP="00067C45">
      <w:pPr>
        <w:spacing w:line="360" w:lineRule="auto"/>
        <w:rPr>
          <w:rFonts w:ascii="Times New Roman" w:hAnsi="Times New Roman" w:cs="Times New Roman"/>
          <w:b/>
          <w:bCs/>
          <w:sz w:val="36"/>
          <w:szCs w:val="24"/>
        </w:rPr>
      </w:pPr>
      <w:r w:rsidRPr="00727E40">
        <w:rPr>
          <w:rFonts w:ascii="Times New Roman" w:hAnsi="Times New Roman" w:cs="Times New Roman"/>
          <w:b/>
          <w:bCs/>
          <w:i/>
          <w:iCs/>
          <w:sz w:val="36"/>
          <w:szCs w:val="24"/>
        </w:rPr>
        <w:t>r</w:t>
      </w:r>
      <w:r w:rsidRPr="00727E40">
        <w:rPr>
          <w:rFonts w:ascii="Times New Roman" w:hAnsi="Times New Roman" w:cs="Times New Roman"/>
          <w:b/>
          <w:bCs/>
          <w:sz w:val="36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24"/>
        </w:rPr>
        <w:t>=</w:t>
      </w:r>
      <w:r w:rsidRPr="00727E40">
        <w:rPr>
          <w:rFonts w:ascii="Times New Roman" w:hAnsi="Times New Roman" w:cs="Times New Roman"/>
          <w:b/>
          <w:bCs/>
          <w:sz w:val="36"/>
          <w:szCs w:val="24"/>
        </w:rPr>
        <w:t xml:space="preserve"> 0</w:t>
      </w:r>
      <w:r>
        <w:rPr>
          <w:rFonts w:ascii="Times New Roman" w:hAnsi="Times New Roman" w:cs="Times New Roman"/>
          <w:b/>
          <w:bCs/>
          <w:sz w:val="36"/>
          <w:szCs w:val="24"/>
        </w:rPr>
        <w:t xml:space="preserve">                 </w:t>
      </w:r>
      <w:r w:rsidRPr="00727E40">
        <w:rPr>
          <w:rFonts w:cstheme="minorHAnsi"/>
          <w:b/>
          <w:bCs/>
          <w:color w:val="984806" w:themeColor="accent6" w:themeShade="80"/>
          <w:sz w:val="36"/>
          <w:szCs w:val="24"/>
        </w:rPr>
        <w:t>cs12</w:t>
      </w:r>
      <w:r>
        <w:rPr>
          <w:rFonts w:cstheme="minorHAnsi"/>
          <w:b/>
          <w:bCs/>
          <w:color w:val="984806" w:themeColor="accent6" w:themeShade="80"/>
          <w:sz w:val="36"/>
          <w:szCs w:val="24"/>
        </w:rPr>
        <w:t>4</w:t>
      </w:r>
      <w:r w:rsidRPr="00727E40">
        <w:rPr>
          <w:rFonts w:cstheme="minorHAnsi"/>
          <w:b/>
          <w:bCs/>
          <w:color w:val="984806" w:themeColor="accent6" w:themeShade="80"/>
          <w:sz w:val="36"/>
          <w:szCs w:val="24"/>
        </w:rPr>
        <w:t>.py</w:t>
      </w:r>
    </w:p>
    <w:p w14:paraId="7DFF13C3" w14:textId="77777777" w:rsidR="00067C45" w:rsidRDefault="00067C45" w:rsidP="00067C4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Pr="00727E40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0, then t</w:t>
      </w:r>
      <w:r w:rsidRPr="00727E40">
        <w:rPr>
          <w:rFonts w:ascii="Times New Roman" w:hAnsi="Times New Roman" w:cs="Times New Roman"/>
        </w:rPr>
        <w:t>he</w:t>
      </w:r>
      <w:r>
        <w:rPr>
          <w:rFonts w:ascii="Times New Roman" w:hAnsi="Times New Roman" w:cs="Times New Roman"/>
        </w:rPr>
        <w:t xml:space="preserve">re is one </w:t>
      </w:r>
      <w:r w:rsidRPr="00727E40">
        <w:rPr>
          <w:rFonts w:ascii="Times New Roman" w:hAnsi="Times New Roman" w:cs="Times New Roman"/>
        </w:rPr>
        <w:t>fixed points</w:t>
      </w:r>
      <w:r>
        <w:rPr>
          <w:rFonts w:ascii="Times New Roman" w:hAnsi="Times New Roman" w:cs="Times New Roman"/>
        </w:rPr>
        <w:t xml:space="preserve"> (0, 0) </w:t>
      </w:r>
    </w:p>
    <w:p w14:paraId="3DA62CC8" w14:textId="77777777" w:rsidR="00067C45" w:rsidRDefault="00067C45" w:rsidP="00067C4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Jacobian is</w:t>
      </w:r>
    </w:p>
    <w:p w14:paraId="2B10C1C2" w14:textId="77777777" w:rsidR="00067C45" w:rsidRDefault="00067C45" w:rsidP="00067C45">
      <w:pPr>
        <w:spacing w:line="360" w:lineRule="auto"/>
      </w:pPr>
      <w:r>
        <w:rPr>
          <w:rFonts w:ascii="Times New Roman" w:hAnsi="Times New Roman" w:cs="Times New Roman"/>
        </w:rPr>
        <w:tab/>
      </w:r>
      <w:r w:rsidRPr="00A3242D">
        <w:rPr>
          <w:position w:val="-40"/>
        </w:rPr>
        <w:object w:dxaOrig="2320" w:dyaOrig="960" w14:anchorId="7A823FEF">
          <v:shape id="_x0000_i1033" type="#_x0000_t75" style="width:116.25pt;height:48pt" o:ole="">
            <v:imagedata r:id="rId29" o:title=""/>
          </v:shape>
          <o:OLEObject Type="Embed" ProgID="Equation.DSMT4" ShapeID="_x0000_i1033" DrawAspect="Content" ObjectID="_1820570000" r:id="rId30"/>
        </w:object>
      </w:r>
    </w:p>
    <w:p w14:paraId="3CE605CB" w14:textId="77777777" w:rsidR="00067C45" w:rsidRPr="004232DD" w:rsidRDefault="00067C45" w:rsidP="00067C45">
      <w:pPr>
        <w:spacing w:line="360" w:lineRule="auto"/>
        <w:rPr>
          <w:rFonts w:ascii="Times New Roman" w:hAnsi="Times New Roman" w:cs="Times New Roman"/>
        </w:rPr>
      </w:pPr>
      <w:r w:rsidRPr="004232DD">
        <w:rPr>
          <w:rFonts w:ascii="Times New Roman" w:hAnsi="Times New Roman" w:cs="Times New Roman"/>
        </w:rPr>
        <w:t>and the eigenvalues are (0, -1).</w:t>
      </w:r>
      <w:r>
        <w:rPr>
          <w:rFonts w:ascii="Times New Roman" w:hAnsi="Times New Roman" w:cs="Times New Roman"/>
        </w:rPr>
        <w:t xml:space="preserve">  The fixed point (0, 0) is </w:t>
      </w:r>
      <w:r w:rsidRPr="004232DD">
        <w:rPr>
          <w:rFonts w:ascii="Times New Roman" w:hAnsi="Times New Roman" w:cs="Times New Roman"/>
          <w:b/>
          <w:bCs/>
          <w:color w:val="7030A0"/>
        </w:rPr>
        <w:t>semi-stable</w:t>
      </w:r>
      <w:r>
        <w:rPr>
          <w:rFonts w:ascii="Times New Roman" w:hAnsi="Times New Roman" w:cs="Times New Roman"/>
        </w:rPr>
        <w:t>.</w:t>
      </w:r>
    </w:p>
    <w:p w14:paraId="5F79202D" w14:textId="07A5A2F4" w:rsidR="00067C45" w:rsidRDefault="00067C45" w:rsidP="00067C45">
      <w:pPr>
        <w:spacing w:line="360" w:lineRule="auto"/>
        <w:rPr>
          <w:rFonts w:ascii="Times New Roman" w:hAnsi="Times New Roman" w:cs="Times New Roman"/>
          <w:b/>
          <w:bCs/>
          <w:sz w:val="36"/>
          <w:szCs w:val="24"/>
        </w:rPr>
      </w:pPr>
      <w:r w:rsidRPr="00727E40">
        <w:rPr>
          <w:rFonts w:ascii="Times New Roman" w:hAnsi="Times New Roman" w:cs="Times New Roman"/>
          <w:b/>
          <w:bCs/>
          <w:i/>
          <w:iCs/>
          <w:sz w:val="36"/>
          <w:szCs w:val="24"/>
        </w:rPr>
        <w:lastRenderedPageBreak/>
        <w:t>r</w:t>
      </w:r>
      <w:r w:rsidRPr="00727E40">
        <w:rPr>
          <w:rFonts w:ascii="Times New Roman" w:hAnsi="Times New Roman" w:cs="Times New Roman"/>
          <w:b/>
          <w:bCs/>
          <w:sz w:val="36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24"/>
        </w:rPr>
        <w:t>&lt;</w:t>
      </w:r>
      <w:r w:rsidRPr="00727E40">
        <w:rPr>
          <w:rFonts w:ascii="Times New Roman" w:hAnsi="Times New Roman" w:cs="Times New Roman"/>
          <w:b/>
          <w:bCs/>
          <w:sz w:val="36"/>
          <w:szCs w:val="24"/>
        </w:rPr>
        <w:t xml:space="preserve"> 0</w:t>
      </w:r>
      <w:r>
        <w:rPr>
          <w:rFonts w:ascii="Times New Roman" w:hAnsi="Times New Roman" w:cs="Times New Roman"/>
          <w:b/>
          <w:bCs/>
          <w:sz w:val="36"/>
          <w:szCs w:val="24"/>
        </w:rPr>
        <w:t xml:space="preserve">             </w:t>
      </w:r>
      <w:r w:rsidRPr="00727E40">
        <w:rPr>
          <w:rFonts w:cstheme="minorHAnsi"/>
          <w:b/>
          <w:bCs/>
          <w:color w:val="984806" w:themeColor="accent6" w:themeShade="80"/>
          <w:sz w:val="36"/>
          <w:szCs w:val="24"/>
        </w:rPr>
        <w:t>cs12</w:t>
      </w:r>
      <w:r>
        <w:rPr>
          <w:rFonts w:cstheme="minorHAnsi"/>
          <w:b/>
          <w:bCs/>
          <w:color w:val="984806" w:themeColor="accent6" w:themeShade="80"/>
          <w:sz w:val="36"/>
          <w:szCs w:val="24"/>
        </w:rPr>
        <w:t>3</w:t>
      </w:r>
      <w:r w:rsidRPr="00727E40">
        <w:rPr>
          <w:rFonts w:cstheme="minorHAnsi"/>
          <w:b/>
          <w:bCs/>
          <w:color w:val="984806" w:themeColor="accent6" w:themeShade="80"/>
          <w:sz w:val="36"/>
          <w:szCs w:val="24"/>
        </w:rPr>
        <w:t>.py</w:t>
      </w:r>
    </w:p>
    <w:p w14:paraId="44D4399C" w14:textId="77777777" w:rsidR="00067C45" w:rsidRDefault="00067C45" w:rsidP="00067C4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Pr="00727E40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-10, then t</w:t>
      </w:r>
      <w:r w:rsidRPr="00727E40">
        <w:rPr>
          <w:rFonts w:ascii="Times New Roman" w:hAnsi="Times New Roman" w:cs="Times New Roman"/>
        </w:rPr>
        <w:t>he two fixed points are</w:t>
      </w:r>
      <w:r>
        <w:rPr>
          <w:rFonts w:ascii="Times New Roman" w:hAnsi="Times New Roman" w:cs="Times New Roman"/>
        </w:rPr>
        <w:t xml:space="preserve"> (0, 0) and (-10,0) and the Jacobians matrices are</w:t>
      </w:r>
    </w:p>
    <w:p w14:paraId="1CB2F8A8" w14:textId="77777777" w:rsidR="00067C45" w:rsidRDefault="00067C45" w:rsidP="00067C45">
      <w:pPr>
        <w:spacing w:line="360" w:lineRule="auto"/>
      </w:pPr>
      <w:r>
        <w:rPr>
          <w:rFonts w:ascii="Times New Roman" w:hAnsi="Times New Roman" w:cs="Times New Roman"/>
        </w:rPr>
        <w:tab/>
      </w:r>
      <w:r w:rsidRPr="00472CD2">
        <w:rPr>
          <w:position w:val="-90"/>
        </w:rPr>
        <w:object w:dxaOrig="6580" w:dyaOrig="1960" w14:anchorId="71DBB84B">
          <v:shape id="_x0000_i1034" type="#_x0000_t75" style="width:329.25pt;height:98.25pt" o:ole="">
            <v:imagedata r:id="rId31" o:title=""/>
          </v:shape>
          <o:OLEObject Type="Embed" ProgID="Equation.DSMT4" ShapeID="_x0000_i1034" DrawAspect="Content" ObjectID="_1820570001" r:id="rId32"/>
        </w:object>
      </w:r>
    </w:p>
    <w:p w14:paraId="18F9F67D" w14:textId="77777777" w:rsidR="00067C45" w:rsidRPr="00C63B92" w:rsidRDefault="00067C45" w:rsidP="00067C4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63B92">
        <w:rPr>
          <w:rFonts w:ascii="Times New Roman" w:hAnsi="Times New Roman" w:cs="Times New Roman"/>
        </w:rPr>
        <w:t xml:space="preserve">The fixed point (0, 0) is a </w:t>
      </w:r>
      <w:r>
        <w:rPr>
          <w:rFonts w:ascii="Times New Roman" w:hAnsi="Times New Roman" w:cs="Times New Roman"/>
        </w:rPr>
        <w:t>stable node</w:t>
      </w:r>
      <w:r w:rsidRPr="00C63B92">
        <w:rPr>
          <w:rFonts w:ascii="Times New Roman" w:hAnsi="Times New Roman" w:cs="Times New Roman"/>
        </w:rPr>
        <w:t xml:space="preserve"> for </w:t>
      </w:r>
      <w:r w:rsidRPr="00C63B92">
        <w:rPr>
          <w:rFonts w:ascii="Times New Roman" w:hAnsi="Times New Roman" w:cs="Times New Roman"/>
          <w:i/>
          <w:iCs/>
        </w:rPr>
        <w:t>r</w:t>
      </w:r>
      <w:r w:rsidRPr="00C63B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&lt;</w:t>
      </w:r>
      <w:r w:rsidRPr="00C63B92">
        <w:rPr>
          <w:rFonts w:ascii="Times New Roman" w:hAnsi="Times New Roman" w:cs="Times New Roman"/>
        </w:rPr>
        <w:t xml:space="preserve"> 0.</w:t>
      </w:r>
    </w:p>
    <w:p w14:paraId="4871C864" w14:textId="77777777" w:rsidR="00067C45" w:rsidRPr="00C63B92" w:rsidRDefault="00067C45" w:rsidP="00067C4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63B92">
        <w:rPr>
          <w:rFonts w:ascii="Times New Roman" w:hAnsi="Times New Roman" w:cs="Times New Roman"/>
        </w:rPr>
        <w:t>The fixed point (</w:t>
      </w:r>
      <w:r w:rsidRPr="00C63B92">
        <w:rPr>
          <w:rFonts w:ascii="Times New Roman" w:hAnsi="Times New Roman" w:cs="Times New Roman"/>
          <w:i/>
          <w:iCs/>
        </w:rPr>
        <w:t>r</w:t>
      </w:r>
      <w:r w:rsidRPr="00C63B92">
        <w:rPr>
          <w:rFonts w:ascii="Times New Roman" w:hAnsi="Times New Roman" w:cs="Times New Roman"/>
        </w:rPr>
        <w:t xml:space="preserve">, 0) is </w:t>
      </w:r>
      <w:r>
        <w:rPr>
          <w:rFonts w:ascii="Times New Roman" w:hAnsi="Times New Roman" w:cs="Times New Roman"/>
        </w:rPr>
        <w:t>a saddle point (unstable)</w:t>
      </w:r>
      <w:r w:rsidRPr="00C63B92">
        <w:rPr>
          <w:rFonts w:ascii="Times New Roman" w:hAnsi="Times New Roman" w:cs="Times New Roman"/>
        </w:rPr>
        <w:t xml:space="preserve"> for </w:t>
      </w:r>
      <w:r w:rsidRPr="00C63B92">
        <w:rPr>
          <w:rFonts w:ascii="Times New Roman" w:hAnsi="Times New Roman" w:cs="Times New Roman"/>
          <w:i/>
          <w:iCs/>
        </w:rPr>
        <w:t>r</w:t>
      </w:r>
      <w:r w:rsidRPr="00C63B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&lt;</w:t>
      </w:r>
      <w:r w:rsidRPr="00C63B92">
        <w:rPr>
          <w:rFonts w:ascii="Times New Roman" w:hAnsi="Times New Roman" w:cs="Times New Roman"/>
        </w:rPr>
        <w:t xml:space="preserve"> 0.</w:t>
      </w:r>
      <w:r w:rsidRPr="00C63B92">
        <w:rPr>
          <w:rFonts w:ascii="Times New Roman" w:hAnsi="Times New Roman" w:cs="Times New Roman"/>
        </w:rPr>
        <w:tab/>
      </w:r>
    </w:p>
    <w:p w14:paraId="2F4E30AA" w14:textId="5AD2CF02" w:rsidR="00067C45" w:rsidRPr="003D3CB2" w:rsidRDefault="00067C45" w:rsidP="00683AE6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  <w:r w:rsidRPr="003D3CB2">
        <w:rPr>
          <w:rFonts w:ascii="Times New Roman" w:hAnsi="Times New Roman" w:cs="Times New Roman"/>
          <w:b/>
          <w:bCs/>
          <w:i/>
          <w:iCs/>
          <w:color w:val="7030A0"/>
        </w:rPr>
        <w:t xml:space="preserve">Graphical </w:t>
      </w:r>
      <w:r>
        <w:rPr>
          <w:rFonts w:ascii="Times New Roman" w:hAnsi="Times New Roman" w:cs="Times New Roman"/>
          <w:b/>
          <w:bCs/>
          <w:i/>
          <w:iCs/>
          <w:color w:val="7030A0"/>
        </w:rPr>
        <w:t>a</w:t>
      </w:r>
      <w:r w:rsidRPr="003D3CB2">
        <w:rPr>
          <w:rFonts w:ascii="Times New Roman" w:hAnsi="Times New Roman" w:cs="Times New Roman"/>
          <w:b/>
          <w:bCs/>
          <w:i/>
          <w:iCs/>
          <w:color w:val="7030A0"/>
        </w:rPr>
        <w:t>nalysis</w:t>
      </w:r>
    </w:p>
    <w:p w14:paraId="65ADC7DE" w14:textId="77777777" w:rsidR="00067C45" w:rsidRDefault="00067C45" w:rsidP="00683AE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2.3 shows the </w:t>
      </w:r>
      <w:r w:rsidRPr="001267FE">
        <w:rPr>
          <w:rFonts w:ascii="Times New Roman" w:hAnsi="Times New Roman" w:cs="Times New Roman"/>
          <w:b/>
          <w:bCs/>
          <w:color w:val="7030A0"/>
        </w:rPr>
        <w:t>vector field</w:t>
      </w:r>
      <w:r w:rsidRPr="001267FE">
        <w:rPr>
          <w:rFonts w:ascii="Times New Roman" w:hAnsi="Times New Roman" w:cs="Times New Roman"/>
          <w:color w:val="7030A0"/>
        </w:rPr>
        <w:t xml:space="preserve"> </w:t>
      </w:r>
      <w:r>
        <w:rPr>
          <w:rFonts w:ascii="Times New Roman" w:hAnsi="Times New Roman" w:cs="Times New Roman"/>
        </w:rPr>
        <w:t xml:space="preserve">of the system as a Python quiver plot and as a </w:t>
      </w:r>
      <w:proofErr w:type="spellStart"/>
      <w:r>
        <w:rPr>
          <w:rFonts w:ascii="Times New Roman" w:hAnsi="Times New Roman" w:cs="Times New Roman"/>
        </w:rPr>
        <w:t>streamplot</w:t>
      </w:r>
      <w:proofErr w:type="spellEnd"/>
      <w:r>
        <w:rPr>
          <w:rFonts w:ascii="Times New Roman" w:hAnsi="Times New Roman" w:cs="Times New Roman"/>
        </w:rPr>
        <w:t xml:space="preserve">. Figure 2.4 shows the time evolution of the system for different initial conditions. The </w:t>
      </w:r>
      <w:proofErr w:type="spellStart"/>
      <w:r>
        <w:rPr>
          <w:rFonts w:ascii="Times New Roman" w:hAnsi="Times New Roman" w:cs="Times New Roman"/>
        </w:rPr>
        <w:t>ODEs</w:t>
      </w:r>
      <w:proofErr w:type="spellEnd"/>
      <w:r>
        <w:rPr>
          <w:rFonts w:ascii="Times New Roman" w:hAnsi="Times New Roman" w:cs="Times New Roman"/>
        </w:rPr>
        <w:t xml:space="preserve"> were solved using the Python function </w:t>
      </w:r>
      <w:proofErr w:type="spellStart"/>
      <w:r w:rsidRPr="001267FE">
        <w:rPr>
          <w:rFonts w:cstheme="minorHAnsi"/>
          <w:b/>
          <w:bCs/>
          <w:color w:val="984806" w:themeColor="accent6" w:themeShade="80"/>
        </w:rPr>
        <w:t>odeint</w:t>
      </w:r>
      <w:proofErr w:type="spellEnd"/>
      <w:r>
        <w:rPr>
          <w:rFonts w:ascii="Times New Roman" w:hAnsi="Times New Roman" w:cs="Times New Roman"/>
        </w:rPr>
        <w:t>.</w:t>
      </w:r>
    </w:p>
    <w:p w14:paraId="72336E98" w14:textId="007A7FF2" w:rsidR="00683AE6" w:rsidRDefault="00067C45" w:rsidP="00683AE6">
      <w:pPr>
        <w:spacing w:line="360" w:lineRule="auto"/>
        <w:rPr>
          <w:rFonts w:ascii="Times New Roman" w:hAnsi="Times New Roman" w:cs="Times New Roman"/>
        </w:rPr>
      </w:pPr>
      <w:r w:rsidRPr="00E63EB3">
        <w:rPr>
          <w:rFonts w:ascii="Times New Roman" w:hAnsi="Times New Roman" w:cs="Times New Roman"/>
        </w:rPr>
        <w:t xml:space="preserve">From the </w:t>
      </w:r>
      <w:r>
        <w:rPr>
          <w:rFonts w:ascii="Times New Roman" w:hAnsi="Times New Roman" w:cs="Times New Roman"/>
        </w:rPr>
        <w:t xml:space="preserve">plots in figures 2.3 and 2.4, </w:t>
      </w:r>
      <w:r w:rsidRPr="00E63EB3">
        <w:rPr>
          <w:rFonts w:ascii="Times New Roman" w:hAnsi="Times New Roman" w:cs="Times New Roman"/>
        </w:rPr>
        <w:t>we see that the behavio</w:t>
      </w:r>
      <w:r>
        <w:rPr>
          <w:rFonts w:ascii="Times New Roman" w:hAnsi="Times New Roman" w:cs="Times New Roman"/>
        </w:rPr>
        <w:t>u</w:t>
      </w:r>
      <w:r w:rsidRPr="00E63EB3">
        <w:rPr>
          <w:rFonts w:ascii="Times New Roman" w:hAnsi="Times New Roman" w:cs="Times New Roman"/>
        </w:rPr>
        <w:t>r of the system changes when the</w:t>
      </w:r>
      <w:r>
        <w:rPr>
          <w:rFonts w:ascii="Times New Roman" w:hAnsi="Times New Roman" w:cs="Times New Roman"/>
        </w:rPr>
        <w:t xml:space="preserve"> bifurcation </w:t>
      </w:r>
      <w:r w:rsidRPr="00E63EB3">
        <w:rPr>
          <w:rFonts w:ascii="Times New Roman" w:hAnsi="Times New Roman" w:cs="Times New Roman"/>
        </w:rPr>
        <w:t xml:space="preserve">parameter </w:t>
      </w:r>
      <w:r w:rsidRPr="00C325D7">
        <w:rPr>
          <w:rFonts w:ascii="Times New Roman" w:hAnsi="Times New Roman" w:cs="Times New Roman"/>
          <w:i/>
          <w:iCs/>
        </w:rPr>
        <w:t>r</w:t>
      </w:r>
      <w:r w:rsidRPr="00E63E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increases from a negative value and </w:t>
      </w:r>
      <w:r w:rsidRPr="00E63EB3">
        <w:rPr>
          <w:rFonts w:ascii="Times New Roman" w:hAnsi="Times New Roman" w:cs="Times New Roman"/>
        </w:rPr>
        <w:t xml:space="preserve">passes through the </w:t>
      </w:r>
      <w:r>
        <w:rPr>
          <w:rFonts w:ascii="Times New Roman" w:hAnsi="Times New Roman" w:cs="Times New Roman"/>
        </w:rPr>
        <w:t>O</w:t>
      </w:r>
      <w:r w:rsidRPr="00E63EB3">
        <w:rPr>
          <w:rFonts w:ascii="Times New Roman" w:hAnsi="Times New Roman" w:cs="Times New Roman"/>
        </w:rPr>
        <w:t>rigin</w:t>
      </w:r>
      <w:r>
        <w:rPr>
          <w:rFonts w:ascii="Times New Roman" w:hAnsi="Times New Roman" w:cs="Times New Roman"/>
        </w:rPr>
        <w:t xml:space="preserve"> (</w:t>
      </w:r>
      <w:r w:rsidRPr="00C325D7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0), where </w:t>
      </w:r>
      <w:r w:rsidRPr="00E63EB3">
        <w:rPr>
          <w:rFonts w:ascii="Times New Roman" w:hAnsi="Times New Roman" w:cs="Times New Roman"/>
        </w:rPr>
        <w:t>the saddle becomes a stable</w:t>
      </w:r>
      <w:r>
        <w:rPr>
          <w:rFonts w:ascii="Times New Roman" w:hAnsi="Times New Roman" w:cs="Times New Roman"/>
        </w:rPr>
        <w:t xml:space="preserve"> </w:t>
      </w:r>
      <w:r w:rsidRPr="00E63EB3">
        <w:rPr>
          <w:rFonts w:ascii="Times New Roman" w:hAnsi="Times New Roman" w:cs="Times New Roman"/>
        </w:rPr>
        <w:t xml:space="preserve">node and the stable node becomes a saddle. </w:t>
      </w:r>
    </w:p>
    <w:tbl>
      <w:tblPr>
        <w:tblStyle w:val="TableGrid"/>
        <w:tblW w:w="0" w:type="auto"/>
        <w:tblInd w:w="1388" w:type="dxa"/>
        <w:tblLook w:val="04A0" w:firstRow="1" w:lastRow="0" w:firstColumn="1" w:lastColumn="0" w:noHBand="0" w:noVBand="1"/>
      </w:tblPr>
      <w:tblGrid>
        <w:gridCol w:w="1413"/>
        <w:gridCol w:w="2268"/>
        <w:gridCol w:w="2551"/>
      </w:tblGrid>
      <w:tr w:rsidR="00683AE6" w14:paraId="6F2667E8" w14:textId="77777777" w:rsidTr="0065513B">
        <w:tc>
          <w:tcPr>
            <w:tcW w:w="1413" w:type="dxa"/>
          </w:tcPr>
          <w:p w14:paraId="3A26A91E" w14:textId="77777777" w:rsidR="00683AE6" w:rsidRPr="000F375F" w:rsidRDefault="00683AE6" w:rsidP="0065513B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F375F">
              <w:rPr>
                <w:rFonts w:ascii="Times New Roman" w:hAnsi="Times New Roman" w:cs="Times New Roman"/>
                <w:i/>
                <w:iCs/>
              </w:rPr>
              <w:t>r</w:t>
            </w:r>
          </w:p>
        </w:tc>
        <w:tc>
          <w:tcPr>
            <w:tcW w:w="2268" w:type="dxa"/>
          </w:tcPr>
          <w:p w14:paraId="7832ACF3" w14:textId="77777777" w:rsidR="00683AE6" w:rsidRDefault="00683AE6" w:rsidP="0065513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(0,0)</w:t>
            </w:r>
          </w:p>
        </w:tc>
        <w:tc>
          <w:tcPr>
            <w:tcW w:w="2551" w:type="dxa"/>
          </w:tcPr>
          <w:p w14:paraId="4B21EA4D" w14:textId="77777777" w:rsidR="00683AE6" w:rsidRDefault="00683AE6" w:rsidP="0065513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(r, 0)</w:t>
            </w:r>
          </w:p>
        </w:tc>
      </w:tr>
      <w:tr w:rsidR="00683AE6" w14:paraId="09C87FA1" w14:textId="77777777" w:rsidTr="0065513B">
        <w:tc>
          <w:tcPr>
            <w:tcW w:w="1413" w:type="dxa"/>
          </w:tcPr>
          <w:p w14:paraId="2F6D2A9D" w14:textId="77777777" w:rsidR="00683AE6" w:rsidRDefault="00683AE6" w:rsidP="006551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375F">
              <w:rPr>
                <w:rFonts w:ascii="Times New Roman" w:hAnsi="Times New Roman" w:cs="Times New Roman"/>
                <w:i/>
                <w:iCs/>
              </w:rPr>
              <w:t>r</w:t>
            </w:r>
            <w:r>
              <w:rPr>
                <w:rFonts w:ascii="Times New Roman" w:hAnsi="Times New Roman" w:cs="Times New Roman"/>
              </w:rPr>
              <w:t xml:space="preserve"> &lt; 0</w:t>
            </w:r>
          </w:p>
        </w:tc>
        <w:tc>
          <w:tcPr>
            <w:tcW w:w="2268" w:type="dxa"/>
          </w:tcPr>
          <w:p w14:paraId="0A08A247" w14:textId="77777777" w:rsidR="00683AE6" w:rsidRDefault="00683AE6" w:rsidP="006551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stable node</w:t>
            </w:r>
          </w:p>
        </w:tc>
        <w:tc>
          <w:tcPr>
            <w:tcW w:w="2551" w:type="dxa"/>
          </w:tcPr>
          <w:p w14:paraId="08463E16" w14:textId="77777777" w:rsidR="00683AE6" w:rsidRDefault="00683AE6" w:rsidP="006551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unstable saddle</w:t>
            </w:r>
          </w:p>
        </w:tc>
      </w:tr>
      <w:tr w:rsidR="00683AE6" w14:paraId="50052734" w14:textId="77777777" w:rsidTr="0065513B">
        <w:tc>
          <w:tcPr>
            <w:tcW w:w="1413" w:type="dxa"/>
          </w:tcPr>
          <w:p w14:paraId="6BD4E85A" w14:textId="77777777" w:rsidR="00683AE6" w:rsidRDefault="00683AE6" w:rsidP="006551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375F">
              <w:rPr>
                <w:rFonts w:ascii="Times New Roman" w:hAnsi="Times New Roman" w:cs="Times New Roman"/>
                <w:i/>
                <w:iCs/>
              </w:rPr>
              <w:t>r</w:t>
            </w:r>
            <w:r>
              <w:rPr>
                <w:rFonts w:ascii="Times New Roman" w:hAnsi="Times New Roman" w:cs="Times New Roman"/>
              </w:rPr>
              <w:t xml:space="preserve"> = 0</w:t>
            </w:r>
          </w:p>
        </w:tc>
        <w:tc>
          <w:tcPr>
            <w:tcW w:w="4819" w:type="dxa"/>
            <w:gridSpan w:val="2"/>
          </w:tcPr>
          <w:p w14:paraId="61E2AC9E" w14:textId="77777777" w:rsidR="00683AE6" w:rsidRDefault="00683AE6" w:rsidP="0065513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semi-stable</w:t>
            </w:r>
          </w:p>
        </w:tc>
      </w:tr>
      <w:tr w:rsidR="00683AE6" w14:paraId="24702F7D" w14:textId="77777777" w:rsidTr="0065513B">
        <w:tc>
          <w:tcPr>
            <w:tcW w:w="1413" w:type="dxa"/>
          </w:tcPr>
          <w:p w14:paraId="70BDCEC1" w14:textId="77777777" w:rsidR="00683AE6" w:rsidRDefault="00683AE6" w:rsidP="006551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375F">
              <w:rPr>
                <w:rFonts w:ascii="Times New Roman" w:hAnsi="Times New Roman" w:cs="Times New Roman"/>
                <w:i/>
                <w:iCs/>
              </w:rPr>
              <w:t>r</w:t>
            </w:r>
            <w:r>
              <w:rPr>
                <w:rFonts w:ascii="Times New Roman" w:hAnsi="Times New Roman" w:cs="Times New Roman"/>
              </w:rPr>
              <w:t xml:space="preserve"> &gt; 0</w:t>
            </w:r>
          </w:p>
        </w:tc>
        <w:tc>
          <w:tcPr>
            <w:tcW w:w="2268" w:type="dxa"/>
          </w:tcPr>
          <w:p w14:paraId="3CB1AC4A" w14:textId="77777777" w:rsidR="00683AE6" w:rsidRDefault="00683AE6" w:rsidP="006551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unstable saddle</w:t>
            </w:r>
          </w:p>
        </w:tc>
        <w:tc>
          <w:tcPr>
            <w:tcW w:w="2551" w:type="dxa"/>
          </w:tcPr>
          <w:p w14:paraId="072B5533" w14:textId="77777777" w:rsidR="00683AE6" w:rsidRDefault="00683AE6" w:rsidP="006551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stable node</w:t>
            </w:r>
          </w:p>
        </w:tc>
      </w:tr>
    </w:tbl>
    <w:p w14:paraId="6F87E964" w14:textId="77777777" w:rsidR="00683AE6" w:rsidRDefault="00683AE6" w:rsidP="00067C45">
      <w:pPr>
        <w:spacing w:line="360" w:lineRule="auto"/>
        <w:rPr>
          <w:rFonts w:ascii="Times New Roman" w:hAnsi="Times New Roman" w:cs="Times New Roman"/>
        </w:rPr>
      </w:pPr>
    </w:p>
    <w:p w14:paraId="55FFEBE0" w14:textId="4FAE94F4" w:rsidR="009F3472" w:rsidRDefault="00067C45" w:rsidP="00683AE6">
      <w:pPr>
        <w:spacing w:line="360" w:lineRule="auto"/>
        <w:rPr>
          <w:rFonts w:ascii="Times New Roman" w:hAnsi="Times New Roman" w:cs="Times New Roman"/>
        </w:rPr>
      </w:pPr>
      <w:r w:rsidRPr="00E63EB3">
        <w:rPr>
          <w:rFonts w:ascii="Times New Roman" w:hAnsi="Times New Roman" w:cs="Times New Roman"/>
        </w:rPr>
        <w:lastRenderedPageBreak/>
        <w:t>This type of bifurcation</w:t>
      </w:r>
      <w:r>
        <w:rPr>
          <w:rFonts w:ascii="Times New Roman" w:hAnsi="Times New Roman" w:cs="Times New Roman"/>
        </w:rPr>
        <w:t xml:space="preserve"> </w:t>
      </w:r>
      <w:r w:rsidRPr="00E63EB3">
        <w:rPr>
          <w:rFonts w:ascii="Times New Roman" w:hAnsi="Times New Roman" w:cs="Times New Roman"/>
        </w:rPr>
        <w:t xml:space="preserve">is known as </w:t>
      </w:r>
      <w:proofErr w:type="spellStart"/>
      <w:r w:rsidRPr="00C325D7">
        <w:rPr>
          <w:rFonts w:ascii="Times New Roman" w:hAnsi="Times New Roman" w:cs="Times New Roman"/>
          <w:b/>
          <w:bCs/>
          <w:color w:val="7030A0"/>
        </w:rPr>
        <w:t>transcritical</w:t>
      </w:r>
      <w:proofErr w:type="spellEnd"/>
      <w:r w:rsidRPr="00C325D7">
        <w:rPr>
          <w:rFonts w:ascii="Times New Roman" w:hAnsi="Times New Roman" w:cs="Times New Roman"/>
          <w:b/>
          <w:bCs/>
          <w:color w:val="7030A0"/>
        </w:rPr>
        <w:t xml:space="preserve"> bifurcation</w:t>
      </w:r>
      <w:r w:rsidRPr="00E63EB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and the bifurcation point is </w:t>
      </w:r>
      <w:r w:rsidRPr="001B5BB2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0.</w:t>
      </w:r>
      <w:r w:rsidRPr="00E63EB3"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 xml:space="preserve">is type of bifurcation </w:t>
      </w:r>
      <w:r w:rsidRPr="00E63EB3">
        <w:rPr>
          <w:rFonts w:ascii="Times New Roman" w:hAnsi="Times New Roman" w:cs="Times New Roman"/>
        </w:rPr>
        <w:t xml:space="preserve">is same as in </w:t>
      </w:r>
      <w:r>
        <w:rPr>
          <w:rFonts w:ascii="Times New Roman" w:hAnsi="Times New Roman" w:cs="Times New Roman"/>
        </w:rPr>
        <w:t xml:space="preserve">a [1D] </w:t>
      </w:r>
      <w:r w:rsidRPr="00E63EB3">
        <w:rPr>
          <w:rFonts w:ascii="Times New Roman" w:hAnsi="Times New Roman" w:cs="Times New Roman"/>
        </w:rPr>
        <w:t>system where no fixed points are disappeared.</w:t>
      </w:r>
    </w:p>
    <w:p w14:paraId="3414B9D0" w14:textId="38C10977" w:rsidR="00AA1F22" w:rsidRDefault="00AA1F22" w:rsidP="00AA1F2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094E3A9" wp14:editId="03B084DF">
            <wp:extent cx="2991600" cy="2160000"/>
            <wp:effectExtent l="0" t="0" r="0" b="0"/>
            <wp:docPr id="54538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8227" name="Picture 54538822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E529" w14:textId="7213B297" w:rsidR="00AA1F22" w:rsidRDefault="00AA1F22" w:rsidP="00AA1F2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8B7480F" wp14:editId="25E61E1A">
            <wp:extent cx="2991600" cy="2160000"/>
            <wp:effectExtent l="0" t="0" r="0" b="0"/>
            <wp:docPr id="1238870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70218" name="Picture 123887021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3797" w14:textId="7D7A5FC7" w:rsidR="00AA1F22" w:rsidRDefault="00AA1F22" w:rsidP="00AA1F2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AB94D1A" wp14:editId="5DA3012D">
            <wp:extent cx="3113341" cy="2247900"/>
            <wp:effectExtent l="0" t="0" r="0" b="0"/>
            <wp:docPr id="182339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920" name="Picture 18233992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519" cy="224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CF78" w14:textId="20531E72" w:rsidR="00AA1F22" w:rsidRDefault="006B3B8D" w:rsidP="00AA1F2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3.  phase portraits.</w:t>
      </w:r>
    </w:p>
    <w:p w14:paraId="2AF1D14C" w14:textId="77777777" w:rsidR="00AA1F22" w:rsidRDefault="00AA1F22" w:rsidP="00683AE6">
      <w:pPr>
        <w:spacing w:line="360" w:lineRule="auto"/>
        <w:rPr>
          <w:rFonts w:ascii="Times New Roman" w:hAnsi="Times New Roman" w:cs="Times New Roman"/>
        </w:rPr>
      </w:pPr>
    </w:p>
    <w:p w14:paraId="3A8BCACB" w14:textId="1FEFAC3C" w:rsidR="00AA1F22" w:rsidRDefault="00AA1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AF2F25" w14:textId="77777777" w:rsidR="00AA1F22" w:rsidRDefault="00AA1F22" w:rsidP="00683AE6">
      <w:pPr>
        <w:spacing w:line="360" w:lineRule="auto"/>
        <w:rPr>
          <w:rFonts w:ascii="Times New Roman" w:hAnsi="Times New Roman" w:cs="Times New Roman"/>
        </w:rPr>
      </w:pPr>
    </w:p>
    <w:p w14:paraId="21D29C12" w14:textId="68EBD7BA" w:rsidR="005C0783" w:rsidRDefault="00542942" w:rsidP="00683AE6">
      <w:pPr>
        <w:spacing w:line="360" w:lineRule="auto"/>
        <w:rPr>
          <w:rFonts w:ascii="Times New Roman" w:hAnsi="Times New Roman" w:cs="Times New Roman"/>
          <w:szCs w:val="32"/>
        </w:rPr>
      </w:pPr>
      <w:hyperlink r:id="rId36" w:history="1">
        <w:r w:rsidRPr="00411E08">
          <w:rPr>
            <w:rStyle w:val="Hyperlink"/>
            <w:rFonts w:ascii="Times New Roman" w:hAnsi="Times New Roman" w:cs="Times New Roman"/>
            <w:szCs w:val="32"/>
          </w:rPr>
          <w:t>https://courses.physics.ucsd.edu/2009/Spring/physics221a/LECTURES/CH02_BIFURCATIONS.pdf</w:t>
        </w:r>
      </w:hyperlink>
    </w:p>
    <w:p w14:paraId="28ED70E3" w14:textId="77777777" w:rsidR="00542942" w:rsidRDefault="00542942" w:rsidP="00683AE6">
      <w:pPr>
        <w:spacing w:line="360" w:lineRule="auto"/>
        <w:rPr>
          <w:rFonts w:ascii="Times New Roman" w:hAnsi="Times New Roman" w:cs="Times New Roman"/>
          <w:szCs w:val="32"/>
        </w:rPr>
      </w:pPr>
    </w:p>
    <w:p w14:paraId="2EB0AEC5" w14:textId="0712BD33" w:rsidR="00542942" w:rsidRDefault="003E7090" w:rsidP="00683AE6">
      <w:pPr>
        <w:spacing w:line="360" w:lineRule="auto"/>
        <w:rPr>
          <w:rFonts w:ascii="Times New Roman" w:hAnsi="Times New Roman" w:cs="Times New Roman"/>
          <w:szCs w:val="32"/>
        </w:rPr>
      </w:pPr>
      <w:hyperlink r:id="rId37" w:history="1">
        <w:r w:rsidRPr="00411E08">
          <w:rPr>
            <w:rStyle w:val="Hyperlink"/>
            <w:rFonts w:ascii="Times New Roman" w:hAnsi="Times New Roman" w:cs="Times New Roman"/>
            <w:szCs w:val="32"/>
          </w:rPr>
          <w:t>https://courses.physics.ucsd.edu/2020/Fall/physics200a/lectures.html</w:t>
        </w:r>
      </w:hyperlink>
    </w:p>
    <w:p w14:paraId="44DE91C7" w14:textId="77777777" w:rsidR="003E7090" w:rsidRDefault="003E7090" w:rsidP="00683AE6">
      <w:pPr>
        <w:spacing w:line="360" w:lineRule="auto"/>
        <w:rPr>
          <w:rFonts w:ascii="Times New Roman" w:hAnsi="Times New Roman" w:cs="Times New Roman"/>
          <w:szCs w:val="32"/>
        </w:rPr>
      </w:pPr>
    </w:p>
    <w:p w14:paraId="3B102EFC" w14:textId="77777777" w:rsidR="003E7090" w:rsidRDefault="003E7090" w:rsidP="00683AE6">
      <w:pPr>
        <w:spacing w:line="360" w:lineRule="auto"/>
        <w:rPr>
          <w:rFonts w:ascii="Times New Roman" w:hAnsi="Times New Roman" w:cs="Times New Roman"/>
          <w:szCs w:val="32"/>
        </w:rPr>
      </w:pPr>
    </w:p>
    <w:sectPr w:rsidR="003E7090">
      <w:foot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37F73" w14:textId="77777777" w:rsidR="000F210B" w:rsidRDefault="000F210B" w:rsidP="004809BF">
      <w:pPr>
        <w:spacing w:after="0" w:line="240" w:lineRule="auto"/>
      </w:pPr>
      <w:r>
        <w:separator/>
      </w:r>
    </w:p>
  </w:endnote>
  <w:endnote w:type="continuationSeparator" w:id="0">
    <w:p w14:paraId="375EF2F3" w14:textId="77777777" w:rsidR="000F210B" w:rsidRDefault="000F210B" w:rsidP="00480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33280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29FE5" w14:textId="763CAA1C" w:rsidR="004809BF" w:rsidRDefault="004809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C32837" w14:textId="77777777" w:rsidR="004809BF" w:rsidRDefault="00480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69951" w14:textId="77777777" w:rsidR="000F210B" w:rsidRDefault="000F210B" w:rsidP="004809BF">
      <w:pPr>
        <w:spacing w:after="0" w:line="240" w:lineRule="auto"/>
      </w:pPr>
      <w:r>
        <w:separator/>
      </w:r>
    </w:p>
  </w:footnote>
  <w:footnote w:type="continuationSeparator" w:id="0">
    <w:p w14:paraId="76AE084A" w14:textId="77777777" w:rsidR="000F210B" w:rsidRDefault="000F210B" w:rsidP="00480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2C00"/>
    <w:multiLevelType w:val="hybridMultilevel"/>
    <w:tmpl w:val="896EA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E690D"/>
    <w:multiLevelType w:val="hybridMultilevel"/>
    <w:tmpl w:val="4FC0EFC4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B3374FE"/>
    <w:multiLevelType w:val="hybridMultilevel"/>
    <w:tmpl w:val="747AF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B3388"/>
    <w:multiLevelType w:val="hybridMultilevel"/>
    <w:tmpl w:val="3D403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B7037"/>
    <w:multiLevelType w:val="hybridMultilevel"/>
    <w:tmpl w:val="7ACEC6E2"/>
    <w:lvl w:ilvl="0" w:tplc="12DA7164">
      <w:numFmt w:val="bullet"/>
      <w:lvlText w:val=""/>
      <w:lvlJc w:val="left"/>
      <w:pPr>
        <w:ind w:left="60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5" w15:restartNumberingAfterBreak="0">
    <w:nsid w:val="51963F45"/>
    <w:multiLevelType w:val="hybridMultilevel"/>
    <w:tmpl w:val="1C541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5430C"/>
    <w:multiLevelType w:val="hybridMultilevel"/>
    <w:tmpl w:val="09927446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68AE1DC7"/>
    <w:multiLevelType w:val="hybridMultilevel"/>
    <w:tmpl w:val="28606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A07AF"/>
    <w:multiLevelType w:val="hybridMultilevel"/>
    <w:tmpl w:val="E0B06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228896">
    <w:abstractNumId w:val="2"/>
  </w:num>
  <w:num w:numId="2" w16cid:durableId="1952786335">
    <w:abstractNumId w:val="3"/>
  </w:num>
  <w:num w:numId="3" w16cid:durableId="1615747587">
    <w:abstractNumId w:val="8"/>
  </w:num>
  <w:num w:numId="4" w16cid:durableId="1721322162">
    <w:abstractNumId w:val="6"/>
  </w:num>
  <w:num w:numId="5" w16cid:durableId="1325008115">
    <w:abstractNumId w:val="4"/>
  </w:num>
  <w:num w:numId="6" w16cid:durableId="277614578">
    <w:abstractNumId w:val="7"/>
  </w:num>
  <w:num w:numId="7" w16cid:durableId="1479615036">
    <w:abstractNumId w:val="0"/>
  </w:num>
  <w:num w:numId="8" w16cid:durableId="1384137640">
    <w:abstractNumId w:val="5"/>
  </w:num>
  <w:num w:numId="9" w16cid:durableId="1566647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8F"/>
    <w:rsid w:val="00023BA2"/>
    <w:rsid w:val="000331ED"/>
    <w:rsid w:val="000569FD"/>
    <w:rsid w:val="000657A5"/>
    <w:rsid w:val="00067C45"/>
    <w:rsid w:val="000730AD"/>
    <w:rsid w:val="00074F28"/>
    <w:rsid w:val="0008635C"/>
    <w:rsid w:val="00087802"/>
    <w:rsid w:val="00091547"/>
    <w:rsid w:val="000A47D5"/>
    <w:rsid w:val="000B50B6"/>
    <w:rsid w:val="000E295F"/>
    <w:rsid w:val="000E3869"/>
    <w:rsid w:val="000E4CF6"/>
    <w:rsid w:val="000F210B"/>
    <w:rsid w:val="000F4528"/>
    <w:rsid w:val="000F4FF6"/>
    <w:rsid w:val="001031B9"/>
    <w:rsid w:val="00113094"/>
    <w:rsid w:val="00113F10"/>
    <w:rsid w:val="00122BC9"/>
    <w:rsid w:val="001267FE"/>
    <w:rsid w:val="00147B6D"/>
    <w:rsid w:val="00154C29"/>
    <w:rsid w:val="00164B38"/>
    <w:rsid w:val="00181E93"/>
    <w:rsid w:val="00182137"/>
    <w:rsid w:val="00187156"/>
    <w:rsid w:val="001A21F1"/>
    <w:rsid w:val="001B2982"/>
    <w:rsid w:val="001B5BB2"/>
    <w:rsid w:val="001C7113"/>
    <w:rsid w:val="001E2AD3"/>
    <w:rsid w:val="001E3A35"/>
    <w:rsid w:val="001E6A48"/>
    <w:rsid w:val="001F6F4E"/>
    <w:rsid w:val="001F7CD6"/>
    <w:rsid w:val="00201BB6"/>
    <w:rsid w:val="00216761"/>
    <w:rsid w:val="00217E61"/>
    <w:rsid w:val="00221D3B"/>
    <w:rsid w:val="00243088"/>
    <w:rsid w:val="0025463E"/>
    <w:rsid w:val="00266D39"/>
    <w:rsid w:val="00276F34"/>
    <w:rsid w:val="00277421"/>
    <w:rsid w:val="00286E74"/>
    <w:rsid w:val="00291436"/>
    <w:rsid w:val="0029346A"/>
    <w:rsid w:val="002973C3"/>
    <w:rsid w:val="002A25D5"/>
    <w:rsid w:val="002A74F8"/>
    <w:rsid w:val="002B5D25"/>
    <w:rsid w:val="002C4E12"/>
    <w:rsid w:val="002C5BC9"/>
    <w:rsid w:val="002D230E"/>
    <w:rsid w:val="002D7DDC"/>
    <w:rsid w:val="002E0600"/>
    <w:rsid w:val="002E5457"/>
    <w:rsid w:val="003007AA"/>
    <w:rsid w:val="003439F8"/>
    <w:rsid w:val="003541F0"/>
    <w:rsid w:val="003615E5"/>
    <w:rsid w:val="00381622"/>
    <w:rsid w:val="003A53BC"/>
    <w:rsid w:val="003A633E"/>
    <w:rsid w:val="003B1897"/>
    <w:rsid w:val="003D3CB2"/>
    <w:rsid w:val="003E7090"/>
    <w:rsid w:val="003F2190"/>
    <w:rsid w:val="003F6679"/>
    <w:rsid w:val="00404E27"/>
    <w:rsid w:val="00412351"/>
    <w:rsid w:val="00412B08"/>
    <w:rsid w:val="00416D8D"/>
    <w:rsid w:val="004232DD"/>
    <w:rsid w:val="004336E2"/>
    <w:rsid w:val="00455C21"/>
    <w:rsid w:val="00472904"/>
    <w:rsid w:val="004748A4"/>
    <w:rsid w:val="004809BF"/>
    <w:rsid w:val="004879BE"/>
    <w:rsid w:val="004936A8"/>
    <w:rsid w:val="0049439C"/>
    <w:rsid w:val="004A1C71"/>
    <w:rsid w:val="004A464F"/>
    <w:rsid w:val="004B37E7"/>
    <w:rsid w:val="004B4295"/>
    <w:rsid w:val="004C3949"/>
    <w:rsid w:val="004D4405"/>
    <w:rsid w:val="004D5650"/>
    <w:rsid w:val="004E37D3"/>
    <w:rsid w:val="004F571D"/>
    <w:rsid w:val="004F61DB"/>
    <w:rsid w:val="00514C10"/>
    <w:rsid w:val="0053119F"/>
    <w:rsid w:val="00542942"/>
    <w:rsid w:val="0056148A"/>
    <w:rsid w:val="00566BA6"/>
    <w:rsid w:val="00573F66"/>
    <w:rsid w:val="0059076E"/>
    <w:rsid w:val="005A5141"/>
    <w:rsid w:val="005A6F11"/>
    <w:rsid w:val="005C0783"/>
    <w:rsid w:val="005E6588"/>
    <w:rsid w:val="005F27BD"/>
    <w:rsid w:val="00605CD1"/>
    <w:rsid w:val="00613CFB"/>
    <w:rsid w:val="00653E33"/>
    <w:rsid w:val="0067562C"/>
    <w:rsid w:val="00675DC8"/>
    <w:rsid w:val="00677D4B"/>
    <w:rsid w:val="00683AE6"/>
    <w:rsid w:val="00683F18"/>
    <w:rsid w:val="00690574"/>
    <w:rsid w:val="006A673A"/>
    <w:rsid w:val="006B2E01"/>
    <w:rsid w:val="006B39C7"/>
    <w:rsid w:val="006B3B8D"/>
    <w:rsid w:val="006B5E09"/>
    <w:rsid w:val="006C6DA1"/>
    <w:rsid w:val="006E2043"/>
    <w:rsid w:val="006F48A5"/>
    <w:rsid w:val="007015F4"/>
    <w:rsid w:val="00714970"/>
    <w:rsid w:val="00721D6D"/>
    <w:rsid w:val="00725E61"/>
    <w:rsid w:val="00727E40"/>
    <w:rsid w:val="007330B1"/>
    <w:rsid w:val="007339CB"/>
    <w:rsid w:val="007359CC"/>
    <w:rsid w:val="00746913"/>
    <w:rsid w:val="00754254"/>
    <w:rsid w:val="007559E7"/>
    <w:rsid w:val="00756C51"/>
    <w:rsid w:val="007570B1"/>
    <w:rsid w:val="0078696F"/>
    <w:rsid w:val="00792123"/>
    <w:rsid w:val="007B3808"/>
    <w:rsid w:val="007B3974"/>
    <w:rsid w:val="007C658B"/>
    <w:rsid w:val="007C7BDC"/>
    <w:rsid w:val="007E4771"/>
    <w:rsid w:val="007F2EC0"/>
    <w:rsid w:val="008016B7"/>
    <w:rsid w:val="00807A9A"/>
    <w:rsid w:val="00813752"/>
    <w:rsid w:val="00822278"/>
    <w:rsid w:val="0085044C"/>
    <w:rsid w:val="00872FE4"/>
    <w:rsid w:val="00873A82"/>
    <w:rsid w:val="008848A5"/>
    <w:rsid w:val="00886D4C"/>
    <w:rsid w:val="008A0A1F"/>
    <w:rsid w:val="008A0A67"/>
    <w:rsid w:val="008A4ADD"/>
    <w:rsid w:val="008A5EAB"/>
    <w:rsid w:val="008A5F4A"/>
    <w:rsid w:val="008E1F6B"/>
    <w:rsid w:val="00913029"/>
    <w:rsid w:val="0091597E"/>
    <w:rsid w:val="0093644F"/>
    <w:rsid w:val="00937E38"/>
    <w:rsid w:val="0094674D"/>
    <w:rsid w:val="00966546"/>
    <w:rsid w:val="00966E47"/>
    <w:rsid w:val="00990FC8"/>
    <w:rsid w:val="00993F59"/>
    <w:rsid w:val="009969C4"/>
    <w:rsid w:val="009A140E"/>
    <w:rsid w:val="009D1E70"/>
    <w:rsid w:val="009E0022"/>
    <w:rsid w:val="009F3472"/>
    <w:rsid w:val="009F5EC3"/>
    <w:rsid w:val="009F77CB"/>
    <w:rsid w:val="00A36E64"/>
    <w:rsid w:val="00A45AFA"/>
    <w:rsid w:val="00A726FA"/>
    <w:rsid w:val="00A73EC5"/>
    <w:rsid w:val="00A80C9F"/>
    <w:rsid w:val="00A91289"/>
    <w:rsid w:val="00A919AF"/>
    <w:rsid w:val="00A97C1B"/>
    <w:rsid w:val="00AA1F22"/>
    <w:rsid w:val="00AA65F9"/>
    <w:rsid w:val="00AB36E2"/>
    <w:rsid w:val="00AB6233"/>
    <w:rsid w:val="00AB7715"/>
    <w:rsid w:val="00AC0F34"/>
    <w:rsid w:val="00AC757C"/>
    <w:rsid w:val="00AE3AFD"/>
    <w:rsid w:val="00AE5B21"/>
    <w:rsid w:val="00AF48B1"/>
    <w:rsid w:val="00AF5DE6"/>
    <w:rsid w:val="00B23F1C"/>
    <w:rsid w:val="00B844F8"/>
    <w:rsid w:val="00B84CC5"/>
    <w:rsid w:val="00B86398"/>
    <w:rsid w:val="00B907BB"/>
    <w:rsid w:val="00BA5C80"/>
    <w:rsid w:val="00BD6145"/>
    <w:rsid w:val="00BE03D4"/>
    <w:rsid w:val="00BE09C6"/>
    <w:rsid w:val="00BE1276"/>
    <w:rsid w:val="00BE32CA"/>
    <w:rsid w:val="00BE47F0"/>
    <w:rsid w:val="00BE74C2"/>
    <w:rsid w:val="00C12A9D"/>
    <w:rsid w:val="00C20517"/>
    <w:rsid w:val="00C25D4C"/>
    <w:rsid w:val="00C325D7"/>
    <w:rsid w:val="00C4472C"/>
    <w:rsid w:val="00C50A9D"/>
    <w:rsid w:val="00C63B92"/>
    <w:rsid w:val="00C76996"/>
    <w:rsid w:val="00CC1E7E"/>
    <w:rsid w:val="00CD54A0"/>
    <w:rsid w:val="00CE12B9"/>
    <w:rsid w:val="00CE2FBD"/>
    <w:rsid w:val="00CF2B25"/>
    <w:rsid w:val="00CF536C"/>
    <w:rsid w:val="00D03594"/>
    <w:rsid w:val="00D0658E"/>
    <w:rsid w:val="00D07AA3"/>
    <w:rsid w:val="00D11AAE"/>
    <w:rsid w:val="00D14819"/>
    <w:rsid w:val="00D15073"/>
    <w:rsid w:val="00D2768F"/>
    <w:rsid w:val="00D35D25"/>
    <w:rsid w:val="00D36BD4"/>
    <w:rsid w:val="00D4329B"/>
    <w:rsid w:val="00D727E2"/>
    <w:rsid w:val="00D73381"/>
    <w:rsid w:val="00D754C4"/>
    <w:rsid w:val="00DB2E33"/>
    <w:rsid w:val="00DB40FF"/>
    <w:rsid w:val="00DD1B03"/>
    <w:rsid w:val="00DE039A"/>
    <w:rsid w:val="00DF4B07"/>
    <w:rsid w:val="00E046DC"/>
    <w:rsid w:val="00E12CFC"/>
    <w:rsid w:val="00E26722"/>
    <w:rsid w:val="00E32EA9"/>
    <w:rsid w:val="00E3755B"/>
    <w:rsid w:val="00E46471"/>
    <w:rsid w:val="00E63EB3"/>
    <w:rsid w:val="00E77AB3"/>
    <w:rsid w:val="00E8054B"/>
    <w:rsid w:val="00E82C53"/>
    <w:rsid w:val="00E922C4"/>
    <w:rsid w:val="00E93360"/>
    <w:rsid w:val="00E96DDE"/>
    <w:rsid w:val="00EA506D"/>
    <w:rsid w:val="00EB1398"/>
    <w:rsid w:val="00EE1A79"/>
    <w:rsid w:val="00EF553A"/>
    <w:rsid w:val="00F0091F"/>
    <w:rsid w:val="00F01DB4"/>
    <w:rsid w:val="00F03364"/>
    <w:rsid w:val="00F03E94"/>
    <w:rsid w:val="00F05BD5"/>
    <w:rsid w:val="00F07633"/>
    <w:rsid w:val="00F13691"/>
    <w:rsid w:val="00F160E6"/>
    <w:rsid w:val="00F40BA5"/>
    <w:rsid w:val="00F579AA"/>
    <w:rsid w:val="00F72D11"/>
    <w:rsid w:val="00F74B6C"/>
    <w:rsid w:val="00F772C1"/>
    <w:rsid w:val="00F851C5"/>
    <w:rsid w:val="00F85C11"/>
    <w:rsid w:val="00F91991"/>
    <w:rsid w:val="00FB4B05"/>
    <w:rsid w:val="00FC2896"/>
    <w:rsid w:val="00FD1390"/>
    <w:rsid w:val="00FF7848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8A49"/>
  <w15:chartTrackingRefBased/>
  <w15:docId w15:val="{480EB1DA-A7E9-46AE-9B6C-776C6BBA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9C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6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2768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80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9B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0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9BF"/>
    <w:rPr>
      <w:kern w:val="0"/>
      <w14:ligatures w14:val="none"/>
    </w:rPr>
  </w:style>
  <w:style w:type="table" w:styleId="TableGrid">
    <w:name w:val="Table Grid"/>
    <w:basedOn w:val="TableNormal"/>
    <w:uiPriority w:val="59"/>
    <w:rsid w:val="00472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3B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36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-Arora/Doing-Physics-With-Matlab/tree/master/mpScripts" TargetMode="External"/><Relationship Id="rId13" Type="http://schemas.openxmlformats.org/officeDocument/2006/relationships/image" Target="media/image3.wmf"/><Relationship Id="rId18" Type="http://schemas.openxmlformats.org/officeDocument/2006/relationships/image" Target="media/image7.png"/><Relationship Id="rId26" Type="http://schemas.openxmlformats.org/officeDocument/2006/relationships/oleObject" Target="embeddings/oleObject7.bin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image" Target="media/image16.png"/><Relationship Id="rId7" Type="http://schemas.openxmlformats.org/officeDocument/2006/relationships/hyperlink" Target="https://drive.google.com/drive/u/3/folders/1j09aAhfrVYpiMavajrgSvUMc89ksF9Jb" TargetMode="Externa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image" Target="media/image11.wmf"/><Relationship Id="rId33" Type="http://schemas.openxmlformats.org/officeDocument/2006/relationships/image" Target="media/image15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oleObject" Target="embeddings/oleObject4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hyperlink" Target="https://courses.physics.ucsd.edu/2020/Fall/physics200a/lectures.html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0.wmf"/><Relationship Id="rId28" Type="http://schemas.openxmlformats.org/officeDocument/2006/relationships/oleObject" Target="embeddings/oleObject8.bin"/><Relationship Id="rId36" Type="http://schemas.openxmlformats.org/officeDocument/2006/relationships/hyperlink" Target="https://courses.physics.ucsd.edu/2009/Spring/physics221a/LECTURES/CH02_BIFURCATIONS.pdf" TargetMode="Externa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image" Target="media/image12.wmf"/><Relationship Id="rId30" Type="http://schemas.openxmlformats.org/officeDocument/2006/relationships/oleObject" Target="embeddings/oleObject9.bin"/><Relationship Id="rId3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9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Nonlinear Dynamics</vt:lpstr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Nonlinear Dynamics</dc:title>
  <dc:subject>Nonlinear dynamics</dc:subject>
  <dc:creator>Ian Cooper</dc:creator>
  <cp:keywords>python physics, nonlinear dynamics, bifurcations, fixed points, Jacobian matrix, stability, ordinary differentail equations</cp:keywords>
  <dc:description/>
  <cp:lastModifiedBy>Ian Cooper</cp:lastModifiedBy>
  <cp:revision>12</cp:revision>
  <cp:lastPrinted>2025-09-28T01:26:00Z</cp:lastPrinted>
  <dcterms:created xsi:type="dcterms:W3CDTF">2025-09-26T04:52:00Z</dcterms:created>
  <dcterms:modified xsi:type="dcterms:W3CDTF">2025-09-28T02:57:00Z</dcterms:modified>
</cp:coreProperties>
</file>