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C9AB" w14:textId="77777777" w:rsidR="00D2768F" w:rsidRDefault="00D2768F" w:rsidP="00F216D5">
      <w:pPr>
        <w:pStyle w:val="NoSpacing"/>
        <w:spacing w:line="480" w:lineRule="auto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hyperlink r:id="rId8" w:history="1">
        <w:r>
          <w:rPr>
            <w:rStyle w:val="Hyperlink"/>
            <w:rFonts w:ascii="Bookman Old Style" w:hAnsi="Bookman Old Style" w:cs="Times New Roman"/>
            <w:b/>
            <w:bCs/>
            <w:sz w:val="40"/>
            <w:szCs w:val="40"/>
          </w:rPr>
          <w:t>DOING PHYSICS WITH PYTHON</w:t>
        </w:r>
      </w:hyperlink>
    </w:p>
    <w:p w14:paraId="607457F5" w14:textId="6CAF5D92" w:rsidR="00D2768F" w:rsidRPr="00F216D5" w:rsidRDefault="00D2768F" w:rsidP="00F216D5">
      <w:pPr>
        <w:pStyle w:val="NoSpacing"/>
        <w:spacing w:line="480" w:lineRule="auto"/>
        <w:rPr>
          <w:rFonts w:ascii="Bookman Old Style" w:hAnsi="Bookman Old Style"/>
          <w:b/>
          <w:bCs/>
          <w:color w:val="7030A0"/>
          <w:sz w:val="40"/>
          <w:szCs w:val="40"/>
          <w:lang w:val="en-GB"/>
        </w:rPr>
      </w:pPr>
      <w:hyperlink r:id="rId9" w:history="1">
        <w:r w:rsidRPr="00F216D5">
          <w:rPr>
            <w:rStyle w:val="Hyperlink"/>
            <w:rFonts w:ascii="Bookman Old Style" w:hAnsi="Bookman Old Style"/>
            <w:b/>
            <w:bCs/>
            <w:sz w:val="40"/>
            <w:szCs w:val="40"/>
            <w:lang w:val="en-GB"/>
          </w:rPr>
          <w:t>DYNAMICAL SYSTEMS</w:t>
        </w:r>
      </w:hyperlink>
    </w:p>
    <w:p w14:paraId="67E44A63" w14:textId="77777777" w:rsidR="00F216D5" w:rsidRDefault="00F216D5" w:rsidP="00D2768F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</w:p>
    <w:p w14:paraId="60164FA8" w14:textId="1AC9271C" w:rsidR="00D2768F" w:rsidRDefault="00D2052F" w:rsidP="00D2768F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SADDLE NODE BIFURCATIONS IN PLANAR SYSTEMS </w:t>
      </w:r>
    </w:p>
    <w:p w14:paraId="7040DFFF" w14:textId="554BA483" w:rsidR="009C564D" w:rsidRPr="002D2B2D" w:rsidRDefault="009C564D" w:rsidP="00D2768F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</w:p>
    <w:p w14:paraId="52FAC9E7" w14:textId="77777777" w:rsidR="00D2768F" w:rsidRDefault="00D2768F" w:rsidP="00D2768F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7A209601" w14:textId="77777777" w:rsidR="00D2768F" w:rsidRDefault="00D2768F" w:rsidP="00D2768F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4F27A491" w14:textId="77777777" w:rsidR="00D2768F" w:rsidRDefault="00D2768F" w:rsidP="00D2768F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3EE1206C" w14:textId="77777777" w:rsidR="00D2768F" w:rsidRDefault="00D2768F" w:rsidP="00D2768F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8D45048" w14:textId="48044FB5" w:rsidR="00D2768F" w:rsidRDefault="00D2768F" w:rsidP="00D2768F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 w:cs="Tahoma"/>
          <w:b/>
        </w:rPr>
        <w:tab/>
      </w:r>
      <w:hyperlink r:id="rId10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  <w:r w:rsidR="00AD6EFD">
        <w:t xml:space="preserve">               </w:t>
      </w:r>
      <w:r>
        <w:rPr>
          <w:rFonts w:ascii="Bookman Old Style" w:hAnsi="Bookman Old Style"/>
          <w:b/>
          <w:lang w:eastAsia="en-US"/>
        </w:rPr>
        <w:tab/>
      </w:r>
      <w:hyperlink r:id="rId11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29CF4897" w14:textId="77777777" w:rsidR="00F40BA5" w:rsidRDefault="00F40BA5" w:rsidP="00F40BA5">
      <w:pPr>
        <w:pStyle w:val="NoSpacing"/>
        <w:spacing w:line="360" w:lineRule="auto"/>
        <w:rPr>
          <w:rFonts w:ascii="Times New Roman" w:hAnsi="Times New Roman" w:cs="Times New Roman"/>
          <w:lang w:val="en-GB"/>
        </w:rPr>
      </w:pPr>
    </w:p>
    <w:p w14:paraId="717653E7" w14:textId="236E36F8" w:rsidR="00AD6EFD" w:rsidRDefault="00840E92" w:rsidP="00AD6EFD">
      <w:pPr>
        <w:spacing w:after="0" w:line="360" w:lineRule="auto"/>
        <w:rPr>
          <w:rFonts w:ascii="Times New Roman" w:hAnsi="Times New Roman" w:cs="Times New Roman"/>
        </w:rPr>
      </w:pPr>
      <w:r>
        <w:rPr>
          <w:rFonts w:cstheme="minorHAnsi"/>
          <w:b/>
          <w:bCs/>
          <w:color w:val="984806" w:themeColor="accent6" w:themeShade="80"/>
        </w:rPr>
        <w:t>ds</w:t>
      </w:r>
      <w:r w:rsidR="009C564D">
        <w:rPr>
          <w:rFonts w:cstheme="minorHAnsi"/>
          <w:b/>
          <w:bCs/>
          <w:color w:val="984806" w:themeColor="accent6" w:themeShade="80"/>
        </w:rPr>
        <w:t>2</w:t>
      </w:r>
      <w:r w:rsidR="00D2052F">
        <w:rPr>
          <w:rFonts w:cstheme="minorHAnsi"/>
          <w:b/>
          <w:bCs/>
          <w:color w:val="984806" w:themeColor="accent6" w:themeShade="80"/>
        </w:rPr>
        <w:t>5</w:t>
      </w:r>
      <w:r w:rsidR="009C564D">
        <w:rPr>
          <w:rFonts w:cstheme="minorHAnsi"/>
          <w:b/>
          <w:bCs/>
          <w:color w:val="984806" w:themeColor="accent6" w:themeShade="80"/>
        </w:rPr>
        <w:t>0</w:t>
      </w:r>
      <w:r w:rsidR="00B33C22">
        <w:rPr>
          <w:rFonts w:cstheme="minorHAnsi"/>
          <w:b/>
          <w:bCs/>
          <w:color w:val="984806" w:themeColor="accent6" w:themeShade="80"/>
        </w:rPr>
        <w:t>0</w:t>
      </w:r>
      <w:r>
        <w:rPr>
          <w:rFonts w:cstheme="minorHAnsi"/>
          <w:b/>
          <w:bCs/>
          <w:color w:val="984806" w:themeColor="accent6" w:themeShade="80"/>
        </w:rPr>
        <w:t>.py</w:t>
      </w:r>
      <w:r w:rsidR="00CF54F7">
        <w:rPr>
          <w:rFonts w:cstheme="minorHAnsi"/>
          <w:b/>
          <w:bCs/>
          <w:color w:val="984806" w:themeColor="accent6" w:themeShade="80"/>
        </w:rPr>
        <w:t xml:space="preserve">    </w:t>
      </w:r>
    </w:p>
    <w:p w14:paraId="2150AA6F" w14:textId="54D21824" w:rsidR="0001612C" w:rsidRDefault="0001612C" w:rsidP="00FD141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EB3D7D8" w14:textId="25F44543" w:rsidR="00D2052F" w:rsidRPr="00D2052F" w:rsidRDefault="00D2052F" w:rsidP="00D2052F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D2052F">
        <w:rPr>
          <w:rFonts w:ascii="Times New Roman" w:hAnsi="Times New Roman" w:cs="Times New Roman"/>
          <w:szCs w:val="32"/>
          <w:lang w:val="en-GB"/>
        </w:rPr>
        <w:t>A saddle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Pr="00D2052F">
        <w:rPr>
          <w:rFonts w:ascii="Times New Roman" w:hAnsi="Times New Roman" w:cs="Times New Roman"/>
          <w:szCs w:val="32"/>
          <w:lang w:val="en-GB"/>
        </w:rPr>
        <w:t>node bifurcation in planar systems occurs when fixed points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Pr="00D2052F">
        <w:rPr>
          <w:rFonts w:ascii="Times New Roman" w:hAnsi="Times New Roman" w:cs="Times New Roman"/>
          <w:szCs w:val="32"/>
          <w:lang w:val="en-GB"/>
        </w:rPr>
        <w:t>are created or destroyed as a parameter changes. This is a fundamental type of bifurcation</w:t>
      </w:r>
      <w:r>
        <w:rPr>
          <w:rFonts w:ascii="Times New Roman" w:hAnsi="Times New Roman" w:cs="Times New Roman"/>
          <w:szCs w:val="32"/>
          <w:lang w:val="en-GB"/>
        </w:rPr>
        <w:t xml:space="preserve"> (</w:t>
      </w:r>
      <w:r w:rsidRPr="00D2052F">
        <w:rPr>
          <w:rFonts w:ascii="Times New Roman" w:hAnsi="Times New Roman" w:cs="Times New Roman"/>
          <w:szCs w:val="32"/>
          <w:lang w:val="en-GB"/>
        </w:rPr>
        <w:t>fold</w:t>
      </w:r>
      <w:r>
        <w:rPr>
          <w:rFonts w:ascii="Times New Roman" w:hAnsi="Times New Roman" w:cs="Times New Roman"/>
          <w:szCs w:val="32"/>
          <w:lang w:val="en-GB"/>
        </w:rPr>
        <w:t>, blue-sky, tangent,</w:t>
      </w:r>
      <w:r w:rsidRPr="00D2052F">
        <w:rPr>
          <w:rFonts w:ascii="Times New Roman" w:hAnsi="Times New Roman" w:cs="Times New Roman"/>
          <w:szCs w:val="32"/>
          <w:lang w:val="en-GB"/>
        </w:rPr>
        <w:t xml:space="preserve"> or limit point bifurcation</w:t>
      </w:r>
      <w:r>
        <w:rPr>
          <w:rFonts w:ascii="Times New Roman" w:hAnsi="Times New Roman" w:cs="Times New Roman"/>
          <w:szCs w:val="32"/>
          <w:lang w:val="en-GB"/>
        </w:rPr>
        <w:t xml:space="preserve">) </w:t>
      </w:r>
      <w:r w:rsidRPr="00D2052F">
        <w:rPr>
          <w:rFonts w:ascii="Times New Roman" w:hAnsi="Times New Roman" w:cs="Times New Roman"/>
          <w:szCs w:val="32"/>
          <w:lang w:val="en-GB"/>
        </w:rPr>
        <w:t xml:space="preserve">that happens when the system's dynamics change qualitatively at a specific parameter value. In a planar system, this bifurcation is visualized </w:t>
      </w:r>
      <w:r>
        <w:rPr>
          <w:rFonts w:ascii="Times New Roman" w:hAnsi="Times New Roman" w:cs="Times New Roman"/>
          <w:szCs w:val="32"/>
          <w:lang w:val="en-GB"/>
        </w:rPr>
        <w:t xml:space="preserve">when </w:t>
      </w:r>
      <w:r w:rsidRPr="00D2052F">
        <w:rPr>
          <w:rFonts w:ascii="Times New Roman" w:hAnsi="Times New Roman" w:cs="Times New Roman"/>
          <w:szCs w:val="32"/>
          <w:lang w:val="en-GB"/>
        </w:rPr>
        <w:t>the nullclines of the system become tangent to each other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Pr="00D2052F">
        <w:rPr>
          <w:rFonts w:ascii="Times New Roman" w:hAnsi="Times New Roman" w:cs="Times New Roman"/>
          <w:szCs w:val="32"/>
          <w:lang w:val="en-GB"/>
        </w:rPr>
        <w:t xml:space="preserve">leading to the collision and annihilation or creation of these fixed points. </w:t>
      </w:r>
    </w:p>
    <w:p w14:paraId="5C7688A0" w14:textId="77777777" w:rsidR="00D2052F" w:rsidRDefault="00D2052F" w:rsidP="00D2052F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7AD051AB" w14:textId="2711D8A2" w:rsidR="00D2052F" w:rsidRPr="00D2052F" w:rsidRDefault="00D2052F" w:rsidP="00D2052F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D2052F">
        <w:rPr>
          <w:rFonts w:ascii="Times New Roman" w:hAnsi="Times New Roman" w:cs="Times New Roman"/>
          <w:szCs w:val="32"/>
          <w:lang w:val="en-GB"/>
        </w:rPr>
        <w:lastRenderedPageBreak/>
        <w:t>As a parameter crosses a critical value, two fixed points can emerge from nowhere or collide and disappear.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Pr="00D2052F">
        <w:rPr>
          <w:rFonts w:ascii="Times New Roman" w:hAnsi="Times New Roman" w:cs="Times New Roman"/>
          <w:szCs w:val="32"/>
          <w:lang w:val="en-GB"/>
        </w:rPr>
        <w:t>For a slight change in the parameter value, the system's overall behavio</w:t>
      </w:r>
      <w:r>
        <w:rPr>
          <w:rFonts w:ascii="Times New Roman" w:hAnsi="Times New Roman" w:cs="Times New Roman"/>
          <w:szCs w:val="32"/>
          <w:lang w:val="en-GB"/>
        </w:rPr>
        <w:t>u</w:t>
      </w:r>
      <w:r w:rsidRPr="00D2052F">
        <w:rPr>
          <w:rFonts w:ascii="Times New Roman" w:hAnsi="Times New Roman" w:cs="Times New Roman"/>
          <w:szCs w:val="32"/>
          <w:lang w:val="en-GB"/>
        </w:rPr>
        <w:t>r changes significantly.</w:t>
      </w:r>
    </w:p>
    <w:p w14:paraId="7B8F7F2A" w14:textId="77777777" w:rsidR="00CB69C0" w:rsidRDefault="00CB69C0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2F0792D" w14:textId="60E27649" w:rsidR="00D2052F" w:rsidRPr="00F945E3" w:rsidRDefault="00D2052F" w:rsidP="00C3756E">
      <w:pPr>
        <w:spacing w:after="0" w:line="360" w:lineRule="auto"/>
        <w:rPr>
          <w:rFonts w:cstheme="minorHAnsi"/>
          <w:b/>
          <w:bCs/>
          <w:color w:val="7030A0"/>
          <w:sz w:val="36"/>
          <w:szCs w:val="36"/>
          <w:lang w:val="en-GB"/>
        </w:rPr>
      </w:pPr>
      <w:r w:rsidRPr="00F945E3">
        <w:rPr>
          <w:rFonts w:cstheme="minorHAnsi"/>
          <w:b/>
          <w:bCs/>
          <w:color w:val="7030A0"/>
          <w:sz w:val="36"/>
          <w:szCs w:val="36"/>
          <w:lang w:val="en-GB"/>
        </w:rPr>
        <w:t>Example</w:t>
      </w:r>
    </w:p>
    <w:p w14:paraId="47C461CD" w14:textId="2ACB11D3" w:rsidR="00D2052F" w:rsidRDefault="00D2052F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Consider the [2D] system</w:t>
      </w:r>
    </w:p>
    <w:p w14:paraId="4828C38A" w14:textId="3D59B56A" w:rsidR="00D2052F" w:rsidRDefault="00D2052F" w:rsidP="00C3756E">
      <w:pPr>
        <w:spacing w:after="0" w:line="360" w:lineRule="auto"/>
      </w:pPr>
      <w:r>
        <w:rPr>
          <w:rFonts w:ascii="Times New Roman" w:hAnsi="Times New Roman" w:cs="Times New Roman"/>
          <w:szCs w:val="32"/>
          <w:lang w:val="en-GB"/>
        </w:rPr>
        <w:tab/>
      </w:r>
      <w:r w:rsidRPr="001B31AB">
        <w:rPr>
          <w:position w:val="-32"/>
        </w:rPr>
        <w:object w:dxaOrig="5060" w:dyaOrig="880" w14:anchorId="7578FB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2.75pt;height:44.25pt" o:ole="">
            <v:imagedata r:id="rId12" o:title=""/>
          </v:shape>
          <o:OLEObject Type="Embed" ProgID="Equation.DSMT4" ShapeID="_x0000_i1025" DrawAspect="Content" ObjectID="_1822653808" r:id="rId13"/>
        </w:object>
      </w:r>
    </w:p>
    <w:p w14:paraId="0BD7CA31" w14:textId="77777777" w:rsidR="00D2052F" w:rsidRDefault="00D2052F" w:rsidP="00C3756E">
      <w:pPr>
        <w:spacing w:after="0" w:line="360" w:lineRule="auto"/>
      </w:pPr>
    </w:p>
    <w:p w14:paraId="3EB08188" w14:textId="2031C3C7" w:rsidR="00D2052F" w:rsidRPr="00F945E3" w:rsidRDefault="00D2052F" w:rsidP="00C3756E">
      <w:pPr>
        <w:spacing w:after="0" w:line="360" w:lineRule="auto"/>
        <w:rPr>
          <w:rFonts w:ascii="Times New Roman" w:hAnsi="Times New Roman" w:cs="Times New Roman"/>
        </w:rPr>
      </w:pPr>
      <w:r w:rsidRPr="00F945E3">
        <w:rPr>
          <w:rFonts w:ascii="Times New Roman" w:hAnsi="Times New Roman" w:cs="Times New Roman"/>
        </w:rPr>
        <w:t xml:space="preserve">This system was proposed </w:t>
      </w:r>
      <w:r w:rsidR="00F945E3" w:rsidRPr="00F945E3">
        <w:rPr>
          <w:rFonts w:ascii="Times New Roman" w:hAnsi="Times New Roman" w:cs="Times New Roman"/>
        </w:rPr>
        <w:t xml:space="preserve">by Griffth in 1971 as a model for genetic control where </w:t>
      </w:r>
      <w:r w:rsidR="00F945E3" w:rsidRPr="00F917A0">
        <w:rPr>
          <w:rFonts w:ascii="Times New Roman" w:hAnsi="Times New Roman" w:cs="Times New Roman"/>
          <w:i/>
          <w:iCs/>
        </w:rPr>
        <w:t>x</w:t>
      </w:r>
      <w:r w:rsidR="00F945E3" w:rsidRPr="00F945E3">
        <w:rPr>
          <w:rFonts w:ascii="Times New Roman" w:hAnsi="Times New Roman" w:cs="Times New Roman"/>
        </w:rPr>
        <w:t xml:space="preserve"> is the concentration of a gene protein and </w:t>
      </w:r>
      <w:r w:rsidR="00F945E3" w:rsidRPr="00F917A0">
        <w:rPr>
          <w:rFonts w:ascii="Times New Roman" w:hAnsi="Times New Roman" w:cs="Times New Roman"/>
          <w:i/>
          <w:iCs/>
        </w:rPr>
        <w:t>y</w:t>
      </w:r>
      <w:r w:rsidR="00F945E3" w:rsidRPr="00F945E3">
        <w:rPr>
          <w:rFonts w:ascii="Times New Roman" w:hAnsi="Times New Roman" w:cs="Times New Roman"/>
        </w:rPr>
        <w:t xml:space="preserve"> a concentration of mRNA.</w:t>
      </w:r>
    </w:p>
    <w:p w14:paraId="4C778B50" w14:textId="77777777" w:rsidR="00F945E3" w:rsidRDefault="00F945E3" w:rsidP="00C3756E">
      <w:pPr>
        <w:spacing w:after="0" w:line="360" w:lineRule="auto"/>
      </w:pPr>
    </w:p>
    <w:p w14:paraId="4702ED16" w14:textId="53E1B8C3" w:rsidR="00BA325F" w:rsidRPr="00DD3A98" w:rsidRDefault="00BA325F" w:rsidP="00C3756E">
      <w:pPr>
        <w:spacing w:after="0" w:line="360" w:lineRule="auto"/>
        <w:rPr>
          <w:rFonts w:ascii="Times New Roman" w:hAnsi="Times New Roman" w:cs="Times New Roman"/>
        </w:rPr>
      </w:pPr>
      <w:r w:rsidRPr="00DD3A98">
        <w:rPr>
          <w:rFonts w:ascii="Times New Roman" w:hAnsi="Times New Roman" w:cs="Times New Roman"/>
        </w:rPr>
        <w:t xml:space="preserve">x nullcline    </w:t>
      </w:r>
      <w:r w:rsidRPr="00DD3A98">
        <w:rPr>
          <w:rFonts w:ascii="Times New Roman" w:hAnsi="Times New Roman" w:cs="Times New Roman"/>
          <w:position w:val="-12"/>
        </w:rPr>
        <w:object w:dxaOrig="2380" w:dyaOrig="380" w14:anchorId="442D9FE2">
          <v:shape id="_x0000_i1026" type="#_x0000_t75" style="width:119.25pt;height:18.75pt" o:ole="">
            <v:imagedata r:id="rId14" o:title=""/>
          </v:shape>
          <o:OLEObject Type="Embed" ProgID="Equation.DSMT4" ShapeID="_x0000_i1026" DrawAspect="Content" ObjectID="_1822653809" r:id="rId15"/>
        </w:object>
      </w:r>
    </w:p>
    <w:p w14:paraId="018F0C6C" w14:textId="7B5C2A4E" w:rsidR="00BA325F" w:rsidRPr="00DD3A98" w:rsidRDefault="00BA325F" w:rsidP="00C3756E">
      <w:pPr>
        <w:spacing w:after="0" w:line="360" w:lineRule="auto"/>
        <w:rPr>
          <w:rFonts w:ascii="Times New Roman" w:hAnsi="Times New Roman" w:cs="Times New Roman"/>
        </w:rPr>
      </w:pPr>
      <w:r w:rsidRPr="00DD3A98">
        <w:rPr>
          <w:rFonts w:ascii="Times New Roman" w:hAnsi="Times New Roman" w:cs="Times New Roman"/>
        </w:rPr>
        <w:t xml:space="preserve">y nullcline    </w:t>
      </w:r>
      <w:r w:rsidRPr="00DD3A98">
        <w:rPr>
          <w:rFonts w:ascii="Times New Roman" w:hAnsi="Times New Roman" w:cs="Times New Roman"/>
          <w:position w:val="-52"/>
        </w:rPr>
        <w:object w:dxaOrig="2980" w:dyaOrig="1080" w14:anchorId="5F55D869">
          <v:shape id="_x0000_i1027" type="#_x0000_t75" style="width:149.25pt;height:54pt" o:ole="">
            <v:imagedata r:id="rId16" o:title=""/>
          </v:shape>
          <o:OLEObject Type="Embed" ProgID="Equation.DSMT4" ShapeID="_x0000_i1027" DrawAspect="Content" ObjectID="_1822653810" r:id="rId17"/>
        </w:object>
      </w:r>
    </w:p>
    <w:p w14:paraId="2D884D8D" w14:textId="77777777" w:rsidR="00DD3A98" w:rsidRDefault="00DD3A98" w:rsidP="00C3756E">
      <w:pPr>
        <w:spacing w:after="0" w:line="360" w:lineRule="auto"/>
        <w:rPr>
          <w:rFonts w:ascii="Times New Roman" w:hAnsi="Times New Roman" w:cs="Times New Roman"/>
        </w:rPr>
      </w:pPr>
    </w:p>
    <w:p w14:paraId="508D74C6" w14:textId="79941AAD" w:rsidR="00DD3A98" w:rsidRDefault="00DD3A98" w:rsidP="00C3756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Origin (0, 0) is always a fixed point.</w:t>
      </w:r>
    </w:p>
    <w:p w14:paraId="35CD9D17" w14:textId="1819633C" w:rsidR="00BA325F" w:rsidRPr="00DD3A98" w:rsidRDefault="00DD3A98" w:rsidP="00C3756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Other f</w:t>
      </w:r>
      <w:r w:rsidR="00BA325F" w:rsidRPr="00DD3A98">
        <w:rPr>
          <w:rFonts w:ascii="Times New Roman" w:hAnsi="Times New Roman" w:cs="Times New Roman"/>
        </w:rPr>
        <w:t xml:space="preserve">ixed points </w:t>
      </w:r>
      <w:r>
        <w:rPr>
          <w:rFonts w:ascii="Times New Roman" w:hAnsi="Times New Roman" w:cs="Times New Roman"/>
        </w:rPr>
        <w:t>(</w:t>
      </w:r>
      <w:r w:rsidRPr="00DD3A98">
        <w:rPr>
          <w:rFonts w:ascii="Times New Roman" w:hAnsi="Times New Roman" w:cs="Times New Roman"/>
          <w:i/>
          <w:iCs/>
        </w:rPr>
        <w:t>x</w:t>
      </w:r>
      <w:r w:rsidRPr="00DD3A98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, </w:t>
      </w:r>
      <w:r w:rsidRPr="00DD3A98">
        <w:rPr>
          <w:rFonts w:ascii="Times New Roman" w:hAnsi="Times New Roman" w:cs="Times New Roman"/>
          <w:i/>
          <w:iCs/>
        </w:rPr>
        <w:t>y</w:t>
      </w:r>
      <w:r w:rsidRPr="00DD3A98">
        <w:rPr>
          <w:rFonts w:ascii="Times New Roman" w:hAnsi="Times New Roman" w:cs="Times New Roman"/>
          <w:i/>
          <w:iCs/>
          <w:vertAlign w:val="subscript"/>
        </w:rPr>
        <w:t>e</w:t>
      </w:r>
      <w:r>
        <w:rPr>
          <w:rFonts w:ascii="Times New Roman" w:hAnsi="Times New Roman" w:cs="Times New Roman"/>
        </w:rPr>
        <w:t xml:space="preserve">) can be found from the </w:t>
      </w:r>
      <w:r w:rsidR="00BA325F" w:rsidRPr="00DD3A98">
        <w:rPr>
          <w:rFonts w:ascii="Times New Roman" w:hAnsi="Times New Roman" w:cs="Times New Roman"/>
        </w:rPr>
        <w:t>intersection of the two nullclines</w:t>
      </w:r>
    </w:p>
    <w:p w14:paraId="1B1EF5F3" w14:textId="19216E34" w:rsidR="00DD3A98" w:rsidRPr="00DD3A98" w:rsidRDefault="00DD3A98" w:rsidP="00DD3A98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DD3A98">
        <w:rPr>
          <w:rFonts w:ascii="Times New Roman" w:hAnsi="Times New Roman" w:cs="Times New Roman"/>
          <w:position w:val="-122"/>
        </w:rPr>
        <w:object w:dxaOrig="2560" w:dyaOrig="2700" w14:anchorId="7AF80D41">
          <v:shape id="_x0000_i1028" type="#_x0000_t75" style="width:128.25pt;height:135pt" o:ole="">
            <v:imagedata r:id="rId18" o:title=""/>
          </v:shape>
          <o:OLEObject Type="Embed" ProgID="Equation.DSMT4" ShapeID="_x0000_i1028" DrawAspect="Content" ObjectID="_1822653811" r:id="rId19"/>
        </w:object>
      </w:r>
    </w:p>
    <w:p w14:paraId="28A0FDA1" w14:textId="77777777" w:rsidR="00DD3A98" w:rsidRPr="00DD3A98" w:rsidRDefault="00DD3A98" w:rsidP="00DD3A98">
      <w:pPr>
        <w:spacing w:after="0" w:line="360" w:lineRule="auto"/>
        <w:ind w:firstLine="720"/>
        <w:rPr>
          <w:rFonts w:ascii="Times New Roman" w:hAnsi="Times New Roman" w:cs="Times New Roman"/>
        </w:rPr>
      </w:pPr>
    </w:p>
    <w:p w14:paraId="22E2D647" w14:textId="77777777" w:rsidR="00DD3A98" w:rsidRDefault="00DD3A98" w:rsidP="00C3756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Take </w:t>
      </w:r>
      <w:r w:rsidRPr="00DD3A98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as a constant and </w:t>
      </w:r>
      <w:r w:rsidRPr="00DD3A98">
        <w:rPr>
          <w:rFonts w:ascii="Times New Roman" w:hAnsi="Times New Roman" w:cs="Times New Roman"/>
          <w:i/>
          <w:iCs/>
        </w:rPr>
        <w:t>a</w:t>
      </w:r>
      <w:r>
        <w:rPr>
          <w:rFonts w:ascii="Times New Roman" w:hAnsi="Times New Roman" w:cs="Times New Roman"/>
        </w:rPr>
        <w:t xml:space="preserve"> as the bifurcation parameter:</w:t>
      </w:r>
    </w:p>
    <w:p w14:paraId="462868C1" w14:textId="54347EA1" w:rsidR="00DD3A98" w:rsidRPr="003437EF" w:rsidRDefault="005555CF" w:rsidP="00DD3A98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577088">
        <w:rPr>
          <w:position w:val="-12"/>
        </w:rPr>
        <w:object w:dxaOrig="1440" w:dyaOrig="400" w14:anchorId="6BA14A7E">
          <v:shape id="_x0000_i1029" type="#_x0000_t75" style="width:1in;height:20.25pt" o:ole="">
            <v:imagedata r:id="rId20" o:title=""/>
          </v:shape>
          <o:OLEObject Type="Embed" ProgID="Equation.DSMT4" ShapeID="_x0000_i1029" DrawAspect="Content" ObjectID="_1822653812" r:id="rId21"/>
        </w:object>
      </w:r>
      <w:r>
        <w:t xml:space="preserve">    </w:t>
      </w:r>
      <w:r w:rsidR="00DD3A98" w:rsidRPr="003437EF">
        <w:rPr>
          <w:rFonts w:ascii="Times New Roman" w:hAnsi="Times New Roman" w:cs="Times New Roman"/>
        </w:rPr>
        <w:t>two extra fixed points</w:t>
      </w:r>
      <w:r w:rsidR="003437EF" w:rsidRPr="003437EF">
        <w:rPr>
          <w:rFonts w:ascii="Times New Roman" w:hAnsi="Times New Roman" w:cs="Times New Roman"/>
        </w:rPr>
        <w:t xml:space="preserve"> (3 fixed points)</w:t>
      </w:r>
    </w:p>
    <w:p w14:paraId="578F7DB5" w14:textId="716A2EAB" w:rsidR="00DD3A98" w:rsidRPr="003437EF" w:rsidRDefault="00DD3A98" w:rsidP="00DD3A98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3437EF">
        <w:rPr>
          <w:rFonts w:ascii="Times New Roman" w:hAnsi="Times New Roman" w:cs="Times New Roman"/>
        </w:rPr>
        <w:tab/>
      </w:r>
      <w:r w:rsidR="003437EF" w:rsidRPr="003437EF">
        <w:rPr>
          <w:rFonts w:ascii="Times New Roman" w:hAnsi="Times New Roman" w:cs="Times New Roman"/>
          <w:position w:val="-96"/>
        </w:rPr>
        <w:object w:dxaOrig="3960" w:dyaOrig="2079" w14:anchorId="6EFDFC79">
          <v:shape id="_x0000_i1030" type="#_x0000_t75" style="width:198pt;height:104.25pt" o:ole="">
            <v:imagedata r:id="rId22" o:title=""/>
          </v:shape>
          <o:OLEObject Type="Embed" ProgID="Equation.DSMT4" ShapeID="_x0000_i1030" DrawAspect="Content" ObjectID="_1822653813" r:id="rId23"/>
        </w:object>
      </w:r>
    </w:p>
    <w:p w14:paraId="511A9E84" w14:textId="45816E24" w:rsidR="003437EF" w:rsidRPr="003437EF" w:rsidRDefault="003437EF" w:rsidP="00DD3A98">
      <w:pPr>
        <w:spacing w:after="0" w:line="360" w:lineRule="auto"/>
        <w:rPr>
          <w:rFonts w:ascii="Times New Roman" w:hAnsi="Times New Roman" w:cs="Times New Roman"/>
        </w:rPr>
      </w:pPr>
      <w:r w:rsidRPr="003437EF">
        <w:rPr>
          <w:rFonts w:ascii="Times New Roman" w:hAnsi="Times New Roman" w:cs="Times New Roman"/>
        </w:rPr>
        <w:tab/>
      </w:r>
      <w:r w:rsidR="005555CF" w:rsidRPr="005555CF">
        <w:rPr>
          <w:position w:val="-14"/>
        </w:rPr>
        <w:object w:dxaOrig="2020" w:dyaOrig="440" w14:anchorId="3BF05ED9">
          <v:shape id="_x0000_i1031" type="#_x0000_t75" style="width:101.25pt;height:21.75pt" o:ole="">
            <v:imagedata r:id="rId24" o:title=""/>
          </v:shape>
          <o:OLEObject Type="Embed" ProgID="Equation.DSMT4" ShapeID="_x0000_i1031" DrawAspect="Content" ObjectID="_1822653814" r:id="rId25"/>
        </w:object>
      </w:r>
      <w:r w:rsidRPr="003437EF">
        <w:rPr>
          <w:rFonts w:ascii="Times New Roman" w:hAnsi="Times New Roman" w:cs="Times New Roman"/>
        </w:rPr>
        <w:t xml:space="preserve">     </w:t>
      </w:r>
      <w:r w:rsidR="005555CF">
        <w:rPr>
          <w:rFonts w:ascii="Times New Roman" w:hAnsi="Times New Roman" w:cs="Times New Roman"/>
        </w:rPr>
        <w:t xml:space="preserve"> </w:t>
      </w:r>
      <w:r w:rsidR="005555CF" w:rsidRPr="005555CF">
        <w:rPr>
          <w:rFonts w:ascii="Times New Roman" w:hAnsi="Times New Roman" w:cs="Times New Roman"/>
          <w:i/>
          <w:iCs/>
        </w:rPr>
        <w:t>a</w:t>
      </w:r>
      <w:r w:rsidR="005555CF" w:rsidRPr="005555CF">
        <w:rPr>
          <w:rFonts w:ascii="Times New Roman" w:hAnsi="Times New Roman" w:cs="Times New Roman"/>
          <w:i/>
          <w:iCs/>
          <w:vertAlign w:val="subscript"/>
        </w:rPr>
        <w:t>c</w:t>
      </w:r>
      <w:r w:rsidR="005555CF">
        <w:rPr>
          <w:rFonts w:ascii="Times New Roman" w:hAnsi="Times New Roman" w:cs="Times New Roman"/>
        </w:rPr>
        <w:t xml:space="preserve"> </w:t>
      </w:r>
      <w:r w:rsidRPr="003437EF">
        <w:rPr>
          <w:rFonts w:ascii="Times New Roman" w:hAnsi="Times New Roman" w:cs="Times New Roman"/>
        </w:rPr>
        <w:t>critical value of the bifurcation parameter</w:t>
      </w:r>
    </w:p>
    <w:p w14:paraId="0A669F26" w14:textId="7C642678" w:rsidR="00DD3A98" w:rsidRPr="003437EF" w:rsidRDefault="003437EF" w:rsidP="00DD3A98">
      <w:pPr>
        <w:spacing w:after="0" w:line="360" w:lineRule="auto"/>
        <w:rPr>
          <w:rFonts w:ascii="Times New Roman" w:hAnsi="Times New Roman" w:cs="Times New Roman"/>
        </w:rPr>
      </w:pPr>
      <w:r w:rsidRPr="003437EF">
        <w:rPr>
          <w:rFonts w:ascii="Times New Roman" w:hAnsi="Times New Roman" w:cs="Times New Roman"/>
        </w:rPr>
        <w:t xml:space="preserve">                          </w:t>
      </w:r>
      <w:r w:rsidR="005555CF">
        <w:rPr>
          <w:rFonts w:ascii="Times New Roman" w:hAnsi="Times New Roman" w:cs="Times New Roman"/>
        </w:rPr>
        <w:t xml:space="preserve">             </w:t>
      </w:r>
      <w:r w:rsidRPr="003437EF">
        <w:rPr>
          <w:rFonts w:ascii="Times New Roman" w:hAnsi="Times New Roman" w:cs="Times New Roman"/>
        </w:rPr>
        <w:t>one extra fixed point (2 fixed points)</w:t>
      </w:r>
    </w:p>
    <w:p w14:paraId="07982B62" w14:textId="3BC723FD" w:rsidR="003437EF" w:rsidRPr="003437EF" w:rsidRDefault="003437EF" w:rsidP="00DD3A98">
      <w:pPr>
        <w:spacing w:after="0" w:line="360" w:lineRule="auto"/>
        <w:rPr>
          <w:rFonts w:ascii="Times New Roman" w:hAnsi="Times New Roman" w:cs="Times New Roman"/>
        </w:rPr>
      </w:pPr>
      <w:r w:rsidRPr="003437EF">
        <w:rPr>
          <w:rFonts w:ascii="Times New Roman" w:hAnsi="Times New Roman" w:cs="Times New Roman"/>
        </w:rPr>
        <w:tab/>
      </w:r>
      <w:r w:rsidRPr="003437EF">
        <w:rPr>
          <w:rFonts w:ascii="Times New Roman" w:hAnsi="Times New Roman" w:cs="Times New Roman"/>
        </w:rPr>
        <w:tab/>
        <w:t xml:space="preserve">  </w:t>
      </w:r>
      <w:r w:rsidRPr="003437EF">
        <w:rPr>
          <w:rFonts w:ascii="Times New Roman" w:hAnsi="Times New Roman" w:cs="Times New Roman"/>
          <w:position w:val="-38"/>
        </w:rPr>
        <w:object w:dxaOrig="2600" w:dyaOrig="880" w14:anchorId="71207A91">
          <v:shape id="_x0000_i1032" type="#_x0000_t75" style="width:129.75pt;height:44.25pt" o:ole="">
            <v:imagedata r:id="rId26" o:title=""/>
          </v:shape>
          <o:OLEObject Type="Embed" ProgID="Equation.DSMT4" ShapeID="_x0000_i1032" DrawAspect="Content" ObjectID="_1822653815" r:id="rId27"/>
        </w:object>
      </w:r>
    </w:p>
    <w:p w14:paraId="58A852A6" w14:textId="5F807B84" w:rsidR="003437EF" w:rsidRPr="003437EF" w:rsidRDefault="003437EF" w:rsidP="00DD3A98">
      <w:pPr>
        <w:spacing w:after="0" w:line="360" w:lineRule="auto"/>
        <w:rPr>
          <w:rFonts w:ascii="Times New Roman" w:hAnsi="Times New Roman" w:cs="Times New Roman"/>
        </w:rPr>
      </w:pPr>
      <w:r w:rsidRPr="003437EF">
        <w:rPr>
          <w:rFonts w:ascii="Times New Roman" w:hAnsi="Times New Roman" w:cs="Times New Roman"/>
        </w:rPr>
        <w:tab/>
      </w:r>
      <w:r w:rsidR="005555CF" w:rsidRPr="00577088">
        <w:rPr>
          <w:position w:val="-12"/>
        </w:rPr>
        <w:object w:dxaOrig="1440" w:dyaOrig="400" w14:anchorId="59693E52">
          <v:shape id="_x0000_i1033" type="#_x0000_t75" style="width:1in;height:20.25pt" o:ole="">
            <v:imagedata r:id="rId28" o:title=""/>
          </v:shape>
          <o:OLEObject Type="Embed" ProgID="Equation.DSMT4" ShapeID="_x0000_i1033" DrawAspect="Content" ObjectID="_1822653816" r:id="rId29"/>
        </w:object>
      </w:r>
      <w:r w:rsidRPr="003437EF">
        <w:rPr>
          <w:rFonts w:ascii="Times New Roman" w:hAnsi="Times New Roman" w:cs="Times New Roman"/>
        </w:rPr>
        <w:t xml:space="preserve">      </w:t>
      </w:r>
      <w:r w:rsidR="005555CF">
        <w:rPr>
          <w:rFonts w:ascii="Times New Roman" w:hAnsi="Times New Roman" w:cs="Times New Roman"/>
        </w:rPr>
        <w:t xml:space="preserve">  </w:t>
      </w:r>
      <w:r w:rsidRPr="003437EF">
        <w:rPr>
          <w:rFonts w:ascii="Times New Roman" w:hAnsi="Times New Roman" w:cs="Times New Roman"/>
        </w:rPr>
        <w:t>Origin is the only fixed point (1 fixed point)</w:t>
      </w:r>
    </w:p>
    <w:p w14:paraId="4FCAF8E7" w14:textId="202BAA13" w:rsidR="00BA325F" w:rsidRPr="003437EF" w:rsidRDefault="00BA325F" w:rsidP="00C3756E">
      <w:pPr>
        <w:spacing w:after="0" w:line="360" w:lineRule="auto"/>
        <w:rPr>
          <w:rFonts w:ascii="Times New Roman" w:hAnsi="Times New Roman" w:cs="Times New Roman"/>
        </w:rPr>
      </w:pPr>
      <w:r w:rsidRPr="003437EF">
        <w:rPr>
          <w:rFonts w:ascii="Times New Roman" w:hAnsi="Times New Roman" w:cs="Times New Roman"/>
        </w:rPr>
        <w:tab/>
      </w:r>
      <w:r w:rsidRPr="003437EF">
        <w:rPr>
          <w:rFonts w:ascii="Times New Roman" w:hAnsi="Times New Roman" w:cs="Times New Roman"/>
        </w:rPr>
        <w:tab/>
      </w:r>
    </w:p>
    <w:p w14:paraId="241DE8F6" w14:textId="15E56782" w:rsidR="00F945E3" w:rsidRDefault="00542CF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Finding the eigenvalues of the Jacobian matrix can help determine the stability of the fixed points.</w:t>
      </w:r>
    </w:p>
    <w:p w14:paraId="247378F4" w14:textId="1E65BA59" w:rsidR="00542CFA" w:rsidRDefault="00542CFA" w:rsidP="00542CFA">
      <w:pPr>
        <w:spacing w:after="0" w:line="360" w:lineRule="auto"/>
        <w:ind w:firstLine="720"/>
      </w:pPr>
      <w:r w:rsidRPr="00863632">
        <w:rPr>
          <w:position w:val="-48"/>
        </w:rPr>
        <w:object w:dxaOrig="4800" w:dyaOrig="1040" w14:anchorId="32C61745">
          <v:shape id="_x0000_i1034" type="#_x0000_t75" style="width:240pt;height:51.75pt" o:ole="">
            <v:imagedata r:id="rId30" o:title=""/>
          </v:shape>
          <o:OLEObject Type="Embed" ProgID="Equation.DSMT4" ShapeID="_x0000_i1034" DrawAspect="Content" ObjectID="_1822653817" r:id="rId31"/>
        </w:object>
      </w:r>
    </w:p>
    <w:p w14:paraId="03B1BC58" w14:textId="1D893616" w:rsidR="00542CFA" w:rsidRDefault="00542CFA" w:rsidP="00C3756E">
      <w:pPr>
        <w:spacing w:after="0" w:line="360" w:lineRule="auto"/>
      </w:pPr>
      <w:r>
        <w:tab/>
      </w:r>
      <w:r w:rsidRPr="00577088">
        <w:rPr>
          <w:position w:val="-42"/>
        </w:rPr>
        <w:object w:dxaOrig="4239" w:dyaOrig="999" w14:anchorId="2B209F3A">
          <v:shape id="_x0000_i1035" type="#_x0000_t75" style="width:212.25pt;height:50.25pt" o:ole="">
            <v:imagedata r:id="rId32" o:title=""/>
          </v:shape>
          <o:OLEObject Type="Embed" ProgID="Equation.DSMT4" ShapeID="_x0000_i1035" DrawAspect="Content" ObjectID="_1822653818" r:id="rId33"/>
        </w:object>
      </w:r>
    </w:p>
    <w:p w14:paraId="47A852EB" w14:textId="6C5F4072" w:rsidR="00542CFA" w:rsidRDefault="00542CF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lastRenderedPageBreak/>
        <w:t>For the fixed point at the Origin (0, 0), the eigenvalues are (-</w:t>
      </w:r>
      <w:r w:rsidRPr="000A5B90">
        <w:rPr>
          <w:rFonts w:ascii="Times New Roman" w:hAnsi="Times New Roman" w:cs="Times New Roman"/>
          <w:i/>
          <w:iCs/>
          <w:szCs w:val="32"/>
          <w:lang w:val="en-GB"/>
        </w:rPr>
        <w:t>a</w:t>
      </w:r>
      <w:r>
        <w:rPr>
          <w:rFonts w:ascii="Times New Roman" w:hAnsi="Times New Roman" w:cs="Times New Roman"/>
          <w:szCs w:val="32"/>
          <w:lang w:val="en-GB"/>
        </w:rPr>
        <w:t>, -</w:t>
      </w:r>
      <w:r w:rsidRPr="000A5B90">
        <w:rPr>
          <w:rFonts w:ascii="Times New Roman" w:hAnsi="Times New Roman" w:cs="Times New Roman"/>
          <w:i/>
          <w:iCs/>
          <w:szCs w:val="32"/>
          <w:lang w:val="en-GB"/>
        </w:rPr>
        <w:t>b</w:t>
      </w:r>
      <w:r>
        <w:rPr>
          <w:rFonts w:ascii="Times New Roman" w:hAnsi="Times New Roman" w:cs="Times New Roman"/>
          <w:szCs w:val="32"/>
          <w:lang w:val="en-GB"/>
        </w:rPr>
        <w:t xml:space="preserve">) and since </w:t>
      </w:r>
      <w:r w:rsidRPr="000A5B90">
        <w:rPr>
          <w:rFonts w:ascii="Times New Roman" w:hAnsi="Times New Roman" w:cs="Times New Roman"/>
          <w:i/>
          <w:iCs/>
          <w:szCs w:val="32"/>
          <w:lang w:val="en-GB"/>
        </w:rPr>
        <w:t>a</w:t>
      </w:r>
      <w:r>
        <w:rPr>
          <w:rFonts w:ascii="Times New Roman" w:hAnsi="Times New Roman" w:cs="Times New Roman"/>
          <w:szCs w:val="32"/>
          <w:lang w:val="en-GB"/>
        </w:rPr>
        <w:t xml:space="preserve"> &gt; 0, and </w:t>
      </w:r>
      <w:r w:rsidRPr="000A5B90">
        <w:rPr>
          <w:rFonts w:ascii="Times New Roman" w:hAnsi="Times New Roman" w:cs="Times New Roman"/>
          <w:i/>
          <w:iCs/>
          <w:szCs w:val="32"/>
          <w:lang w:val="en-GB"/>
        </w:rPr>
        <w:t>b</w:t>
      </w:r>
      <w:r>
        <w:rPr>
          <w:rFonts w:ascii="Times New Roman" w:hAnsi="Times New Roman" w:cs="Times New Roman"/>
          <w:szCs w:val="32"/>
          <w:lang w:val="en-GB"/>
        </w:rPr>
        <w:t xml:space="preserve"> &gt; 0, the eigenvalues are both negative. Hence, the Origin (0, 0) is always a stable fixed point.</w:t>
      </w:r>
    </w:p>
    <w:p w14:paraId="14D7A48C" w14:textId="77777777" w:rsidR="00542CFA" w:rsidRDefault="00542CF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62881AAE" w14:textId="0A18A070" w:rsidR="00542CFA" w:rsidRDefault="00542CF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For other fixed points, the eigenvalues can be computed using the Python function </w:t>
      </w:r>
      <w:r w:rsidRPr="00542CFA">
        <w:rPr>
          <w:rFonts w:cstheme="minorHAnsi"/>
          <w:b/>
          <w:bCs/>
          <w:color w:val="984806" w:themeColor="accent6" w:themeShade="80"/>
          <w:szCs w:val="32"/>
          <w:lang w:val="en-GB"/>
        </w:rPr>
        <w:t>eig</w:t>
      </w:r>
      <w:r>
        <w:rPr>
          <w:rFonts w:ascii="Times New Roman" w:hAnsi="Times New Roman" w:cs="Times New Roman"/>
          <w:szCs w:val="32"/>
          <w:lang w:val="en-GB"/>
        </w:rPr>
        <w:t>.</w:t>
      </w:r>
    </w:p>
    <w:p w14:paraId="52BA9101" w14:textId="77777777" w:rsidR="00542CFA" w:rsidRDefault="00542CF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343C5F5" w14:textId="761C8EB4" w:rsidR="000A5B90" w:rsidRPr="00B81B75" w:rsidRDefault="00B81B75" w:rsidP="006D4960">
      <w:pPr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36"/>
          <w:lang w:val="en-GB"/>
        </w:rPr>
      </w:pPr>
      <w:r w:rsidRPr="00B81B75">
        <w:rPr>
          <w:rFonts w:cstheme="minorHAnsi"/>
          <w:b/>
          <w:bCs/>
          <w:color w:val="7030A0"/>
          <w:sz w:val="36"/>
          <w:szCs w:val="36"/>
          <w:lang w:val="en-GB"/>
        </w:rPr>
        <w:t>SIMULATIONS</w:t>
      </w:r>
    </w:p>
    <w:p w14:paraId="290EE0EB" w14:textId="667EC02A" w:rsidR="00B81B75" w:rsidRPr="00B81B75" w:rsidRDefault="00B81B75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For all simulation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b</w:t>
      </w:r>
      <w:r>
        <w:rPr>
          <w:rFonts w:ascii="Times New Roman" w:hAnsi="Times New Roman" w:cs="Times New Roman"/>
          <w:szCs w:val="32"/>
          <w:lang w:val="en-GB"/>
        </w:rPr>
        <w:t xml:space="preserve"> = 1 and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>
        <w:rPr>
          <w:rFonts w:ascii="Times New Roman" w:hAnsi="Times New Roman" w:cs="Times New Roman"/>
          <w:szCs w:val="32"/>
          <w:lang w:val="en-GB"/>
        </w:rPr>
        <w:t xml:space="preserve"> is the bifurcation parameter with a critical value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 w:rsidRPr="00B81B75">
        <w:rPr>
          <w:rFonts w:ascii="Times New Roman" w:hAnsi="Times New Roman" w:cs="Times New Roman"/>
          <w:szCs w:val="32"/>
          <w:vertAlign w:val="subscript"/>
          <w:lang w:val="en-GB"/>
        </w:rPr>
        <w:t>c</w:t>
      </w:r>
      <w:r>
        <w:rPr>
          <w:rFonts w:ascii="Times New Roman" w:hAnsi="Times New Roman" w:cs="Times New Roman"/>
          <w:szCs w:val="32"/>
          <w:lang w:val="en-GB"/>
        </w:rPr>
        <w:t xml:space="preserve"> = 0.50.  Figure 1 shows a bifurcation diagram for the fixed points (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Pr="00B81B75">
        <w:rPr>
          <w:rFonts w:ascii="Times New Roman" w:hAnsi="Times New Roman" w:cs="Times New Roman"/>
          <w:i/>
          <w:iCs/>
          <w:szCs w:val="32"/>
          <w:vertAlign w:val="subscript"/>
          <w:lang w:val="en-GB"/>
        </w:rPr>
        <w:t>e</w:t>
      </w:r>
      <w:r>
        <w:rPr>
          <w:rFonts w:ascii="Times New Roman" w:hAnsi="Times New Roman" w:cs="Times New Roman"/>
          <w:szCs w:val="32"/>
          <w:lang w:val="en-GB"/>
        </w:rPr>
        <w:t xml:space="preserve">,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y</w:t>
      </w:r>
      <w:r w:rsidRPr="00B81B75">
        <w:rPr>
          <w:rFonts w:ascii="Times New Roman" w:hAnsi="Times New Roman" w:cs="Times New Roman"/>
          <w:i/>
          <w:iCs/>
          <w:szCs w:val="32"/>
          <w:vertAlign w:val="subscript"/>
          <w:lang w:val="en-GB"/>
        </w:rPr>
        <w:t>e</w:t>
      </w:r>
      <w:r>
        <w:rPr>
          <w:rFonts w:ascii="Times New Roman" w:hAnsi="Times New Roman" w:cs="Times New Roman"/>
          <w:szCs w:val="32"/>
          <w:lang w:val="en-GB"/>
        </w:rPr>
        <w:t xml:space="preserve">) as a function of the bifurcation parameter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>
        <w:rPr>
          <w:rFonts w:ascii="Times New Roman" w:hAnsi="Times New Roman" w:cs="Times New Roman"/>
          <w:szCs w:val="32"/>
          <w:lang w:val="en-GB"/>
        </w:rPr>
        <w:t xml:space="preserve">. </w:t>
      </w:r>
    </w:p>
    <w:p w14:paraId="0082FB24" w14:textId="77777777" w:rsidR="00CB69C0" w:rsidRDefault="00CB69C0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F1BE048" w14:textId="354CAA2C" w:rsidR="00B81B75" w:rsidRDefault="00B81B75" w:rsidP="00B81B75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59293446" wp14:editId="21847FE3">
            <wp:extent cx="4572009" cy="2743205"/>
            <wp:effectExtent l="0" t="0" r="0" b="0"/>
            <wp:docPr id="141433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4271" name="Picture 141433427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7493" w14:textId="0B99E45B" w:rsidR="00B81B75" w:rsidRDefault="00B81B75" w:rsidP="00B81B75">
      <w:pPr>
        <w:spacing w:after="0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Fig. 1.  Bifurcation diagram. The </w:t>
      </w:r>
      <w:r w:rsidRPr="00D67F75">
        <w:rPr>
          <w:rFonts w:ascii="Times New Roman" w:hAnsi="Times New Roman" w:cs="Times New Roman"/>
          <w:color w:val="3333FF"/>
          <w:szCs w:val="32"/>
          <w:lang w:val="en-GB"/>
        </w:rPr>
        <w:t>blue</w:t>
      </w:r>
      <w:r>
        <w:rPr>
          <w:rFonts w:ascii="Times New Roman" w:hAnsi="Times New Roman" w:cs="Times New Roman"/>
          <w:szCs w:val="32"/>
          <w:lang w:val="en-GB"/>
        </w:rPr>
        <w:t xml:space="preserve"> curve</w:t>
      </w:r>
      <w:r w:rsidR="00D67F75">
        <w:rPr>
          <w:rFonts w:ascii="Times New Roman" w:hAnsi="Times New Roman" w:cs="Times New Roman"/>
          <w:szCs w:val="32"/>
          <w:lang w:val="en-GB"/>
        </w:rPr>
        <w:t>s</w:t>
      </w:r>
      <w:r>
        <w:rPr>
          <w:rFonts w:ascii="Times New Roman" w:hAnsi="Times New Roman" w:cs="Times New Roman"/>
          <w:szCs w:val="32"/>
          <w:lang w:val="en-GB"/>
        </w:rPr>
        <w:t xml:space="preserve"> are </w:t>
      </w:r>
      <w:r w:rsidRPr="00D67F75">
        <w:rPr>
          <w:rFonts w:ascii="Times New Roman" w:hAnsi="Times New Roman" w:cs="Times New Roman"/>
          <w:color w:val="3333FF"/>
          <w:szCs w:val="32"/>
          <w:lang w:val="en-GB"/>
        </w:rPr>
        <w:t>stable</w:t>
      </w:r>
      <w:r>
        <w:rPr>
          <w:rFonts w:ascii="Times New Roman" w:hAnsi="Times New Roman" w:cs="Times New Roman"/>
          <w:szCs w:val="32"/>
          <w:lang w:val="en-GB"/>
        </w:rPr>
        <w:t xml:space="preserve"> fixed points and the </w:t>
      </w:r>
      <w:r w:rsidRPr="00D67F75">
        <w:rPr>
          <w:rFonts w:ascii="Times New Roman" w:hAnsi="Times New Roman" w:cs="Times New Roman"/>
          <w:color w:val="EE0000"/>
          <w:szCs w:val="32"/>
          <w:lang w:val="en-GB"/>
        </w:rPr>
        <w:t>red</w:t>
      </w:r>
      <w:r>
        <w:rPr>
          <w:rFonts w:ascii="Times New Roman" w:hAnsi="Times New Roman" w:cs="Times New Roman"/>
          <w:szCs w:val="32"/>
          <w:lang w:val="en-GB"/>
        </w:rPr>
        <w:t xml:space="preserve"> curve</w:t>
      </w:r>
      <w:r w:rsidR="00D67F75">
        <w:rPr>
          <w:rFonts w:ascii="Times New Roman" w:hAnsi="Times New Roman" w:cs="Times New Roman"/>
          <w:szCs w:val="32"/>
          <w:lang w:val="en-GB"/>
        </w:rPr>
        <w:t>s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="00D67F75">
        <w:rPr>
          <w:rFonts w:ascii="Times New Roman" w:hAnsi="Times New Roman" w:cs="Times New Roman"/>
          <w:szCs w:val="32"/>
          <w:lang w:val="en-GB"/>
        </w:rPr>
        <w:t>are</w:t>
      </w:r>
      <w:r>
        <w:rPr>
          <w:rFonts w:ascii="Times New Roman" w:hAnsi="Times New Roman" w:cs="Times New Roman"/>
          <w:szCs w:val="32"/>
          <w:lang w:val="en-GB"/>
        </w:rPr>
        <w:t xml:space="preserve"> for </w:t>
      </w:r>
      <w:r w:rsidRPr="00D67F75">
        <w:rPr>
          <w:rFonts w:ascii="Times New Roman" w:hAnsi="Times New Roman" w:cs="Times New Roman"/>
          <w:color w:val="EE0000"/>
          <w:szCs w:val="32"/>
          <w:lang w:val="en-GB"/>
        </w:rPr>
        <w:t>saddle</w:t>
      </w:r>
      <w:r>
        <w:rPr>
          <w:rFonts w:ascii="Times New Roman" w:hAnsi="Times New Roman" w:cs="Times New Roman"/>
          <w:szCs w:val="32"/>
          <w:lang w:val="en-GB"/>
        </w:rPr>
        <w:t xml:space="preserve"> nodes. </w:t>
      </w:r>
      <w:r w:rsidR="00D67F75" w:rsidRPr="00D67F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 w:rsidR="00D67F75">
        <w:rPr>
          <w:rFonts w:ascii="Times New Roman" w:hAnsi="Times New Roman" w:cs="Times New Roman"/>
          <w:szCs w:val="32"/>
          <w:lang w:val="en-GB"/>
        </w:rPr>
        <w:t xml:space="preserve"> &lt; </w:t>
      </w:r>
      <w:r w:rsidR="00D67F75" w:rsidRPr="00D67F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 w:rsidR="00D67F75" w:rsidRPr="00D67F75">
        <w:rPr>
          <w:rFonts w:ascii="Times New Roman" w:hAnsi="Times New Roman" w:cs="Times New Roman"/>
          <w:i/>
          <w:iCs/>
          <w:szCs w:val="32"/>
          <w:vertAlign w:val="subscript"/>
          <w:lang w:val="en-GB"/>
        </w:rPr>
        <w:t>c</w:t>
      </w:r>
      <w:r w:rsidR="00D67F75">
        <w:rPr>
          <w:rFonts w:ascii="Times New Roman" w:hAnsi="Times New Roman" w:cs="Times New Roman"/>
          <w:szCs w:val="32"/>
          <w:lang w:val="en-GB"/>
        </w:rPr>
        <w:t xml:space="preserve"> there are three fixed points and for </w:t>
      </w:r>
      <w:r w:rsidR="00D67F75" w:rsidRPr="00D67F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 w:rsidR="00D67F75">
        <w:rPr>
          <w:rFonts w:ascii="Times New Roman" w:hAnsi="Times New Roman" w:cs="Times New Roman"/>
          <w:szCs w:val="32"/>
          <w:lang w:val="en-GB"/>
        </w:rPr>
        <w:t xml:space="preserve"> &gt; </w:t>
      </w:r>
      <w:r w:rsidR="00D67F75" w:rsidRPr="00D67F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 w:rsidR="00D67F75" w:rsidRPr="00D67F75">
        <w:rPr>
          <w:rFonts w:ascii="Times New Roman" w:hAnsi="Times New Roman" w:cs="Times New Roman"/>
          <w:i/>
          <w:iCs/>
          <w:szCs w:val="32"/>
          <w:vertAlign w:val="subscript"/>
          <w:lang w:val="en-GB"/>
        </w:rPr>
        <w:t>c</w:t>
      </w:r>
      <w:r w:rsidR="00D67F75">
        <w:rPr>
          <w:rFonts w:ascii="Times New Roman" w:hAnsi="Times New Roman" w:cs="Times New Roman"/>
          <w:szCs w:val="32"/>
          <w:lang w:val="en-GB"/>
        </w:rPr>
        <w:t xml:space="preserve"> there is only one fixed point.</w:t>
      </w:r>
    </w:p>
    <w:p w14:paraId="6458C90E" w14:textId="77777777" w:rsidR="00B81B75" w:rsidRDefault="00B81B75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19F511A6" w14:textId="77777777" w:rsidR="00D67F75" w:rsidRDefault="00D67F75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69B2C1D4" w14:textId="77777777" w:rsidR="00D67F75" w:rsidRPr="00B81B75" w:rsidRDefault="00D67F75" w:rsidP="00D67F75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lastRenderedPageBreak/>
        <w:t xml:space="preserve">Depending on the value of the bifurcation parameter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>
        <w:rPr>
          <w:rFonts w:ascii="Times New Roman" w:hAnsi="Times New Roman" w:cs="Times New Roman"/>
          <w:szCs w:val="32"/>
          <w:lang w:val="en-GB"/>
        </w:rPr>
        <w:t xml:space="preserve">, there are either one, two or three fixed points. The Origin (0, 0) is always a stable fixed point. At the bifurcation point,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 w:rsidRPr="00B81B75">
        <w:rPr>
          <w:rFonts w:ascii="Times New Roman" w:hAnsi="Times New Roman" w:cs="Times New Roman"/>
          <w:i/>
          <w:iCs/>
          <w:szCs w:val="32"/>
          <w:vertAlign w:val="subscript"/>
          <w:lang w:val="en-GB"/>
        </w:rPr>
        <w:t>c</w:t>
      </w:r>
      <w:r>
        <w:rPr>
          <w:rFonts w:ascii="Times New Roman" w:hAnsi="Times New Roman" w:cs="Times New Roman"/>
          <w:szCs w:val="32"/>
          <w:lang w:val="en-GB"/>
        </w:rPr>
        <w:t xml:space="preserve"> = 0.50 there are two fixed points. There is a change in the number of fixed points and changes in stability as the value of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>
        <w:rPr>
          <w:rFonts w:ascii="Times New Roman" w:hAnsi="Times New Roman" w:cs="Times New Roman"/>
          <w:szCs w:val="32"/>
          <w:lang w:val="en-GB"/>
        </w:rPr>
        <w:t xml:space="preserve"> crosses the critical value </w:t>
      </w:r>
      <w:r w:rsidRPr="00B81B75">
        <w:rPr>
          <w:rFonts w:ascii="Times New Roman" w:hAnsi="Times New Roman" w:cs="Times New Roman"/>
          <w:i/>
          <w:iCs/>
          <w:szCs w:val="32"/>
          <w:lang w:val="en-GB"/>
        </w:rPr>
        <w:t>a</w:t>
      </w:r>
      <w:r w:rsidRPr="00B81B75">
        <w:rPr>
          <w:rFonts w:ascii="Times New Roman" w:hAnsi="Times New Roman" w:cs="Times New Roman"/>
          <w:i/>
          <w:iCs/>
          <w:szCs w:val="32"/>
          <w:vertAlign w:val="subscript"/>
          <w:lang w:val="en-GB"/>
        </w:rPr>
        <w:t>c</w:t>
      </w:r>
      <w:r>
        <w:rPr>
          <w:rFonts w:ascii="Times New Roman" w:hAnsi="Times New Roman" w:cs="Times New Roman"/>
          <w:szCs w:val="32"/>
          <w:lang w:val="en-GB"/>
        </w:rPr>
        <w:t>.</w:t>
      </w:r>
    </w:p>
    <w:p w14:paraId="4AA21B88" w14:textId="77777777" w:rsidR="002855AC" w:rsidRDefault="002855AC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18628C2F" w14:textId="303913CE" w:rsidR="00A25C26" w:rsidRDefault="00A25C26">
      <w:pPr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</w:pPr>
    </w:p>
    <w:p w14:paraId="4F0FFC5B" w14:textId="66DBC6B2" w:rsidR="002855AC" w:rsidRDefault="00A25C26" w:rsidP="00C3756E">
      <w:pPr>
        <w:spacing w:after="0" w:line="360" w:lineRule="auto"/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</w:pP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  <w:t>a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= 0.6 &gt; 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  <w:t>a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vertAlign w:val="subscript"/>
          <w:lang w:val="en-GB"/>
        </w:rPr>
        <w:t>c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= 0.5</w:t>
      </w:r>
    </w:p>
    <w:p w14:paraId="24354143" w14:textId="70452200" w:rsidR="00A25C26" w:rsidRDefault="00A25C26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Figure 2 shows the time evolution of </w:t>
      </w:r>
      <w:r w:rsidRPr="00F72622">
        <w:rPr>
          <w:rFonts w:ascii="Times New Roman" w:hAnsi="Times New Roman" w:cs="Times New Roman"/>
          <w:i/>
          <w:iCs/>
          <w:szCs w:val="32"/>
          <w:lang w:val="en-GB"/>
        </w:rPr>
        <w:t>x</w:t>
      </w:r>
      <w:r>
        <w:rPr>
          <w:rFonts w:ascii="Times New Roman" w:hAnsi="Times New Roman" w:cs="Times New Roman"/>
          <w:szCs w:val="32"/>
          <w:lang w:val="en-GB"/>
        </w:rPr>
        <w:t xml:space="preserve"> and </w:t>
      </w:r>
      <w:r w:rsidRPr="00F72622">
        <w:rPr>
          <w:rFonts w:ascii="Times New Roman" w:hAnsi="Times New Roman" w:cs="Times New Roman"/>
          <w:i/>
          <w:iCs/>
          <w:szCs w:val="32"/>
          <w:lang w:val="en-GB"/>
        </w:rPr>
        <w:t>y</w:t>
      </w:r>
      <w:r>
        <w:rPr>
          <w:rFonts w:ascii="Times New Roman" w:hAnsi="Times New Roman" w:cs="Times New Roman"/>
          <w:szCs w:val="32"/>
          <w:lang w:val="en-GB"/>
        </w:rPr>
        <w:t xml:space="preserve"> and the phase portraits as a quiver plot and a streamplot (</w:t>
      </w:r>
      <w:r w:rsidRPr="00F72622">
        <w:rPr>
          <w:rFonts w:ascii="Times New Roman" w:hAnsi="Times New Roman" w:cs="Times New Roman"/>
          <w:color w:val="3333FF"/>
          <w:szCs w:val="32"/>
          <w:lang w:val="en-GB"/>
        </w:rPr>
        <w:t>blue</w:t>
      </w:r>
      <w:r>
        <w:rPr>
          <w:rFonts w:ascii="Times New Roman" w:hAnsi="Times New Roman" w:cs="Times New Roman"/>
          <w:szCs w:val="32"/>
          <w:lang w:val="en-GB"/>
        </w:rPr>
        <w:t xml:space="preserve"> line is the </w:t>
      </w:r>
      <w:r w:rsidRPr="00F72622">
        <w:rPr>
          <w:rFonts w:ascii="Times New Roman" w:hAnsi="Times New Roman" w:cs="Times New Roman"/>
          <w:i/>
          <w:iCs/>
          <w:color w:val="3333FF"/>
          <w:szCs w:val="32"/>
          <w:lang w:val="en-GB"/>
        </w:rPr>
        <w:t>x</w:t>
      </w:r>
      <w:r w:rsidRPr="00F72622">
        <w:rPr>
          <w:rFonts w:ascii="Times New Roman" w:hAnsi="Times New Roman" w:cs="Times New Roman"/>
          <w:color w:val="3333FF"/>
          <w:szCs w:val="32"/>
          <w:lang w:val="en-GB"/>
        </w:rPr>
        <w:t xml:space="preserve"> nullcline</w:t>
      </w:r>
      <w:r w:rsidR="00F72622">
        <w:rPr>
          <w:rFonts w:ascii="Times New Roman" w:hAnsi="Times New Roman" w:cs="Times New Roman"/>
          <w:szCs w:val="32"/>
          <w:lang w:val="en-GB"/>
        </w:rPr>
        <w:t xml:space="preserve">, </w:t>
      </w:r>
      <w:r>
        <w:rPr>
          <w:rFonts w:ascii="Times New Roman" w:hAnsi="Times New Roman" w:cs="Times New Roman"/>
          <w:szCs w:val="32"/>
          <w:lang w:val="en-GB"/>
        </w:rPr>
        <w:t xml:space="preserve">the </w:t>
      </w:r>
      <w:r w:rsidRPr="00F72622">
        <w:rPr>
          <w:rFonts w:ascii="Times New Roman" w:hAnsi="Times New Roman" w:cs="Times New Roman"/>
          <w:color w:val="EE0000"/>
          <w:szCs w:val="32"/>
          <w:lang w:val="en-GB"/>
        </w:rPr>
        <w:t>red</w:t>
      </w:r>
      <w:r>
        <w:rPr>
          <w:rFonts w:ascii="Times New Roman" w:hAnsi="Times New Roman" w:cs="Times New Roman"/>
          <w:szCs w:val="32"/>
          <w:lang w:val="en-GB"/>
        </w:rPr>
        <w:t xml:space="preserve"> line is the </w:t>
      </w:r>
      <w:r w:rsidRPr="00F72622">
        <w:rPr>
          <w:rFonts w:ascii="Times New Roman" w:hAnsi="Times New Roman" w:cs="Times New Roman"/>
          <w:i/>
          <w:iCs/>
          <w:color w:val="EE0000"/>
          <w:szCs w:val="32"/>
          <w:lang w:val="en-GB"/>
        </w:rPr>
        <w:t>y</w:t>
      </w:r>
      <w:r w:rsidRPr="00F72622">
        <w:rPr>
          <w:rFonts w:ascii="Times New Roman" w:hAnsi="Times New Roman" w:cs="Times New Roman"/>
          <w:color w:val="EE0000"/>
          <w:szCs w:val="32"/>
          <w:lang w:val="en-GB"/>
        </w:rPr>
        <w:t xml:space="preserve"> nullcline</w:t>
      </w:r>
      <w:r w:rsidR="00F72622">
        <w:rPr>
          <w:rFonts w:ascii="Times New Roman" w:hAnsi="Times New Roman" w:cs="Times New Roman"/>
          <w:szCs w:val="32"/>
          <w:lang w:val="en-GB"/>
        </w:rPr>
        <w:t xml:space="preserve"> and the </w:t>
      </w:r>
      <w:r w:rsidR="00F72622" w:rsidRPr="00F72622">
        <w:rPr>
          <w:rFonts w:ascii="Times New Roman" w:hAnsi="Times New Roman" w:cs="Times New Roman"/>
          <w:color w:val="00B050"/>
          <w:szCs w:val="32"/>
          <w:lang w:val="en-GB"/>
        </w:rPr>
        <w:t xml:space="preserve">green line </w:t>
      </w:r>
      <w:r w:rsidR="00F72622">
        <w:rPr>
          <w:rFonts w:ascii="Times New Roman" w:hAnsi="Times New Roman" w:cs="Times New Roman"/>
          <w:szCs w:val="32"/>
          <w:lang w:val="en-GB"/>
        </w:rPr>
        <w:t xml:space="preserve">the </w:t>
      </w:r>
      <w:r w:rsidR="00F72622" w:rsidRPr="00F72622">
        <w:rPr>
          <w:rFonts w:ascii="Times New Roman" w:hAnsi="Times New Roman" w:cs="Times New Roman"/>
          <w:color w:val="00B050"/>
          <w:szCs w:val="32"/>
          <w:lang w:val="en-GB"/>
        </w:rPr>
        <w:t>trajectory</w:t>
      </w:r>
      <w:r>
        <w:rPr>
          <w:rFonts w:ascii="Times New Roman" w:hAnsi="Times New Roman" w:cs="Times New Roman"/>
          <w:szCs w:val="32"/>
          <w:lang w:val="en-GB"/>
        </w:rPr>
        <w:t xml:space="preserve">). </w:t>
      </w:r>
      <w:r w:rsidR="00F72622">
        <w:rPr>
          <w:rFonts w:ascii="Times New Roman" w:hAnsi="Times New Roman" w:cs="Times New Roman"/>
          <w:szCs w:val="32"/>
          <w:lang w:val="en-GB"/>
        </w:rPr>
        <w:t>There is only one fixed point, the Origin (0, 0) which is stable. The eigenvalues (displayed in the Console Window) of the Jacobian matrix are</w:t>
      </w:r>
    </w:p>
    <w:p w14:paraId="52F6F561" w14:textId="045A2EE2" w:rsidR="00F72622" w:rsidRDefault="00F72622" w:rsidP="00C3756E">
      <w:pPr>
        <w:spacing w:after="0" w:line="360" w:lineRule="auto"/>
      </w:pPr>
      <w:r>
        <w:rPr>
          <w:rFonts w:ascii="Times New Roman" w:hAnsi="Times New Roman" w:cs="Times New Roman"/>
          <w:szCs w:val="32"/>
          <w:lang w:val="en-GB"/>
        </w:rPr>
        <w:tab/>
      </w:r>
      <w:r w:rsidRPr="006A571E">
        <w:rPr>
          <w:position w:val="-14"/>
        </w:rPr>
        <w:object w:dxaOrig="4959" w:dyaOrig="440" w14:anchorId="5DCC5EB5">
          <v:shape id="_x0000_i1036" type="#_x0000_t75" style="width:248.25pt;height:21.75pt" o:ole="">
            <v:imagedata r:id="rId35" o:title=""/>
          </v:shape>
          <o:OLEObject Type="Embed" ProgID="Equation.DSMT4" ShapeID="_x0000_i1036" DrawAspect="Content" ObjectID="_1822653819" r:id="rId36"/>
        </w:object>
      </w:r>
    </w:p>
    <w:p w14:paraId="3C6F2369" w14:textId="77777777" w:rsidR="00F72622" w:rsidRDefault="00F72622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07447668" w14:textId="273651E3" w:rsidR="00F72622" w:rsidRDefault="00F72622">
      <w:pPr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br w:type="page"/>
      </w:r>
    </w:p>
    <w:p w14:paraId="7DE48DBD" w14:textId="63A6D184" w:rsidR="00A25C26" w:rsidRDefault="00A25C26" w:rsidP="00A25C26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11C099CF" wp14:editId="4CBB69A7">
            <wp:extent cx="3657600" cy="2514600"/>
            <wp:effectExtent l="0" t="0" r="0" b="0"/>
            <wp:docPr id="1249760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60425" name="Picture 1249760425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4" b="3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514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287F4" w14:textId="641FE4FC" w:rsidR="00B81B75" w:rsidRDefault="00A25C26" w:rsidP="00A25C26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4826D223" wp14:editId="1C14C6EB">
            <wp:extent cx="3657607" cy="2743205"/>
            <wp:effectExtent l="0" t="0" r="0" b="0"/>
            <wp:docPr id="760542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2355" name="Picture 76054235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C96F" w14:textId="1B6065C2" w:rsidR="00A25C26" w:rsidRDefault="00A25C26" w:rsidP="00A25C26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5C2C7FF1" wp14:editId="38F459AC">
            <wp:extent cx="3657600" cy="2486025"/>
            <wp:effectExtent l="0" t="0" r="0" b="9525"/>
            <wp:docPr id="1415238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38901" name="Picture 1415238901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6" b="5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486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8A583" w14:textId="77777777" w:rsidR="00F72622" w:rsidRDefault="00F72622" w:rsidP="00F72622">
      <w:pPr>
        <w:spacing w:after="0" w:line="360" w:lineRule="auto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Fig. 2.   </w:t>
      </w:r>
      <w:r w:rsidRPr="00F72622">
        <w:rPr>
          <w:rFonts w:ascii="Times New Roman" w:hAnsi="Times New Roman" w:cs="Times New Roman"/>
          <w:i/>
          <w:iCs/>
          <w:sz w:val="36"/>
          <w:szCs w:val="36"/>
          <w:lang w:val="en-GB"/>
        </w:rPr>
        <w:t>a</w:t>
      </w:r>
      <w:r w:rsidRPr="00F72622">
        <w:rPr>
          <w:rFonts w:ascii="Times New Roman" w:hAnsi="Times New Roman" w:cs="Times New Roman"/>
          <w:sz w:val="36"/>
          <w:szCs w:val="36"/>
          <w:lang w:val="en-GB"/>
        </w:rPr>
        <w:t xml:space="preserve"> = 0.6 &gt; </w:t>
      </w:r>
      <w:r w:rsidRPr="00F72622">
        <w:rPr>
          <w:rFonts w:ascii="Times New Roman" w:hAnsi="Times New Roman" w:cs="Times New Roman"/>
          <w:i/>
          <w:iCs/>
          <w:sz w:val="36"/>
          <w:szCs w:val="36"/>
          <w:lang w:val="en-GB"/>
        </w:rPr>
        <w:t>a</w:t>
      </w:r>
      <w:r w:rsidRPr="00F72622">
        <w:rPr>
          <w:rFonts w:ascii="Times New Roman" w:hAnsi="Times New Roman" w:cs="Times New Roman"/>
          <w:i/>
          <w:iCs/>
          <w:sz w:val="36"/>
          <w:szCs w:val="36"/>
          <w:vertAlign w:val="subscript"/>
          <w:lang w:val="en-GB"/>
        </w:rPr>
        <w:t>c</w:t>
      </w:r>
      <w:r w:rsidRPr="00F72622">
        <w:rPr>
          <w:rFonts w:ascii="Times New Roman" w:hAnsi="Times New Roman" w:cs="Times New Roman"/>
          <w:sz w:val="36"/>
          <w:szCs w:val="36"/>
          <w:lang w:val="en-GB"/>
        </w:rPr>
        <w:t xml:space="preserve"> = 0.5</w:t>
      </w:r>
    </w:p>
    <w:p w14:paraId="483CF653" w14:textId="77777777" w:rsidR="00F72622" w:rsidRDefault="00F72622" w:rsidP="00F72622">
      <w:pPr>
        <w:spacing w:after="0" w:line="360" w:lineRule="auto"/>
        <w:rPr>
          <w:rFonts w:ascii="Times New Roman" w:hAnsi="Times New Roman" w:cs="Times New Roman"/>
          <w:sz w:val="36"/>
          <w:szCs w:val="36"/>
          <w:lang w:val="en-GB"/>
        </w:rPr>
      </w:pPr>
    </w:p>
    <w:p w14:paraId="60D61D0E" w14:textId="4AAB75B5" w:rsidR="00F72622" w:rsidRDefault="00F72622" w:rsidP="00F72622">
      <w:pPr>
        <w:spacing w:after="0" w:line="360" w:lineRule="auto"/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</w:pP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  <w:lastRenderedPageBreak/>
        <w:t>a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= 0.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>5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>=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  <w:t>a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vertAlign w:val="subscript"/>
          <w:lang w:val="en-GB"/>
        </w:rPr>
        <w:t>c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</w:t>
      </w:r>
    </w:p>
    <w:p w14:paraId="443AD178" w14:textId="77777777" w:rsidR="00DF09C5" w:rsidRDefault="00F72622" w:rsidP="00F72622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F72622">
        <w:rPr>
          <w:rFonts w:ascii="Times New Roman" w:hAnsi="Times New Roman" w:cs="Times New Roman"/>
          <w:szCs w:val="32"/>
          <w:lang w:val="en-GB"/>
        </w:rPr>
        <w:t xml:space="preserve">When </w:t>
      </w:r>
      <w:r>
        <w:rPr>
          <w:rFonts w:ascii="Times New Roman" w:hAnsi="Times New Roman" w:cs="Times New Roman"/>
          <w:szCs w:val="32"/>
          <w:lang w:val="en-GB"/>
        </w:rPr>
        <w:t>the value of a decreases from 0.60 to 0.050 there is a creation of another fixed point.</w:t>
      </w:r>
      <w:r w:rsidR="00DF09C5">
        <w:rPr>
          <w:rFonts w:ascii="Times New Roman" w:hAnsi="Times New Roman" w:cs="Times New Roman"/>
          <w:szCs w:val="32"/>
          <w:lang w:val="en-GB"/>
        </w:rPr>
        <w:t xml:space="preserve"> The two fixed points are the Origin (0, 0) which is stable and (1.00, 0.50) which is also stable and its eigenvalues are</w:t>
      </w:r>
    </w:p>
    <w:p w14:paraId="6BD1BA67" w14:textId="77777777" w:rsidR="00AC6DB8" w:rsidRDefault="00AC6DB8" w:rsidP="00F72622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791ADCC7" w14:textId="490B5851" w:rsidR="00F72622" w:rsidRDefault="00DF09C5" w:rsidP="00DF09C5">
      <w:pPr>
        <w:spacing w:after="0" w:line="360" w:lineRule="auto"/>
      </w:pPr>
      <w:r>
        <w:rPr>
          <w:rFonts w:ascii="Times New Roman" w:hAnsi="Times New Roman" w:cs="Times New Roman"/>
          <w:szCs w:val="32"/>
          <w:lang w:val="en-GB"/>
        </w:rPr>
        <w:tab/>
      </w:r>
      <w:r w:rsidRPr="006A571E">
        <w:rPr>
          <w:position w:val="-14"/>
        </w:rPr>
        <w:object w:dxaOrig="3780" w:dyaOrig="440" w14:anchorId="29B9695A">
          <v:shape id="_x0000_i1039" type="#_x0000_t75" style="width:189pt;height:21.75pt" o:ole="">
            <v:imagedata r:id="rId40" o:title=""/>
          </v:shape>
          <o:OLEObject Type="Embed" ProgID="Equation.DSMT4" ShapeID="_x0000_i1039" DrawAspect="Content" ObjectID="_1822653820" r:id="rId41"/>
        </w:object>
      </w:r>
    </w:p>
    <w:p w14:paraId="32C9F5AA" w14:textId="77777777" w:rsidR="00AC6DB8" w:rsidRDefault="00AC6DB8" w:rsidP="00DF09C5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3107051" w14:textId="05085814" w:rsidR="00DF09C5" w:rsidRDefault="00DF09C5" w:rsidP="00DF09C5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DF09C5">
        <w:rPr>
          <w:rFonts w:ascii="Times New Roman" w:hAnsi="Times New Roman" w:cs="Times New Roman"/>
          <w:szCs w:val="32"/>
          <w:lang w:val="en-GB"/>
        </w:rPr>
        <w:t xml:space="preserve">A dynamical system with one zero eigenvalue and one negative eigenvalue is non-hyperbolic and marginally stable, meaning it is stable but not asymptotically stable. </w:t>
      </w:r>
      <w:r>
        <w:rPr>
          <w:rFonts w:ascii="Times New Roman" w:hAnsi="Times New Roman" w:cs="Times New Roman"/>
          <w:szCs w:val="32"/>
          <w:lang w:val="en-GB"/>
        </w:rPr>
        <w:t>A</w:t>
      </w:r>
      <w:r w:rsidRPr="00DF09C5">
        <w:rPr>
          <w:rFonts w:ascii="Times New Roman" w:hAnsi="Times New Roman" w:cs="Times New Roman"/>
          <w:szCs w:val="32"/>
          <w:lang w:val="en-GB"/>
        </w:rPr>
        <w:t>s the zero eigenvalue means the stability of the equilibrium cannot be determined from the eigenvalues alone</w:t>
      </w:r>
      <w:r>
        <w:rPr>
          <w:rFonts w:ascii="Times New Roman" w:hAnsi="Times New Roman" w:cs="Times New Roman"/>
          <w:szCs w:val="32"/>
          <w:lang w:val="en-GB"/>
        </w:rPr>
        <w:t xml:space="preserve">. By examination of trajectories in the phase portrait, we can conclude that </w:t>
      </w:r>
      <w:r>
        <w:rPr>
          <w:rFonts w:ascii="Times New Roman" w:hAnsi="Times New Roman" w:cs="Times New Roman"/>
          <w:szCs w:val="32"/>
          <w:lang w:val="en-GB"/>
        </w:rPr>
        <w:t>(1.00, 0.50)</w:t>
      </w:r>
      <w:r>
        <w:rPr>
          <w:rFonts w:ascii="Times New Roman" w:hAnsi="Times New Roman" w:cs="Times New Roman"/>
          <w:szCs w:val="32"/>
          <w:lang w:val="en-GB"/>
        </w:rPr>
        <w:t xml:space="preserve"> is a stable fixed point.</w:t>
      </w:r>
      <w:r w:rsidR="00380A69">
        <w:rPr>
          <w:rFonts w:ascii="Times New Roman" w:hAnsi="Times New Roman" w:cs="Times New Roman"/>
          <w:szCs w:val="32"/>
          <w:lang w:val="en-GB"/>
        </w:rPr>
        <w:t xml:space="preserve"> </w:t>
      </w:r>
      <w:r w:rsidR="00AC6DB8">
        <w:rPr>
          <w:rFonts w:ascii="Times New Roman" w:hAnsi="Times New Roman" w:cs="Times New Roman"/>
          <w:szCs w:val="32"/>
          <w:lang w:val="en-GB"/>
        </w:rPr>
        <w:t>As shown in fig</w:t>
      </w:r>
      <w:r w:rsidR="001A3FE2">
        <w:rPr>
          <w:rFonts w:ascii="Times New Roman" w:hAnsi="Times New Roman" w:cs="Times New Roman"/>
          <w:szCs w:val="32"/>
          <w:lang w:val="en-GB"/>
        </w:rPr>
        <w:t>u</w:t>
      </w:r>
      <w:r w:rsidR="00AC6DB8">
        <w:rPr>
          <w:rFonts w:ascii="Times New Roman" w:hAnsi="Times New Roman" w:cs="Times New Roman"/>
          <w:szCs w:val="32"/>
          <w:lang w:val="en-GB"/>
        </w:rPr>
        <w:t>re 3, d</w:t>
      </w:r>
      <w:r w:rsidR="00380A69">
        <w:rPr>
          <w:rFonts w:ascii="Times New Roman" w:hAnsi="Times New Roman" w:cs="Times New Roman"/>
          <w:szCs w:val="32"/>
          <w:lang w:val="en-GB"/>
        </w:rPr>
        <w:t xml:space="preserve">epending upon the initial conditions, the trajectory is attracted to the fixed point (0, 0) or the fixed point </w:t>
      </w:r>
      <w:r w:rsidR="00380A69">
        <w:rPr>
          <w:rFonts w:ascii="Times New Roman" w:hAnsi="Times New Roman" w:cs="Times New Roman"/>
          <w:szCs w:val="32"/>
          <w:lang w:val="en-GB"/>
        </w:rPr>
        <w:t>(1.00, 0.50)</w:t>
      </w:r>
      <w:r w:rsidR="00380A69">
        <w:rPr>
          <w:rFonts w:ascii="Times New Roman" w:hAnsi="Times New Roman" w:cs="Times New Roman"/>
          <w:szCs w:val="32"/>
          <w:lang w:val="en-GB"/>
        </w:rPr>
        <w:t>.</w:t>
      </w:r>
    </w:p>
    <w:p w14:paraId="1B6C1037" w14:textId="1BB6C31B" w:rsidR="00380A69" w:rsidRDefault="00380A69">
      <w:pPr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br w:type="page"/>
      </w:r>
    </w:p>
    <w:p w14:paraId="00385AAC" w14:textId="18B0269D" w:rsidR="00380A69" w:rsidRDefault="00380A69" w:rsidP="00380A69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38C6262D" wp14:editId="7A736850">
            <wp:extent cx="3657600" cy="2476500"/>
            <wp:effectExtent l="0" t="0" r="0" b="0"/>
            <wp:docPr id="21305832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83262" name="Picture 2130583262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9" b="5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476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1C06D" w14:textId="0665A24F" w:rsidR="00DF09C5" w:rsidRDefault="00380A69" w:rsidP="00380A69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04106168" wp14:editId="3F70D912">
            <wp:extent cx="3657600" cy="2495550"/>
            <wp:effectExtent l="0" t="0" r="0" b="0"/>
            <wp:docPr id="20768127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2718" name="Picture 2076812718"/>
                    <pic:cNvPicPr/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4" b="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495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06DBE" w14:textId="280ED3AA" w:rsidR="00380A69" w:rsidRDefault="00380A69" w:rsidP="00380A69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5BDAEFB9" wp14:editId="52C835DE">
            <wp:extent cx="3657600" cy="2457450"/>
            <wp:effectExtent l="0" t="0" r="0" b="0"/>
            <wp:docPr id="783944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71187" name="Picture 826771187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62" b="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245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73D55" w14:textId="39376561" w:rsidR="00380A69" w:rsidRDefault="00380A69" w:rsidP="00380A69">
      <w:pPr>
        <w:spacing w:after="0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Fig. 3.  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  <w:t>a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= 0.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>5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>=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  <w:t>a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vertAlign w:val="subscript"/>
          <w:lang w:val="en-GB"/>
        </w:rPr>
        <w:t>c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 </w:t>
      </w:r>
      <w:r>
        <w:rPr>
          <w:rFonts w:ascii="Times New Roman" w:hAnsi="Times New Roman" w:cs="Times New Roman"/>
          <w:szCs w:val="32"/>
          <w:lang w:val="en-GB"/>
        </w:rPr>
        <w:t>Depending upon the initial conditions, the trajectory is attracted to the fixed point (0, 0) or the fixed point ((1.00, 0.50).</w:t>
      </w:r>
    </w:p>
    <w:p w14:paraId="0AF677F6" w14:textId="3D35264C" w:rsidR="0007732D" w:rsidRDefault="0007732D" w:rsidP="006D4960">
      <w:pPr>
        <w:spacing w:after="0" w:line="360" w:lineRule="auto"/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</w:pP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  <w:lastRenderedPageBreak/>
        <w:t>a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= 0.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>4</w:t>
      </w:r>
      <w:r w:rsidR="007E5471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>5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>&lt;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lang w:val="en-GB"/>
        </w:rPr>
        <w:t>a</w:t>
      </w:r>
      <w:r w:rsidRPr="00A25C26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  <w:vertAlign w:val="subscript"/>
          <w:lang w:val="en-GB"/>
        </w:rPr>
        <w:t>c</w:t>
      </w:r>
      <w:r w:rsidRPr="00A25C26"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 xml:space="preserve"> = 0.5</w:t>
      </w:r>
      <w:r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  <w:t>0</w:t>
      </w:r>
    </w:p>
    <w:p w14:paraId="2E08A02D" w14:textId="4EC4C39E" w:rsidR="00AC6DB8" w:rsidRDefault="007E5471" w:rsidP="006D4960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There are three fixed points</w:t>
      </w:r>
    </w:p>
    <w:p w14:paraId="7B0A50A6" w14:textId="020027D4" w:rsidR="007E5471" w:rsidRDefault="007E5471" w:rsidP="006D4960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ab/>
        <w:t xml:space="preserve">(0, 0)   </w:t>
      </w:r>
      <w:r w:rsidRPr="007E5471">
        <w:rPr>
          <w:rFonts w:ascii="Times New Roman" w:hAnsi="Times New Roman" w:cs="Times New Roman"/>
          <w:color w:val="3333FF"/>
          <w:szCs w:val="32"/>
          <w:lang w:val="en-GB"/>
        </w:rPr>
        <w:t>stable</w:t>
      </w:r>
    </w:p>
    <w:p w14:paraId="28A5AFF6" w14:textId="245C561A" w:rsidR="007E5471" w:rsidRDefault="007E5471" w:rsidP="006D4960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ab/>
        <w:t xml:space="preserve">(0.63, 0.28)   </w:t>
      </w:r>
      <w:r w:rsidRPr="006A571E">
        <w:rPr>
          <w:position w:val="-14"/>
        </w:rPr>
        <w:object w:dxaOrig="3240" w:dyaOrig="440" w14:anchorId="3411A7BA">
          <v:shape id="_x0000_i1040" type="#_x0000_t75" style="width:162pt;height:21.75pt" o:ole="">
            <v:imagedata r:id="rId45" o:title=""/>
          </v:shape>
          <o:OLEObject Type="Embed" ProgID="Equation.DSMT4" ShapeID="_x0000_i1040" DrawAspect="Content" ObjectID="_1822653821" r:id="rId46"/>
        </w:object>
      </w:r>
      <w:r w:rsidRPr="007E5471">
        <w:rPr>
          <w:rFonts w:ascii="Times New Roman" w:hAnsi="Times New Roman" w:cs="Times New Roman"/>
          <w:color w:val="EE0000"/>
          <w:szCs w:val="32"/>
          <w:lang w:val="en-GB"/>
        </w:rPr>
        <w:t>saddle node</w:t>
      </w:r>
    </w:p>
    <w:p w14:paraId="59352AA6" w14:textId="7EC52046" w:rsidR="007E5471" w:rsidRPr="007E5471" w:rsidRDefault="007E5471" w:rsidP="006D4960">
      <w:pPr>
        <w:spacing w:after="0" w:line="360" w:lineRule="auto"/>
        <w:rPr>
          <w:rFonts w:ascii="Times New Roman" w:hAnsi="Times New Roman" w:cs="Times New Roman"/>
          <w:color w:val="3333FF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ab/>
        <w:t xml:space="preserve">(1.60, 0.72)    </w:t>
      </w:r>
      <w:r w:rsidRPr="006A571E">
        <w:rPr>
          <w:position w:val="-14"/>
        </w:rPr>
        <w:object w:dxaOrig="3379" w:dyaOrig="440" w14:anchorId="714B36AF">
          <v:shape id="_x0000_i1041" type="#_x0000_t75" style="width:168.75pt;height:21.75pt" o:ole="">
            <v:imagedata r:id="rId47" o:title=""/>
          </v:shape>
          <o:OLEObject Type="Embed" ProgID="Equation.DSMT4" ShapeID="_x0000_i1041" DrawAspect="Content" ObjectID="_1822653822" r:id="rId48"/>
        </w:object>
      </w:r>
      <w:r>
        <w:t xml:space="preserve">  </w:t>
      </w:r>
      <w:r w:rsidRPr="007E5471">
        <w:rPr>
          <w:rFonts w:ascii="Times New Roman" w:hAnsi="Times New Roman" w:cs="Times New Roman"/>
          <w:color w:val="3333FF"/>
          <w:szCs w:val="32"/>
          <w:lang w:val="en-GB"/>
        </w:rPr>
        <w:t xml:space="preserve">stable </w:t>
      </w:r>
    </w:p>
    <w:p w14:paraId="2C15EA6D" w14:textId="77777777" w:rsidR="0007732D" w:rsidRDefault="0007732D" w:rsidP="006D4960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4A4FD9BE" w14:textId="16F79CF3" w:rsidR="0007732D" w:rsidRDefault="007E5471" w:rsidP="006D4960">
      <w:pPr>
        <w:spacing w:after="0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344CC961" wp14:editId="3BB160F5">
            <wp:extent cx="3657607" cy="2743205"/>
            <wp:effectExtent l="0" t="0" r="0" b="0"/>
            <wp:docPr id="125369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9741" name="Picture 12536974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E58F" w14:textId="40A25899" w:rsidR="00380A69" w:rsidRDefault="007E5471" w:rsidP="006D4960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  <w:lang w:val="en-GB"/>
        </w:rPr>
      </w:pPr>
      <w:r>
        <w:rPr>
          <w:rFonts w:ascii="Times New Roman" w:hAnsi="Times New Roman" w:cs="Times New Roman"/>
          <w:b/>
          <w:bCs/>
          <w:noProof/>
          <w:color w:val="7030A0"/>
          <w:sz w:val="36"/>
          <w:szCs w:val="36"/>
          <w:lang w:val="en-GB"/>
          <w14:ligatures w14:val="standardContextual"/>
        </w:rPr>
        <w:drawing>
          <wp:inline distT="0" distB="0" distL="0" distR="0" wp14:anchorId="2F2DC1E5" wp14:editId="4BBA3B10">
            <wp:extent cx="3657607" cy="2743205"/>
            <wp:effectExtent l="0" t="0" r="0" b="0"/>
            <wp:docPr id="17305947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94787" name="Picture 173059478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4F58" w14:textId="101B219A" w:rsidR="00380A69" w:rsidRDefault="00380A69" w:rsidP="00380A69">
      <w:pPr>
        <w:spacing w:after="0" w:line="360" w:lineRule="auto"/>
        <w:rPr>
          <w:rFonts w:ascii="Times New Roman" w:hAnsi="Times New Roman" w:cs="Times New Roman"/>
          <w:color w:val="3333FF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="007E5471">
        <w:rPr>
          <w:rFonts w:ascii="Times New Roman" w:hAnsi="Times New Roman" w:cs="Times New Roman"/>
          <w:szCs w:val="32"/>
          <w:lang w:val="en-GB"/>
        </w:rPr>
        <w:t>Fig. 4A</w:t>
      </w:r>
      <w:r w:rsidR="007E5471" w:rsidRPr="007E5471">
        <w:rPr>
          <w:rFonts w:ascii="Times New Roman" w:hAnsi="Times New Roman" w:cs="Times New Roman"/>
          <w:color w:val="3333FF"/>
          <w:szCs w:val="32"/>
          <w:lang w:val="en-GB"/>
        </w:rPr>
        <w:t xml:space="preserve">.  </w:t>
      </w:r>
      <w:r w:rsidR="007E5471" w:rsidRPr="007E5471">
        <w:rPr>
          <w:rFonts w:ascii="Times New Roman" w:hAnsi="Times New Roman" w:cs="Times New Roman"/>
          <w:i/>
          <w:iCs/>
          <w:color w:val="3333FF"/>
          <w:szCs w:val="32"/>
          <w:lang w:val="en-GB"/>
        </w:rPr>
        <w:t>x</w:t>
      </w:r>
      <w:r w:rsidR="007E5471" w:rsidRPr="007E5471">
        <w:rPr>
          <w:rFonts w:ascii="Times New Roman" w:hAnsi="Times New Roman" w:cs="Times New Roman"/>
          <w:color w:val="3333FF"/>
          <w:szCs w:val="32"/>
          <w:lang w:val="en-GB"/>
        </w:rPr>
        <w:t xml:space="preserve">(0) = </w:t>
      </w:r>
      <w:r w:rsidR="007E5471" w:rsidRPr="007E5471">
        <w:rPr>
          <w:rFonts w:ascii="Times New Roman" w:hAnsi="Times New Roman" w:cs="Times New Roman"/>
          <w:b/>
          <w:bCs/>
          <w:color w:val="3333FF"/>
          <w:szCs w:val="32"/>
          <w:lang w:val="en-GB"/>
        </w:rPr>
        <w:t>0.16</w:t>
      </w:r>
      <w:r w:rsidR="007E5471" w:rsidRPr="007E5471">
        <w:rPr>
          <w:rFonts w:ascii="Times New Roman" w:hAnsi="Times New Roman" w:cs="Times New Roman"/>
          <w:color w:val="3333FF"/>
          <w:szCs w:val="32"/>
          <w:lang w:val="en-GB"/>
        </w:rPr>
        <w:t xml:space="preserve">,  </w:t>
      </w:r>
      <w:r w:rsidR="007E5471" w:rsidRPr="007E5471">
        <w:rPr>
          <w:rFonts w:ascii="Times New Roman" w:hAnsi="Times New Roman" w:cs="Times New Roman"/>
          <w:i/>
          <w:iCs/>
          <w:color w:val="3333FF"/>
          <w:szCs w:val="32"/>
          <w:lang w:val="en-GB"/>
        </w:rPr>
        <w:t>y</w:t>
      </w:r>
      <w:r w:rsidR="007E5471" w:rsidRPr="007E5471">
        <w:rPr>
          <w:rFonts w:ascii="Times New Roman" w:hAnsi="Times New Roman" w:cs="Times New Roman"/>
          <w:color w:val="3333FF"/>
          <w:szCs w:val="32"/>
          <w:lang w:val="en-GB"/>
        </w:rPr>
        <w:t xml:space="preserve">(0) = 0.80  </w:t>
      </w:r>
    </w:p>
    <w:p w14:paraId="12A950E6" w14:textId="62C3EE92" w:rsidR="007E5471" w:rsidRDefault="007E5471" w:rsidP="00380A69">
      <w:pPr>
        <w:spacing w:after="0" w:line="360" w:lineRule="auto"/>
        <w:rPr>
          <w:rFonts w:ascii="Times New Roman" w:hAnsi="Times New Roman" w:cs="Times New Roman"/>
          <w:color w:val="EE0000"/>
          <w:szCs w:val="32"/>
          <w:lang w:val="en-GB"/>
        </w:rPr>
      </w:pPr>
      <w:r w:rsidRPr="007E5471">
        <w:rPr>
          <w:rFonts w:ascii="Times New Roman" w:hAnsi="Times New Roman" w:cs="Times New Roman"/>
          <w:color w:val="EE0000"/>
          <w:szCs w:val="32"/>
          <w:lang w:val="en-GB"/>
        </w:rPr>
        <w:t xml:space="preserve">                </w:t>
      </w:r>
      <w:r w:rsidRPr="007E5471">
        <w:rPr>
          <w:rFonts w:ascii="Times New Roman" w:hAnsi="Times New Roman" w:cs="Times New Roman"/>
          <w:i/>
          <w:iCs/>
          <w:color w:val="EE0000"/>
          <w:szCs w:val="32"/>
          <w:lang w:val="en-GB"/>
        </w:rPr>
        <w:t>x</w:t>
      </w:r>
      <w:r w:rsidRPr="007E5471">
        <w:rPr>
          <w:rFonts w:ascii="Times New Roman" w:hAnsi="Times New Roman" w:cs="Times New Roman"/>
          <w:color w:val="EE0000"/>
          <w:szCs w:val="32"/>
          <w:lang w:val="en-GB"/>
        </w:rPr>
        <w:t xml:space="preserve">(0) = </w:t>
      </w:r>
      <w:r w:rsidRPr="007E5471">
        <w:rPr>
          <w:rFonts w:ascii="Times New Roman" w:hAnsi="Times New Roman" w:cs="Times New Roman"/>
          <w:b/>
          <w:bCs/>
          <w:color w:val="EE0000"/>
          <w:szCs w:val="32"/>
          <w:lang w:val="en-GB"/>
        </w:rPr>
        <w:t>0.1</w:t>
      </w:r>
      <w:r w:rsidRPr="007E5471">
        <w:rPr>
          <w:rFonts w:ascii="Times New Roman" w:hAnsi="Times New Roman" w:cs="Times New Roman"/>
          <w:b/>
          <w:bCs/>
          <w:color w:val="EE0000"/>
          <w:szCs w:val="32"/>
          <w:lang w:val="en-GB"/>
        </w:rPr>
        <w:t>5</w:t>
      </w:r>
      <w:r w:rsidRPr="007E5471">
        <w:rPr>
          <w:rFonts w:ascii="Times New Roman" w:hAnsi="Times New Roman" w:cs="Times New Roman"/>
          <w:color w:val="EE0000"/>
          <w:szCs w:val="32"/>
          <w:lang w:val="en-GB"/>
        </w:rPr>
        <w:t xml:space="preserve">,  </w:t>
      </w:r>
      <w:r w:rsidRPr="007E5471">
        <w:rPr>
          <w:rFonts w:ascii="Times New Roman" w:hAnsi="Times New Roman" w:cs="Times New Roman"/>
          <w:i/>
          <w:iCs/>
          <w:color w:val="EE0000"/>
          <w:szCs w:val="32"/>
          <w:lang w:val="en-GB"/>
        </w:rPr>
        <w:t>y</w:t>
      </w:r>
      <w:r w:rsidRPr="007E5471">
        <w:rPr>
          <w:rFonts w:ascii="Times New Roman" w:hAnsi="Times New Roman" w:cs="Times New Roman"/>
          <w:color w:val="EE0000"/>
          <w:szCs w:val="32"/>
          <w:lang w:val="en-GB"/>
        </w:rPr>
        <w:t xml:space="preserve">(0) = 0.80  </w:t>
      </w:r>
    </w:p>
    <w:p w14:paraId="1BAD5C7F" w14:textId="670A73B8" w:rsidR="006D4960" w:rsidRDefault="006D4960" w:rsidP="006D4960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17063EA0" wp14:editId="5C94B850">
            <wp:extent cx="3657607" cy="2743205"/>
            <wp:effectExtent l="0" t="0" r="0" b="0"/>
            <wp:docPr id="997012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1257" name="Picture 9970125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11C8" w14:textId="4E367EDA" w:rsidR="00380A69" w:rsidRDefault="006D4960" w:rsidP="006D4960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47C69E63" wp14:editId="71533FEB">
            <wp:extent cx="3657607" cy="2743205"/>
            <wp:effectExtent l="0" t="0" r="0" b="0"/>
            <wp:docPr id="8540006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0629" name="Picture 854000629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DC36" w14:textId="4E5E1E1A" w:rsidR="006D4960" w:rsidRDefault="006D4960" w:rsidP="006D4960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Fig. 4B.   The fixed point </w:t>
      </w:r>
      <w:r>
        <w:rPr>
          <w:rFonts w:ascii="Times New Roman" w:hAnsi="Times New Roman" w:cs="Times New Roman"/>
          <w:szCs w:val="32"/>
          <w:lang w:val="en-GB"/>
        </w:rPr>
        <w:t xml:space="preserve">(0.63, 0.28) </w:t>
      </w:r>
      <w:r>
        <w:rPr>
          <w:rFonts w:ascii="Times New Roman" w:hAnsi="Times New Roman" w:cs="Times New Roman"/>
          <w:szCs w:val="32"/>
          <w:lang w:val="en-GB"/>
        </w:rPr>
        <w:t xml:space="preserve">is </w:t>
      </w:r>
      <w:r w:rsidRPr="006D4960">
        <w:rPr>
          <w:rFonts w:ascii="Times New Roman" w:hAnsi="Times New Roman" w:cs="Times New Roman"/>
          <w:color w:val="EE0000"/>
          <w:szCs w:val="32"/>
          <w:lang w:val="en-GB"/>
        </w:rPr>
        <w:t xml:space="preserve">a saddle node </w:t>
      </w:r>
      <w:r>
        <w:rPr>
          <w:rFonts w:ascii="Times New Roman" w:hAnsi="Times New Roman" w:cs="Times New Roman"/>
          <w:szCs w:val="32"/>
          <w:lang w:val="en-GB"/>
        </w:rPr>
        <w:t xml:space="preserve">while the other two fixed points (0, 0) and </w:t>
      </w:r>
      <w:r>
        <w:rPr>
          <w:rFonts w:ascii="Times New Roman" w:hAnsi="Times New Roman" w:cs="Times New Roman"/>
          <w:szCs w:val="32"/>
          <w:lang w:val="en-GB"/>
        </w:rPr>
        <w:t xml:space="preserve">(1.60, 0.72) </w:t>
      </w:r>
      <w:r>
        <w:rPr>
          <w:rFonts w:ascii="Times New Roman" w:hAnsi="Times New Roman" w:cs="Times New Roman"/>
          <w:szCs w:val="32"/>
          <w:lang w:val="en-GB"/>
        </w:rPr>
        <w:t xml:space="preserve">are </w:t>
      </w:r>
      <w:r w:rsidRPr="006D4960">
        <w:rPr>
          <w:rFonts w:ascii="Times New Roman" w:hAnsi="Times New Roman" w:cs="Times New Roman"/>
          <w:color w:val="3333FF"/>
          <w:szCs w:val="32"/>
          <w:lang w:val="en-GB"/>
        </w:rPr>
        <w:t>stable nodes</w:t>
      </w:r>
      <w:r>
        <w:rPr>
          <w:rFonts w:ascii="Times New Roman" w:hAnsi="Times New Roman" w:cs="Times New Roman"/>
          <w:szCs w:val="32"/>
          <w:lang w:val="en-GB"/>
        </w:rPr>
        <w:t xml:space="preserve">. The streamplot clearly shows the saddle node: far from the saddle, the trajectory is attracted, but close to the saddle the trajectory is repelled. </w:t>
      </w:r>
    </w:p>
    <w:p w14:paraId="684ABD71" w14:textId="58A8C03C" w:rsidR="006D4960" w:rsidRDefault="006D4960" w:rsidP="006D4960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BE02EB9" w14:textId="0BB5B7F2" w:rsidR="006D4960" w:rsidRDefault="006D4960">
      <w:pPr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br w:type="page"/>
      </w:r>
    </w:p>
    <w:p w14:paraId="4D5AD658" w14:textId="526EF63C" w:rsidR="00FD1411" w:rsidRPr="00FD1411" w:rsidRDefault="00FD1411" w:rsidP="00FD1411">
      <w:pPr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36"/>
          <w:lang w:val="en-GB"/>
        </w:rPr>
      </w:pPr>
      <w:r w:rsidRPr="00FD1411">
        <w:rPr>
          <w:rFonts w:cstheme="minorHAnsi"/>
          <w:b/>
          <w:bCs/>
          <w:color w:val="7030A0"/>
          <w:sz w:val="36"/>
          <w:szCs w:val="36"/>
          <w:lang w:val="en-GB"/>
        </w:rPr>
        <w:lastRenderedPageBreak/>
        <w:t>REFERENCES</w:t>
      </w:r>
    </w:p>
    <w:p w14:paraId="2C457C52" w14:textId="77777777" w:rsidR="00763C42" w:rsidRDefault="00763C42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5D6ECF83" w14:textId="21329331" w:rsidR="00FD1411" w:rsidRDefault="00FD1411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FD1411">
        <w:rPr>
          <w:rFonts w:ascii="Times New Roman" w:hAnsi="Times New Roman" w:cs="Times New Roman"/>
          <w:lang w:val="en-GB"/>
        </w:rPr>
        <w:t>Jason Bramburger</w:t>
      </w:r>
    </w:p>
    <w:p w14:paraId="6BFE9BE8" w14:textId="365CDE89" w:rsidR="009C564D" w:rsidRDefault="00D2052F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D2052F">
        <w:rPr>
          <w:rFonts w:ascii="Times New Roman" w:hAnsi="Times New Roman" w:cs="Times New Roman"/>
          <w:lang w:val="en-GB"/>
        </w:rPr>
        <w:t>Bifurcations in Planar Systems - Dynamical Systems | Lecture 25</w:t>
      </w:r>
    </w:p>
    <w:p w14:paraId="494A3690" w14:textId="701564A0" w:rsidR="00D2052F" w:rsidRDefault="00D2052F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hyperlink r:id="rId53" w:history="1">
        <w:r w:rsidRPr="0036773A">
          <w:rPr>
            <w:rStyle w:val="Hyperlink"/>
            <w:rFonts w:ascii="Times New Roman" w:hAnsi="Times New Roman" w:cs="Times New Roman"/>
            <w:lang w:val="en-GB"/>
          </w:rPr>
          <w:t>https://www.youtube.com/watch?v=b_s4pcx-YoQ&amp;t=1255s</w:t>
        </w:r>
      </w:hyperlink>
    </w:p>
    <w:p w14:paraId="589F1007" w14:textId="77777777" w:rsidR="00D2052F" w:rsidRDefault="00D2052F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539594B2" w14:textId="77777777" w:rsidR="004A07A5" w:rsidRDefault="004A07A5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</w:p>
    <w:sectPr w:rsidR="004A07A5">
      <w:footerReference w:type="default" r:id="rId5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DFE44" w14:textId="77777777" w:rsidR="00426582" w:rsidRDefault="00426582" w:rsidP="004809BF">
      <w:pPr>
        <w:spacing w:after="0" w:line="240" w:lineRule="auto"/>
      </w:pPr>
      <w:r>
        <w:separator/>
      </w:r>
    </w:p>
  </w:endnote>
  <w:endnote w:type="continuationSeparator" w:id="0">
    <w:p w14:paraId="5844D141" w14:textId="77777777" w:rsidR="00426582" w:rsidRDefault="00426582" w:rsidP="00480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33280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29FE5" w14:textId="763CAA1C" w:rsidR="004809BF" w:rsidRDefault="004809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C32837" w14:textId="77777777" w:rsidR="004809BF" w:rsidRDefault="00480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57B7A" w14:textId="77777777" w:rsidR="00426582" w:rsidRDefault="00426582" w:rsidP="004809BF">
      <w:pPr>
        <w:spacing w:after="0" w:line="240" w:lineRule="auto"/>
      </w:pPr>
      <w:r>
        <w:separator/>
      </w:r>
    </w:p>
  </w:footnote>
  <w:footnote w:type="continuationSeparator" w:id="0">
    <w:p w14:paraId="5DE578F2" w14:textId="77777777" w:rsidR="00426582" w:rsidRDefault="00426582" w:rsidP="00480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2C00"/>
    <w:multiLevelType w:val="hybridMultilevel"/>
    <w:tmpl w:val="896EA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E690D"/>
    <w:multiLevelType w:val="hybridMultilevel"/>
    <w:tmpl w:val="4FC0EFC4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B3374FE"/>
    <w:multiLevelType w:val="hybridMultilevel"/>
    <w:tmpl w:val="747AF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B538A"/>
    <w:multiLevelType w:val="hybridMultilevel"/>
    <w:tmpl w:val="2820B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B3388"/>
    <w:multiLevelType w:val="hybridMultilevel"/>
    <w:tmpl w:val="3D403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F1D74"/>
    <w:multiLevelType w:val="multilevel"/>
    <w:tmpl w:val="32F6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C3C5F"/>
    <w:multiLevelType w:val="multilevel"/>
    <w:tmpl w:val="818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B7037"/>
    <w:multiLevelType w:val="hybridMultilevel"/>
    <w:tmpl w:val="7ACEC6E2"/>
    <w:lvl w:ilvl="0" w:tplc="12DA7164">
      <w:numFmt w:val="bullet"/>
      <w:lvlText w:val=""/>
      <w:lvlJc w:val="left"/>
      <w:pPr>
        <w:ind w:left="60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516B4510"/>
    <w:multiLevelType w:val="multilevel"/>
    <w:tmpl w:val="97CE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63F45"/>
    <w:multiLevelType w:val="hybridMultilevel"/>
    <w:tmpl w:val="1C541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71864"/>
    <w:multiLevelType w:val="hybridMultilevel"/>
    <w:tmpl w:val="BCCA4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5430C"/>
    <w:multiLevelType w:val="hybridMultilevel"/>
    <w:tmpl w:val="09927446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68AE1DC7"/>
    <w:multiLevelType w:val="hybridMultilevel"/>
    <w:tmpl w:val="28606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CA07AF"/>
    <w:multiLevelType w:val="hybridMultilevel"/>
    <w:tmpl w:val="E0B06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DB61D3"/>
    <w:multiLevelType w:val="hybridMultilevel"/>
    <w:tmpl w:val="6A2C9E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F1C7F"/>
    <w:multiLevelType w:val="hybridMultilevel"/>
    <w:tmpl w:val="C21E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377E55"/>
    <w:multiLevelType w:val="hybridMultilevel"/>
    <w:tmpl w:val="615A23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228896">
    <w:abstractNumId w:val="2"/>
  </w:num>
  <w:num w:numId="2" w16cid:durableId="1952786335">
    <w:abstractNumId w:val="4"/>
  </w:num>
  <w:num w:numId="3" w16cid:durableId="1615747587">
    <w:abstractNumId w:val="13"/>
  </w:num>
  <w:num w:numId="4" w16cid:durableId="1721322162">
    <w:abstractNumId w:val="11"/>
  </w:num>
  <w:num w:numId="5" w16cid:durableId="1325008115">
    <w:abstractNumId w:val="7"/>
  </w:num>
  <w:num w:numId="6" w16cid:durableId="277614578">
    <w:abstractNumId w:val="12"/>
  </w:num>
  <w:num w:numId="7" w16cid:durableId="1479615036">
    <w:abstractNumId w:val="0"/>
  </w:num>
  <w:num w:numId="8" w16cid:durableId="1384137640">
    <w:abstractNumId w:val="9"/>
  </w:num>
  <w:num w:numId="9" w16cid:durableId="1566647745">
    <w:abstractNumId w:val="1"/>
  </w:num>
  <w:num w:numId="10" w16cid:durableId="626206594">
    <w:abstractNumId w:val="10"/>
  </w:num>
  <w:num w:numId="11" w16cid:durableId="1777870205">
    <w:abstractNumId w:val="14"/>
  </w:num>
  <w:num w:numId="12" w16cid:durableId="1212690535">
    <w:abstractNumId w:val="3"/>
  </w:num>
  <w:num w:numId="13" w16cid:durableId="1358701487">
    <w:abstractNumId w:val="16"/>
  </w:num>
  <w:num w:numId="14" w16cid:durableId="911623487">
    <w:abstractNumId w:val="15"/>
  </w:num>
  <w:num w:numId="15" w16cid:durableId="1574897104">
    <w:abstractNumId w:val="5"/>
  </w:num>
  <w:num w:numId="16" w16cid:durableId="678393263">
    <w:abstractNumId w:val="8"/>
  </w:num>
  <w:num w:numId="17" w16cid:durableId="169684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8F"/>
    <w:rsid w:val="000037DF"/>
    <w:rsid w:val="000076CA"/>
    <w:rsid w:val="0001612C"/>
    <w:rsid w:val="000201D4"/>
    <w:rsid w:val="0002253D"/>
    <w:rsid w:val="00023BA2"/>
    <w:rsid w:val="00024722"/>
    <w:rsid w:val="000331ED"/>
    <w:rsid w:val="000341BF"/>
    <w:rsid w:val="00041D49"/>
    <w:rsid w:val="000569FD"/>
    <w:rsid w:val="000635A4"/>
    <w:rsid w:val="000657A5"/>
    <w:rsid w:val="000675C5"/>
    <w:rsid w:val="00067C45"/>
    <w:rsid w:val="000730AD"/>
    <w:rsid w:val="0007362F"/>
    <w:rsid w:val="00074F28"/>
    <w:rsid w:val="0007732D"/>
    <w:rsid w:val="000816CC"/>
    <w:rsid w:val="00081A3A"/>
    <w:rsid w:val="00083E33"/>
    <w:rsid w:val="0008635C"/>
    <w:rsid w:val="00087590"/>
    <w:rsid w:val="00087802"/>
    <w:rsid w:val="00091547"/>
    <w:rsid w:val="00094028"/>
    <w:rsid w:val="00097229"/>
    <w:rsid w:val="000A1AE0"/>
    <w:rsid w:val="000A2B29"/>
    <w:rsid w:val="000A4383"/>
    <w:rsid w:val="000A47D5"/>
    <w:rsid w:val="000A5B90"/>
    <w:rsid w:val="000B50B6"/>
    <w:rsid w:val="000B7133"/>
    <w:rsid w:val="000D4173"/>
    <w:rsid w:val="000E295F"/>
    <w:rsid w:val="000E3869"/>
    <w:rsid w:val="000E4CF6"/>
    <w:rsid w:val="000F2DB2"/>
    <w:rsid w:val="000F4528"/>
    <w:rsid w:val="000F4FF6"/>
    <w:rsid w:val="00102519"/>
    <w:rsid w:val="001031B9"/>
    <w:rsid w:val="00103870"/>
    <w:rsid w:val="001105C2"/>
    <w:rsid w:val="00113094"/>
    <w:rsid w:val="00113554"/>
    <w:rsid w:val="00113F10"/>
    <w:rsid w:val="00122BC9"/>
    <w:rsid w:val="001267FE"/>
    <w:rsid w:val="0013116B"/>
    <w:rsid w:val="00133DF6"/>
    <w:rsid w:val="0013454E"/>
    <w:rsid w:val="00135146"/>
    <w:rsid w:val="001438FA"/>
    <w:rsid w:val="00147B6D"/>
    <w:rsid w:val="001539D7"/>
    <w:rsid w:val="001547A1"/>
    <w:rsid w:val="00154C29"/>
    <w:rsid w:val="001621AD"/>
    <w:rsid w:val="00164B38"/>
    <w:rsid w:val="00165BAF"/>
    <w:rsid w:val="0017206E"/>
    <w:rsid w:val="00181E93"/>
    <w:rsid w:val="00182137"/>
    <w:rsid w:val="00187156"/>
    <w:rsid w:val="00192554"/>
    <w:rsid w:val="00195868"/>
    <w:rsid w:val="00195A3B"/>
    <w:rsid w:val="001A21F1"/>
    <w:rsid w:val="001A3FE2"/>
    <w:rsid w:val="001B2982"/>
    <w:rsid w:val="001B5BB2"/>
    <w:rsid w:val="001B728D"/>
    <w:rsid w:val="001C0432"/>
    <w:rsid w:val="001C13E1"/>
    <w:rsid w:val="001C36DE"/>
    <w:rsid w:val="001C662B"/>
    <w:rsid w:val="001C7113"/>
    <w:rsid w:val="001D6A53"/>
    <w:rsid w:val="001E2AD3"/>
    <w:rsid w:val="001E2F39"/>
    <w:rsid w:val="001E3A35"/>
    <w:rsid w:val="001E584E"/>
    <w:rsid w:val="001E6A48"/>
    <w:rsid w:val="001E76FF"/>
    <w:rsid w:val="001F101F"/>
    <w:rsid w:val="001F6F4E"/>
    <w:rsid w:val="001F7CD6"/>
    <w:rsid w:val="00201BB6"/>
    <w:rsid w:val="00204CF4"/>
    <w:rsid w:val="002115FD"/>
    <w:rsid w:val="002116AE"/>
    <w:rsid w:val="00216761"/>
    <w:rsid w:val="00217E61"/>
    <w:rsid w:val="00220488"/>
    <w:rsid w:val="00221D3B"/>
    <w:rsid w:val="00223B43"/>
    <w:rsid w:val="00224D62"/>
    <w:rsid w:val="0023569C"/>
    <w:rsid w:val="0024137D"/>
    <w:rsid w:val="00243088"/>
    <w:rsid w:val="0024590F"/>
    <w:rsid w:val="0025463E"/>
    <w:rsid w:val="00264101"/>
    <w:rsid w:val="00266D39"/>
    <w:rsid w:val="00273940"/>
    <w:rsid w:val="00275C3E"/>
    <w:rsid w:val="00276F34"/>
    <w:rsid w:val="00277421"/>
    <w:rsid w:val="00277610"/>
    <w:rsid w:val="00281AA2"/>
    <w:rsid w:val="00282DCC"/>
    <w:rsid w:val="002833A9"/>
    <w:rsid w:val="00284EA0"/>
    <w:rsid w:val="00284EE4"/>
    <w:rsid w:val="002855AC"/>
    <w:rsid w:val="00285AAF"/>
    <w:rsid w:val="00286E74"/>
    <w:rsid w:val="00291436"/>
    <w:rsid w:val="0029346A"/>
    <w:rsid w:val="002973C3"/>
    <w:rsid w:val="002A25D5"/>
    <w:rsid w:val="002A6B11"/>
    <w:rsid w:val="002A74F8"/>
    <w:rsid w:val="002B3A4F"/>
    <w:rsid w:val="002B5D25"/>
    <w:rsid w:val="002C4E12"/>
    <w:rsid w:val="002C5BC9"/>
    <w:rsid w:val="002D230E"/>
    <w:rsid w:val="002D7DDC"/>
    <w:rsid w:val="002E0600"/>
    <w:rsid w:val="002E5457"/>
    <w:rsid w:val="002E7D3E"/>
    <w:rsid w:val="003007AA"/>
    <w:rsid w:val="00302D1A"/>
    <w:rsid w:val="00312A6A"/>
    <w:rsid w:val="003333D9"/>
    <w:rsid w:val="00336802"/>
    <w:rsid w:val="00341AFC"/>
    <w:rsid w:val="003437EF"/>
    <w:rsid w:val="003439F8"/>
    <w:rsid w:val="003541F0"/>
    <w:rsid w:val="003615E5"/>
    <w:rsid w:val="00380A69"/>
    <w:rsid w:val="00381622"/>
    <w:rsid w:val="0038450C"/>
    <w:rsid w:val="00390336"/>
    <w:rsid w:val="00390C6E"/>
    <w:rsid w:val="003A3616"/>
    <w:rsid w:val="003A53BC"/>
    <w:rsid w:val="003A633E"/>
    <w:rsid w:val="003B1897"/>
    <w:rsid w:val="003B3D1E"/>
    <w:rsid w:val="003B5ED7"/>
    <w:rsid w:val="003D25BF"/>
    <w:rsid w:val="003D3CB2"/>
    <w:rsid w:val="003E7090"/>
    <w:rsid w:val="003F191A"/>
    <w:rsid w:val="003F2190"/>
    <w:rsid w:val="003F6679"/>
    <w:rsid w:val="00403169"/>
    <w:rsid w:val="00404E27"/>
    <w:rsid w:val="00412351"/>
    <w:rsid w:val="00412B08"/>
    <w:rsid w:val="00416080"/>
    <w:rsid w:val="00416D8D"/>
    <w:rsid w:val="004232DD"/>
    <w:rsid w:val="00426582"/>
    <w:rsid w:val="004336E2"/>
    <w:rsid w:val="00443749"/>
    <w:rsid w:val="0045038A"/>
    <w:rsid w:val="0045429C"/>
    <w:rsid w:val="00455C21"/>
    <w:rsid w:val="00472904"/>
    <w:rsid w:val="004748A4"/>
    <w:rsid w:val="004809BF"/>
    <w:rsid w:val="0048180D"/>
    <w:rsid w:val="004879BE"/>
    <w:rsid w:val="004913E2"/>
    <w:rsid w:val="00492566"/>
    <w:rsid w:val="004936A8"/>
    <w:rsid w:val="0049439C"/>
    <w:rsid w:val="004A07A5"/>
    <w:rsid w:val="004A1C71"/>
    <w:rsid w:val="004A464F"/>
    <w:rsid w:val="004B1319"/>
    <w:rsid w:val="004B37E7"/>
    <w:rsid w:val="004B4295"/>
    <w:rsid w:val="004C3949"/>
    <w:rsid w:val="004C4D0B"/>
    <w:rsid w:val="004D0728"/>
    <w:rsid w:val="004D4405"/>
    <w:rsid w:val="004D5027"/>
    <w:rsid w:val="004D5650"/>
    <w:rsid w:val="004E1BBC"/>
    <w:rsid w:val="004E37D3"/>
    <w:rsid w:val="004E5952"/>
    <w:rsid w:val="004E6506"/>
    <w:rsid w:val="004F571D"/>
    <w:rsid w:val="004F61DB"/>
    <w:rsid w:val="00504B15"/>
    <w:rsid w:val="00514C10"/>
    <w:rsid w:val="0053119F"/>
    <w:rsid w:val="00542942"/>
    <w:rsid w:val="00542CFA"/>
    <w:rsid w:val="005555CF"/>
    <w:rsid w:val="00560EDA"/>
    <w:rsid w:val="0056148A"/>
    <w:rsid w:val="0056186A"/>
    <w:rsid w:val="0056561A"/>
    <w:rsid w:val="00566BA6"/>
    <w:rsid w:val="0057091D"/>
    <w:rsid w:val="00573F66"/>
    <w:rsid w:val="005877CE"/>
    <w:rsid w:val="0059076E"/>
    <w:rsid w:val="00595A34"/>
    <w:rsid w:val="005A3A52"/>
    <w:rsid w:val="005A5141"/>
    <w:rsid w:val="005A6F11"/>
    <w:rsid w:val="005C0783"/>
    <w:rsid w:val="005C1457"/>
    <w:rsid w:val="005C2457"/>
    <w:rsid w:val="005E029B"/>
    <w:rsid w:val="005E542C"/>
    <w:rsid w:val="005E6588"/>
    <w:rsid w:val="005F27BD"/>
    <w:rsid w:val="005F3708"/>
    <w:rsid w:val="005F3811"/>
    <w:rsid w:val="00605CD1"/>
    <w:rsid w:val="00613CFB"/>
    <w:rsid w:val="006313D1"/>
    <w:rsid w:val="00635771"/>
    <w:rsid w:val="00651ACB"/>
    <w:rsid w:val="0065389F"/>
    <w:rsid w:val="00653E33"/>
    <w:rsid w:val="006725C5"/>
    <w:rsid w:val="0067562C"/>
    <w:rsid w:val="00675DC8"/>
    <w:rsid w:val="00677D4B"/>
    <w:rsid w:val="00683AE6"/>
    <w:rsid w:val="00683F18"/>
    <w:rsid w:val="00684EBD"/>
    <w:rsid w:val="00687B9E"/>
    <w:rsid w:val="00690574"/>
    <w:rsid w:val="0069448C"/>
    <w:rsid w:val="006A1DDB"/>
    <w:rsid w:val="006A26C9"/>
    <w:rsid w:val="006A673A"/>
    <w:rsid w:val="006A6ADD"/>
    <w:rsid w:val="006B11D5"/>
    <w:rsid w:val="006B2E01"/>
    <w:rsid w:val="006B39C7"/>
    <w:rsid w:val="006B3B8D"/>
    <w:rsid w:val="006B5E09"/>
    <w:rsid w:val="006C3E3D"/>
    <w:rsid w:val="006C6DA1"/>
    <w:rsid w:val="006C6E05"/>
    <w:rsid w:val="006D4960"/>
    <w:rsid w:val="006D5449"/>
    <w:rsid w:val="006E03C5"/>
    <w:rsid w:val="006E2043"/>
    <w:rsid w:val="006E4BAB"/>
    <w:rsid w:val="006F48A5"/>
    <w:rsid w:val="007015F4"/>
    <w:rsid w:val="00702666"/>
    <w:rsid w:val="00706534"/>
    <w:rsid w:val="00714970"/>
    <w:rsid w:val="00721D6D"/>
    <w:rsid w:val="007223B7"/>
    <w:rsid w:val="007245E0"/>
    <w:rsid w:val="00725E61"/>
    <w:rsid w:val="00726471"/>
    <w:rsid w:val="007265E3"/>
    <w:rsid w:val="00727E40"/>
    <w:rsid w:val="007330B1"/>
    <w:rsid w:val="007331DF"/>
    <w:rsid w:val="007339CB"/>
    <w:rsid w:val="007359CC"/>
    <w:rsid w:val="00746913"/>
    <w:rsid w:val="00754254"/>
    <w:rsid w:val="00755177"/>
    <w:rsid w:val="007559E7"/>
    <w:rsid w:val="00755E00"/>
    <w:rsid w:val="00756C51"/>
    <w:rsid w:val="007570B1"/>
    <w:rsid w:val="00763841"/>
    <w:rsid w:val="00763BA4"/>
    <w:rsid w:val="00763C42"/>
    <w:rsid w:val="00765ADD"/>
    <w:rsid w:val="007765B6"/>
    <w:rsid w:val="0078696F"/>
    <w:rsid w:val="00792123"/>
    <w:rsid w:val="00795931"/>
    <w:rsid w:val="00795DA4"/>
    <w:rsid w:val="007B3808"/>
    <w:rsid w:val="007B3974"/>
    <w:rsid w:val="007B58C2"/>
    <w:rsid w:val="007C43F7"/>
    <w:rsid w:val="007C658B"/>
    <w:rsid w:val="007C7BDC"/>
    <w:rsid w:val="007D3A10"/>
    <w:rsid w:val="007E4771"/>
    <w:rsid w:val="007E5471"/>
    <w:rsid w:val="007E5B78"/>
    <w:rsid w:val="007F0186"/>
    <w:rsid w:val="007F0CB2"/>
    <w:rsid w:val="007F2EC0"/>
    <w:rsid w:val="007F6B71"/>
    <w:rsid w:val="007F75C9"/>
    <w:rsid w:val="007F7D90"/>
    <w:rsid w:val="008016B7"/>
    <w:rsid w:val="00802AAE"/>
    <w:rsid w:val="00807A9A"/>
    <w:rsid w:val="00813752"/>
    <w:rsid w:val="0082017A"/>
    <w:rsid w:val="00822278"/>
    <w:rsid w:val="00840E92"/>
    <w:rsid w:val="0085044C"/>
    <w:rsid w:val="00854DEC"/>
    <w:rsid w:val="00856513"/>
    <w:rsid w:val="00870271"/>
    <w:rsid w:val="00872FE4"/>
    <w:rsid w:val="00873A82"/>
    <w:rsid w:val="008848A5"/>
    <w:rsid w:val="00886D4C"/>
    <w:rsid w:val="008A0A1F"/>
    <w:rsid w:val="008A0A67"/>
    <w:rsid w:val="008A26E1"/>
    <w:rsid w:val="008A4ADD"/>
    <w:rsid w:val="008A5EAB"/>
    <w:rsid w:val="008A5F4A"/>
    <w:rsid w:val="008E1061"/>
    <w:rsid w:val="008E1F6B"/>
    <w:rsid w:val="009037D3"/>
    <w:rsid w:val="00913029"/>
    <w:rsid w:val="0091597E"/>
    <w:rsid w:val="00916CFF"/>
    <w:rsid w:val="0093644F"/>
    <w:rsid w:val="00937E38"/>
    <w:rsid w:val="00943675"/>
    <w:rsid w:val="0094623E"/>
    <w:rsid w:val="0094674D"/>
    <w:rsid w:val="00947765"/>
    <w:rsid w:val="009572B8"/>
    <w:rsid w:val="009604A7"/>
    <w:rsid w:val="00960E76"/>
    <w:rsid w:val="00961310"/>
    <w:rsid w:val="00966546"/>
    <w:rsid w:val="0096659C"/>
    <w:rsid w:val="00966E47"/>
    <w:rsid w:val="0097010C"/>
    <w:rsid w:val="00971DBB"/>
    <w:rsid w:val="00984D53"/>
    <w:rsid w:val="0098752F"/>
    <w:rsid w:val="00990FC8"/>
    <w:rsid w:val="00993F59"/>
    <w:rsid w:val="009969C4"/>
    <w:rsid w:val="009A140E"/>
    <w:rsid w:val="009A6A6C"/>
    <w:rsid w:val="009C564D"/>
    <w:rsid w:val="009C7112"/>
    <w:rsid w:val="009D1E70"/>
    <w:rsid w:val="009D6240"/>
    <w:rsid w:val="009E0022"/>
    <w:rsid w:val="009F3472"/>
    <w:rsid w:val="009F4F34"/>
    <w:rsid w:val="009F5EC3"/>
    <w:rsid w:val="009F77CB"/>
    <w:rsid w:val="00A01032"/>
    <w:rsid w:val="00A0706C"/>
    <w:rsid w:val="00A25C26"/>
    <w:rsid w:val="00A36251"/>
    <w:rsid w:val="00A36E64"/>
    <w:rsid w:val="00A45AFA"/>
    <w:rsid w:val="00A45E81"/>
    <w:rsid w:val="00A468CD"/>
    <w:rsid w:val="00A53D30"/>
    <w:rsid w:val="00A64E88"/>
    <w:rsid w:val="00A71AD0"/>
    <w:rsid w:val="00A726FA"/>
    <w:rsid w:val="00A73EC5"/>
    <w:rsid w:val="00A80C9F"/>
    <w:rsid w:val="00A90CE9"/>
    <w:rsid w:val="00A91289"/>
    <w:rsid w:val="00A919AF"/>
    <w:rsid w:val="00A97C1B"/>
    <w:rsid w:val="00AA1F22"/>
    <w:rsid w:val="00AA4A37"/>
    <w:rsid w:val="00AA65F9"/>
    <w:rsid w:val="00AB36E2"/>
    <w:rsid w:val="00AB6233"/>
    <w:rsid w:val="00AB7715"/>
    <w:rsid w:val="00AC0F34"/>
    <w:rsid w:val="00AC6DB8"/>
    <w:rsid w:val="00AC757C"/>
    <w:rsid w:val="00AD13D8"/>
    <w:rsid w:val="00AD6EFD"/>
    <w:rsid w:val="00AE1460"/>
    <w:rsid w:val="00AE3AFD"/>
    <w:rsid w:val="00AE5B21"/>
    <w:rsid w:val="00AE7250"/>
    <w:rsid w:val="00AF48B1"/>
    <w:rsid w:val="00AF5DE6"/>
    <w:rsid w:val="00B044EC"/>
    <w:rsid w:val="00B04ED6"/>
    <w:rsid w:val="00B1128E"/>
    <w:rsid w:val="00B160CC"/>
    <w:rsid w:val="00B179A0"/>
    <w:rsid w:val="00B207C7"/>
    <w:rsid w:val="00B223E3"/>
    <w:rsid w:val="00B23F1C"/>
    <w:rsid w:val="00B25C5F"/>
    <w:rsid w:val="00B3162F"/>
    <w:rsid w:val="00B319F0"/>
    <w:rsid w:val="00B33C22"/>
    <w:rsid w:val="00B3507A"/>
    <w:rsid w:val="00B413A0"/>
    <w:rsid w:val="00B55CD3"/>
    <w:rsid w:val="00B562CB"/>
    <w:rsid w:val="00B56317"/>
    <w:rsid w:val="00B80DA4"/>
    <w:rsid w:val="00B81B75"/>
    <w:rsid w:val="00B844F8"/>
    <w:rsid w:val="00B84CC5"/>
    <w:rsid w:val="00B86398"/>
    <w:rsid w:val="00B907BB"/>
    <w:rsid w:val="00BA325F"/>
    <w:rsid w:val="00BA551E"/>
    <w:rsid w:val="00BA5C80"/>
    <w:rsid w:val="00BB6F6B"/>
    <w:rsid w:val="00BD6145"/>
    <w:rsid w:val="00BE03D4"/>
    <w:rsid w:val="00BE09C6"/>
    <w:rsid w:val="00BE1276"/>
    <w:rsid w:val="00BE15D8"/>
    <w:rsid w:val="00BE16F9"/>
    <w:rsid w:val="00BE324E"/>
    <w:rsid w:val="00BE32CA"/>
    <w:rsid w:val="00BE47F0"/>
    <w:rsid w:val="00BE74C2"/>
    <w:rsid w:val="00BF44AF"/>
    <w:rsid w:val="00C12A9D"/>
    <w:rsid w:val="00C20517"/>
    <w:rsid w:val="00C230B0"/>
    <w:rsid w:val="00C25D4C"/>
    <w:rsid w:val="00C325D7"/>
    <w:rsid w:val="00C3756E"/>
    <w:rsid w:val="00C4472C"/>
    <w:rsid w:val="00C50A9D"/>
    <w:rsid w:val="00C60DEB"/>
    <w:rsid w:val="00C63B92"/>
    <w:rsid w:val="00C73DBA"/>
    <w:rsid w:val="00C76996"/>
    <w:rsid w:val="00C80B33"/>
    <w:rsid w:val="00C81D9E"/>
    <w:rsid w:val="00CA68EF"/>
    <w:rsid w:val="00CB30C2"/>
    <w:rsid w:val="00CB69C0"/>
    <w:rsid w:val="00CC0C36"/>
    <w:rsid w:val="00CC1E7E"/>
    <w:rsid w:val="00CD3ADE"/>
    <w:rsid w:val="00CD54A0"/>
    <w:rsid w:val="00CE12B9"/>
    <w:rsid w:val="00CE2FBD"/>
    <w:rsid w:val="00CE418D"/>
    <w:rsid w:val="00CE7814"/>
    <w:rsid w:val="00CF2B25"/>
    <w:rsid w:val="00CF536C"/>
    <w:rsid w:val="00CF54F7"/>
    <w:rsid w:val="00D00E0E"/>
    <w:rsid w:val="00D01AD1"/>
    <w:rsid w:val="00D03594"/>
    <w:rsid w:val="00D0658E"/>
    <w:rsid w:val="00D07AA3"/>
    <w:rsid w:val="00D11AAE"/>
    <w:rsid w:val="00D14819"/>
    <w:rsid w:val="00D15073"/>
    <w:rsid w:val="00D2052F"/>
    <w:rsid w:val="00D20E4B"/>
    <w:rsid w:val="00D2768F"/>
    <w:rsid w:val="00D35B9B"/>
    <w:rsid w:val="00D35D25"/>
    <w:rsid w:val="00D36BD4"/>
    <w:rsid w:val="00D4329B"/>
    <w:rsid w:val="00D43F78"/>
    <w:rsid w:val="00D45369"/>
    <w:rsid w:val="00D54D43"/>
    <w:rsid w:val="00D56821"/>
    <w:rsid w:val="00D64D5D"/>
    <w:rsid w:val="00D6551A"/>
    <w:rsid w:val="00D66D1A"/>
    <w:rsid w:val="00D67F75"/>
    <w:rsid w:val="00D727E2"/>
    <w:rsid w:val="00D73381"/>
    <w:rsid w:val="00D754C4"/>
    <w:rsid w:val="00DA37EC"/>
    <w:rsid w:val="00DA7A20"/>
    <w:rsid w:val="00DB2E33"/>
    <w:rsid w:val="00DB40FF"/>
    <w:rsid w:val="00DD157E"/>
    <w:rsid w:val="00DD1B03"/>
    <w:rsid w:val="00DD27A0"/>
    <w:rsid w:val="00DD3A98"/>
    <w:rsid w:val="00DD3BA5"/>
    <w:rsid w:val="00DE039A"/>
    <w:rsid w:val="00DE50A4"/>
    <w:rsid w:val="00DE746A"/>
    <w:rsid w:val="00DF09C5"/>
    <w:rsid w:val="00DF4B07"/>
    <w:rsid w:val="00DF63EA"/>
    <w:rsid w:val="00E046DC"/>
    <w:rsid w:val="00E12CFC"/>
    <w:rsid w:val="00E1354E"/>
    <w:rsid w:val="00E156EB"/>
    <w:rsid w:val="00E161D7"/>
    <w:rsid w:val="00E200E8"/>
    <w:rsid w:val="00E26722"/>
    <w:rsid w:val="00E32EA9"/>
    <w:rsid w:val="00E3755B"/>
    <w:rsid w:val="00E46471"/>
    <w:rsid w:val="00E607BB"/>
    <w:rsid w:val="00E63EB3"/>
    <w:rsid w:val="00E70BB9"/>
    <w:rsid w:val="00E77AB3"/>
    <w:rsid w:val="00E8054B"/>
    <w:rsid w:val="00E81EF3"/>
    <w:rsid w:val="00E82C53"/>
    <w:rsid w:val="00E922C4"/>
    <w:rsid w:val="00E93360"/>
    <w:rsid w:val="00E96DDE"/>
    <w:rsid w:val="00EA46C7"/>
    <w:rsid w:val="00EA506D"/>
    <w:rsid w:val="00EB1398"/>
    <w:rsid w:val="00EB2F60"/>
    <w:rsid w:val="00EE0872"/>
    <w:rsid w:val="00EE1A79"/>
    <w:rsid w:val="00EF345D"/>
    <w:rsid w:val="00EF553A"/>
    <w:rsid w:val="00F0091F"/>
    <w:rsid w:val="00F01DB4"/>
    <w:rsid w:val="00F03364"/>
    <w:rsid w:val="00F03E94"/>
    <w:rsid w:val="00F05BD5"/>
    <w:rsid w:val="00F07633"/>
    <w:rsid w:val="00F13691"/>
    <w:rsid w:val="00F160E6"/>
    <w:rsid w:val="00F216D5"/>
    <w:rsid w:val="00F2367A"/>
    <w:rsid w:val="00F25790"/>
    <w:rsid w:val="00F40BA5"/>
    <w:rsid w:val="00F45096"/>
    <w:rsid w:val="00F579AA"/>
    <w:rsid w:val="00F64807"/>
    <w:rsid w:val="00F72622"/>
    <w:rsid w:val="00F72D11"/>
    <w:rsid w:val="00F7362E"/>
    <w:rsid w:val="00F74530"/>
    <w:rsid w:val="00F74B6C"/>
    <w:rsid w:val="00F772C1"/>
    <w:rsid w:val="00F81A5A"/>
    <w:rsid w:val="00F84E48"/>
    <w:rsid w:val="00F851C5"/>
    <w:rsid w:val="00F85C11"/>
    <w:rsid w:val="00F91154"/>
    <w:rsid w:val="00F917A0"/>
    <w:rsid w:val="00F91991"/>
    <w:rsid w:val="00F945E3"/>
    <w:rsid w:val="00F978B4"/>
    <w:rsid w:val="00FA7A51"/>
    <w:rsid w:val="00FB4B05"/>
    <w:rsid w:val="00FB56C2"/>
    <w:rsid w:val="00FC2896"/>
    <w:rsid w:val="00FC3673"/>
    <w:rsid w:val="00FD1390"/>
    <w:rsid w:val="00FD1411"/>
    <w:rsid w:val="00FD34F8"/>
    <w:rsid w:val="00FE1A6A"/>
    <w:rsid w:val="00FF1629"/>
    <w:rsid w:val="00FF7848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8A49"/>
  <w15:chartTrackingRefBased/>
  <w15:docId w15:val="{480EB1DA-A7E9-46AE-9B6C-776C6BBA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9C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02AAE"/>
    <w:pPr>
      <w:keepNext/>
      <w:spacing w:after="0" w:line="240" w:lineRule="auto"/>
      <w:outlineLvl w:val="0"/>
    </w:pPr>
    <w:rPr>
      <w:rFonts w:ascii="Arial" w:eastAsia="SimSun" w:hAnsi="Arial" w:cs="Arial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6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276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9B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9BF"/>
    <w:rPr>
      <w:kern w:val="0"/>
      <w14:ligatures w14:val="none"/>
    </w:rPr>
  </w:style>
  <w:style w:type="table" w:styleId="TableGrid">
    <w:name w:val="Table Grid"/>
    <w:basedOn w:val="TableNormal"/>
    <w:uiPriority w:val="39"/>
    <w:rsid w:val="00472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3B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3644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802AAE"/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  <w:style w:type="character" w:customStyle="1" w:styleId="m5tqyf">
    <w:name w:val="m5tqyf"/>
    <w:basedOn w:val="DefaultParagraphFont"/>
    <w:rsid w:val="007265E3"/>
  </w:style>
  <w:style w:type="character" w:customStyle="1" w:styleId="uv3um">
    <w:name w:val="uv3um"/>
    <w:basedOn w:val="DefaultParagraphFont"/>
    <w:rsid w:val="007265E3"/>
  </w:style>
  <w:style w:type="character" w:styleId="Strong">
    <w:name w:val="Strong"/>
    <w:basedOn w:val="DefaultParagraphFont"/>
    <w:uiPriority w:val="22"/>
    <w:qFormat/>
    <w:rsid w:val="007265E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C14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4.wmf"/><Relationship Id="rId26" Type="http://schemas.openxmlformats.org/officeDocument/2006/relationships/image" Target="media/image8.wmf"/><Relationship Id="rId39" Type="http://schemas.openxmlformats.org/officeDocument/2006/relationships/image" Target="media/image16.png"/><Relationship Id="rId21" Type="http://schemas.openxmlformats.org/officeDocument/2006/relationships/oleObject" Target="embeddings/oleObject5.bin"/><Relationship Id="rId34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wmf"/><Relationship Id="rId50" Type="http://schemas.openxmlformats.org/officeDocument/2006/relationships/image" Target="media/image24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5.png"/><Relationship Id="rId46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oleObject" Target="embeddings/oleObject9.bin"/><Relationship Id="rId41" Type="http://schemas.openxmlformats.org/officeDocument/2006/relationships/oleObject" Target="embeddings/oleObject13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-Arora/Doing-Physics-With-Matlab/tree/master/mpScripts" TargetMode="External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image" Target="media/image14.png"/><Relationship Id="rId40" Type="http://schemas.openxmlformats.org/officeDocument/2006/relationships/image" Target="media/image17.wmf"/><Relationship Id="rId45" Type="http://schemas.openxmlformats.org/officeDocument/2006/relationships/image" Target="media/image21.wmf"/><Relationship Id="rId53" Type="http://schemas.openxmlformats.org/officeDocument/2006/relationships/hyperlink" Target="https://www.youtube.com/watch?v=b_s4pcx-YoQ&amp;t=1255s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9.wmf"/><Relationship Id="rId36" Type="http://schemas.openxmlformats.org/officeDocument/2006/relationships/oleObject" Target="embeddings/oleObject12.bin"/><Relationship Id="rId49" Type="http://schemas.openxmlformats.org/officeDocument/2006/relationships/image" Target="media/image23.png"/><Relationship Id="rId10" Type="http://schemas.openxmlformats.org/officeDocument/2006/relationships/hyperlink" Target="https://drive.google.com/drive/u/3/folders/1j09aAhfrVYpiMavajrgSvUMc89ksF9Jb" TargetMode="Externa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0.png"/><Relationship Id="rId52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hyperlink" Target="https://d-arora.github.io/Doing-Physics-With-Matlab/pyDS/ds25Home.htm" TargetMode="External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oleObject" Target="embeddings/oleObject8.bin"/><Relationship Id="rId30" Type="http://schemas.openxmlformats.org/officeDocument/2006/relationships/image" Target="media/image10.wmf"/><Relationship Id="rId35" Type="http://schemas.openxmlformats.org/officeDocument/2006/relationships/image" Target="media/image13.wmf"/><Relationship Id="rId43" Type="http://schemas.openxmlformats.org/officeDocument/2006/relationships/image" Target="media/image19.png"/><Relationship Id="rId48" Type="http://schemas.openxmlformats.org/officeDocument/2006/relationships/oleObject" Target="embeddings/oleObject15.bin"/><Relationship Id="rId56" Type="http://schemas.openxmlformats.org/officeDocument/2006/relationships/theme" Target="theme/theme1.xml"/><Relationship Id="rId8" Type="http://schemas.openxmlformats.org/officeDocument/2006/relationships/hyperlink" Target="https://d-arora.github.io/Doing-Physics-With-Matlab/" TargetMode="External"/><Relationship Id="rId51" Type="http://schemas.openxmlformats.org/officeDocument/2006/relationships/image" Target="media/image25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DBEC6-5839-4719-86A0-315DE0C14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11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Dynamical Systems</vt:lpstr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Dynamical Systems</dc:title>
  <dc:subject>Nonlinear dynamics</dc:subject>
  <dc:creator>Ian Cooper</dc:creator>
  <cp:keywords>saddle node,saddle node bifurcations, limit cyclesr, fixed points, python physics, nonlinear dynamics, bifurcations, fixed points, Jacobian matrix, stability, ordinary differentail equations</cp:keywords>
  <dc:description/>
  <cp:lastModifiedBy>Ian Cooper</cp:lastModifiedBy>
  <cp:revision>10</cp:revision>
  <cp:lastPrinted>2025-10-03T02:52:00Z</cp:lastPrinted>
  <dcterms:created xsi:type="dcterms:W3CDTF">2025-10-21T20:37:00Z</dcterms:created>
  <dcterms:modified xsi:type="dcterms:W3CDTF">2025-10-22T04:55:00Z</dcterms:modified>
  <cp:category> 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