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16E73" w14:textId="77777777" w:rsidR="005F1F63" w:rsidRDefault="00000000" w:rsidP="005F1F63">
      <w:pPr>
        <w:spacing w:line="360" w:lineRule="auto"/>
        <w:ind w:left="284" w:right="2388"/>
        <w:rPr>
          <w:rFonts w:ascii="Bookman Old Style" w:hAnsi="Bookman Old Style"/>
          <w:b/>
          <w:bCs/>
          <w:color w:val="0000FF"/>
          <w:sz w:val="36"/>
          <w:szCs w:val="36"/>
        </w:rPr>
      </w:pPr>
      <w:r>
        <w:fldChar w:fldCharType="begin"/>
      </w:r>
      <w:r>
        <w:instrText>HYPERLINK "https://d-arora.github.io/Doing-Physics-With-Matlab/"</w:instrText>
      </w:r>
      <w:r>
        <w:fldChar w:fldCharType="separate"/>
      </w:r>
      <w:r w:rsidR="005F1F63">
        <w:rPr>
          <w:rStyle w:val="Hyperlink"/>
          <w:rFonts w:ascii="Bookman Old Style" w:hAnsi="Bookman Old Style"/>
          <w:b/>
          <w:bCs/>
          <w:sz w:val="36"/>
          <w:szCs w:val="36"/>
        </w:rPr>
        <w:t>DOING PHYSICS WITH PYTHON</w:t>
      </w:r>
      <w:r>
        <w:rPr>
          <w:rStyle w:val="Hyperlink"/>
          <w:rFonts w:ascii="Bookman Old Style" w:hAnsi="Bookman Old Style"/>
          <w:b/>
          <w:bCs/>
          <w:sz w:val="36"/>
          <w:szCs w:val="36"/>
        </w:rPr>
        <w:fldChar w:fldCharType="end"/>
      </w:r>
    </w:p>
    <w:p w14:paraId="5516E3E7" w14:textId="77777777" w:rsidR="005F1F63" w:rsidRPr="00876D40" w:rsidRDefault="005F1F63" w:rsidP="005F1F63">
      <w:pPr>
        <w:pStyle w:val="Heading1"/>
        <w:spacing w:line="360" w:lineRule="auto"/>
        <w:jc w:val="center"/>
        <w:rPr>
          <w:rFonts w:ascii="Bookman Old Style" w:hAnsi="Bookman Old Style"/>
          <w:color w:val="7030A0"/>
          <w:sz w:val="36"/>
          <w:szCs w:val="36"/>
        </w:rPr>
      </w:pPr>
      <w:r w:rsidRPr="00630DC6">
        <w:rPr>
          <w:rFonts w:ascii="Bookman Old Style" w:hAnsi="Bookman Old Style"/>
          <w:color w:val="7030A0"/>
          <w:sz w:val="36"/>
          <w:szCs w:val="36"/>
        </w:rPr>
        <w:t>QUANTUM MECHANICS</w:t>
      </w:r>
      <w:r>
        <w:rPr>
          <w:rFonts w:ascii="Bookman Old Style" w:hAnsi="Bookman Old Style"/>
          <w:color w:val="984806" w:themeColor="accent6" w:themeShade="80"/>
          <w:sz w:val="40"/>
          <w:szCs w:val="40"/>
        </w:rPr>
        <w:t xml:space="preserve">                 </w:t>
      </w:r>
    </w:p>
    <w:p w14:paraId="6A32029C" w14:textId="77777777" w:rsidR="005F1F63" w:rsidRDefault="005F1F63" w:rsidP="005F1F63">
      <w:pPr>
        <w:spacing w:line="276" w:lineRule="auto"/>
        <w:rPr>
          <w:rFonts w:ascii="Bookman Old Style" w:hAnsi="Bookman Old Style"/>
          <w:b/>
          <w:color w:val="0000FF"/>
          <w:sz w:val="32"/>
          <w:szCs w:val="32"/>
        </w:rPr>
      </w:pPr>
    </w:p>
    <w:p w14:paraId="1B9B17E1" w14:textId="18939C41" w:rsidR="005F1F63" w:rsidRDefault="00A8463C" w:rsidP="005F1F63">
      <w:pPr>
        <w:spacing w:line="276" w:lineRule="auto"/>
        <w:jc w:val="center"/>
        <w:rPr>
          <w:rFonts w:ascii="Bookman Old Style" w:hAnsi="Bookman Old Style"/>
          <w:b/>
          <w:color w:val="984806" w:themeColor="accent6" w:themeShade="80"/>
          <w:sz w:val="36"/>
          <w:szCs w:val="36"/>
        </w:rPr>
      </w:pPr>
      <w:r>
        <w:rPr>
          <w:rFonts w:ascii="Bookman Old Style" w:hAnsi="Bookman Old Style"/>
          <w:b/>
          <w:color w:val="984806" w:themeColor="accent6" w:themeShade="80"/>
          <w:sz w:val="36"/>
          <w:szCs w:val="36"/>
        </w:rPr>
        <w:t>PARTICLES IN BOXES</w:t>
      </w:r>
    </w:p>
    <w:p w14:paraId="7292DB91" w14:textId="2E310C2C" w:rsidR="00A8463C" w:rsidRDefault="00285E11" w:rsidP="005F1F63">
      <w:pPr>
        <w:spacing w:line="276" w:lineRule="auto"/>
        <w:jc w:val="center"/>
        <w:rPr>
          <w:rFonts w:ascii="Bookman Old Style" w:hAnsi="Bookman Old Style"/>
          <w:b/>
          <w:color w:val="984806" w:themeColor="accent6" w:themeShade="80"/>
          <w:sz w:val="36"/>
          <w:szCs w:val="36"/>
        </w:rPr>
      </w:pPr>
      <w:r>
        <w:rPr>
          <w:rFonts w:ascii="Bookman Old Style" w:hAnsi="Bookman Old Style"/>
          <w:b/>
          <w:color w:val="984806" w:themeColor="accent6" w:themeShade="80"/>
          <w:sz w:val="36"/>
          <w:szCs w:val="36"/>
        </w:rPr>
        <w:t xml:space="preserve">[1D] </w:t>
      </w:r>
      <w:r w:rsidR="00A8463C">
        <w:rPr>
          <w:rFonts w:ascii="Bookman Old Style" w:hAnsi="Bookman Old Style"/>
          <w:b/>
          <w:color w:val="984806" w:themeColor="accent6" w:themeShade="80"/>
          <w:sz w:val="36"/>
          <w:szCs w:val="36"/>
        </w:rPr>
        <w:t>SQUARE WELLS</w:t>
      </w:r>
    </w:p>
    <w:p w14:paraId="27EFDA39" w14:textId="77777777" w:rsidR="005F1F63" w:rsidRDefault="005F1F63" w:rsidP="005F1F63">
      <w:pPr>
        <w:spacing w:line="276" w:lineRule="auto"/>
        <w:jc w:val="center"/>
        <w:rPr>
          <w:rFonts w:ascii="Bookman Old Style" w:hAnsi="Bookman Old Style"/>
          <w:b/>
          <w:color w:val="0000FF"/>
          <w:sz w:val="32"/>
          <w:szCs w:val="32"/>
        </w:rPr>
      </w:pPr>
    </w:p>
    <w:p w14:paraId="37937B20" w14:textId="77777777" w:rsidR="005F1F63" w:rsidRDefault="005F1F63" w:rsidP="005F1F63">
      <w:pPr>
        <w:tabs>
          <w:tab w:val="left" w:pos="567"/>
        </w:tabs>
        <w:spacing w:line="276" w:lineRule="auto"/>
        <w:rPr>
          <w:rFonts w:ascii="Tahoma" w:hAnsi="Tahoma" w:cs="Tahoma"/>
          <w:b/>
          <w:color w:val="000000"/>
        </w:rPr>
      </w:pPr>
      <w:r>
        <w:rPr>
          <w:rFonts w:ascii="Tahoma" w:hAnsi="Tahoma" w:cs="Tahoma"/>
          <w:b/>
          <w:color w:val="000000"/>
        </w:rPr>
        <w:t>Ian Cooper</w:t>
      </w:r>
    </w:p>
    <w:p w14:paraId="2FE739DE" w14:textId="77777777" w:rsidR="005F1F63" w:rsidRDefault="005F1F63" w:rsidP="005F1F63">
      <w:pPr>
        <w:tabs>
          <w:tab w:val="left" w:pos="567"/>
        </w:tabs>
        <w:spacing w:line="276" w:lineRule="auto"/>
        <w:rPr>
          <w:rFonts w:ascii="Tahoma" w:hAnsi="Tahoma" w:cs="Tahoma"/>
          <w:b/>
          <w:color w:val="000000"/>
        </w:rPr>
      </w:pPr>
    </w:p>
    <w:p w14:paraId="54A3B8D0" w14:textId="77777777" w:rsidR="005F1F63" w:rsidRDefault="005F1F63" w:rsidP="005F1F63">
      <w:pPr>
        <w:spacing w:line="276" w:lineRule="auto"/>
        <w:rPr>
          <w:rFonts w:asciiTheme="minorHAnsi" w:hAnsiTheme="minorHAnsi" w:cstheme="minorHAnsi"/>
          <w:bCs/>
          <w:color w:val="000000" w:themeColor="text1"/>
          <w:sz w:val="32"/>
          <w:szCs w:val="32"/>
        </w:rPr>
      </w:pPr>
      <w:r>
        <w:rPr>
          <w:rFonts w:asciiTheme="minorHAnsi" w:hAnsiTheme="minorHAnsi" w:cstheme="minorHAnsi"/>
          <w:bCs/>
          <w:color w:val="000000" w:themeColor="text1"/>
          <w:sz w:val="32"/>
          <w:szCs w:val="32"/>
        </w:rPr>
        <w:t>matlabvisualphysics@gmail.com</w:t>
      </w:r>
    </w:p>
    <w:p w14:paraId="27F5E220" w14:textId="77777777" w:rsidR="005F1F63" w:rsidRDefault="005F1F63" w:rsidP="005F1F63">
      <w:pPr>
        <w:spacing w:line="276" w:lineRule="auto"/>
        <w:rPr>
          <w:rFonts w:ascii="Bookman Old Style" w:hAnsi="Bookman Old Style"/>
          <w:b/>
          <w:color w:val="0000FF"/>
          <w:sz w:val="32"/>
          <w:szCs w:val="32"/>
        </w:rPr>
      </w:pPr>
    </w:p>
    <w:p w14:paraId="1EF0A1F2" w14:textId="77777777" w:rsidR="005F1F63" w:rsidRDefault="005F1F63" w:rsidP="005F1F63">
      <w:pPr>
        <w:spacing w:line="276" w:lineRule="auto"/>
        <w:rPr>
          <w:rFonts w:ascii="Bookman Old Style" w:hAnsi="Bookman Old Style"/>
          <w:b/>
          <w:color w:val="0000FF"/>
          <w:sz w:val="32"/>
          <w:szCs w:val="32"/>
        </w:rPr>
      </w:pPr>
    </w:p>
    <w:p w14:paraId="10817CDC" w14:textId="77777777" w:rsidR="005F1F63" w:rsidRDefault="005F1F63" w:rsidP="005F1F63">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3D4DC138" w14:textId="77777777" w:rsidR="00686A28" w:rsidRDefault="00686A28" w:rsidP="005F1F63">
      <w:pPr>
        <w:spacing w:line="360" w:lineRule="auto"/>
        <w:rPr>
          <w:rFonts w:ascii="Bookman Old Style" w:hAnsi="Bookman Old Style" w:cs="Tahoma"/>
          <w:b/>
          <w:color w:val="984806" w:themeColor="accent6" w:themeShade="80"/>
          <w:sz w:val="32"/>
          <w:szCs w:val="32"/>
        </w:rPr>
      </w:pPr>
    </w:p>
    <w:p w14:paraId="56178109" w14:textId="4C35047B" w:rsidR="005F1F63" w:rsidRDefault="005F1F63" w:rsidP="005F1F63">
      <w:pPr>
        <w:spacing w:line="360" w:lineRule="auto"/>
        <w:rPr>
          <w:rFonts w:asciiTheme="minorHAnsi" w:hAnsiTheme="minorHAnsi" w:cstheme="minorHAnsi"/>
          <w:b/>
          <w:color w:val="984806" w:themeColor="accent6" w:themeShade="80"/>
          <w:sz w:val="32"/>
          <w:szCs w:val="32"/>
        </w:rPr>
      </w:pPr>
      <w:r w:rsidRPr="00876D40">
        <w:rPr>
          <w:rFonts w:asciiTheme="minorHAnsi" w:hAnsiTheme="minorHAnsi" w:cstheme="minorHAnsi"/>
          <w:b/>
          <w:color w:val="984806" w:themeColor="accent6" w:themeShade="80"/>
          <w:sz w:val="32"/>
          <w:szCs w:val="32"/>
        </w:rPr>
        <w:t>qm</w:t>
      </w:r>
      <w:r>
        <w:rPr>
          <w:rFonts w:asciiTheme="minorHAnsi" w:hAnsiTheme="minorHAnsi" w:cstheme="minorHAnsi"/>
          <w:b/>
          <w:color w:val="984806" w:themeColor="accent6" w:themeShade="80"/>
          <w:sz w:val="32"/>
          <w:szCs w:val="32"/>
        </w:rPr>
        <w:t>0</w:t>
      </w:r>
      <w:r w:rsidR="00410CDA">
        <w:rPr>
          <w:rFonts w:asciiTheme="minorHAnsi" w:hAnsiTheme="minorHAnsi" w:cstheme="minorHAnsi"/>
          <w:b/>
          <w:color w:val="984806" w:themeColor="accent6" w:themeShade="80"/>
          <w:sz w:val="32"/>
          <w:szCs w:val="32"/>
        </w:rPr>
        <w:t>4</w:t>
      </w:r>
      <w:r w:rsidR="009B4E70">
        <w:rPr>
          <w:rFonts w:asciiTheme="minorHAnsi" w:hAnsiTheme="minorHAnsi" w:cstheme="minorHAnsi"/>
          <w:b/>
          <w:color w:val="984806" w:themeColor="accent6" w:themeShade="80"/>
          <w:sz w:val="32"/>
          <w:szCs w:val="32"/>
        </w:rPr>
        <w:t>0</w:t>
      </w:r>
      <w:r w:rsidRPr="00876D40">
        <w:rPr>
          <w:rFonts w:asciiTheme="minorHAnsi" w:hAnsiTheme="minorHAnsi" w:cstheme="minorHAnsi"/>
          <w:b/>
          <w:color w:val="984806" w:themeColor="accent6" w:themeShade="80"/>
          <w:sz w:val="32"/>
          <w:szCs w:val="32"/>
        </w:rPr>
        <w:t>.py</w:t>
      </w:r>
      <w:r w:rsidR="00686A28">
        <w:rPr>
          <w:rFonts w:asciiTheme="minorHAnsi" w:hAnsiTheme="minorHAnsi" w:cstheme="minorHAnsi"/>
          <w:b/>
          <w:color w:val="984806" w:themeColor="accent6" w:themeShade="80"/>
          <w:sz w:val="32"/>
          <w:szCs w:val="32"/>
        </w:rPr>
        <w:t xml:space="preserve">          finite square well</w:t>
      </w:r>
    </w:p>
    <w:p w14:paraId="0EAE3EC5" w14:textId="1E4147AB" w:rsidR="00686A28" w:rsidRDefault="00686A28" w:rsidP="005F1F63">
      <w:pPr>
        <w:spacing w:line="360" w:lineRule="auto"/>
        <w:rPr>
          <w:rFonts w:asciiTheme="minorHAnsi" w:hAnsiTheme="minorHAnsi" w:cstheme="minorHAnsi"/>
          <w:b/>
          <w:color w:val="984806" w:themeColor="accent6" w:themeShade="80"/>
          <w:sz w:val="32"/>
          <w:szCs w:val="32"/>
        </w:rPr>
      </w:pPr>
      <w:r>
        <w:rPr>
          <w:rFonts w:asciiTheme="minorHAnsi" w:hAnsiTheme="minorHAnsi" w:cstheme="minorHAnsi"/>
          <w:b/>
          <w:color w:val="984806" w:themeColor="accent6" w:themeShade="80"/>
          <w:sz w:val="32"/>
          <w:szCs w:val="32"/>
        </w:rPr>
        <w:t>qm043.py          infinite square well</w:t>
      </w:r>
    </w:p>
    <w:p w14:paraId="18F5CCBE" w14:textId="77777777" w:rsidR="00686A28" w:rsidRDefault="00686A28" w:rsidP="005F1F63">
      <w:pPr>
        <w:spacing w:line="360" w:lineRule="auto"/>
        <w:rPr>
          <w:rFonts w:asciiTheme="minorHAnsi" w:hAnsiTheme="minorHAnsi" w:cstheme="minorHAnsi"/>
          <w:bCs/>
          <w:sz w:val="32"/>
          <w:szCs w:val="32"/>
        </w:rPr>
      </w:pPr>
    </w:p>
    <w:p w14:paraId="49B0D73A" w14:textId="2119165B" w:rsidR="00850D14" w:rsidRDefault="00AA3DD1" w:rsidP="005F1F63">
      <w:pPr>
        <w:spacing w:line="360" w:lineRule="auto"/>
        <w:rPr>
          <w:rFonts w:asciiTheme="minorHAnsi" w:hAnsiTheme="minorHAnsi" w:cstheme="minorHAnsi"/>
          <w:bCs/>
          <w:sz w:val="32"/>
          <w:szCs w:val="32"/>
        </w:rPr>
      </w:pPr>
      <w:r>
        <w:rPr>
          <w:rFonts w:asciiTheme="minorHAnsi" w:hAnsiTheme="minorHAnsi" w:cstheme="minorHAnsi"/>
          <w:bCs/>
          <w:sz w:val="32"/>
          <w:szCs w:val="32"/>
        </w:rPr>
        <w:t xml:space="preserve">Solution of the </w:t>
      </w:r>
      <w:r w:rsidR="00850D14">
        <w:rPr>
          <w:rFonts w:asciiTheme="minorHAnsi" w:hAnsiTheme="minorHAnsi" w:cstheme="minorHAnsi"/>
          <w:bCs/>
          <w:sz w:val="32"/>
          <w:szCs w:val="32"/>
        </w:rPr>
        <w:t>[1D] Schrodinger equation by finding the eigenvalues and eigenvectors for an electron confined to a region of space by a</w:t>
      </w:r>
      <w:r w:rsidR="00686A28">
        <w:rPr>
          <w:rFonts w:asciiTheme="minorHAnsi" w:hAnsiTheme="minorHAnsi" w:cstheme="minorHAnsi"/>
          <w:bCs/>
          <w:sz w:val="32"/>
          <w:szCs w:val="32"/>
        </w:rPr>
        <w:t>n</w:t>
      </w:r>
      <w:r w:rsidR="00850D14">
        <w:rPr>
          <w:rFonts w:asciiTheme="minorHAnsi" w:hAnsiTheme="minorHAnsi" w:cstheme="minorHAnsi"/>
          <w:bCs/>
          <w:sz w:val="32"/>
          <w:szCs w:val="32"/>
        </w:rPr>
        <w:t xml:space="preserve"> </w:t>
      </w:r>
      <w:r w:rsidR="00102D6E">
        <w:rPr>
          <w:rFonts w:asciiTheme="minorHAnsi" w:hAnsiTheme="minorHAnsi" w:cstheme="minorHAnsi"/>
          <w:bCs/>
          <w:sz w:val="32"/>
          <w:szCs w:val="32"/>
        </w:rPr>
        <w:t xml:space="preserve">infinite and </w:t>
      </w:r>
      <w:r w:rsidR="00686A28">
        <w:rPr>
          <w:rFonts w:asciiTheme="minorHAnsi" w:hAnsiTheme="minorHAnsi" w:cstheme="minorHAnsi"/>
          <w:bCs/>
          <w:sz w:val="32"/>
          <w:szCs w:val="32"/>
        </w:rPr>
        <w:t xml:space="preserve">a </w:t>
      </w:r>
      <w:r w:rsidR="00102D6E">
        <w:rPr>
          <w:rFonts w:asciiTheme="minorHAnsi" w:hAnsiTheme="minorHAnsi" w:cstheme="minorHAnsi"/>
          <w:bCs/>
          <w:sz w:val="32"/>
          <w:szCs w:val="32"/>
        </w:rPr>
        <w:t xml:space="preserve">finite </w:t>
      </w:r>
      <w:r w:rsidR="0024450F">
        <w:rPr>
          <w:rFonts w:asciiTheme="minorHAnsi" w:hAnsiTheme="minorHAnsi" w:cstheme="minorHAnsi"/>
          <w:bCs/>
          <w:sz w:val="32"/>
          <w:szCs w:val="32"/>
        </w:rPr>
        <w:t xml:space="preserve">square </w:t>
      </w:r>
      <w:r w:rsidR="00850D14">
        <w:rPr>
          <w:rFonts w:asciiTheme="minorHAnsi" w:hAnsiTheme="minorHAnsi" w:cstheme="minorHAnsi"/>
          <w:bCs/>
          <w:sz w:val="32"/>
          <w:szCs w:val="32"/>
        </w:rPr>
        <w:t>potential well.</w:t>
      </w:r>
    </w:p>
    <w:p w14:paraId="61C52686" w14:textId="77777777" w:rsidR="00A8463C" w:rsidRDefault="00A8463C" w:rsidP="005F1F63">
      <w:pPr>
        <w:spacing w:line="360" w:lineRule="auto"/>
        <w:rPr>
          <w:rFonts w:asciiTheme="minorHAnsi" w:hAnsiTheme="minorHAnsi" w:cstheme="minorHAnsi"/>
          <w:bCs/>
          <w:sz w:val="32"/>
          <w:szCs w:val="32"/>
        </w:rPr>
      </w:pPr>
    </w:p>
    <w:p w14:paraId="7DC3AB2B" w14:textId="77777777" w:rsidR="005F1F63" w:rsidRDefault="005F1F63" w:rsidP="005F1F63">
      <w:pPr>
        <w:spacing w:line="360"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t xml:space="preserve">   </w:t>
      </w:r>
      <w:hyperlink r:id="rId8" w:history="1">
        <w:r>
          <w:rPr>
            <w:rStyle w:val="Hyperlink"/>
            <w:rFonts w:ascii="Bookman Old Style" w:hAnsi="Bookman Old Style" w:cs="Tahoma"/>
            <w:b/>
            <w:sz w:val="32"/>
            <w:szCs w:val="32"/>
          </w:rPr>
          <w:t>GitHub</w:t>
        </w:r>
      </w:hyperlink>
    </w:p>
    <w:p w14:paraId="060197F2" w14:textId="77777777" w:rsidR="00A8463C" w:rsidRDefault="00A8463C" w:rsidP="005F1F63">
      <w:pPr>
        <w:spacing w:line="360" w:lineRule="auto"/>
      </w:pPr>
    </w:p>
    <w:p w14:paraId="1B75B0C0" w14:textId="77777777" w:rsidR="005F1F63" w:rsidRDefault="005F1F63" w:rsidP="005F1F63">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Google Drive</w:t>
        </w:r>
      </w:hyperlink>
    </w:p>
    <w:p w14:paraId="06DC7649" w14:textId="77777777" w:rsidR="000E4217" w:rsidRDefault="000E4217" w:rsidP="005F1F63">
      <w:pPr>
        <w:tabs>
          <w:tab w:val="left" w:pos="12399"/>
        </w:tabs>
        <w:spacing w:line="360" w:lineRule="auto"/>
        <w:rPr>
          <w:rFonts w:asciiTheme="minorHAnsi" w:hAnsiTheme="minorHAnsi" w:cstheme="minorHAnsi"/>
          <w:b/>
          <w:bCs/>
          <w:color w:val="7030A0"/>
          <w:sz w:val="36"/>
          <w:szCs w:val="36"/>
        </w:rPr>
      </w:pPr>
    </w:p>
    <w:p w14:paraId="1FC6F4A4" w14:textId="77777777" w:rsidR="00A8463C" w:rsidRDefault="00A8463C">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2396D7CE" w14:textId="487DDE53" w:rsidR="000E4217" w:rsidRDefault="00850D14" w:rsidP="005F1F63">
      <w:pPr>
        <w:tabs>
          <w:tab w:val="left" w:pos="12399"/>
        </w:tabs>
        <w:spacing w:line="360" w:lineRule="auto"/>
        <w:rPr>
          <w:rFonts w:asciiTheme="minorHAnsi" w:hAnsiTheme="minorHAnsi" w:cstheme="minorHAnsi"/>
          <w:b/>
          <w:bCs/>
          <w:color w:val="7030A0"/>
          <w:sz w:val="36"/>
          <w:szCs w:val="36"/>
        </w:rPr>
      </w:pPr>
      <w:r>
        <w:rPr>
          <w:rFonts w:asciiTheme="minorHAnsi" w:hAnsiTheme="minorHAnsi" w:cstheme="minorHAnsi"/>
          <w:b/>
          <w:bCs/>
          <w:color w:val="7030A0"/>
          <w:sz w:val="36"/>
          <w:szCs w:val="36"/>
        </w:rPr>
        <w:lastRenderedPageBreak/>
        <w:t>References</w:t>
      </w:r>
    </w:p>
    <w:p w14:paraId="7D7A0041" w14:textId="42DCF7CB" w:rsidR="00850D14" w:rsidRPr="00851859" w:rsidRDefault="00000000" w:rsidP="00850D14">
      <w:pPr>
        <w:tabs>
          <w:tab w:val="left" w:pos="12399"/>
        </w:tabs>
        <w:rPr>
          <w:rFonts w:asciiTheme="minorHAnsi" w:hAnsiTheme="minorHAnsi" w:cstheme="minorHAnsi"/>
          <w:sz w:val="32"/>
          <w:szCs w:val="32"/>
        </w:rPr>
      </w:pPr>
      <w:hyperlink r:id="rId10" w:history="1">
        <w:r w:rsidR="00850D14" w:rsidRPr="00851859">
          <w:rPr>
            <w:rStyle w:val="Hyperlink"/>
            <w:rFonts w:asciiTheme="minorHAnsi" w:hAnsiTheme="minorHAnsi" w:cstheme="minorHAnsi"/>
            <w:sz w:val="32"/>
            <w:szCs w:val="32"/>
          </w:rPr>
          <w:t>Operators, expectation values, Heisenberg Uncertainty Principle</w:t>
        </w:r>
      </w:hyperlink>
    </w:p>
    <w:p w14:paraId="5B588FE3" w14:textId="77777777" w:rsidR="00850D14" w:rsidRPr="00851859" w:rsidRDefault="00850D14" w:rsidP="00850D14">
      <w:pPr>
        <w:tabs>
          <w:tab w:val="left" w:pos="12399"/>
        </w:tabs>
        <w:rPr>
          <w:rFonts w:asciiTheme="minorHAnsi" w:hAnsiTheme="minorHAnsi" w:cstheme="minorHAnsi"/>
          <w:sz w:val="32"/>
          <w:szCs w:val="32"/>
        </w:rPr>
      </w:pPr>
    </w:p>
    <w:p w14:paraId="7E9E6EAA" w14:textId="6ECA37C5" w:rsidR="00850D14" w:rsidRPr="00851859" w:rsidRDefault="00000000" w:rsidP="005F1F63">
      <w:pPr>
        <w:tabs>
          <w:tab w:val="left" w:pos="12399"/>
        </w:tabs>
        <w:spacing w:line="360" w:lineRule="auto"/>
        <w:rPr>
          <w:rFonts w:asciiTheme="minorHAnsi" w:hAnsiTheme="minorHAnsi" w:cstheme="minorHAnsi"/>
          <w:sz w:val="32"/>
          <w:szCs w:val="32"/>
        </w:rPr>
      </w:pPr>
      <w:hyperlink r:id="rId11" w:history="1">
        <w:r w:rsidR="00850D14" w:rsidRPr="00851859">
          <w:rPr>
            <w:rStyle w:val="Hyperlink"/>
            <w:rFonts w:asciiTheme="minorHAnsi" w:hAnsiTheme="minorHAnsi" w:cstheme="minorHAnsi"/>
            <w:sz w:val="32"/>
            <w:szCs w:val="32"/>
          </w:rPr>
          <w:t>Transverse standing waves</w:t>
        </w:r>
      </w:hyperlink>
      <w:r w:rsidR="00850D14" w:rsidRPr="00851859">
        <w:rPr>
          <w:rFonts w:asciiTheme="minorHAnsi" w:hAnsiTheme="minorHAnsi" w:cstheme="minorHAnsi"/>
          <w:sz w:val="32"/>
          <w:szCs w:val="32"/>
        </w:rPr>
        <w:t xml:space="preserve"> </w:t>
      </w:r>
    </w:p>
    <w:p w14:paraId="57C34BFC" w14:textId="77777777" w:rsidR="00C33132" w:rsidRPr="00851859" w:rsidRDefault="00C33132" w:rsidP="005F1F63">
      <w:pPr>
        <w:tabs>
          <w:tab w:val="left" w:pos="12399"/>
        </w:tabs>
        <w:spacing w:line="360" w:lineRule="auto"/>
        <w:rPr>
          <w:rFonts w:asciiTheme="minorHAnsi" w:hAnsiTheme="minorHAnsi" w:cstheme="minorHAnsi"/>
          <w:sz w:val="32"/>
          <w:szCs w:val="32"/>
        </w:rPr>
      </w:pPr>
    </w:p>
    <w:p w14:paraId="0D140189" w14:textId="7F462561" w:rsidR="00C33132" w:rsidRPr="00851859" w:rsidRDefault="00000000" w:rsidP="005F1F63">
      <w:pPr>
        <w:tabs>
          <w:tab w:val="left" w:pos="12399"/>
        </w:tabs>
        <w:spacing w:line="360" w:lineRule="auto"/>
        <w:rPr>
          <w:rStyle w:val="Hyperlink"/>
          <w:rFonts w:asciiTheme="minorHAnsi" w:hAnsiTheme="minorHAnsi" w:cstheme="minorHAnsi"/>
          <w:sz w:val="32"/>
          <w:szCs w:val="32"/>
        </w:rPr>
      </w:pPr>
      <w:hyperlink r:id="rId12" w:history="1">
        <w:r w:rsidR="00C33132" w:rsidRPr="00851859">
          <w:rPr>
            <w:rStyle w:val="Hyperlink"/>
            <w:rFonts w:asciiTheme="minorHAnsi" w:hAnsiTheme="minorHAnsi" w:cstheme="minorHAnsi"/>
            <w:sz w:val="32"/>
            <w:szCs w:val="32"/>
          </w:rPr>
          <w:t>First and Second derivative operators</w:t>
        </w:r>
      </w:hyperlink>
    </w:p>
    <w:p w14:paraId="3008464E" w14:textId="77777777" w:rsidR="00A8463C" w:rsidRPr="00851859" w:rsidRDefault="00A8463C" w:rsidP="005F1F63">
      <w:pPr>
        <w:tabs>
          <w:tab w:val="left" w:pos="12399"/>
        </w:tabs>
        <w:spacing w:line="360" w:lineRule="auto"/>
        <w:rPr>
          <w:rFonts w:asciiTheme="minorHAnsi" w:hAnsiTheme="minorHAnsi" w:cstheme="minorHAnsi"/>
          <w:sz w:val="32"/>
          <w:szCs w:val="32"/>
        </w:rPr>
      </w:pPr>
    </w:p>
    <w:p w14:paraId="4A2A2923" w14:textId="77777777" w:rsidR="00686A28" w:rsidRDefault="00000000">
      <w:pPr>
        <w:rPr>
          <w:rStyle w:val="Hyperlink"/>
          <w:rFonts w:asciiTheme="minorHAnsi" w:hAnsiTheme="minorHAnsi" w:cstheme="minorHAnsi"/>
          <w:sz w:val="32"/>
          <w:szCs w:val="32"/>
        </w:rPr>
      </w:pPr>
      <w:hyperlink r:id="rId13" w:history="1">
        <w:r w:rsidR="00A8463C" w:rsidRPr="00851859">
          <w:rPr>
            <w:rStyle w:val="Hyperlink"/>
            <w:rFonts w:asciiTheme="minorHAnsi" w:hAnsiTheme="minorHAnsi" w:cstheme="minorHAnsi"/>
            <w:sz w:val="32"/>
            <w:szCs w:val="32"/>
          </w:rPr>
          <w:t>Bound particle: Eigenstates of a particle confined by a potential well (eigenvalues and eigenvectors)</w:t>
        </w:r>
      </w:hyperlink>
    </w:p>
    <w:p w14:paraId="13591A1D" w14:textId="77777777" w:rsidR="00686A28" w:rsidRDefault="00686A28">
      <w:pPr>
        <w:rPr>
          <w:rStyle w:val="Hyperlink"/>
          <w:rFonts w:asciiTheme="minorHAnsi" w:hAnsiTheme="minorHAnsi" w:cstheme="minorHAnsi"/>
          <w:sz w:val="32"/>
          <w:szCs w:val="32"/>
        </w:rPr>
      </w:pPr>
    </w:p>
    <w:p w14:paraId="5872DC26" w14:textId="77777777" w:rsidR="00686A28" w:rsidRDefault="00686A28">
      <w:pPr>
        <w:rPr>
          <w:rStyle w:val="Hyperlink"/>
          <w:rFonts w:asciiTheme="minorHAnsi" w:hAnsiTheme="minorHAnsi" w:cstheme="minorHAnsi"/>
          <w:sz w:val="32"/>
          <w:szCs w:val="32"/>
        </w:rPr>
      </w:pPr>
    </w:p>
    <w:p w14:paraId="4F3B61A0" w14:textId="497471E0" w:rsidR="00A8463C" w:rsidRPr="00A8463C" w:rsidRDefault="00A8463C">
      <w:pPr>
        <w:rPr>
          <w:rFonts w:asciiTheme="minorHAnsi" w:hAnsiTheme="minorHAnsi" w:cstheme="minorHAnsi"/>
          <w:color w:val="7030A0"/>
          <w:sz w:val="32"/>
          <w:szCs w:val="32"/>
        </w:rPr>
      </w:pPr>
    </w:p>
    <w:p w14:paraId="098173C3" w14:textId="062EDF5B" w:rsidR="0033381B" w:rsidRDefault="0033381B" w:rsidP="005F1F63">
      <w:pPr>
        <w:tabs>
          <w:tab w:val="left" w:pos="12399"/>
        </w:tabs>
        <w:spacing w:line="360" w:lineRule="auto"/>
        <w:rPr>
          <w:rFonts w:asciiTheme="minorHAnsi" w:hAnsiTheme="minorHAnsi" w:cstheme="minorHAnsi"/>
          <w:b/>
          <w:bCs/>
          <w:color w:val="7030A0"/>
          <w:sz w:val="36"/>
          <w:szCs w:val="36"/>
        </w:rPr>
      </w:pPr>
      <w:r w:rsidRPr="0033381B">
        <w:rPr>
          <w:rFonts w:asciiTheme="minorHAnsi" w:hAnsiTheme="minorHAnsi" w:cstheme="minorHAnsi"/>
          <w:b/>
          <w:bCs/>
          <w:color w:val="7030A0"/>
          <w:sz w:val="36"/>
          <w:szCs w:val="36"/>
        </w:rPr>
        <w:t>INTRODUCTION</w:t>
      </w:r>
    </w:p>
    <w:p w14:paraId="3CC81B60" w14:textId="2527D2CC" w:rsidR="00A8463C" w:rsidRDefault="00A8463C" w:rsidP="00DB394A">
      <w:pPr>
        <w:spacing w:line="360" w:lineRule="auto"/>
        <w:rPr>
          <w:sz w:val="32"/>
          <w:szCs w:val="32"/>
        </w:rPr>
      </w:pPr>
      <w:r>
        <w:rPr>
          <w:sz w:val="32"/>
          <w:szCs w:val="32"/>
        </w:rPr>
        <w:t xml:space="preserve">A particle in a box refers to a system where the particle is confined to a limited region of space. Technological devices mainly made from semiconducting materials such as silicon and gallium that exploit the quantum behaviour of particles in boxes are becoming increasingly important. At the heart of many such devices is a tiny structure called a </w:t>
      </w:r>
      <w:r w:rsidRPr="00851859">
        <w:rPr>
          <w:b/>
          <w:bCs/>
          <w:color w:val="7030A0"/>
          <w:sz w:val="32"/>
          <w:szCs w:val="32"/>
        </w:rPr>
        <w:t>quantum dot</w:t>
      </w:r>
      <w:r w:rsidRPr="00851859">
        <w:rPr>
          <w:color w:val="7030A0"/>
          <w:sz w:val="32"/>
          <w:szCs w:val="32"/>
        </w:rPr>
        <w:t xml:space="preserve"> </w:t>
      </w:r>
      <w:r>
        <w:rPr>
          <w:sz w:val="32"/>
          <w:szCs w:val="32"/>
        </w:rPr>
        <w:t>that consists of a speck (~ 1 nm across and contain ~100 atoms) of one semiconductor embedded in a larger sample of another semiconductor material.  The trapped electrons have wave like properties and occupy energy levels, just as electrons in atoms. Light emitting properties of quantum dots are used in solid state lasers (CD and DVD players), solar cells and as fluorescent markers used in biomedical applications are such a few applications.</w:t>
      </w:r>
    </w:p>
    <w:p w14:paraId="69FE55B4" w14:textId="77777777" w:rsidR="00E738E2" w:rsidRDefault="00E738E2" w:rsidP="00DB394A">
      <w:pPr>
        <w:spacing w:line="360" w:lineRule="auto"/>
        <w:rPr>
          <w:sz w:val="32"/>
          <w:szCs w:val="32"/>
        </w:rPr>
      </w:pPr>
    </w:p>
    <w:p w14:paraId="2539AF2F" w14:textId="6567B322" w:rsidR="00E738E2" w:rsidRDefault="00E738E2" w:rsidP="00E738E2">
      <w:pPr>
        <w:spacing w:line="360" w:lineRule="auto"/>
        <w:jc w:val="center"/>
        <w:rPr>
          <w:sz w:val="32"/>
          <w:szCs w:val="32"/>
        </w:rPr>
      </w:pPr>
      <w:r>
        <w:rPr>
          <w:noProof/>
        </w:rPr>
        <w:lastRenderedPageBreak/>
        <w:drawing>
          <wp:inline distT="0" distB="0" distL="0" distR="0" wp14:anchorId="6AC154F8" wp14:editId="7A954A80">
            <wp:extent cx="3336892" cy="2380794"/>
            <wp:effectExtent l="0" t="0" r="0" b="635"/>
            <wp:docPr id="1496442174" name="Picture 3" descr="Quantum dot carved from a graphen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Quantum dot carved from a graphene she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4278" cy="2386064"/>
                    </a:xfrm>
                    <a:prstGeom prst="rect">
                      <a:avLst/>
                    </a:prstGeom>
                    <a:noFill/>
                    <a:ln>
                      <a:noFill/>
                    </a:ln>
                  </pic:spPr>
                </pic:pic>
              </a:graphicData>
            </a:graphic>
          </wp:inline>
        </w:drawing>
      </w:r>
    </w:p>
    <w:p w14:paraId="1F1C07AF" w14:textId="77777777" w:rsidR="00686A28" w:rsidRDefault="00686A28" w:rsidP="00686A28">
      <w:pPr>
        <w:spacing w:line="360" w:lineRule="auto"/>
        <w:rPr>
          <w:sz w:val="32"/>
          <w:szCs w:val="32"/>
        </w:rPr>
      </w:pPr>
    </w:p>
    <w:p w14:paraId="577EC2CC" w14:textId="5D3816FE" w:rsidR="00E738E2" w:rsidRDefault="00E738E2" w:rsidP="00DB394A">
      <w:pPr>
        <w:spacing w:line="360" w:lineRule="auto"/>
        <w:rPr>
          <w:sz w:val="32"/>
          <w:szCs w:val="32"/>
        </w:rPr>
      </w:pPr>
      <w:r>
        <w:rPr>
          <w:sz w:val="32"/>
          <w:szCs w:val="32"/>
        </w:rPr>
        <w:t xml:space="preserve">Fig. 1.   </w:t>
      </w:r>
      <w:r w:rsidRPr="00E738E2">
        <w:rPr>
          <w:sz w:val="32"/>
          <w:szCs w:val="32"/>
        </w:rPr>
        <w:t>Quantum dot carved from a graphene sheet</w:t>
      </w:r>
    </w:p>
    <w:p w14:paraId="1B5B1022" w14:textId="77777777" w:rsidR="00686A28" w:rsidRDefault="00686A28" w:rsidP="00DB394A">
      <w:pPr>
        <w:spacing w:line="360" w:lineRule="auto"/>
        <w:rPr>
          <w:sz w:val="32"/>
          <w:szCs w:val="32"/>
        </w:rPr>
      </w:pPr>
    </w:p>
    <w:p w14:paraId="3AE62E32" w14:textId="60C2C90A" w:rsidR="00E738E2" w:rsidRDefault="00E738E2" w:rsidP="00E738E2">
      <w:pPr>
        <w:spacing w:line="360" w:lineRule="auto"/>
        <w:jc w:val="center"/>
        <w:rPr>
          <w:sz w:val="32"/>
          <w:szCs w:val="32"/>
        </w:rPr>
      </w:pPr>
      <w:r>
        <w:rPr>
          <w:noProof/>
        </w:rPr>
        <w:drawing>
          <wp:inline distT="0" distB="0" distL="0" distR="0" wp14:anchorId="4E339515" wp14:editId="7E68C4C6">
            <wp:extent cx="4818981" cy="1828800"/>
            <wp:effectExtent l="0" t="0" r="1270" b="0"/>
            <wp:docPr id="600910756" name="Picture 2" descr="quantum dots are crystals that have the ability to convert a spectrum of light into different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quantum dots are crystals that have the ability to convert a spectrum of light into different colo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6133" cy="1831514"/>
                    </a:xfrm>
                    <a:prstGeom prst="rect">
                      <a:avLst/>
                    </a:prstGeom>
                    <a:noFill/>
                    <a:ln>
                      <a:noFill/>
                    </a:ln>
                  </pic:spPr>
                </pic:pic>
              </a:graphicData>
            </a:graphic>
          </wp:inline>
        </w:drawing>
      </w:r>
    </w:p>
    <w:p w14:paraId="2319B06C" w14:textId="02584BAA" w:rsidR="00A8463C" w:rsidRDefault="00E738E2" w:rsidP="00E738E2">
      <w:pPr>
        <w:spacing w:line="360" w:lineRule="auto"/>
        <w:jc w:val="center"/>
        <w:rPr>
          <w:sz w:val="32"/>
          <w:szCs w:val="32"/>
        </w:rPr>
      </w:pPr>
      <w:r>
        <w:rPr>
          <w:noProof/>
        </w:rPr>
        <w:drawing>
          <wp:inline distT="0" distB="0" distL="0" distR="0" wp14:anchorId="61B4FAB6" wp14:editId="1C55B734">
            <wp:extent cx="3954343" cy="1962670"/>
            <wp:effectExtent l="0" t="0" r="8255" b="0"/>
            <wp:docPr id="676818135" name="Picture 1" descr="Photoluminescence of alloyed CdSxSe1-x/ZnS quantum dots of 6 nm di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hotoluminescence of alloyed CdSxSe1-x/ZnS quantum dots of 6 nm diamet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2495" cy="1966716"/>
                    </a:xfrm>
                    <a:prstGeom prst="rect">
                      <a:avLst/>
                    </a:prstGeom>
                    <a:noFill/>
                    <a:ln>
                      <a:noFill/>
                    </a:ln>
                  </pic:spPr>
                </pic:pic>
              </a:graphicData>
            </a:graphic>
          </wp:inline>
        </w:drawing>
      </w:r>
    </w:p>
    <w:p w14:paraId="17ACCF77" w14:textId="77777777" w:rsidR="00686A28" w:rsidRDefault="00686A28" w:rsidP="00E738E2">
      <w:pPr>
        <w:spacing w:line="360" w:lineRule="auto"/>
        <w:jc w:val="center"/>
        <w:rPr>
          <w:sz w:val="32"/>
          <w:szCs w:val="32"/>
        </w:rPr>
      </w:pPr>
    </w:p>
    <w:p w14:paraId="0FD8B818" w14:textId="4E19C186" w:rsidR="00E738E2" w:rsidRDefault="00E738E2" w:rsidP="00DB394A">
      <w:pPr>
        <w:spacing w:line="360" w:lineRule="auto"/>
        <w:rPr>
          <w:sz w:val="32"/>
          <w:szCs w:val="32"/>
        </w:rPr>
      </w:pPr>
      <w:r>
        <w:rPr>
          <w:sz w:val="32"/>
          <w:szCs w:val="32"/>
        </w:rPr>
        <w:t xml:space="preserve">Fig. 2.   </w:t>
      </w:r>
      <w:r w:rsidRPr="00E738E2">
        <w:rPr>
          <w:sz w:val="32"/>
          <w:szCs w:val="32"/>
        </w:rPr>
        <w:t>Photoluminescence of alloyed CdS</w:t>
      </w:r>
      <w:r w:rsidRPr="00E738E2">
        <w:rPr>
          <w:i/>
          <w:iCs/>
          <w:sz w:val="32"/>
          <w:szCs w:val="32"/>
        </w:rPr>
        <w:t>x</w:t>
      </w:r>
      <w:r w:rsidRPr="00E738E2">
        <w:rPr>
          <w:sz w:val="32"/>
          <w:szCs w:val="32"/>
        </w:rPr>
        <w:t>Se1-</w:t>
      </w:r>
      <w:r w:rsidRPr="00E738E2">
        <w:rPr>
          <w:i/>
          <w:iCs/>
          <w:sz w:val="32"/>
          <w:szCs w:val="32"/>
        </w:rPr>
        <w:t>x</w:t>
      </w:r>
      <w:r w:rsidRPr="00E738E2">
        <w:rPr>
          <w:sz w:val="32"/>
          <w:szCs w:val="32"/>
        </w:rPr>
        <w:t>/ZnS quantum dots of 6 nm diameter. The material emits different colo</w:t>
      </w:r>
      <w:r>
        <w:rPr>
          <w:sz w:val="32"/>
          <w:szCs w:val="32"/>
        </w:rPr>
        <w:t>u</w:t>
      </w:r>
      <w:r w:rsidRPr="00E738E2">
        <w:rPr>
          <w:sz w:val="32"/>
          <w:szCs w:val="32"/>
        </w:rPr>
        <w:t>r of light by tuning the composition</w:t>
      </w:r>
      <w:r>
        <w:rPr>
          <w:sz w:val="32"/>
          <w:szCs w:val="32"/>
        </w:rPr>
        <w:t xml:space="preserve"> and the quantum dot size</w:t>
      </w:r>
      <w:r w:rsidRPr="00E738E2">
        <w:rPr>
          <w:sz w:val="32"/>
          <w:szCs w:val="32"/>
        </w:rPr>
        <w:t>.</w:t>
      </w:r>
    </w:p>
    <w:p w14:paraId="5A03BD0C" w14:textId="442C838E" w:rsidR="00E738E2" w:rsidRDefault="00102D6E" w:rsidP="00E738E2">
      <w:pPr>
        <w:spacing w:line="360" w:lineRule="auto"/>
        <w:rPr>
          <w:sz w:val="32"/>
          <w:szCs w:val="32"/>
        </w:rPr>
      </w:pPr>
      <w:r>
        <w:rPr>
          <w:sz w:val="32"/>
          <w:szCs w:val="32"/>
        </w:rPr>
        <w:lastRenderedPageBreak/>
        <w:t>When a particle is confined in a limited region, quantum mechanics yields the predictions that:</w:t>
      </w:r>
    </w:p>
    <w:p w14:paraId="01AAEDE7" w14:textId="3CAFC7AF" w:rsidR="00102D6E" w:rsidRDefault="00D93CF8" w:rsidP="00102D6E">
      <w:pPr>
        <w:pStyle w:val="ListParagraph"/>
        <w:numPr>
          <w:ilvl w:val="0"/>
          <w:numId w:val="3"/>
        </w:numPr>
        <w:spacing w:line="360" w:lineRule="auto"/>
        <w:rPr>
          <w:sz w:val="32"/>
          <w:szCs w:val="32"/>
        </w:rPr>
      </w:pPr>
      <w:r>
        <w:rPr>
          <w:sz w:val="32"/>
          <w:szCs w:val="32"/>
        </w:rPr>
        <w:t>O</w:t>
      </w:r>
      <w:r w:rsidR="00102D6E">
        <w:rPr>
          <w:sz w:val="32"/>
          <w:szCs w:val="32"/>
        </w:rPr>
        <w:t>nly certain energy levels are possible</w:t>
      </w:r>
      <w:r w:rsidR="00686A28">
        <w:rPr>
          <w:sz w:val="32"/>
          <w:szCs w:val="32"/>
        </w:rPr>
        <w:t>.</w:t>
      </w:r>
    </w:p>
    <w:p w14:paraId="06889C28" w14:textId="6B78C796" w:rsidR="00102D6E" w:rsidRDefault="00102D6E" w:rsidP="00102D6E">
      <w:pPr>
        <w:pStyle w:val="ListParagraph"/>
        <w:numPr>
          <w:ilvl w:val="0"/>
          <w:numId w:val="3"/>
        </w:numPr>
        <w:spacing w:line="360" w:lineRule="auto"/>
        <w:rPr>
          <w:sz w:val="32"/>
          <w:szCs w:val="32"/>
        </w:rPr>
      </w:pPr>
      <w:r>
        <w:rPr>
          <w:sz w:val="32"/>
          <w:szCs w:val="32"/>
        </w:rPr>
        <w:t>There is a zero-point energy, the lowest energy eigenstate. The particle can not have zero total energy.</w:t>
      </w:r>
    </w:p>
    <w:p w14:paraId="3EE6666E" w14:textId="61272FAE" w:rsidR="00102D6E" w:rsidRDefault="00102D6E" w:rsidP="00102D6E">
      <w:pPr>
        <w:pStyle w:val="ListParagraph"/>
        <w:numPr>
          <w:ilvl w:val="0"/>
          <w:numId w:val="3"/>
        </w:numPr>
        <w:spacing w:line="360" w:lineRule="auto"/>
        <w:rPr>
          <w:sz w:val="32"/>
          <w:szCs w:val="32"/>
        </w:rPr>
      </w:pPr>
      <w:r>
        <w:rPr>
          <w:sz w:val="32"/>
          <w:szCs w:val="32"/>
        </w:rPr>
        <w:t>There is a finite probability that the particle can be found after a measurement of its position in a classical forbidden region where its kinetic energy is negative.</w:t>
      </w:r>
    </w:p>
    <w:p w14:paraId="08B1E38D" w14:textId="74F32395" w:rsidR="00102D6E" w:rsidRDefault="00102D6E" w:rsidP="00102D6E">
      <w:pPr>
        <w:pStyle w:val="ListParagraph"/>
        <w:numPr>
          <w:ilvl w:val="0"/>
          <w:numId w:val="3"/>
        </w:numPr>
        <w:spacing w:line="360" w:lineRule="auto"/>
        <w:rPr>
          <w:sz w:val="32"/>
          <w:szCs w:val="32"/>
        </w:rPr>
      </w:pPr>
      <w:r>
        <w:rPr>
          <w:sz w:val="32"/>
          <w:szCs w:val="32"/>
        </w:rPr>
        <w:t xml:space="preserve">The eigenfunctions are </w:t>
      </w:r>
      <w:hyperlink r:id="rId17" w:history="1">
        <w:r w:rsidRPr="00D93CF8">
          <w:rPr>
            <w:rStyle w:val="Hyperlink"/>
            <w:sz w:val="32"/>
            <w:szCs w:val="32"/>
          </w:rPr>
          <w:t>standing waves</w:t>
        </w:r>
      </w:hyperlink>
      <w:r>
        <w:rPr>
          <w:sz w:val="32"/>
          <w:szCs w:val="32"/>
        </w:rPr>
        <w:t xml:space="preserve"> like the vibrations of a guitar string (same vibrations throughout the wave).</w:t>
      </w:r>
    </w:p>
    <w:p w14:paraId="1A12E8AB" w14:textId="75BF7E1C" w:rsidR="00E94936" w:rsidRDefault="00E94936" w:rsidP="00102D6E">
      <w:pPr>
        <w:pStyle w:val="ListParagraph"/>
        <w:numPr>
          <w:ilvl w:val="0"/>
          <w:numId w:val="3"/>
        </w:numPr>
        <w:spacing w:line="360" w:lineRule="auto"/>
        <w:rPr>
          <w:sz w:val="32"/>
          <w:szCs w:val="32"/>
        </w:rPr>
      </w:pPr>
      <w:r>
        <w:rPr>
          <w:sz w:val="32"/>
          <w:szCs w:val="32"/>
        </w:rPr>
        <w:t>The physical quantities of position and velocity are not defined. You can no longer refer to a moving particle</w:t>
      </w:r>
      <w:r w:rsidR="007C3C89">
        <w:rPr>
          <w:sz w:val="32"/>
          <w:szCs w:val="32"/>
        </w:rPr>
        <w:t xml:space="preserve"> when the particle is </w:t>
      </w:r>
      <w:proofErr w:type="gramStart"/>
      <w:r w:rsidR="007C3C89">
        <w:rPr>
          <w:sz w:val="32"/>
          <w:szCs w:val="32"/>
        </w:rPr>
        <w:t>confined.</w:t>
      </w:r>
      <w:r>
        <w:rPr>
          <w:sz w:val="32"/>
          <w:szCs w:val="32"/>
        </w:rPr>
        <w:t>.</w:t>
      </w:r>
      <w:proofErr w:type="gramEnd"/>
    </w:p>
    <w:p w14:paraId="6B07F40B" w14:textId="69E2E94C" w:rsidR="00851859" w:rsidRDefault="00851859">
      <w:pPr>
        <w:rPr>
          <w:rFonts w:asciiTheme="minorHAnsi" w:hAnsiTheme="minorHAnsi" w:cstheme="minorHAnsi"/>
          <w:b/>
          <w:bCs/>
          <w:color w:val="7030A0"/>
          <w:sz w:val="36"/>
          <w:szCs w:val="36"/>
        </w:rPr>
      </w:pPr>
    </w:p>
    <w:p w14:paraId="0D44BAA6" w14:textId="77777777" w:rsidR="00E94936" w:rsidRDefault="00E94936">
      <w:pPr>
        <w:rPr>
          <w:rFonts w:asciiTheme="minorHAnsi" w:hAnsiTheme="minorHAnsi" w:cstheme="minorHAnsi"/>
          <w:b/>
          <w:bCs/>
          <w:color w:val="7030A0"/>
          <w:sz w:val="36"/>
          <w:szCs w:val="36"/>
        </w:rPr>
      </w:pPr>
    </w:p>
    <w:p w14:paraId="39C61597" w14:textId="7A996D6D" w:rsidR="005D403A" w:rsidRPr="000C5801" w:rsidRDefault="000C5801" w:rsidP="009771BD">
      <w:pPr>
        <w:tabs>
          <w:tab w:val="left" w:pos="12399"/>
        </w:tabs>
        <w:spacing w:line="360" w:lineRule="auto"/>
        <w:rPr>
          <w:rFonts w:asciiTheme="minorHAnsi" w:hAnsiTheme="minorHAnsi" w:cstheme="minorHAnsi"/>
          <w:b/>
          <w:bCs/>
          <w:color w:val="7030A0"/>
          <w:sz w:val="36"/>
          <w:szCs w:val="36"/>
        </w:rPr>
      </w:pPr>
      <w:r w:rsidRPr="000C5801">
        <w:rPr>
          <w:rFonts w:asciiTheme="minorHAnsi" w:hAnsiTheme="minorHAnsi" w:cstheme="minorHAnsi"/>
          <w:b/>
          <w:bCs/>
          <w:color w:val="7030A0"/>
          <w:sz w:val="36"/>
          <w:szCs w:val="36"/>
        </w:rPr>
        <w:t>[1D] INFINITE SQUARE WELL</w:t>
      </w:r>
    </w:p>
    <w:p w14:paraId="53BB2C3F" w14:textId="03A485E2" w:rsidR="000C5801" w:rsidRDefault="00BE44F4" w:rsidP="009771BD">
      <w:pPr>
        <w:tabs>
          <w:tab w:val="left" w:pos="12399"/>
        </w:tabs>
        <w:spacing w:line="360" w:lineRule="auto"/>
        <w:rPr>
          <w:sz w:val="32"/>
          <w:szCs w:val="32"/>
        </w:rPr>
      </w:pPr>
      <w:r>
        <w:rPr>
          <w:sz w:val="32"/>
          <w:szCs w:val="32"/>
        </w:rPr>
        <w:t xml:space="preserve">Our first well we will consider is the </w:t>
      </w:r>
      <w:r w:rsidRPr="00BE44F4">
        <w:rPr>
          <w:b/>
          <w:bCs/>
          <w:color w:val="7030A0"/>
          <w:sz w:val="32"/>
          <w:szCs w:val="32"/>
        </w:rPr>
        <w:t>infinite square well</w:t>
      </w:r>
      <w:r w:rsidRPr="00BE44F4">
        <w:rPr>
          <w:color w:val="7030A0"/>
          <w:sz w:val="32"/>
          <w:szCs w:val="32"/>
        </w:rPr>
        <w:t xml:space="preserve"> </w:t>
      </w:r>
      <w:r>
        <w:rPr>
          <w:sz w:val="32"/>
          <w:szCs w:val="32"/>
        </w:rPr>
        <w:t xml:space="preserve">of width </w:t>
      </w:r>
      <w:r w:rsidR="00D06A8E">
        <w:rPr>
          <w:i/>
          <w:iCs/>
          <w:sz w:val="32"/>
          <w:szCs w:val="32"/>
        </w:rPr>
        <w:t>L</w:t>
      </w:r>
      <w:r>
        <w:rPr>
          <w:sz w:val="32"/>
          <w:szCs w:val="32"/>
        </w:rPr>
        <w:t xml:space="preserve">. The potential energy well responsible for trapping the electron has abrupt, infinitely high walls, but between the walls, the electron feels a </w:t>
      </w:r>
      <w:r w:rsidR="00B017EE">
        <w:rPr>
          <w:sz w:val="32"/>
          <w:szCs w:val="32"/>
        </w:rPr>
        <w:t xml:space="preserve">zero-force </w:t>
      </w:r>
      <w:r>
        <w:rPr>
          <w:sz w:val="32"/>
          <w:szCs w:val="32"/>
        </w:rPr>
        <w:t>acting on it.  The potential energy function is</w:t>
      </w:r>
    </w:p>
    <w:p w14:paraId="25BD1249" w14:textId="77777777" w:rsidR="00D93CF8" w:rsidRDefault="00D93CF8" w:rsidP="009771BD">
      <w:pPr>
        <w:tabs>
          <w:tab w:val="left" w:pos="12399"/>
        </w:tabs>
        <w:spacing w:line="360" w:lineRule="auto"/>
        <w:rPr>
          <w:sz w:val="32"/>
          <w:szCs w:val="32"/>
        </w:rPr>
      </w:pPr>
    </w:p>
    <w:p w14:paraId="7F386643" w14:textId="51985204" w:rsidR="00BD40E8" w:rsidRDefault="00BE44F4" w:rsidP="00BE44F4">
      <w:pPr>
        <w:tabs>
          <w:tab w:val="left" w:pos="851"/>
          <w:tab w:val="left" w:pos="12399"/>
        </w:tabs>
        <w:spacing w:line="360" w:lineRule="auto"/>
      </w:pPr>
      <w:r>
        <w:rPr>
          <w:sz w:val="32"/>
          <w:szCs w:val="32"/>
        </w:rPr>
        <w:tab/>
      </w:r>
      <w:r w:rsidR="00D06A8E" w:rsidRPr="00250DAA">
        <w:rPr>
          <w:position w:val="-36"/>
        </w:rPr>
        <w:object w:dxaOrig="3260" w:dyaOrig="880" w14:anchorId="2D522C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7pt;height:43.95pt" o:ole="">
            <v:imagedata r:id="rId18" o:title=""/>
          </v:shape>
          <o:OLEObject Type="Embed" ProgID="Equation.DSMT4" ShapeID="_x0000_i1025" DrawAspect="Content" ObjectID="_1778474570" r:id="rId19"/>
        </w:object>
      </w:r>
    </w:p>
    <w:p w14:paraId="73050D05" w14:textId="77777777" w:rsidR="00B017EE" w:rsidRDefault="00B017EE" w:rsidP="00BE44F4">
      <w:pPr>
        <w:tabs>
          <w:tab w:val="left" w:pos="851"/>
          <w:tab w:val="left" w:pos="12399"/>
        </w:tabs>
        <w:spacing w:line="360" w:lineRule="auto"/>
        <w:rPr>
          <w:sz w:val="32"/>
          <w:szCs w:val="32"/>
        </w:rPr>
      </w:pPr>
    </w:p>
    <w:p w14:paraId="508874D8" w14:textId="77777777" w:rsidR="00686A28" w:rsidRDefault="00686A28" w:rsidP="00BE44F4">
      <w:pPr>
        <w:tabs>
          <w:tab w:val="left" w:pos="851"/>
          <w:tab w:val="left" w:pos="12399"/>
        </w:tabs>
        <w:spacing w:line="360" w:lineRule="auto"/>
        <w:rPr>
          <w:sz w:val="32"/>
          <w:szCs w:val="32"/>
        </w:rPr>
      </w:pPr>
    </w:p>
    <w:p w14:paraId="50F2A575" w14:textId="13417093" w:rsidR="00BE44F4" w:rsidRDefault="00BD40E8" w:rsidP="00BE44F4">
      <w:pPr>
        <w:tabs>
          <w:tab w:val="left" w:pos="851"/>
          <w:tab w:val="left" w:pos="12399"/>
        </w:tabs>
        <w:spacing w:line="360" w:lineRule="auto"/>
        <w:rPr>
          <w:sz w:val="40"/>
          <w:szCs w:val="40"/>
        </w:rPr>
      </w:pPr>
      <w:r w:rsidRPr="00BD40E8">
        <w:rPr>
          <w:sz w:val="32"/>
          <w:szCs w:val="32"/>
        </w:rPr>
        <w:lastRenderedPageBreak/>
        <w:t xml:space="preserve">According to classical physics, the total energy of a trapped particle in a [1D] square infinite square well can have any positive </w:t>
      </w:r>
      <w:r>
        <w:rPr>
          <w:sz w:val="32"/>
          <w:szCs w:val="32"/>
        </w:rPr>
        <w:t xml:space="preserve">constant </w:t>
      </w:r>
      <w:r w:rsidRPr="00BD40E8">
        <w:rPr>
          <w:sz w:val="32"/>
          <w:szCs w:val="32"/>
        </w:rPr>
        <w:t>value</w:t>
      </w:r>
      <w:r>
        <w:rPr>
          <w:sz w:val="32"/>
          <w:szCs w:val="32"/>
        </w:rPr>
        <w:t>. Since the potential energy within the well is zero, the total energy is equal to the kinetic energy of the particle (</w:t>
      </w:r>
      <w:r w:rsidRPr="00BD40E8">
        <w:rPr>
          <w:i/>
          <w:iCs/>
          <w:sz w:val="32"/>
          <w:szCs w:val="32"/>
        </w:rPr>
        <w:t>E</w:t>
      </w:r>
      <w:r>
        <w:rPr>
          <w:sz w:val="32"/>
          <w:szCs w:val="32"/>
        </w:rPr>
        <w:t xml:space="preserve"> = </w:t>
      </w:r>
      <w:r w:rsidRPr="00BD40E8">
        <w:rPr>
          <w:i/>
          <w:iCs/>
          <w:sz w:val="32"/>
          <w:szCs w:val="32"/>
        </w:rPr>
        <w:t>K</w:t>
      </w:r>
      <w:r>
        <w:rPr>
          <w:sz w:val="32"/>
          <w:szCs w:val="32"/>
        </w:rPr>
        <w:t xml:space="preserve"> + </w:t>
      </w:r>
      <w:r w:rsidRPr="00BD40E8">
        <w:rPr>
          <w:i/>
          <w:iCs/>
          <w:sz w:val="32"/>
          <w:szCs w:val="32"/>
        </w:rPr>
        <w:t>U</w:t>
      </w:r>
      <w:r>
        <w:rPr>
          <w:sz w:val="32"/>
          <w:szCs w:val="32"/>
        </w:rPr>
        <w:t xml:space="preserve">). Therefore, a non-zero kinetic energy means that the particle would be bouncing back and forth between the impenetrable walls. The region outside the well would never be penetrated by the particle. This region outside the well is called the </w:t>
      </w:r>
      <w:r w:rsidRPr="00BD40E8">
        <w:rPr>
          <w:b/>
          <w:bCs/>
          <w:color w:val="7030A0"/>
          <w:sz w:val="32"/>
          <w:szCs w:val="32"/>
        </w:rPr>
        <w:t>forbidden classical region</w:t>
      </w:r>
      <w:r>
        <w:rPr>
          <w:sz w:val="32"/>
          <w:szCs w:val="32"/>
        </w:rPr>
        <w:t>.</w:t>
      </w:r>
      <w:r w:rsidR="00BE44F4" w:rsidRPr="00BD40E8">
        <w:rPr>
          <w:sz w:val="40"/>
          <w:szCs w:val="40"/>
        </w:rPr>
        <w:tab/>
      </w:r>
    </w:p>
    <w:p w14:paraId="39160EEC" w14:textId="50B02DBA" w:rsidR="00BD40E8" w:rsidRDefault="00BD40E8" w:rsidP="00BE44F4">
      <w:pPr>
        <w:tabs>
          <w:tab w:val="left" w:pos="851"/>
          <w:tab w:val="left" w:pos="12399"/>
        </w:tabs>
        <w:spacing w:line="360" w:lineRule="auto"/>
        <w:rPr>
          <w:sz w:val="32"/>
          <w:szCs w:val="32"/>
        </w:rPr>
      </w:pPr>
      <w:r>
        <w:rPr>
          <w:sz w:val="32"/>
          <w:szCs w:val="32"/>
        </w:rPr>
        <w:t>We will take an electron as the particle and consider its wave properties. The eigenvalues and eigenfunctions for the system of an electron trapped in the [1D] infinite potential well are determined by solving the Schrodinger equation with the boundary conditions that each eigenfunction must vanish at the boundaries (impenetrable well walls).</w:t>
      </w:r>
    </w:p>
    <w:p w14:paraId="343F5C08" w14:textId="77777777" w:rsidR="00B017EE" w:rsidRDefault="00B017EE" w:rsidP="00BE44F4">
      <w:pPr>
        <w:tabs>
          <w:tab w:val="left" w:pos="851"/>
          <w:tab w:val="left" w:pos="12399"/>
        </w:tabs>
        <w:spacing w:line="360" w:lineRule="auto"/>
        <w:rPr>
          <w:sz w:val="32"/>
          <w:szCs w:val="32"/>
        </w:rPr>
      </w:pPr>
    </w:p>
    <w:p w14:paraId="411C5ED8" w14:textId="23D16C95" w:rsidR="00BD40E8" w:rsidRDefault="00BD40E8" w:rsidP="00BE44F4">
      <w:pPr>
        <w:tabs>
          <w:tab w:val="left" w:pos="851"/>
          <w:tab w:val="left" w:pos="12399"/>
        </w:tabs>
        <w:spacing w:line="360" w:lineRule="auto"/>
        <w:rPr>
          <w:sz w:val="32"/>
          <w:szCs w:val="32"/>
        </w:rPr>
      </w:pPr>
      <w:r>
        <w:rPr>
          <w:sz w:val="32"/>
          <w:szCs w:val="32"/>
        </w:rPr>
        <w:t>The energy eigenvalues are given by</w:t>
      </w:r>
    </w:p>
    <w:p w14:paraId="49CFBC29" w14:textId="206FDCD7" w:rsidR="00BD40E8" w:rsidRDefault="00BD40E8" w:rsidP="00BE44F4">
      <w:pPr>
        <w:tabs>
          <w:tab w:val="left" w:pos="851"/>
          <w:tab w:val="left" w:pos="12399"/>
        </w:tabs>
        <w:spacing w:line="360" w:lineRule="auto"/>
      </w:pPr>
      <w:r>
        <w:rPr>
          <w:sz w:val="32"/>
          <w:szCs w:val="32"/>
        </w:rPr>
        <w:tab/>
      </w:r>
      <w:r w:rsidR="00B017EE" w:rsidRPr="00250DAA">
        <w:rPr>
          <w:position w:val="-44"/>
        </w:rPr>
        <w:object w:dxaOrig="5020" w:dyaOrig="999" w14:anchorId="7AA26E99">
          <v:shape id="_x0000_i1040" type="#_x0000_t75" style="width:251.55pt;height:49.55pt" o:ole="">
            <v:imagedata r:id="rId20" o:title=""/>
          </v:shape>
          <o:OLEObject Type="Embed" ProgID="Equation.DSMT4" ShapeID="_x0000_i1040" DrawAspect="Content" ObjectID="_1778474571" r:id="rId21"/>
        </w:object>
      </w:r>
    </w:p>
    <w:p w14:paraId="2A7095C9" w14:textId="77777777" w:rsidR="00686A28" w:rsidRDefault="00686A28" w:rsidP="00BE44F4">
      <w:pPr>
        <w:tabs>
          <w:tab w:val="left" w:pos="851"/>
          <w:tab w:val="left" w:pos="12399"/>
        </w:tabs>
        <w:spacing w:line="360" w:lineRule="auto"/>
        <w:rPr>
          <w:sz w:val="32"/>
          <w:szCs w:val="32"/>
        </w:rPr>
      </w:pPr>
    </w:p>
    <w:p w14:paraId="189F845E" w14:textId="3E8C60F6" w:rsidR="002065AD" w:rsidRDefault="002065AD" w:rsidP="00BE44F4">
      <w:pPr>
        <w:tabs>
          <w:tab w:val="left" w:pos="851"/>
          <w:tab w:val="left" w:pos="12399"/>
        </w:tabs>
        <w:spacing w:line="360" w:lineRule="auto"/>
        <w:rPr>
          <w:sz w:val="32"/>
          <w:szCs w:val="32"/>
        </w:rPr>
      </w:pPr>
      <w:r w:rsidRPr="002065AD">
        <w:rPr>
          <w:sz w:val="32"/>
          <w:szCs w:val="32"/>
        </w:rPr>
        <w:t>and the corres</w:t>
      </w:r>
      <w:r>
        <w:rPr>
          <w:sz w:val="32"/>
          <w:szCs w:val="32"/>
        </w:rPr>
        <w:t>ponding normalized eigenfunctions by</w:t>
      </w:r>
    </w:p>
    <w:p w14:paraId="5E69E7A5" w14:textId="3214C5CC" w:rsidR="002065AD" w:rsidRDefault="002065AD" w:rsidP="00BE44F4">
      <w:pPr>
        <w:tabs>
          <w:tab w:val="left" w:pos="851"/>
          <w:tab w:val="left" w:pos="12399"/>
        </w:tabs>
        <w:spacing w:line="360" w:lineRule="auto"/>
      </w:pPr>
      <w:r>
        <w:rPr>
          <w:sz w:val="32"/>
          <w:szCs w:val="32"/>
        </w:rPr>
        <w:tab/>
      </w:r>
      <w:r w:rsidR="00686A28" w:rsidRPr="002065AD">
        <w:rPr>
          <w:position w:val="-64"/>
        </w:rPr>
        <w:object w:dxaOrig="4840" w:dyaOrig="1440" w14:anchorId="2FAC0C7E">
          <v:shape id="_x0000_i1049" type="#_x0000_t75" style="width:241.25pt;height:1in" o:ole="">
            <v:imagedata r:id="rId22" o:title=""/>
          </v:shape>
          <o:OLEObject Type="Embed" ProgID="Equation.DSMT4" ShapeID="_x0000_i1049" DrawAspect="Content" ObjectID="_1778474572" r:id="rId23"/>
        </w:object>
      </w:r>
    </w:p>
    <w:p w14:paraId="1E8F77B4" w14:textId="77777777" w:rsidR="002065AD" w:rsidRDefault="002065AD" w:rsidP="00BE44F4">
      <w:pPr>
        <w:tabs>
          <w:tab w:val="left" w:pos="851"/>
          <w:tab w:val="left" w:pos="12399"/>
        </w:tabs>
        <w:spacing w:line="360" w:lineRule="auto"/>
        <w:rPr>
          <w:sz w:val="40"/>
          <w:szCs w:val="40"/>
        </w:rPr>
      </w:pPr>
    </w:p>
    <w:p w14:paraId="7168E2FA" w14:textId="503ED7DA" w:rsidR="002065AD" w:rsidRDefault="002065AD" w:rsidP="00BE44F4">
      <w:pPr>
        <w:tabs>
          <w:tab w:val="left" w:pos="851"/>
          <w:tab w:val="left" w:pos="12399"/>
        </w:tabs>
        <w:spacing w:line="360" w:lineRule="auto"/>
        <w:rPr>
          <w:sz w:val="32"/>
          <w:szCs w:val="32"/>
        </w:rPr>
      </w:pPr>
      <w:r w:rsidRPr="002065AD">
        <w:rPr>
          <w:sz w:val="32"/>
          <w:szCs w:val="32"/>
        </w:rPr>
        <w:lastRenderedPageBreak/>
        <w:t xml:space="preserve">The eigenfunction is always zero at the </w:t>
      </w:r>
      <w:r w:rsidR="00686A28">
        <w:rPr>
          <w:sz w:val="32"/>
          <w:szCs w:val="32"/>
        </w:rPr>
        <w:t xml:space="preserve">boundaries </w:t>
      </w:r>
      <w:r>
        <w:rPr>
          <w:sz w:val="32"/>
          <w:szCs w:val="32"/>
        </w:rPr>
        <w:t xml:space="preserve">of the box, and is also zero at </w:t>
      </w:r>
      <w:r w:rsidRPr="002065AD">
        <w:rPr>
          <w:i/>
          <w:iCs/>
          <w:sz w:val="32"/>
          <w:szCs w:val="32"/>
        </w:rPr>
        <w:t>n</w:t>
      </w:r>
      <w:r>
        <w:rPr>
          <w:sz w:val="32"/>
          <w:szCs w:val="32"/>
        </w:rPr>
        <w:t>-1 points (nodes) inside the box. The de</w:t>
      </w:r>
      <w:r w:rsidR="0037474B">
        <w:rPr>
          <w:sz w:val="32"/>
          <w:szCs w:val="32"/>
        </w:rPr>
        <w:t xml:space="preserve"> </w:t>
      </w:r>
      <w:r>
        <w:rPr>
          <w:sz w:val="32"/>
          <w:szCs w:val="32"/>
        </w:rPr>
        <w:t xml:space="preserve">Broglie wavelengths for the particle in the box </w:t>
      </w:r>
      <w:r w:rsidR="0037474B">
        <w:rPr>
          <w:sz w:val="32"/>
          <w:szCs w:val="32"/>
        </w:rPr>
        <w:t>only depend upon the width of the box</w:t>
      </w:r>
    </w:p>
    <w:p w14:paraId="0B627FC9" w14:textId="2C7005F3" w:rsidR="0037474B" w:rsidRDefault="0037474B" w:rsidP="00BE44F4">
      <w:pPr>
        <w:tabs>
          <w:tab w:val="left" w:pos="851"/>
          <w:tab w:val="left" w:pos="12399"/>
        </w:tabs>
        <w:spacing w:line="360" w:lineRule="auto"/>
      </w:pPr>
      <w:r>
        <w:rPr>
          <w:sz w:val="32"/>
          <w:szCs w:val="32"/>
        </w:rPr>
        <w:tab/>
      </w:r>
      <w:r w:rsidR="00D06A8E" w:rsidRPr="00250DAA">
        <w:rPr>
          <w:position w:val="-30"/>
        </w:rPr>
        <w:object w:dxaOrig="1020" w:dyaOrig="800" w14:anchorId="607125C0">
          <v:shape id="_x0000_i1028" type="#_x0000_t75" style="width:51.45pt;height:40.2pt" o:ole="">
            <v:imagedata r:id="rId24" o:title=""/>
          </v:shape>
          <o:OLEObject Type="Embed" ProgID="Equation.DSMT4" ShapeID="_x0000_i1028" DrawAspect="Content" ObjectID="_1778474573" r:id="rId25"/>
        </w:object>
      </w:r>
    </w:p>
    <w:p w14:paraId="3C4E1803" w14:textId="7DD7AD5E" w:rsidR="002065AD" w:rsidRPr="002065AD" w:rsidRDefault="0037474B" w:rsidP="00BE44F4">
      <w:pPr>
        <w:tabs>
          <w:tab w:val="left" w:pos="851"/>
          <w:tab w:val="left" w:pos="12399"/>
        </w:tabs>
        <w:spacing w:line="360" w:lineRule="auto"/>
        <w:rPr>
          <w:sz w:val="32"/>
          <w:szCs w:val="32"/>
        </w:rPr>
      </w:pPr>
      <w:r>
        <w:rPr>
          <w:sz w:val="32"/>
          <w:szCs w:val="32"/>
        </w:rPr>
        <w:t>and t</w:t>
      </w:r>
      <w:r w:rsidR="002065AD">
        <w:rPr>
          <w:sz w:val="32"/>
          <w:szCs w:val="32"/>
        </w:rPr>
        <w:t xml:space="preserve">he spacing between adjacent nodes </w:t>
      </w:r>
      <w:r>
        <w:rPr>
          <w:sz w:val="32"/>
          <w:szCs w:val="32"/>
        </w:rPr>
        <w:t xml:space="preserve">or between adjacent antinodes is </w:t>
      </w:r>
      <w:r w:rsidRPr="00250DAA">
        <w:rPr>
          <w:position w:val="-6"/>
        </w:rPr>
        <w:object w:dxaOrig="639" w:dyaOrig="340" w14:anchorId="1A7DEAE9">
          <v:shape id="_x0000_i1029" type="#_x0000_t75" style="width:31.8pt;height:16.85pt" o:ole="">
            <v:imagedata r:id="rId26" o:title=""/>
          </v:shape>
          <o:OLEObject Type="Embed" ProgID="Equation.DSMT4" ShapeID="_x0000_i1029" DrawAspect="Content" ObjectID="_1778474574" r:id="rId27"/>
        </w:object>
      </w:r>
      <w:r w:rsidR="00B017EE">
        <w:t>.</w:t>
      </w:r>
      <w:r w:rsidR="002065AD">
        <w:rPr>
          <w:sz w:val="32"/>
          <w:szCs w:val="32"/>
        </w:rPr>
        <w:t xml:space="preserve"> </w:t>
      </w:r>
    </w:p>
    <w:p w14:paraId="3BDC0622" w14:textId="77777777" w:rsidR="0037474B" w:rsidRDefault="0037474B" w:rsidP="00BE44F4">
      <w:pPr>
        <w:tabs>
          <w:tab w:val="left" w:pos="851"/>
          <w:tab w:val="left" w:pos="12399"/>
        </w:tabs>
        <w:spacing w:line="360" w:lineRule="auto"/>
        <w:rPr>
          <w:sz w:val="32"/>
          <w:szCs w:val="32"/>
        </w:rPr>
      </w:pPr>
    </w:p>
    <w:p w14:paraId="3A4FFF4E" w14:textId="1EADD45F" w:rsidR="002065AD" w:rsidRDefault="0037474B" w:rsidP="00BE44F4">
      <w:pPr>
        <w:tabs>
          <w:tab w:val="left" w:pos="851"/>
          <w:tab w:val="left" w:pos="12399"/>
        </w:tabs>
        <w:spacing w:line="360" w:lineRule="auto"/>
        <w:rPr>
          <w:sz w:val="32"/>
          <w:szCs w:val="32"/>
        </w:rPr>
      </w:pPr>
      <w:r>
        <w:rPr>
          <w:sz w:val="32"/>
          <w:szCs w:val="32"/>
        </w:rPr>
        <w:t>T</w:t>
      </w:r>
      <w:r w:rsidR="002065AD" w:rsidRPr="002065AD">
        <w:rPr>
          <w:sz w:val="32"/>
          <w:szCs w:val="32"/>
        </w:rPr>
        <w:t>he stationary-state</w:t>
      </w:r>
      <w:r w:rsidR="002065AD">
        <w:rPr>
          <w:sz w:val="32"/>
          <w:szCs w:val="32"/>
        </w:rPr>
        <w:t xml:space="preserve"> wave function for the eigenstate </w:t>
      </w:r>
      <w:r w:rsidR="002065AD" w:rsidRPr="002065AD">
        <w:rPr>
          <w:i/>
          <w:iCs/>
          <w:sz w:val="32"/>
          <w:szCs w:val="32"/>
        </w:rPr>
        <w:t>n</w:t>
      </w:r>
      <w:r w:rsidR="002065AD">
        <w:rPr>
          <w:sz w:val="32"/>
          <w:szCs w:val="32"/>
        </w:rPr>
        <w:t xml:space="preserve"> is</w:t>
      </w:r>
    </w:p>
    <w:p w14:paraId="59868BF7" w14:textId="682CA256" w:rsidR="002065AD" w:rsidRDefault="002065AD" w:rsidP="00BE44F4">
      <w:pPr>
        <w:tabs>
          <w:tab w:val="left" w:pos="851"/>
          <w:tab w:val="left" w:pos="12399"/>
        </w:tabs>
        <w:spacing w:line="360" w:lineRule="auto"/>
      </w:pPr>
      <w:r>
        <w:rPr>
          <w:sz w:val="32"/>
          <w:szCs w:val="32"/>
        </w:rPr>
        <w:tab/>
      </w:r>
      <w:r w:rsidR="00B017EE" w:rsidRPr="00250DAA">
        <w:rPr>
          <w:position w:val="-64"/>
        </w:rPr>
        <w:object w:dxaOrig="6460" w:dyaOrig="1440" w14:anchorId="27A5C0C2">
          <v:shape id="_x0000_i1044" type="#_x0000_t75" style="width:323.55pt;height:1in" o:ole="">
            <v:imagedata r:id="rId28" o:title=""/>
          </v:shape>
          <o:OLEObject Type="Embed" ProgID="Equation.DSMT4" ShapeID="_x0000_i1044" DrawAspect="Content" ObjectID="_1778474575" r:id="rId29"/>
        </w:object>
      </w:r>
    </w:p>
    <w:p w14:paraId="776CFDC6" w14:textId="77777777" w:rsidR="002065AD" w:rsidRDefault="002065AD" w:rsidP="00BE44F4">
      <w:pPr>
        <w:tabs>
          <w:tab w:val="left" w:pos="851"/>
          <w:tab w:val="left" w:pos="12399"/>
        </w:tabs>
        <w:spacing w:line="360" w:lineRule="auto"/>
      </w:pPr>
    </w:p>
    <w:p w14:paraId="4B87A158" w14:textId="757D20D5" w:rsidR="002065AD" w:rsidRDefault="0037474B" w:rsidP="00BE44F4">
      <w:pPr>
        <w:tabs>
          <w:tab w:val="left" w:pos="851"/>
          <w:tab w:val="left" w:pos="12399"/>
        </w:tabs>
        <w:spacing w:line="360" w:lineRule="auto"/>
        <w:rPr>
          <w:sz w:val="32"/>
          <w:szCs w:val="32"/>
        </w:rPr>
      </w:pPr>
      <w:r>
        <w:rPr>
          <w:sz w:val="32"/>
          <w:szCs w:val="32"/>
        </w:rPr>
        <w:t xml:space="preserve">Each eigenstate describes a </w:t>
      </w:r>
      <w:r w:rsidRPr="00B017EE">
        <w:rPr>
          <w:b/>
          <w:bCs/>
          <w:color w:val="7030A0"/>
          <w:sz w:val="32"/>
          <w:szCs w:val="32"/>
        </w:rPr>
        <w:t xml:space="preserve">complex standing wave </w:t>
      </w:r>
      <w:r>
        <w:rPr>
          <w:sz w:val="32"/>
          <w:szCs w:val="32"/>
        </w:rPr>
        <w:t xml:space="preserve">(a wave that oscillates without propagating through space). The angular frequency </w:t>
      </w:r>
      <w:r w:rsidRPr="00250DAA">
        <w:rPr>
          <w:position w:val="-14"/>
        </w:rPr>
        <w:object w:dxaOrig="380" w:dyaOrig="440" w14:anchorId="3283A4D1">
          <v:shape id="_x0000_i1031" type="#_x0000_t75" style="width:18.7pt;height:22.45pt" o:ole="">
            <v:imagedata r:id="rId30" o:title=""/>
          </v:shape>
          <o:OLEObject Type="Embed" ProgID="Equation.DSMT4" ShapeID="_x0000_i1031" DrawAspect="Content" ObjectID="_1778474576" r:id="rId31"/>
        </w:object>
      </w:r>
      <w:r>
        <w:rPr>
          <w:sz w:val="32"/>
          <w:szCs w:val="32"/>
        </w:rPr>
        <w:t xml:space="preserve">, frequency </w:t>
      </w:r>
      <w:r w:rsidRPr="00250DAA">
        <w:rPr>
          <w:position w:val="-14"/>
        </w:rPr>
        <w:object w:dxaOrig="340" w:dyaOrig="440" w14:anchorId="1EDE524B">
          <v:shape id="_x0000_i1032" type="#_x0000_t75" style="width:16.85pt;height:22.45pt" o:ole="">
            <v:imagedata r:id="rId32" o:title=""/>
          </v:shape>
          <o:OLEObject Type="Embed" ProgID="Equation.DSMT4" ShapeID="_x0000_i1032" DrawAspect="Content" ObjectID="_1778474577" r:id="rId33"/>
        </w:object>
      </w:r>
      <w:r>
        <w:t xml:space="preserve"> </w:t>
      </w:r>
      <w:r>
        <w:rPr>
          <w:sz w:val="32"/>
          <w:szCs w:val="32"/>
        </w:rPr>
        <w:t xml:space="preserve">and period </w:t>
      </w:r>
      <w:r w:rsidRPr="00250DAA">
        <w:rPr>
          <w:position w:val="-14"/>
        </w:rPr>
        <w:object w:dxaOrig="320" w:dyaOrig="440" w14:anchorId="67FEF458">
          <v:shape id="_x0000_i1033" type="#_x0000_t75" style="width:15.9pt;height:22.45pt" o:ole="">
            <v:imagedata r:id="rId34" o:title=""/>
          </v:shape>
          <o:OLEObject Type="Embed" ProgID="Equation.DSMT4" ShapeID="_x0000_i1033" DrawAspect="Content" ObjectID="_1778474578" r:id="rId35"/>
        </w:object>
      </w:r>
      <w:r>
        <w:t xml:space="preserve"> </w:t>
      </w:r>
      <w:r>
        <w:rPr>
          <w:sz w:val="32"/>
          <w:szCs w:val="32"/>
        </w:rPr>
        <w:t>of oscillation are</w:t>
      </w:r>
    </w:p>
    <w:p w14:paraId="68BA8AC8" w14:textId="64E5B23A" w:rsidR="0037474B" w:rsidRDefault="0037474B" w:rsidP="00BE44F4">
      <w:pPr>
        <w:tabs>
          <w:tab w:val="left" w:pos="851"/>
          <w:tab w:val="left" w:pos="12399"/>
        </w:tabs>
        <w:spacing w:line="360" w:lineRule="auto"/>
        <w:rPr>
          <w:sz w:val="32"/>
          <w:szCs w:val="32"/>
        </w:rPr>
      </w:pPr>
      <w:r>
        <w:tab/>
      </w:r>
      <w:r w:rsidRPr="00250DAA">
        <w:rPr>
          <w:position w:val="-14"/>
        </w:rPr>
        <w:object w:dxaOrig="4620" w:dyaOrig="440" w14:anchorId="49D80B66">
          <v:shape id="_x0000_i1034" type="#_x0000_t75" style="width:230.95pt;height:22.45pt" o:ole="">
            <v:imagedata r:id="rId36" o:title=""/>
          </v:shape>
          <o:OLEObject Type="Embed" ProgID="Equation.DSMT4" ShapeID="_x0000_i1034" DrawAspect="Content" ObjectID="_1778474579" r:id="rId37"/>
        </w:object>
      </w:r>
    </w:p>
    <w:p w14:paraId="0B4A8C3D" w14:textId="77777777" w:rsidR="00686A28" w:rsidRDefault="00686A28" w:rsidP="00BE44F4">
      <w:pPr>
        <w:tabs>
          <w:tab w:val="left" w:pos="851"/>
          <w:tab w:val="left" w:pos="12399"/>
        </w:tabs>
        <w:spacing w:line="360" w:lineRule="auto"/>
        <w:rPr>
          <w:sz w:val="32"/>
          <w:szCs w:val="32"/>
        </w:rPr>
      </w:pPr>
    </w:p>
    <w:p w14:paraId="4CD7327C" w14:textId="15EB9F4A" w:rsidR="0037474B" w:rsidRDefault="0037474B" w:rsidP="00BE44F4">
      <w:pPr>
        <w:tabs>
          <w:tab w:val="left" w:pos="851"/>
          <w:tab w:val="left" w:pos="12399"/>
        </w:tabs>
        <w:spacing w:line="360" w:lineRule="auto"/>
        <w:rPr>
          <w:sz w:val="32"/>
          <w:szCs w:val="32"/>
        </w:rPr>
      </w:pPr>
      <w:r>
        <w:rPr>
          <w:sz w:val="32"/>
          <w:szCs w:val="32"/>
        </w:rPr>
        <w:t>The eigenfunctions are thus time dependent. However, the probability density function does not depend upon time</w:t>
      </w:r>
    </w:p>
    <w:p w14:paraId="01678238" w14:textId="43BA7794" w:rsidR="0037474B" w:rsidRDefault="0037474B" w:rsidP="00BE44F4">
      <w:pPr>
        <w:tabs>
          <w:tab w:val="left" w:pos="851"/>
          <w:tab w:val="left" w:pos="12399"/>
        </w:tabs>
        <w:spacing w:line="360" w:lineRule="auto"/>
      </w:pPr>
      <w:r>
        <w:rPr>
          <w:sz w:val="32"/>
          <w:szCs w:val="32"/>
        </w:rPr>
        <w:tab/>
      </w:r>
      <w:r w:rsidR="00686A28" w:rsidRPr="00250DAA">
        <w:rPr>
          <w:position w:val="-36"/>
        </w:rPr>
        <w:object w:dxaOrig="3460" w:dyaOrig="880" w14:anchorId="609A105E">
          <v:shape id="_x0000_i1051" type="#_x0000_t75" style="width:173pt;height:43.95pt" o:ole="">
            <v:imagedata r:id="rId38" o:title=""/>
          </v:shape>
          <o:OLEObject Type="Embed" ProgID="Equation.DSMT4" ShapeID="_x0000_i1051" DrawAspect="Content" ObjectID="_1778474580" r:id="rId39"/>
        </w:object>
      </w:r>
    </w:p>
    <w:p w14:paraId="0524FC74" w14:textId="2D1F063D" w:rsidR="00251FBE" w:rsidRDefault="00B27B52" w:rsidP="00BE44F4">
      <w:pPr>
        <w:tabs>
          <w:tab w:val="left" w:pos="851"/>
          <w:tab w:val="left" w:pos="12399"/>
        </w:tabs>
        <w:spacing w:line="360" w:lineRule="auto"/>
        <w:rPr>
          <w:sz w:val="32"/>
          <w:szCs w:val="32"/>
        </w:rPr>
      </w:pPr>
      <w:proofErr w:type="gramStart"/>
      <w:r>
        <w:rPr>
          <w:sz w:val="32"/>
          <w:szCs w:val="32"/>
        </w:rPr>
        <w:t>where</w:t>
      </w:r>
      <w:proofErr w:type="gramEnd"/>
    </w:p>
    <w:p w14:paraId="2E1DB255" w14:textId="6ABB5636" w:rsidR="00251FBE" w:rsidRPr="00251FBE" w:rsidRDefault="00251FBE" w:rsidP="00BE44F4">
      <w:pPr>
        <w:tabs>
          <w:tab w:val="left" w:pos="851"/>
          <w:tab w:val="left" w:pos="12399"/>
        </w:tabs>
        <w:spacing w:line="360" w:lineRule="auto"/>
        <w:rPr>
          <w:sz w:val="32"/>
          <w:szCs w:val="32"/>
        </w:rPr>
      </w:pPr>
      <w:r>
        <w:rPr>
          <w:sz w:val="32"/>
          <w:szCs w:val="32"/>
        </w:rPr>
        <w:tab/>
      </w:r>
      <w:r w:rsidR="007C3C89" w:rsidRPr="00250DAA">
        <w:rPr>
          <w:position w:val="-24"/>
        </w:rPr>
        <w:object w:dxaOrig="2360" w:dyaOrig="680" w14:anchorId="779EFAAB">
          <v:shape id="_x0000_i1053" type="#_x0000_t75" style="width:117.8pt;height:33.65pt" o:ole="">
            <v:imagedata r:id="rId40" o:title=""/>
          </v:shape>
          <o:OLEObject Type="Embed" ProgID="Equation.DSMT4" ShapeID="_x0000_i1053" DrawAspect="Content" ObjectID="_1778474581" r:id="rId41"/>
        </w:object>
      </w:r>
    </w:p>
    <w:p w14:paraId="59CC5FAC" w14:textId="1DF75A36" w:rsidR="009B3472" w:rsidRDefault="009B3472" w:rsidP="00BE44F4">
      <w:pPr>
        <w:tabs>
          <w:tab w:val="left" w:pos="851"/>
          <w:tab w:val="left" w:pos="12399"/>
        </w:tabs>
        <w:spacing w:line="360" w:lineRule="auto"/>
        <w:rPr>
          <w:sz w:val="32"/>
          <w:szCs w:val="32"/>
        </w:rPr>
      </w:pPr>
      <w:r>
        <w:rPr>
          <w:sz w:val="32"/>
          <w:szCs w:val="32"/>
        </w:rPr>
        <w:lastRenderedPageBreak/>
        <w:t>The eigenfunctions are orthogonal to each other</w:t>
      </w:r>
    </w:p>
    <w:p w14:paraId="2D26F6B3" w14:textId="2E1B435A" w:rsidR="009B3472" w:rsidRDefault="009B3472" w:rsidP="00BE44F4">
      <w:pPr>
        <w:tabs>
          <w:tab w:val="left" w:pos="851"/>
          <w:tab w:val="left" w:pos="12399"/>
        </w:tabs>
        <w:spacing w:line="360" w:lineRule="auto"/>
      </w:pPr>
      <w:r>
        <w:rPr>
          <w:sz w:val="32"/>
          <w:szCs w:val="32"/>
        </w:rPr>
        <w:tab/>
      </w:r>
      <w:r w:rsidR="00D06A8E" w:rsidRPr="00250DAA">
        <w:rPr>
          <w:position w:val="-24"/>
        </w:rPr>
        <w:object w:dxaOrig="3560" w:dyaOrig="680" w14:anchorId="37C3B910">
          <v:shape id="_x0000_i1037" type="#_x0000_t75" style="width:177.65pt;height:33.65pt" o:ole="">
            <v:imagedata r:id="rId42" o:title=""/>
          </v:shape>
          <o:OLEObject Type="Embed" ProgID="Equation.DSMT4" ShapeID="_x0000_i1037" DrawAspect="Content" ObjectID="_1778474582" r:id="rId43"/>
        </w:object>
      </w:r>
    </w:p>
    <w:p w14:paraId="198EE3C7" w14:textId="77777777" w:rsidR="009B3472" w:rsidRDefault="009B3472" w:rsidP="00BE44F4">
      <w:pPr>
        <w:tabs>
          <w:tab w:val="left" w:pos="851"/>
          <w:tab w:val="left" w:pos="12399"/>
        </w:tabs>
        <w:spacing w:line="360" w:lineRule="auto"/>
      </w:pPr>
    </w:p>
    <w:p w14:paraId="22BB9877" w14:textId="77777777" w:rsidR="009B3472" w:rsidRDefault="009B3472" w:rsidP="00BE44F4">
      <w:pPr>
        <w:tabs>
          <w:tab w:val="left" w:pos="851"/>
          <w:tab w:val="left" w:pos="12399"/>
        </w:tabs>
        <w:spacing w:line="360" w:lineRule="auto"/>
        <w:rPr>
          <w:sz w:val="32"/>
          <w:szCs w:val="32"/>
        </w:rPr>
      </w:pPr>
      <w:r>
        <w:rPr>
          <w:sz w:val="32"/>
          <w:szCs w:val="32"/>
        </w:rPr>
        <w:t>Any wavefunction that satisfies the Schrodinger equation and the boundary conditions can be expressed as linear combination of the eigenfunctions</w:t>
      </w:r>
    </w:p>
    <w:p w14:paraId="1BB83C48" w14:textId="02AB6193" w:rsidR="009B3472" w:rsidRDefault="009B3472" w:rsidP="00BE44F4">
      <w:pPr>
        <w:tabs>
          <w:tab w:val="left" w:pos="851"/>
          <w:tab w:val="left" w:pos="12399"/>
        </w:tabs>
        <w:spacing w:line="360" w:lineRule="auto"/>
      </w:pPr>
      <w:r>
        <w:rPr>
          <w:sz w:val="32"/>
          <w:szCs w:val="32"/>
        </w:rPr>
        <w:tab/>
      </w:r>
      <w:r w:rsidRPr="00250DAA">
        <w:rPr>
          <w:position w:val="-38"/>
        </w:rPr>
        <w:object w:dxaOrig="3580" w:dyaOrig="780" w14:anchorId="3CD2EBC3">
          <v:shape id="_x0000_i1038" type="#_x0000_t75" style="width:178.6pt;height:39.25pt" o:ole="">
            <v:imagedata r:id="rId44" o:title=""/>
          </v:shape>
          <o:OLEObject Type="Embed" ProgID="Equation.DSMT4" ShapeID="_x0000_i1038" DrawAspect="Content" ObjectID="_1778474583" r:id="rId45"/>
        </w:object>
      </w:r>
    </w:p>
    <w:p w14:paraId="4C770637" w14:textId="77777777" w:rsidR="009B3472" w:rsidRDefault="009B3472" w:rsidP="00BE44F4">
      <w:pPr>
        <w:tabs>
          <w:tab w:val="left" w:pos="851"/>
          <w:tab w:val="left" w:pos="12399"/>
        </w:tabs>
        <w:spacing w:line="360" w:lineRule="auto"/>
        <w:rPr>
          <w:sz w:val="32"/>
          <w:szCs w:val="32"/>
        </w:rPr>
      </w:pPr>
    </w:p>
    <w:p w14:paraId="29A37CFE" w14:textId="2B262096" w:rsidR="00D06A8E" w:rsidRDefault="006B4F92" w:rsidP="00BE44F4">
      <w:pPr>
        <w:tabs>
          <w:tab w:val="left" w:pos="851"/>
          <w:tab w:val="left" w:pos="12399"/>
        </w:tabs>
        <w:spacing w:line="360" w:lineRule="auto"/>
        <w:rPr>
          <w:sz w:val="32"/>
          <w:szCs w:val="32"/>
        </w:rPr>
      </w:pPr>
      <w:r>
        <w:rPr>
          <w:sz w:val="32"/>
          <w:szCs w:val="32"/>
        </w:rPr>
        <w:t>Our classical particle with non-zero kinetic energy would just bounce back and forth between the impenetrable walls. But a “real” particle such as an electron does not behave as a classical particle when confined to volumes of atomic dimensions. One can</w:t>
      </w:r>
      <w:r w:rsidR="00B017EE">
        <w:rPr>
          <w:sz w:val="32"/>
          <w:szCs w:val="32"/>
        </w:rPr>
        <w:t xml:space="preserve"> no longer</w:t>
      </w:r>
      <w:r>
        <w:rPr>
          <w:sz w:val="32"/>
          <w:szCs w:val="32"/>
        </w:rPr>
        <w:t xml:space="preserve"> think about the particle as a moving particle since at nodal points there is zero probability of finding the particle. So, how can the particle travel through a node? The particle has no position or velocity before a measurement is made on the system, we only know the probability of locating the particle after the measurement is performed. Before the measurement is made, a particle in a state is described by its wavefunction. This wavefunction gives the most complete description that is possible of the system and it does not assign definite values to either position or velocity.</w:t>
      </w:r>
    </w:p>
    <w:p w14:paraId="17F120DA" w14:textId="77777777" w:rsidR="00B017EE" w:rsidRDefault="00B017EE" w:rsidP="00BE44F4">
      <w:pPr>
        <w:tabs>
          <w:tab w:val="left" w:pos="851"/>
          <w:tab w:val="left" w:pos="12399"/>
        </w:tabs>
        <w:spacing w:line="360" w:lineRule="auto"/>
        <w:rPr>
          <w:sz w:val="32"/>
          <w:szCs w:val="32"/>
        </w:rPr>
      </w:pPr>
    </w:p>
    <w:p w14:paraId="18E3FB78" w14:textId="77777777" w:rsidR="00686A28" w:rsidRDefault="00686A28">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48C78A3B" w14:textId="566FC4F6" w:rsidR="0044573A" w:rsidRDefault="0044573A" w:rsidP="0044573A">
      <w:pPr>
        <w:spacing w:line="360" w:lineRule="auto"/>
        <w:rPr>
          <w:rFonts w:asciiTheme="minorHAnsi" w:hAnsiTheme="minorHAnsi" w:cstheme="minorHAnsi"/>
          <w:b/>
          <w:bCs/>
          <w:color w:val="7030A0"/>
          <w:sz w:val="36"/>
          <w:szCs w:val="36"/>
        </w:rPr>
      </w:pPr>
      <w:r w:rsidRPr="00FA1528">
        <w:rPr>
          <w:rFonts w:asciiTheme="minorHAnsi" w:hAnsiTheme="minorHAnsi" w:cstheme="minorHAnsi"/>
          <w:b/>
          <w:bCs/>
          <w:color w:val="7030A0"/>
          <w:sz w:val="36"/>
          <w:szCs w:val="36"/>
        </w:rPr>
        <w:lastRenderedPageBreak/>
        <w:t>[1D] INFINITE AND FINITE SQUARE WELLS</w:t>
      </w:r>
    </w:p>
    <w:p w14:paraId="2016D3D6" w14:textId="77777777" w:rsidR="007C3C89" w:rsidRPr="00FA1528" w:rsidRDefault="007C3C89" w:rsidP="0044573A">
      <w:pPr>
        <w:spacing w:line="360" w:lineRule="auto"/>
        <w:rPr>
          <w:rFonts w:asciiTheme="minorHAnsi" w:hAnsiTheme="minorHAnsi" w:cstheme="minorHAnsi"/>
          <w:b/>
          <w:bCs/>
          <w:color w:val="7030A0"/>
          <w:sz w:val="36"/>
          <w:szCs w:val="36"/>
        </w:rPr>
      </w:pPr>
    </w:p>
    <w:p w14:paraId="0F4A4CD8" w14:textId="566367E2" w:rsidR="006D296E" w:rsidRPr="00F1593B" w:rsidRDefault="00F1593B" w:rsidP="00BE44F4">
      <w:pPr>
        <w:tabs>
          <w:tab w:val="left" w:pos="851"/>
          <w:tab w:val="left" w:pos="12399"/>
        </w:tabs>
        <w:spacing w:line="360" w:lineRule="auto"/>
        <w:rPr>
          <w:sz w:val="36"/>
          <w:szCs w:val="36"/>
        </w:rPr>
      </w:pPr>
      <w:r>
        <w:rPr>
          <w:sz w:val="32"/>
          <w:szCs w:val="32"/>
        </w:rPr>
        <w:t xml:space="preserve">        </w:t>
      </w:r>
      <w:hyperlink r:id="rId46" w:history="1">
        <w:r w:rsidRPr="00F1593B">
          <w:rPr>
            <w:rStyle w:val="Hyperlink"/>
            <w:sz w:val="36"/>
            <w:szCs w:val="36"/>
          </w:rPr>
          <w:t>referenc</w:t>
        </w:r>
        <w:r w:rsidR="007C3C89">
          <w:rPr>
            <w:rStyle w:val="Hyperlink"/>
            <w:sz w:val="36"/>
            <w:szCs w:val="36"/>
          </w:rPr>
          <w:t>e finite square well</w:t>
        </w:r>
      </w:hyperlink>
    </w:p>
    <w:p w14:paraId="522C37CC" w14:textId="77777777" w:rsidR="007C3C89" w:rsidRDefault="007C3C89" w:rsidP="00F1593B">
      <w:pPr>
        <w:spacing w:line="360" w:lineRule="auto"/>
        <w:rPr>
          <w:sz w:val="32"/>
          <w:szCs w:val="32"/>
        </w:rPr>
      </w:pPr>
    </w:p>
    <w:p w14:paraId="6578BA51" w14:textId="4E55F1DB" w:rsidR="00F1593B" w:rsidRDefault="0044573A" w:rsidP="00F1593B">
      <w:pPr>
        <w:spacing w:line="360" w:lineRule="auto"/>
        <w:rPr>
          <w:sz w:val="32"/>
          <w:szCs w:val="32"/>
        </w:rPr>
      </w:pPr>
      <w:r>
        <w:rPr>
          <w:sz w:val="32"/>
          <w:szCs w:val="32"/>
        </w:rPr>
        <w:t>We will compare the eigenstates for an electron confined by finite square well potential where t</w:t>
      </w:r>
      <w:r w:rsidR="00F1593B">
        <w:rPr>
          <w:sz w:val="32"/>
          <w:szCs w:val="32"/>
        </w:rPr>
        <w:t>he top of the well corresponds to the zero of the potential energy function and the bottom of well has a negative energy value</w:t>
      </w:r>
      <w:r>
        <w:rPr>
          <w:sz w:val="32"/>
          <w:szCs w:val="32"/>
        </w:rPr>
        <w:t xml:space="preserve"> and the electron confined by an infinite square well</w:t>
      </w:r>
      <w:r w:rsidR="00F1593B">
        <w:rPr>
          <w:sz w:val="32"/>
          <w:szCs w:val="32"/>
        </w:rPr>
        <w:t>.</w:t>
      </w:r>
    </w:p>
    <w:p w14:paraId="3BB608D1" w14:textId="77777777" w:rsidR="00FA1528" w:rsidRDefault="00FA1528" w:rsidP="00F1593B">
      <w:pPr>
        <w:spacing w:line="360" w:lineRule="auto"/>
        <w:rPr>
          <w:sz w:val="32"/>
          <w:szCs w:val="32"/>
        </w:rPr>
      </w:pPr>
    </w:p>
    <w:p w14:paraId="558447FF" w14:textId="21CDCD67" w:rsidR="00FA1528" w:rsidRDefault="00FA1528" w:rsidP="00F1593B">
      <w:pPr>
        <w:spacing w:line="360" w:lineRule="auto"/>
        <w:rPr>
          <w:sz w:val="32"/>
          <w:szCs w:val="32"/>
        </w:rPr>
      </w:pPr>
      <w:r>
        <w:rPr>
          <w:sz w:val="32"/>
          <w:szCs w:val="32"/>
        </w:rPr>
        <w:t xml:space="preserve">We can make a comparison of the eigenvalues and eigenfunctions for the infinite square potential well and the finite square potential well by shifting the bottom of the infinite well is to </w:t>
      </w:r>
      <w:r w:rsidRPr="007C3C89">
        <w:rPr>
          <w:color w:val="A50021"/>
          <w:sz w:val="32"/>
          <w:szCs w:val="32"/>
        </w:rPr>
        <w:t>-1000 eV</w:t>
      </w:r>
      <w:r w:rsidR="00D93CF8">
        <w:rPr>
          <w:sz w:val="32"/>
          <w:szCs w:val="32"/>
        </w:rPr>
        <w:t xml:space="preserve">. The width of both wells is </w:t>
      </w:r>
      <w:r w:rsidR="00D93CF8" w:rsidRPr="00D93CF8">
        <w:rPr>
          <w:i/>
          <w:iCs/>
          <w:sz w:val="32"/>
          <w:szCs w:val="32"/>
        </w:rPr>
        <w:t>L</w:t>
      </w:r>
      <w:r w:rsidR="00D93CF8">
        <w:rPr>
          <w:sz w:val="32"/>
          <w:szCs w:val="32"/>
        </w:rPr>
        <w:t xml:space="preserve"> = </w:t>
      </w:r>
      <w:r w:rsidR="00D93CF8" w:rsidRPr="00D93CF8">
        <w:rPr>
          <w:i/>
          <w:iCs/>
          <w:sz w:val="32"/>
          <w:szCs w:val="32"/>
        </w:rPr>
        <w:t>w</w:t>
      </w:r>
      <w:r w:rsidR="00D93CF8">
        <w:rPr>
          <w:sz w:val="32"/>
          <w:szCs w:val="32"/>
        </w:rPr>
        <w:t xml:space="preserve"> = </w:t>
      </w:r>
      <w:r w:rsidR="00D93CF8" w:rsidRPr="0044573A">
        <w:rPr>
          <w:b/>
          <w:bCs/>
          <w:color w:val="7030A0"/>
          <w:sz w:val="32"/>
          <w:szCs w:val="32"/>
        </w:rPr>
        <w:t>0.100 nm</w:t>
      </w:r>
      <w:r w:rsidR="00D93CF8">
        <w:rPr>
          <w:sz w:val="32"/>
          <w:szCs w:val="32"/>
        </w:rPr>
        <w:t>.</w:t>
      </w:r>
    </w:p>
    <w:p w14:paraId="479B9B94" w14:textId="77777777" w:rsidR="00686A28" w:rsidRDefault="00686A28" w:rsidP="00F1593B">
      <w:pPr>
        <w:spacing w:line="360" w:lineRule="auto"/>
        <w:rPr>
          <w:sz w:val="32"/>
          <w:szCs w:val="32"/>
        </w:rPr>
      </w:pPr>
    </w:p>
    <w:p w14:paraId="594F721A" w14:textId="1393EB9D" w:rsidR="00FA1528" w:rsidRDefault="00FA1528" w:rsidP="00F1593B">
      <w:pPr>
        <w:spacing w:line="360" w:lineRule="auto"/>
        <w:rPr>
          <w:rFonts w:asciiTheme="minorHAnsi" w:hAnsiTheme="minorHAnsi" w:cstheme="minorHAnsi"/>
          <w:b/>
          <w:bCs/>
          <w:color w:val="7030A0"/>
          <w:sz w:val="32"/>
          <w:szCs w:val="32"/>
        </w:rPr>
      </w:pPr>
      <w:r w:rsidRPr="00FA1528">
        <w:rPr>
          <w:rFonts w:asciiTheme="minorHAnsi" w:hAnsiTheme="minorHAnsi" w:cstheme="minorHAnsi"/>
          <w:b/>
          <w:bCs/>
          <w:color w:val="7030A0"/>
          <w:sz w:val="32"/>
          <w:szCs w:val="32"/>
        </w:rPr>
        <w:t>Energy spectrum</w:t>
      </w:r>
      <w:r w:rsidR="00D93CF8">
        <w:rPr>
          <w:rFonts w:asciiTheme="minorHAnsi" w:hAnsiTheme="minorHAnsi" w:cstheme="minorHAnsi"/>
          <w:b/>
          <w:bCs/>
          <w:color w:val="7030A0"/>
          <w:sz w:val="32"/>
          <w:szCs w:val="32"/>
        </w:rPr>
        <w:t xml:space="preserve">: eigenvalues </w:t>
      </w:r>
    </w:p>
    <w:tbl>
      <w:tblPr>
        <w:tblStyle w:val="TableGrid"/>
        <w:tblW w:w="0" w:type="auto"/>
        <w:tblInd w:w="0" w:type="dxa"/>
        <w:tblLook w:val="04A0" w:firstRow="1" w:lastRow="0" w:firstColumn="1" w:lastColumn="0" w:noHBand="0" w:noVBand="1"/>
      </w:tblPr>
      <w:tblGrid>
        <w:gridCol w:w="1288"/>
        <w:gridCol w:w="1288"/>
        <w:gridCol w:w="1288"/>
        <w:gridCol w:w="1288"/>
        <w:gridCol w:w="1288"/>
        <w:gridCol w:w="1288"/>
        <w:gridCol w:w="1288"/>
      </w:tblGrid>
      <w:tr w:rsidR="00FA1528" w14:paraId="40B3F48F" w14:textId="77777777" w:rsidTr="00FA1528">
        <w:tc>
          <w:tcPr>
            <w:tcW w:w="1288" w:type="dxa"/>
          </w:tcPr>
          <w:p w14:paraId="17ACE630" w14:textId="3F6C2C8F" w:rsidR="00FA1528" w:rsidRDefault="00FA1528" w:rsidP="00FA1528">
            <w:pPr>
              <w:spacing w:line="360" w:lineRule="auto"/>
              <w:jc w:val="center"/>
              <w:rPr>
                <w:sz w:val="32"/>
                <w:szCs w:val="32"/>
              </w:rPr>
            </w:pPr>
            <w:r>
              <w:rPr>
                <w:sz w:val="32"/>
                <w:szCs w:val="32"/>
              </w:rPr>
              <w:t>eV</w:t>
            </w:r>
          </w:p>
        </w:tc>
        <w:tc>
          <w:tcPr>
            <w:tcW w:w="1288" w:type="dxa"/>
          </w:tcPr>
          <w:p w14:paraId="5F077C5A" w14:textId="60E81F3C" w:rsidR="00FA1528" w:rsidRDefault="00FA1528" w:rsidP="00F1593B">
            <w:pPr>
              <w:spacing w:line="360" w:lineRule="auto"/>
              <w:rPr>
                <w:sz w:val="32"/>
                <w:szCs w:val="32"/>
              </w:rPr>
            </w:pPr>
            <w:r w:rsidRPr="00BC6340">
              <w:rPr>
                <w:i/>
                <w:iCs/>
                <w:sz w:val="32"/>
                <w:szCs w:val="32"/>
              </w:rPr>
              <w:t>E</w:t>
            </w:r>
            <w:r w:rsidRPr="00BC6340">
              <w:rPr>
                <w:sz w:val="32"/>
                <w:szCs w:val="32"/>
                <w:vertAlign w:val="subscript"/>
              </w:rPr>
              <w:t>1</w:t>
            </w:r>
          </w:p>
        </w:tc>
        <w:tc>
          <w:tcPr>
            <w:tcW w:w="1288" w:type="dxa"/>
          </w:tcPr>
          <w:p w14:paraId="3D3A7C63" w14:textId="482CD959" w:rsidR="00FA1528" w:rsidRDefault="00FA1528" w:rsidP="00F1593B">
            <w:pPr>
              <w:spacing w:line="360" w:lineRule="auto"/>
              <w:rPr>
                <w:sz w:val="32"/>
                <w:szCs w:val="32"/>
              </w:rPr>
            </w:pPr>
            <w:r w:rsidRPr="00BC6340">
              <w:rPr>
                <w:i/>
                <w:iCs/>
                <w:sz w:val="32"/>
                <w:szCs w:val="32"/>
              </w:rPr>
              <w:t>E</w:t>
            </w:r>
            <w:r w:rsidRPr="00BC6340">
              <w:rPr>
                <w:sz w:val="32"/>
                <w:szCs w:val="32"/>
                <w:vertAlign w:val="subscript"/>
              </w:rPr>
              <w:t>2</w:t>
            </w:r>
          </w:p>
        </w:tc>
        <w:tc>
          <w:tcPr>
            <w:tcW w:w="1288" w:type="dxa"/>
          </w:tcPr>
          <w:p w14:paraId="07C2A6D4" w14:textId="07A61DB1" w:rsidR="00FA1528" w:rsidRDefault="00FA1528" w:rsidP="00F1593B">
            <w:pPr>
              <w:spacing w:line="360" w:lineRule="auto"/>
              <w:rPr>
                <w:sz w:val="32"/>
                <w:szCs w:val="32"/>
              </w:rPr>
            </w:pPr>
            <w:r w:rsidRPr="00BC6340">
              <w:rPr>
                <w:i/>
                <w:iCs/>
                <w:sz w:val="32"/>
                <w:szCs w:val="32"/>
              </w:rPr>
              <w:t>E</w:t>
            </w:r>
            <w:r w:rsidRPr="00BC6340">
              <w:rPr>
                <w:sz w:val="32"/>
                <w:szCs w:val="32"/>
                <w:vertAlign w:val="subscript"/>
              </w:rPr>
              <w:t>3</w:t>
            </w:r>
          </w:p>
        </w:tc>
        <w:tc>
          <w:tcPr>
            <w:tcW w:w="1288" w:type="dxa"/>
          </w:tcPr>
          <w:p w14:paraId="5186C3B8" w14:textId="641A5A94" w:rsidR="00FA1528" w:rsidRDefault="00FA1528" w:rsidP="00F1593B">
            <w:pPr>
              <w:spacing w:line="360" w:lineRule="auto"/>
              <w:rPr>
                <w:sz w:val="32"/>
                <w:szCs w:val="32"/>
              </w:rPr>
            </w:pPr>
            <w:r w:rsidRPr="00BC6340">
              <w:rPr>
                <w:i/>
                <w:iCs/>
                <w:sz w:val="32"/>
                <w:szCs w:val="32"/>
              </w:rPr>
              <w:t>E</w:t>
            </w:r>
            <w:r w:rsidR="00BC6340">
              <w:rPr>
                <w:sz w:val="32"/>
                <w:szCs w:val="32"/>
              </w:rPr>
              <w:softHyphen/>
            </w:r>
            <w:r w:rsidR="00BC6340" w:rsidRPr="00BC6340">
              <w:rPr>
                <w:sz w:val="32"/>
                <w:szCs w:val="32"/>
                <w:vertAlign w:val="subscript"/>
              </w:rPr>
              <w:t>4</w:t>
            </w:r>
          </w:p>
        </w:tc>
        <w:tc>
          <w:tcPr>
            <w:tcW w:w="1288" w:type="dxa"/>
          </w:tcPr>
          <w:p w14:paraId="3A0F463B" w14:textId="33A73A30" w:rsidR="00FA1528" w:rsidRDefault="00FA1528" w:rsidP="00F1593B">
            <w:pPr>
              <w:spacing w:line="360" w:lineRule="auto"/>
              <w:rPr>
                <w:sz w:val="32"/>
                <w:szCs w:val="32"/>
              </w:rPr>
            </w:pPr>
            <w:r w:rsidRPr="00BC6340">
              <w:rPr>
                <w:i/>
                <w:iCs/>
                <w:sz w:val="32"/>
                <w:szCs w:val="32"/>
              </w:rPr>
              <w:t>E</w:t>
            </w:r>
            <w:r w:rsidRPr="00BC6340">
              <w:rPr>
                <w:sz w:val="32"/>
                <w:szCs w:val="32"/>
                <w:vertAlign w:val="subscript"/>
              </w:rPr>
              <w:t>5</w:t>
            </w:r>
          </w:p>
        </w:tc>
        <w:tc>
          <w:tcPr>
            <w:tcW w:w="1288" w:type="dxa"/>
          </w:tcPr>
          <w:p w14:paraId="77061DD9" w14:textId="34C4029B" w:rsidR="00FA1528" w:rsidRPr="00BC6340" w:rsidRDefault="00FA1528" w:rsidP="00F1593B">
            <w:pPr>
              <w:spacing w:line="360" w:lineRule="auto"/>
              <w:rPr>
                <w:sz w:val="32"/>
                <w:szCs w:val="32"/>
                <w:vertAlign w:val="subscript"/>
              </w:rPr>
            </w:pPr>
            <w:r w:rsidRPr="00BC6340">
              <w:rPr>
                <w:i/>
                <w:iCs/>
                <w:sz w:val="32"/>
                <w:szCs w:val="32"/>
              </w:rPr>
              <w:t>E</w:t>
            </w:r>
            <w:r>
              <w:rPr>
                <w:sz w:val="32"/>
                <w:szCs w:val="32"/>
              </w:rPr>
              <w:t>6</w:t>
            </w:r>
          </w:p>
        </w:tc>
      </w:tr>
      <w:tr w:rsidR="00D93CF8" w14:paraId="17FD3B47" w14:textId="77777777" w:rsidTr="00FA1528">
        <w:tc>
          <w:tcPr>
            <w:tcW w:w="1288" w:type="dxa"/>
          </w:tcPr>
          <w:p w14:paraId="507F8881" w14:textId="132FC76D" w:rsidR="00D93CF8" w:rsidRDefault="00D93CF8" w:rsidP="00F1593B">
            <w:pPr>
              <w:spacing w:line="360" w:lineRule="auto"/>
              <w:rPr>
                <w:sz w:val="32"/>
                <w:szCs w:val="32"/>
              </w:rPr>
            </w:pPr>
            <w:r>
              <w:rPr>
                <w:sz w:val="32"/>
                <w:szCs w:val="32"/>
              </w:rPr>
              <w:t>infinite</w:t>
            </w:r>
          </w:p>
        </w:tc>
        <w:tc>
          <w:tcPr>
            <w:tcW w:w="1288" w:type="dxa"/>
          </w:tcPr>
          <w:p w14:paraId="47A4A863" w14:textId="07003BC5" w:rsidR="00D93CF8" w:rsidRDefault="00D93CF8" w:rsidP="00F1593B">
            <w:pPr>
              <w:spacing w:line="360" w:lineRule="auto"/>
              <w:rPr>
                <w:sz w:val="32"/>
                <w:szCs w:val="32"/>
              </w:rPr>
            </w:pPr>
            <w:r>
              <w:rPr>
                <w:sz w:val="32"/>
                <w:szCs w:val="32"/>
              </w:rPr>
              <w:t>37.6</w:t>
            </w:r>
          </w:p>
        </w:tc>
        <w:tc>
          <w:tcPr>
            <w:tcW w:w="1288" w:type="dxa"/>
          </w:tcPr>
          <w:p w14:paraId="12DCAA8B" w14:textId="1C55AA66" w:rsidR="00D93CF8" w:rsidRDefault="00D93CF8" w:rsidP="00F1593B">
            <w:pPr>
              <w:spacing w:line="360" w:lineRule="auto"/>
              <w:rPr>
                <w:sz w:val="32"/>
                <w:szCs w:val="32"/>
              </w:rPr>
            </w:pPr>
            <w:r>
              <w:rPr>
                <w:sz w:val="32"/>
                <w:szCs w:val="32"/>
              </w:rPr>
              <w:t>150</w:t>
            </w:r>
          </w:p>
        </w:tc>
        <w:tc>
          <w:tcPr>
            <w:tcW w:w="1288" w:type="dxa"/>
          </w:tcPr>
          <w:p w14:paraId="36876266" w14:textId="735EC313" w:rsidR="00D93CF8" w:rsidRDefault="00D93CF8" w:rsidP="00F1593B">
            <w:pPr>
              <w:spacing w:line="360" w:lineRule="auto"/>
              <w:rPr>
                <w:sz w:val="32"/>
                <w:szCs w:val="32"/>
              </w:rPr>
            </w:pPr>
            <w:r>
              <w:rPr>
                <w:sz w:val="32"/>
                <w:szCs w:val="32"/>
              </w:rPr>
              <w:t>338</w:t>
            </w:r>
          </w:p>
        </w:tc>
        <w:tc>
          <w:tcPr>
            <w:tcW w:w="1288" w:type="dxa"/>
          </w:tcPr>
          <w:p w14:paraId="02D6BCF9" w14:textId="491AD8D1" w:rsidR="00D93CF8" w:rsidRDefault="00D93CF8" w:rsidP="00F1593B">
            <w:pPr>
              <w:spacing w:line="360" w:lineRule="auto"/>
              <w:rPr>
                <w:sz w:val="32"/>
                <w:szCs w:val="32"/>
              </w:rPr>
            </w:pPr>
            <w:r>
              <w:rPr>
                <w:sz w:val="32"/>
                <w:szCs w:val="32"/>
              </w:rPr>
              <w:t>602</w:t>
            </w:r>
          </w:p>
        </w:tc>
        <w:tc>
          <w:tcPr>
            <w:tcW w:w="1288" w:type="dxa"/>
          </w:tcPr>
          <w:p w14:paraId="031C4EBD" w14:textId="3560D81B" w:rsidR="00D93CF8" w:rsidRDefault="00D93CF8" w:rsidP="00F1593B">
            <w:pPr>
              <w:spacing w:line="360" w:lineRule="auto"/>
              <w:rPr>
                <w:sz w:val="32"/>
                <w:szCs w:val="32"/>
              </w:rPr>
            </w:pPr>
            <w:r>
              <w:rPr>
                <w:sz w:val="32"/>
                <w:szCs w:val="32"/>
              </w:rPr>
              <w:t>940</w:t>
            </w:r>
          </w:p>
        </w:tc>
        <w:tc>
          <w:tcPr>
            <w:tcW w:w="1288" w:type="dxa"/>
          </w:tcPr>
          <w:p w14:paraId="70055791" w14:textId="08AEBD6E" w:rsidR="00D93CF8" w:rsidRDefault="00D93CF8" w:rsidP="00F1593B">
            <w:pPr>
              <w:spacing w:line="360" w:lineRule="auto"/>
              <w:rPr>
                <w:sz w:val="32"/>
                <w:szCs w:val="32"/>
              </w:rPr>
            </w:pPr>
            <w:r>
              <w:rPr>
                <w:sz w:val="32"/>
                <w:szCs w:val="32"/>
              </w:rPr>
              <w:t>1353</w:t>
            </w:r>
          </w:p>
        </w:tc>
      </w:tr>
      <w:tr w:rsidR="00BC6340" w14:paraId="6D614256" w14:textId="77777777" w:rsidTr="00FA1528">
        <w:tc>
          <w:tcPr>
            <w:tcW w:w="1288" w:type="dxa"/>
          </w:tcPr>
          <w:p w14:paraId="26F53979" w14:textId="31B6F4BF" w:rsidR="00BC6340" w:rsidRPr="007C3C89" w:rsidRDefault="00BC6340" w:rsidP="00F1593B">
            <w:pPr>
              <w:spacing w:line="360" w:lineRule="auto"/>
              <w:rPr>
                <w:color w:val="984806" w:themeColor="accent6" w:themeShade="80"/>
                <w:sz w:val="32"/>
                <w:szCs w:val="32"/>
              </w:rPr>
            </w:pPr>
            <w:r w:rsidRPr="007C3C89">
              <w:rPr>
                <w:color w:val="984806" w:themeColor="accent6" w:themeShade="80"/>
                <w:sz w:val="32"/>
                <w:szCs w:val="32"/>
              </w:rPr>
              <w:t>infinite</w:t>
            </w:r>
          </w:p>
        </w:tc>
        <w:tc>
          <w:tcPr>
            <w:tcW w:w="1288" w:type="dxa"/>
          </w:tcPr>
          <w:p w14:paraId="28AA8CFB" w14:textId="4C06CAED" w:rsidR="00BC6340" w:rsidRPr="007C3C89" w:rsidRDefault="00BC6340" w:rsidP="00F1593B">
            <w:pPr>
              <w:spacing w:line="360" w:lineRule="auto"/>
              <w:rPr>
                <w:color w:val="984806" w:themeColor="accent6" w:themeShade="80"/>
                <w:sz w:val="32"/>
                <w:szCs w:val="32"/>
              </w:rPr>
            </w:pPr>
            <w:r w:rsidRPr="007C3C89">
              <w:rPr>
                <w:color w:val="984806" w:themeColor="accent6" w:themeShade="80"/>
                <w:sz w:val="32"/>
                <w:szCs w:val="32"/>
              </w:rPr>
              <w:t>-962</w:t>
            </w:r>
          </w:p>
        </w:tc>
        <w:tc>
          <w:tcPr>
            <w:tcW w:w="1288" w:type="dxa"/>
          </w:tcPr>
          <w:p w14:paraId="31EF519A" w14:textId="37589FCE" w:rsidR="00BC6340" w:rsidRPr="007C3C89" w:rsidRDefault="00BC6340" w:rsidP="00F1593B">
            <w:pPr>
              <w:spacing w:line="360" w:lineRule="auto"/>
              <w:rPr>
                <w:color w:val="984806" w:themeColor="accent6" w:themeShade="80"/>
                <w:sz w:val="32"/>
                <w:szCs w:val="32"/>
              </w:rPr>
            </w:pPr>
            <w:r w:rsidRPr="007C3C89">
              <w:rPr>
                <w:color w:val="984806" w:themeColor="accent6" w:themeShade="80"/>
                <w:sz w:val="32"/>
                <w:szCs w:val="32"/>
              </w:rPr>
              <w:t>-850</w:t>
            </w:r>
          </w:p>
        </w:tc>
        <w:tc>
          <w:tcPr>
            <w:tcW w:w="1288" w:type="dxa"/>
          </w:tcPr>
          <w:p w14:paraId="451A414F" w14:textId="1F75EF2E" w:rsidR="00BC6340" w:rsidRPr="007C3C89" w:rsidRDefault="00BC6340" w:rsidP="00F1593B">
            <w:pPr>
              <w:spacing w:line="360" w:lineRule="auto"/>
              <w:rPr>
                <w:color w:val="984806" w:themeColor="accent6" w:themeShade="80"/>
                <w:sz w:val="32"/>
                <w:szCs w:val="32"/>
              </w:rPr>
            </w:pPr>
            <w:r w:rsidRPr="007C3C89">
              <w:rPr>
                <w:color w:val="984806" w:themeColor="accent6" w:themeShade="80"/>
                <w:sz w:val="32"/>
                <w:szCs w:val="32"/>
              </w:rPr>
              <w:t>-662</w:t>
            </w:r>
          </w:p>
        </w:tc>
        <w:tc>
          <w:tcPr>
            <w:tcW w:w="1288" w:type="dxa"/>
          </w:tcPr>
          <w:p w14:paraId="1B484EAA" w14:textId="126F6637" w:rsidR="00BC6340" w:rsidRPr="007C3C89" w:rsidRDefault="00BC6340" w:rsidP="00F1593B">
            <w:pPr>
              <w:spacing w:line="360" w:lineRule="auto"/>
              <w:rPr>
                <w:color w:val="984806" w:themeColor="accent6" w:themeShade="80"/>
                <w:sz w:val="32"/>
                <w:szCs w:val="32"/>
              </w:rPr>
            </w:pPr>
            <w:r w:rsidRPr="007C3C89">
              <w:rPr>
                <w:color w:val="984806" w:themeColor="accent6" w:themeShade="80"/>
                <w:sz w:val="32"/>
                <w:szCs w:val="32"/>
              </w:rPr>
              <w:t>-398</w:t>
            </w:r>
          </w:p>
        </w:tc>
        <w:tc>
          <w:tcPr>
            <w:tcW w:w="1288" w:type="dxa"/>
          </w:tcPr>
          <w:p w14:paraId="3FFE96DD" w14:textId="6AA20468" w:rsidR="00BC6340" w:rsidRPr="007C3C89" w:rsidRDefault="00BC6340" w:rsidP="00F1593B">
            <w:pPr>
              <w:spacing w:line="360" w:lineRule="auto"/>
              <w:rPr>
                <w:color w:val="984806" w:themeColor="accent6" w:themeShade="80"/>
                <w:sz w:val="32"/>
                <w:szCs w:val="32"/>
              </w:rPr>
            </w:pPr>
            <w:r w:rsidRPr="007C3C89">
              <w:rPr>
                <w:color w:val="984806" w:themeColor="accent6" w:themeShade="80"/>
                <w:sz w:val="32"/>
                <w:szCs w:val="32"/>
              </w:rPr>
              <w:t>-59.9</w:t>
            </w:r>
          </w:p>
        </w:tc>
        <w:tc>
          <w:tcPr>
            <w:tcW w:w="1288" w:type="dxa"/>
          </w:tcPr>
          <w:p w14:paraId="24EE8496" w14:textId="202B4389" w:rsidR="00BC6340" w:rsidRPr="007C3C89" w:rsidRDefault="00BC6340" w:rsidP="00F1593B">
            <w:pPr>
              <w:spacing w:line="360" w:lineRule="auto"/>
              <w:rPr>
                <w:color w:val="984806" w:themeColor="accent6" w:themeShade="80"/>
                <w:sz w:val="32"/>
                <w:szCs w:val="32"/>
              </w:rPr>
            </w:pPr>
            <w:r w:rsidRPr="007C3C89">
              <w:rPr>
                <w:color w:val="984806" w:themeColor="accent6" w:themeShade="80"/>
                <w:sz w:val="32"/>
                <w:szCs w:val="32"/>
              </w:rPr>
              <w:t>+353</w:t>
            </w:r>
          </w:p>
        </w:tc>
      </w:tr>
      <w:tr w:rsidR="00FA1528" w14:paraId="72EEA9BE" w14:textId="77777777" w:rsidTr="00FA1528">
        <w:tc>
          <w:tcPr>
            <w:tcW w:w="1288" w:type="dxa"/>
          </w:tcPr>
          <w:p w14:paraId="52B9ECFC" w14:textId="32B03E76" w:rsidR="00FA1528" w:rsidRDefault="00BC6340" w:rsidP="00F1593B">
            <w:pPr>
              <w:spacing w:line="360" w:lineRule="auto"/>
              <w:rPr>
                <w:sz w:val="32"/>
                <w:szCs w:val="32"/>
              </w:rPr>
            </w:pPr>
            <w:r>
              <w:rPr>
                <w:sz w:val="32"/>
                <w:szCs w:val="32"/>
              </w:rPr>
              <w:t>finite</w:t>
            </w:r>
          </w:p>
        </w:tc>
        <w:tc>
          <w:tcPr>
            <w:tcW w:w="1288" w:type="dxa"/>
          </w:tcPr>
          <w:p w14:paraId="41C573FC" w14:textId="114172F5" w:rsidR="00FA1528" w:rsidRDefault="00FA1528" w:rsidP="00F1593B">
            <w:pPr>
              <w:spacing w:line="360" w:lineRule="auto"/>
              <w:rPr>
                <w:sz w:val="32"/>
                <w:szCs w:val="32"/>
              </w:rPr>
            </w:pPr>
            <w:r>
              <w:rPr>
                <w:sz w:val="32"/>
                <w:szCs w:val="32"/>
              </w:rPr>
              <w:t>-970</w:t>
            </w:r>
          </w:p>
        </w:tc>
        <w:tc>
          <w:tcPr>
            <w:tcW w:w="1288" w:type="dxa"/>
          </w:tcPr>
          <w:p w14:paraId="4EFF6EBA" w14:textId="42DDFCED" w:rsidR="00FA1528" w:rsidRDefault="009102E0" w:rsidP="00F1593B">
            <w:pPr>
              <w:spacing w:line="360" w:lineRule="auto"/>
              <w:rPr>
                <w:sz w:val="32"/>
                <w:szCs w:val="32"/>
              </w:rPr>
            </w:pPr>
            <w:r>
              <w:rPr>
                <w:sz w:val="32"/>
                <w:szCs w:val="32"/>
              </w:rPr>
              <w:t>-881</w:t>
            </w:r>
          </w:p>
        </w:tc>
        <w:tc>
          <w:tcPr>
            <w:tcW w:w="1288" w:type="dxa"/>
          </w:tcPr>
          <w:p w14:paraId="3847A9CA" w14:textId="13921A49" w:rsidR="00FA1528" w:rsidRDefault="009102E0" w:rsidP="00F1593B">
            <w:pPr>
              <w:spacing w:line="360" w:lineRule="auto"/>
              <w:rPr>
                <w:sz w:val="32"/>
                <w:szCs w:val="32"/>
              </w:rPr>
            </w:pPr>
            <w:r>
              <w:rPr>
                <w:sz w:val="32"/>
                <w:szCs w:val="32"/>
              </w:rPr>
              <w:t>-733</w:t>
            </w:r>
          </w:p>
        </w:tc>
        <w:tc>
          <w:tcPr>
            <w:tcW w:w="1288" w:type="dxa"/>
          </w:tcPr>
          <w:p w14:paraId="30498A84" w14:textId="4DE20619" w:rsidR="00FA1528" w:rsidRDefault="009102E0" w:rsidP="00F1593B">
            <w:pPr>
              <w:spacing w:line="360" w:lineRule="auto"/>
              <w:rPr>
                <w:sz w:val="32"/>
                <w:szCs w:val="32"/>
              </w:rPr>
            </w:pPr>
            <w:r>
              <w:rPr>
                <w:sz w:val="32"/>
                <w:szCs w:val="32"/>
              </w:rPr>
              <w:t>-530</w:t>
            </w:r>
          </w:p>
        </w:tc>
        <w:tc>
          <w:tcPr>
            <w:tcW w:w="1288" w:type="dxa"/>
          </w:tcPr>
          <w:p w14:paraId="1053C585" w14:textId="47FCAF5A" w:rsidR="00FA1528" w:rsidRDefault="009102E0" w:rsidP="00F1593B">
            <w:pPr>
              <w:spacing w:line="360" w:lineRule="auto"/>
              <w:rPr>
                <w:sz w:val="32"/>
                <w:szCs w:val="32"/>
              </w:rPr>
            </w:pPr>
            <w:r>
              <w:rPr>
                <w:sz w:val="32"/>
                <w:szCs w:val="32"/>
              </w:rPr>
              <w:t>-282</w:t>
            </w:r>
          </w:p>
        </w:tc>
        <w:tc>
          <w:tcPr>
            <w:tcW w:w="1288" w:type="dxa"/>
          </w:tcPr>
          <w:p w14:paraId="78CD3171" w14:textId="4B83EC19" w:rsidR="00FA1528" w:rsidRDefault="009102E0" w:rsidP="00F1593B">
            <w:pPr>
              <w:spacing w:line="360" w:lineRule="auto"/>
              <w:rPr>
                <w:sz w:val="32"/>
                <w:szCs w:val="32"/>
              </w:rPr>
            </w:pPr>
            <w:r>
              <w:rPr>
                <w:sz w:val="32"/>
                <w:szCs w:val="32"/>
              </w:rPr>
              <w:t>-19.6</w:t>
            </w:r>
          </w:p>
        </w:tc>
      </w:tr>
    </w:tbl>
    <w:p w14:paraId="13205D03" w14:textId="207FBB4D" w:rsidR="00FA1528" w:rsidRDefault="00FA1528" w:rsidP="00F1593B">
      <w:pPr>
        <w:spacing w:line="360" w:lineRule="auto"/>
        <w:rPr>
          <w:sz w:val="32"/>
          <w:szCs w:val="32"/>
        </w:rPr>
      </w:pPr>
    </w:p>
    <w:p w14:paraId="3C531D53" w14:textId="5B98DBFB" w:rsidR="00BC6340" w:rsidRDefault="00BC6340" w:rsidP="00BE44F4">
      <w:pPr>
        <w:tabs>
          <w:tab w:val="left" w:pos="851"/>
          <w:tab w:val="left" w:pos="12399"/>
        </w:tabs>
        <w:spacing w:line="360" w:lineRule="auto"/>
        <w:rPr>
          <w:sz w:val="32"/>
          <w:szCs w:val="32"/>
        </w:rPr>
      </w:pPr>
      <w:r>
        <w:rPr>
          <w:noProof/>
          <w:sz w:val="32"/>
          <w:szCs w:val="32"/>
        </w:rPr>
        <w:lastRenderedPageBreak/>
        <w:drawing>
          <wp:inline distT="0" distB="0" distL="0" distR="0" wp14:anchorId="123C1C6E" wp14:editId="7FC98FD3">
            <wp:extent cx="5731510" cy="2714764"/>
            <wp:effectExtent l="0" t="0" r="2540" b="9525"/>
            <wp:docPr id="972386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714764"/>
                    </a:xfrm>
                    <a:prstGeom prst="rect">
                      <a:avLst/>
                    </a:prstGeom>
                    <a:noFill/>
                  </pic:spPr>
                </pic:pic>
              </a:graphicData>
            </a:graphic>
          </wp:inline>
        </w:drawing>
      </w:r>
    </w:p>
    <w:p w14:paraId="5E858AD4" w14:textId="0AF88F4F" w:rsidR="00BC6340" w:rsidRDefault="00BC6340" w:rsidP="00686A28">
      <w:pPr>
        <w:tabs>
          <w:tab w:val="left" w:pos="851"/>
          <w:tab w:val="left" w:pos="12399"/>
        </w:tabs>
        <w:spacing w:line="360" w:lineRule="auto"/>
        <w:rPr>
          <w:sz w:val="32"/>
          <w:szCs w:val="32"/>
        </w:rPr>
      </w:pPr>
      <w:r>
        <w:rPr>
          <w:sz w:val="32"/>
          <w:szCs w:val="32"/>
        </w:rPr>
        <w:t>Fig. 3.  Energy spectrum for the infinite and finite square wells for the first sixth states.</w:t>
      </w:r>
      <w:r w:rsidR="00525257">
        <w:rPr>
          <w:sz w:val="32"/>
          <w:szCs w:val="32"/>
        </w:rPr>
        <w:t xml:space="preserve"> The zero-point energy (lowest possible energy</w:t>
      </w:r>
      <w:r w:rsidR="0044573A">
        <w:rPr>
          <w:sz w:val="32"/>
          <w:szCs w:val="32"/>
        </w:rPr>
        <w:t xml:space="preserve"> – </w:t>
      </w:r>
      <w:r w:rsidR="0044573A" w:rsidRPr="00DB12CF">
        <w:rPr>
          <w:b/>
          <w:bCs/>
          <w:color w:val="7030A0"/>
          <w:sz w:val="32"/>
          <w:szCs w:val="32"/>
        </w:rPr>
        <w:t>ground state</w:t>
      </w:r>
      <w:r w:rsidR="00525257">
        <w:rPr>
          <w:sz w:val="32"/>
          <w:szCs w:val="32"/>
        </w:rPr>
        <w:t xml:space="preserve">) is the eigenstate </w:t>
      </w:r>
      <w:r w:rsidR="00525257" w:rsidRPr="00DB12CF">
        <w:rPr>
          <w:b/>
          <w:bCs/>
          <w:i/>
          <w:iCs/>
          <w:color w:val="7030A0"/>
          <w:sz w:val="32"/>
          <w:szCs w:val="32"/>
        </w:rPr>
        <w:t>n</w:t>
      </w:r>
      <w:r w:rsidR="00525257" w:rsidRPr="00DB12CF">
        <w:rPr>
          <w:b/>
          <w:bCs/>
          <w:color w:val="7030A0"/>
          <w:sz w:val="32"/>
          <w:szCs w:val="32"/>
        </w:rPr>
        <w:t xml:space="preserve"> = 1</w:t>
      </w:r>
      <w:r w:rsidR="00525257">
        <w:rPr>
          <w:sz w:val="32"/>
          <w:szCs w:val="32"/>
        </w:rPr>
        <w:t>.</w:t>
      </w:r>
      <w:r w:rsidR="009763A8">
        <w:rPr>
          <w:sz w:val="32"/>
          <w:szCs w:val="32"/>
        </w:rPr>
        <w:t xml:space="preserve"> </w:t>
      </w:r>
      <w:r w:rsidR="0044573A">
        <w:rPr>
          <w:sz w:val="32"/>
          <w:szCs w:val="32"/>
        </w:rPr>
        <w:t>The wavelength of an eigenfunction for the finite square well is somewhat larger than those of the infinite well</w:t>
      </w:r>
      <w:r w:rsidR="009763A8">
        <w:rPr>
          <w:sz w:val="32"/>
          <w:szCs w:val="32"/>
        </w:rPr>
        <w:t>. A l</w:t>
      </w:r>
      <w:r w:rsidR="0044573A">
        <w:rPr>
          <w:sz w:val="32"/>
          <w:szCs w:val="32"/>
        </w:rPr>
        <w:t xml:space="preserve">onger wavelength corresponds to lower momentum and lower energy. Deep inside the wells, the eigenvalues for both wells are similar but there is increasing divergence towards the top of the finite well. </w:t>
      </w:r>
      <w:r w:rsidR="009763A8">
        <w:rPr>
          <w:sz w:val="32"/>
          <w:szCs w:val="32"/>
        </w:rPr>
        <w:t xml:space="preserve">When </w:t>
      </w:r>
      <w:r w:rsidR="009763A8" w:rsidRPr="009763A8">
        <w:rPr>
          <w:i/>
          <w:iCs/>
          <w:sz w:val="32"/>
          <w:szCs w:val="32"/>
        </w:rPr>
        <w:t>E</w:t>
      </w:r>
      <w:r w:rsidR="009763A8">
        <w:rPr>
          <w:sz w:val="32"/>
          <w:szCs w:val="32"/>
        </w:rPr>
        <w:t xml:space="preserve"> &gt; 0, the electron is no longer confined to the well, but acts as a free electron which can have a continuous range of total energy </w:t>
      </w:r>
      <w:r w:rsidR="009763A8" w:rsidRPr="009763A8">
        <w:rPr>
          <w:i/>
          <w:iCs/>
          <w:sz w:val="32"/>
          <w:szCs w:val="32"/>
        </w:rPr>
        <w:t>E</w:t>
      </w:r>
      <w:r w:rsidR="009763A8">
        <w:rPr>
          <w:sz w:val="32"/>
          <w:szCs w:val="32"/>
        </w:rPr>
        <w:t>. Thus, the number of bound states is finite, in this case there are only 6 eigenstates.</w:t>
      </w:r>
      <w:r w:rsidR="0044573A">
        <w:rPr>
          <w:sz w:val="32"/>
          <w:szCs w:val="32"/>
        </w:rPr>
        <w:t xml:space="preserve">  </w:t>
      </w:r>
      <w:r w:rsidR="00DB12CF">
        <w:rPr>
          <w:sz w:val="32"/>
          <w:szCs w:val="32"/>
        </w:rPr>
        <w:t xml:space="preserve">The eigenstates where </w:t>
      </w:r>
      <w:r w:rsidR="00DB12CF" w:rsidRPr="007C3C89">
        <w:rPr>
          <w:i/>
          <w:iCs/>
          <w:sz w:val="32"/>
          <w:szCs w:val="32"/>
        </w:rPr>
        <w:t>n</w:t>
      </w:r>
      <w:r w:rsidR="00DB12CF">
        <w:rPr>
          <w:sz w:val="32"/>
          <w:szCs w:val="32"/>
        </w:rPr>
        <w:t xml:space="preserve"> &gt; 1 are called </w:t>
      </w:r>
      <w:r w:rsidR="00DB12CF" w:rsidRPr="00DB12CF">
        <w:rPr>
          <w:b/>
          <w:bCs/>
          <w:color w:val="7030A0"/>
          <w:sz w:val="32"/>
          <w:szCs w:val="32"/>
        </w:rPr>
        <w:t>excited states</w:t>
      </w:r>
      <w:r w:rsidR="00DB12CF">
        <w:rPr>
          <w:sz w:val="32"/>
          <w:szCs w:val="32"/>
        </w:rPr>
        <w:t>.</w:t>
      </w:r>
    </w:p>
    <w:p w14:paraId="66C4DE10" w14:textId="77777777" w:rsidR="00DB12CF" w:rsidRDefault="00DB12CF" w:rsidP="009763A8">
      <w:pPr>
        <w:tabs>
          <w:tab w:val="left" w:pos="851"/>
          <w:tab w:val="left" w:pos="12399"/>
        </w:tabs>
        <w:spacing w:line="276" w:lineRule="auto"/>
        <w:rPr>
          <w:sz w:val="32"/>
          <w:szCs w:val="32"/>
        </w:rPr>
      </w:pPr>
    </w:p>
    <w:p w14:paraId="63B37D8E" w14:textId="77777777" w:rsidR="0044573A" w:rsidRDefault="0044573A" w:rsidP="00BE44F4">
      <w:pPr>
        <w:tabs>
          <w:tab w:val="left" w:pos="851"/>
          <w:tab w:val="left" w:pos="12399"/>
        </w:tabs>
        <w:spacing w:line="360" w:lineRule="auto"/>
        <w:rPr>
          <w:sz w:val="32"/>
          <w:szCs w:val="32"/>
        </w:rPr>
      </w:pPr>
    </w:p>
    <w:p w14:paraId="6C8E46EE" w14:textId="77777777" w:rsidR="00686A28" w:rsidRDefault="00686A28" w:rsidP="00BE44F4">
      <w:pPr>
        <w:tabs>
          <w:tab w:val="left" w:pos="851"/>
          <w:tab w:val="left" w:pos="12399"/>
        </w:tabs>
        <w:spacing w:line="360" w:lineRule="auto"/>
        <w:rPr>
          <w:rFonts w:asciiTheme="minorHAnsi" w:hAnsiTheme="minorHAnsi" w:cstheme="minorHAnsi"/>
          <w:b/>
          <w:bCs/>
          <w:color w:val="7030A0"/>
          <w:sz w:val="32"/>
          <w:szCs w:val="32"/>
        </w:rPr>
      </w:pPr>
    </w:p>
    <w:p w14:paraId="33BDEB94" w14:textId="77777777" w:rsidR="00686A28" w:rsidRDefault="00686A28" w:rsidP="00BE44F4">
      <w:pPr>
        <w:tabs>
          <w:tab w:val="left" w:pos="851"/>
          <w:tab w:val="left" w:pos="12399"/>
        </w:tabs>
        <w:spacing w:line="360" w:lineRule="auto"/>
        <w:rPr>
          <w:rFonts w:asciiTheme="minorHAnsi" w:hAnsiTheme="minorHAnsi" w:cstheme="minorHAnsi"/>
          <w:b/>
          <w:bCs/>
          <w:color w:val="7030A0"/>
          <w:sz w:val="32"/>
          <w:szCs w:val="32"/>
        </w:rPr>
      </w:pPr>
    </w:p>
    <w:p w14:paraId="541CCA25" w14:textId="77777777" w:rsidR="00686A28" w:rsidRDefault="00686A28">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623E2D6E" w14:textId="18035D3E" w:rsidR="00BC6340" w:rsidRPr="00423D08" w:rsidRDefault="00423D08" w:rsidP="00BE44F4">
      <w:pPr>
        <w:tabs>
          <w:tab w:val="left" w:pos="851"/>
          <w:tab w:val="left" w:pos="12399"/>
        </w:tabs>
        <w:spacing w:line="360" w:lineRule="auto"/>
        <w:rPr>
          <w:rFonts w:asciiTheme="minorHAnsi" w:hAnsiTheme="minorHAnsi" w:cstheme="minorHAnsi"/>
          <w:b/>
          <w:bCs/>
          <w:color w:val="7030A0"/>
          <w:sz w:val="32"/>
          <w:szCs w:val="32"/>
        </w:rPr>
      </w:pPr>
      <w:r w:rsidRPr="00423D08">
        <w:rPr>
          <w:rFonts w:asciiTheme="minorHAnsi" w:hAnsiTheme="minorHAnsi" w:cstheme="minorHAnsi"/>
          <w:b/>
          <w:bCs/>
          <w:color w:val="7030A0"/>
          <w:sz w:val="32"/>
          <w:szCs w:val="32"/>
        </w:rPr>
        <w:lastRenderedPageBreak/>
        <w:t>Eigenfunctions (eigenvectors)</w:t>
      </w:r>
    </w:p>
    <w:p w14:paraId="7609E8C6" w14:textId="77777777" w:rsidR="00676FBE" w:rsidRDefault="00676FBE" w:rsidP="00BE44F4">
      <w:pPr>
        <w:tabs>
          <w:tab w:val="left" w:pos="851"/>
          <w:tab w:val="left" w:pos="12399"/>
        </w:tabs>
        <w:spacing w:line="360" w:lineRule="auto"/>
        <w:rPr>
          <w:sz w:val="32"/>
          <w:szCs w:val="32"/>
        </w:rPr>
      </w:pPr>
      <w:r>
        <w:rPr>
          <w:noProof/>
          <w:sz w:val="32"/>
          <w:szCs w:val="32"/>
        </w:rPr>
        <w:drawing>
          <wp:inline distT="0" distB="0" distL="0" distR="0" wp14:anchorId="76E63A0B" wp14:editId="2A9287C0">
            <wp:extent cx="5770880" cy="5985164"/>
            <wp:effectExtent l="0" t="0" r="1270" b="0"/>
            <wp:docPr id="971693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93418" name="Picture 971693418"/>
                    <pic:cNvPicPr/>
                  </pic:nvPicPr>
                  <pic:blipFill rotWithShape="1">
                    <a:blip r:embed="rId48">
                      <a:extLst>
                        <a:ext uri="{28A0092B-C50C-407E-A947-70E740481C1C}">
                          <a14:useLocalDpi xmlns:a14="http://schemas.microsoft.com/office/drawing/2010/main" val="0"/>
                        </a:ext>
                      </a:extLst>
                    </a:blip>
                    <a:srcRect r="7177" b="3731"/>
                    <a:stretch/>
                  </pic:blipFill>
                  <pic:spPr bwMode="auto">
                    <a:xfrm>
                      <a:off x="0" y="0"/>
                      <a:ext cx="5775795" cy="5990262"/>
                    </a:xfrm>
                    <a:prstGeom prst="rect">
                      <a:avLst/>
                    </a:prstGeom>
                    <a:ln>
                      <a:noFill/>
                    </a:ln>
                    <a:extLst>
                      <a:ext uri="{53640926-AAD7-44D8-BBD7-CCE9431645EC}">
                        <a14:shadowObscured xmlns:a14="http://schemas.microsoft.com/office/drawing/2010/main"/>
                      </a:ext>
                    </a:extLst>
                  </pic:spPr>
                </pic:pic>
              </a:graphicData>
            </a:graphic>
          </wp:inline>
        </w:drawing>
      </w:r>
    </w:p>
    <w:p w14:paraId="13C0361A" w14:textId="2625B70C" w:rsidR="00676FBE" w:rsidRPr="00525257" w:rsidRDefault="00676FBE" w:rsidP="00BE44F4">
      <w:pPr>
        <w:tabs>
          <w:tab w:val="left" w:pos="851"/>
          <w:tab w:val="left" w:pos="12399"/>
        </w:tabs>
        <w:spacing w:line="360" w:lineRule="auto"/>
        <w:rPr>
          <w:sz w:val="40"/>
          <w:szCs w:val="40"/>
        </w:rPr>
      </w:pPr>
      <w:r>
        <w:rPr>
          <w:sz w:val="32"/>
          <w:szCs w:val="32"/>
        </w:rPr>
        <w:t xml:space="preserve">Fig. 4.  Eigenfunctions for the </w:t>
      </w:r>
      <w:r w:rsidRPr="00525257">
        <w:rPr>
          <w:rFonts w:asciiTheme="minorHAnsi" w:hAnsiTheme="minorHAnsi" w:cstheme="minorHAnsi"/>
          <w:b/>
          <w:bCs/>
          <w:color w:val="7030A0"/>
          <w:sz w:val="32"/>
          <w:szCs w:val="32"/>
        </w:rPr>
        <w:t>infinite square well</w:t>
      </w:r>
      <w:r w:rsidR="00D93CF8" w:rsidRPr="00525257">
        <w:rPr>
          <w:color w:val="7030A0"/>
          <w:sz w:val="32"/>
          <w:szCs w:val="32"/>
        </w:rPr>
        <w:t xml:space="preserve"> </w:t>
      </w:r>
      <w:r w:rsidR="00D93CF8">
        <w:rPr>
          <w:sz w:val="32"/>
          <w:szCs w:val="32"/>
        </w:rPr>
        <w:t>at time t = 0</w:t>
      </w:r>
      <w:r>
        <w:rPr>
          <w:sz w:val="32"/>
          <w:szCs w:val="32"/>
        </w:rPr>
        <w:t>. For each eigenstate the maximum value of the eigenvalue is set to 1.</w:t>
      </w:r>
      <w:r w:rsidR="00D93CF8">
        <w:rPr>
          <w:sz w:val="32"/>
          <w:szCs w:val="32"/>
        </w:rPr>
        <w:t xml:space="preserve">  The eigenfunction are sine functions with a value of zero at the boundaries </w:t>
      </w:r>
      <w:r w:rsidR="00D93CF8" w:rsidRPr="00856A16">
        <w:rPr>
          <w:position w:val="-12"/>
        </w:rPr>
        <w:object w:dxaOrig="2580" w:dyaOrig="400" w14:anchorId="7FC5E1E4">
          <v:shape id="_x0000_i1047" type="#_x0000_t75" style="width:129.05pt;height:19.65pt" o:ole="">
            <v:imagedata r:id="rId49" o:title=""/>
          </v:shape>
          <o:OLEObject Type="Embed" ProgID="Equation.DSMT4" ShapeID="_x0000_i1047" DrawAspect="Content" ObjectID="_1778474584" r:id="rId50"/>
        </w:object>
      </w:r>
      <w:r w:rsidR="00D93CF8">
        <w:t xml:space="preserve">. </w:t>
      </w:r>
      <w:r w:rsidR="00525257">
        <w:t xml:space="preserve"> </w:t>
      </w:r>
      <w:r w:rsidR="00525257" w:rsidRPr="00525257">
        <w:rPr>
          <w:sz w:val="32"/>
          <w:szCs w:val="32"/>
        </w:rPr>
        <w:t xml:space="preserve">The eigenfunctions correspond </w:t>
      </w:r>
      <w:r w:rsidR="00525257">
        <w:rPr>
          <w:sz w:val="32"/>
          <w:szCs w:val="32"/>
        </w:rPr>
        <w:t xml:space="preserve">to those of a vibrating string of length </w:t>
      </w:r>
      <w:r w:rsidR="00525257" w:rsidRPr="00525257">
        <w:rPr>
          <w:i/>
          <w:iCs/>
          <w:sz w:val="32"/>
          <w:szCs w:val="32"/>
        </w:rPr>
        <w:t>L</w:t>
      </w:r>
      <w:r w:rsidR="00525257">
        <w:rPr>
          <w:sz w:val="32"/>
          <w:szCs w:val="32"/>
        </w:rPr>
        <w:t xml:space="preserve"> with fixed ends.</w:t>
      </w:r>
    </w:p>
    <w:p w14:paraId="5011B8C6" w14:textId="26EC6C42" w:rsidR="002065AD" w:rsidRDefault="002065AD" w:rsidP="00BE44F4">
      <w:pPr>
        <w:tabs>
          <w:tab w:val="left" w:pos="851"/>
          <w:tab w:val="left" w:pos="12399"/>
        </w:tabs>
        <w:spacing w:line="360" w:lineRule="auto"/>
        <w:rPr>
          <w:sz w:val="32"/>
          <w:szCs w:val="32"/>
        </w:rPr>
      </w:pPr>
    </w:p>
    <w:p w14:paraId="7CDA7225" w14:textId="036A7855" w:rsidR="00676FBE" w:rsidRDefault="00676FBE" w:rsidP="00BE44F4">
      <w:pPr>
        <w:tabs>
          <w:tab w:val="left" w:pos="851"/>
          <w:tab w:val="left" w:pos="12399"/>
        </w:tabs>
        <w:spacing w:line="360" w:lineRule="auto"/>
        <w:rPr>
          <w:sz w:val="32"/>
          <w:szCs w:val="32"/>
        </w:rPr>
      </w:pPr>
      <w:r>
        <w:rPr>
          <w:noProof/>
          <w:sz w:val="32"/>
          <w:szCs w:val="32"/>
        </w:rPr>
        <w:lastRenderedPageBreak/>
        <w:drawing>
          <wp:inline distT="0" distB="0" distL="0" distR="0" wp14:anchorId="26970386" wp14:editId="165E85F2">
            <wp:extent cx="5731510" cy="5498275"/>
            <wp:effectExtent l="0" t="0" r="2540" b="7620"/>
            <wp:docPr id="1382457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57132" name="Picture 1382457132"/>
                    <pic:cNvPicPr/>
                  </pic:nvPicPr>
                  <pic:blipFill rotWithShape="1">
                    <a:blip r:embed="rId51">
                      <a:extLst>
                        <a:ext uri="{28A0092B-C50C-407E-A947-70E740481C1C}">
                          <a14:useLocalDpi xmlns:a14="http://schemas.microsoft.com/office/drawing/2010/main" val="0"/>
                        </a:ext>
                      </a:extLst>
                    </a:blip>
                    <a:srcRect b="4069"/>
                    <a:stretch/>
                  </pic:blipFill>
                  <pic:spPr bwMode="auto">
                    <a:xfrm>
                      <a:off x="0" y="0"/>
                      <a:ext cx="5731510" cy="5498275"/>
                    </a:xfrm>
                    <a:prstGeom prst="rect">
                      <a:avLst/>
                    </a:prstGeom>
                    <a:ln>
                      <a:noFill/>
                    </a:ln>
                    <a:extLst>
                      <a:ext uri="{53640926-AAD7-44D8-BBD7-CCE9431645EC}">
                        <a14:shadowObscured xmlns:a14="http://schemas.microsoft.com/office/drawing/2010/main"/>
                      </a:ext>
                    </a:extLst>
                  </pic:spPr>
                </pic:pic>
              </a:graphicData>
            </a:graphic>
          </wp:inline>
        </w:drawing>
      </w:r>
    </w:p>
    <w:p w14:paraId="297DFA20" w14:textId="282A9C5A" w:rsidR="00676FBE" w:rsidRDefault="00676FBE" w:rsidP="00676FBE">
      <w:pPr>
        <w:tabs>
          <w:tab w:val="left" w:pos="851"/>
          <w:tab w:val="left" w:pos="12399"/>
        </w:tabs>
        <w:spacing w:line="360" w:lineRule="auto"/>
        <w:rPr>
          <w:sz w:val="32"/>
          <w:szCs w:val="32"/>
        </w:rPr>
      </w:pPr>
      <w:bookmarkStart w:id="0" w:name="_Hlk167783064"/>
      <w:r>
        <w:rPr>
          <w:sz w:val="32"/>
          <w:szCs w:val="32"/>
        </w:rPr>
        <w:t xml:space="preserve">Fig. </w:t>
      </w:r>
      <w:r>
        <w:rPr>
          <w:sz w:val="32"/>
          <w:szCs w:val="32"/>
        </w:rPr>
        <w:t>5</w:t>
      </w:r>
      <w:r>
        <w:rPr>
          <w:sz w:val="32"/>
          <w:szCs w:val="32"/>
        </w:rPr>
        <w:t xml:space="preserve">.  Eigenfunctions for the </w:t>
      </w:r>
      <w:r w:rsidRPr="00525257">
        <w:rPr>
          <w:rFonts w:asciiTheme="minorHAnsi" w:hAnsiTheme="minorHAnsi" w:cstheme="minorHAnsi"/>
          <w:b/>
          <w:bCs/>
          <w:color w:val="7030A0"/>
          <w:sz w:val="32"/>
          <w:szCs w:val="32"/>
        </w:rPr>
        <w:t>finite square well</w:t>
      </w:r>
      <w:r w:rsidR="007C3C89">
        <w:rPr>
          <w:rFonts w:asciiTheme="minorHAnsi" w:hAnsiTheme="minorHAnsi" w:cstheme="minorHAnsi"/>
          <w:b/>
          <w:bCs/>
          <w:color w:val="7030A0"/>
          <w:sz w:val="32"/>
          <w:szCs w:val="32"/>
        </w:rPr>
        <w:t xml:space="preserve"> </w:t>
      </w:r>
      <w:r w:rsidR="007C3C89" w:rsidRPr="007C3C89">
        <w:rPr>
          <w:sz w:val="32"/>
          <w:szCs w:val="32"/>
        </w:rPr>
        <w:t xml:space="preserve">at time </w:t>
      </w:r>
      <w:r w:rsidR="007C3C89" w:rsidRPr="007C3C89">
        <w:rPr>
          <w:i/>
          <w:iCs/>
          <w:sz w:val="32"/>
          <w:szCs w:val="32"/>
        </w:rPr>
        <w:t>t</w:t>
      </w:r>
      <w:r w:rsidR="007C3C89" w:rsidRPr="007C3C89">
        <w:rPr>
          <w:sz w:val="32"/>
          <w:szCs w:val="32"/>
        </w:rPr>
        <w:t xml:space="preserve"> = 0</w:t>
      </w:r>
      <w:r>
        <w:rPr>
          <w:sz w:val="32"/>
          <w:szCs w:val="32"/>
        </w:rPr>
        <w:t>. For each eigenstate the maximum value of the eigenvalue is set to 1.</w:t>
      </w:r>
      <w:r w:rsidR="00D93CF8">
        <w:rPr>
          <w:sz w:val="32"/>
          <w:szCs w:val="32"/>
        </w:rPr>
        <w:t xml:space="preserve"> The eigenfunctions are not zero at the boundaries of the well. Inside the well, the eigenfunctions are sinusoidal but outside, the eigenfunctions are decreasing exponential functions.</w:t>
      </w:r>
      <w:r w:rsidR="00525257">
        <w:rPr>
          <w:sz w:val="32"/>
          <w:szCs w:val="32"/>
        </w:rPr>
        <w:t xml:space="preserve"> The eigenfunctions for the finite square well bear close resemblance to those of the finite square well, except that there is a small exponential tail outside the well, showing some penetration of the electron into the classically forbidden regions of negative kinetic energy</w:t>
      </w:r>
      <w:r w:rsidR="0044573A">
        <w:rPr>
          <w:sz w:val="32"/>
          <w:szCs w:val="32"/>
        </w:rPr>
        <w:t>.</w:t>
      </w:r>
    </w:p>
    <w:bookmarkEnd w:id="0"/>
    <w:p w14:paraId="5644E5E6" w14:textId="7DED7CBD" w:rsidR="00676FBE" w:rsidRPr="00676FBE" w:rsidRDefault="00676FBE" w:rsidP="00BE44F4">
      <w:pPr>
        <w:tabs>
          <w:tab w:val="left" w:pos="851"/>
          <w:tab w:val="left" w:pos="12399"/>
        </w:tabs>
        <w:spacing w:line="360" w:lineRule="auto"/>
        <w:rPr>
          <w:rFonts w:asciiTheme="minorHAnsi" w:hAnsiTheme="minorHAnsi" w:cstheme="minorHAnsi"/>
          <w:b/>
          <w:bCs/>
          <w:color w:val="7030A0"/>
          <w:sz w:val="32"/>
          <w:szCs w:val="32"/>
        </w:rPr>
      </w:pPr>
      <w:r w:rsidRPr="00676FBE">
        <w:rPr>
          <w:rFonts w:asciiTheme="minorHAnsi" w:hAnsiTheme="minorHAnsi" w:cstheme="minorHAnsi"/>
          <w:b/>
          <w:bCs/>
          <w:color w:val="7030A0"/>
          <w:sz w:val="32"/>
          <w:szCs w:val="32"/>
        </w:rPr>
        <w:lastRenderedPageBreak/>
        <w:t>Probability density functions</w:t>
      </w:r>
    </w:p>
    <w:p w14:paraId="5187AB3E" w14:textId="77777777" w:rsidR="00676FBE" w:rsidRDefault="00676FBE" w:rsidP="00BE44F4">
      <w:pPr>
        <w:tabs>
          <w:tab w:val="left" w:pos="851"/>
          <w:tab w:val="left" w:pos="12399"/>
        </w:tabs>
        <w:spacing w:line="360" w:lineRule="auto"/>
        <w:rPr>
          <w:sz w:val="32"/>
          <w:szCs w:val="32"/>
        </w:rPr>
      </w:pPr>
    </w:p>
    <w:p w14:paraId="0F72677D" w14:textId="598B85ED" w:rsidR="005B115F" w:rsidRDefault="005B115F" w:rsidP="00BE44F4">
      <w:pPr>
        <w:tabs>
          <w:tab w:val="left" w:pos="851"/>
          <w:tab w:val="left" w:pos="12399"/>
        </w:tabs>
        <w:spacing w:line="360" w:lineRule="auto"/>
        <w:rPr>
          <w:sz w:val="32"/>
          <w:szCs w:val="32"/>
        </w:rPr>
      </w:pPr>
      <w:r>
        <w:rPr>
          <w:noProof/>
          <w:sz w:val="32"/>
          <w:szCs w:val="32"/>
        </w:rPr>
        <w:drawing>
          <wp:inline distT="0" distB="0" distL="0" distR="0" wp14:anchorId="589DA99E" wp14:editId="69D6F582">
            <wp:extent cx="5731510" cy="5731510"/>
            <wp:effectExtent l="0" t="0" r="2540" b="2540"/>
            <wp:docPr id="116722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2811" name="Picture 116722811"/>
                    <pic:cNvPicPr/>
                  </pic:nvPicPr>
                  <pic:blipFill>
                    <a:blip r:embed="rId52">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EFC6802" w14:textId="56101DF0" w:rsidR="005B115F" w:rsidRDefault="005B115F" w:rsidP="005B115F">
      <w:pPr>
        <w:tabs>
          <w:tab w:val="left" w:pos="851"/>
          <w:tab w:val="left" w:pos="12399"/>
        </w:tabs>
        <w:spacing w:line="360" w:lineRule="auto"/>
        <w:rPr>
          <w:sz w:val="32"/>
          <w:szCs w:val="32"/>
        </w:rPr>
      </w:pPr>
      <w:r>
        <w:rPr>
          <w:sz w:val="32"/>
          <w:szCs w:val="32"/>
        </w:rPr>
        <w:t xml:space="preserve">Fig. </w:t>
      </w:r>
      <w:r>
        <w:rPr>
          <w:sz w:val="32"/>
          <w:szCs w:val="32"/>
        </w:rPr>
        <w:t>6</w:t>
      </w:r>
      <w:r>
        <w:rPr>
          <w:sz w:val="32"/>
          <w:szCs w:val="32"/>
        </w:rPr>
        <w:t>.  Probability density function for the</w:t>
      </w:r>
      <w:r>
        <w:rPr>
          <w:sz w:val="32"/>
          <w:szCs w:val="32"/>
        </w:rPr>
        <w:t xml:space="preserve"> </w:t>
      </w:r>
      <w:r w:rsidRPr="00525257">
        <w:rPr>
          <w:rFonts w:asciiTheme="minorHAnsi" w:hAnsiTheme="minorHAnsi" w:cstheme="minorHAnsi"/>
          <w:b/>
          <w:bCs/>
          <w:color w:val="7030A0"/>
          <w:sz w:val="32"/>
          <w:szCs w:val="32"/>
        </w:rPr>
        <w:t>in</w:t>
      </w:r>
      <w:r w:rsidRPr="00525257">
        <w:rPr>
          <w:rFonts w:asciiTheme="minorHAnsi" w:hAnsiTheme="minorHAnsi" w:cstheme="minorHAnsi"/>
          <w:b/>
          <w:bCs/>
          <w:color w:val="7030A0"/>
          <w:sz w:val="32"/>
          <w:szCs w:val="32"/>
        </w:rPr>
        <w:t>finite square well</w:t>
      </w:r>
      <w:r>
        <w:rPr>
          <w:sz w:val="32"/>
          <w:szCs w:val="32"/>
        </w:rPr>
        <w:t>. Area under curves is one since each eigenfunction has been normalized.</w:t>
      </w:r>
    </w:p>
    <w:p w14:paraId="0E787A67" w14:textId="77777777" w:rsidR="005B115F" w:rsidRDefault="005B115F" w:rsidP="00BE44F4">
      <w:pPr>
        <w:tabs>
          <w:tab w:val="left" w:pos="851"/>
          <w:tab w:val="left" w:pos="12399"/>
        </w:tabs>
        <w:spacing w:line="360" w:lineRule="auto"/>
        <w:rPr>
          <w:sz w:val="32"/>
          <w:szCs w:val="32"/>
        </w:rPr>
      </w:pPr>
    </w:p>
    <w:p w14:paraId="77118211" w14:textId="77777777" w:rsidR="005B115F" w:rsidRDefault="005B115F" w:rsidP="00BE44F4">
      <w:pPr>
        <w:tabs>
          <w:tab w:val="left" w:pos="851"/>
          <w:tab w:val="left" w:pos="12399"/>
        </w:tabs>
        <w:spacing w:line="360" w:lineRule="auto"/>
        <w:rPr>
          <w:sz w:val="32"/>
          <w:szCs w:val="32"/>
        </w:rPr>
      </w:pPr>
    </w:p>
    <w:p w14:paraId="27563C92" w14:textId="77777777" w:rsidR="005B115F" w:rsidRDefault="005B115F" w:rsidP="00BE44F4">
      <w:pPr>
        <w:tabs>
          <w:tab w:val="left" w:pos="851"/>
          <w:tab w:val="left" w:pos="12399"/>
        </w:tabs>
        <w:spacing w:line="360" w:lineRule="auto"/>
        <w:rPr>
          <w:sz w:val="32"/>
          <w:szCs w:val="32"/>
        </w:rPr>
      </w:pPr>
    </w:p>
    <w:p w14:paraId="6738C9EF" w14:textId="76957AB4" w:rsidR="005B115F" w:rsidRDefault="005B115F" w:rsidP="00BE44F4">
      <w:pPr>
        <w:tabs>
          <w:tab w:val="left" w:pos="851"/>
          <w:tab w:val="left" w:pos="12399"/>
        </w:tabs>
        <w:spacing w:line="360" w:lineRule="auto"/>
        <w:rPr>
          <w:sz w:val="32"/>
          <w:szCs w:val="32"/>
        </w:rPr>
      </w:pPr>
      <w:r>
        <w:rPr>
          <w:noProof/>
          <w:sz w:val="32"/>
          <w:szCs w:val="32"/>
        </w:rPr>
        <w:lastRenderedPageBreak/>
        <w:drawing>
          <wp:inline distT="0" distB="0" distL="0" distR="0" wp14:anchorId="2A8ACDF6" wp14:editId="65C294A2">
            <wp:extent cx="5731510" cy="5731510"/>
            <wp:effectExtent l="0" t="0" r="2540" b="2540"/>
            <wp:docPr id="910775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75016" name="Picture 910775016"/>
                    <pic:cNvPicPr/>
                  </pic:nvPicPr>
                  <pic:blipFill>
                    <a:blip r:embed="rId5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7794D1C" w14:textId="702F5C87" w:rsidR="005B115F" w:rsidRDefault="005B115F" w:rsidP="005B115F">
      <w:pPr>
        <w:tabs>
          <w:tab w:val="left" w:pos="851"/>
          <w:tab w:val="left" w:pos="12399"/>
        </w:tabs>
        <w:spacing w:line="360" w:lineRule="auto"/>
        <w:rPr>
          <w:sz w:val="32"/>
          <w:szCs w:val="32"/>
        </w:rPr>
      </w:pPr>
      <w:r>
        <w:rPr>
          <w:sz w:val="32"/>
          <w:szCs w:val="32"/>
        </w:rPr>
        <w:t xml:space="preserve">Fig. </w:t>
      </w:r>
      <w:r>
        <w:rPr>
          <w:sz w:val="32"/>
          <w:szCs w:val="32"/>
        </w:rPr>
        <w:t>7</w:t>
      </w:r>
      <w:r>
        <w:rPr>
          <w:sz w:val="32"/>
          <w:szCs w:val="32"/>
        </w:rPr>
        <w:t xml:space="preserve">.  </w:t>
      </w:r>
      <w:r>
        <w:rPr>
          <w:sz w:val="32"/>
          <w:szCs w:val="32"/>
        </w:rPr>
        <w:t xml:space="preserve">Probability density function </w:t>
      </w:r>
      <w:r>
        <w:rPr>
          <w:sz w:val="32"/>
          <w:szCs w:val="32"/>
        </w:rPr>
        <w:t xml:space="preserve">for the </w:t>
      </w:r>
      <w:r w:rsidRPr="00525257">
        <w:rPr>
          <w:rFonts w:asciiTheme="minorHAnsi" w:hAnsiTheme="minorHAnsi" w:cstheme="minorHAnsi"/>
          <w:b/>
          <w:bCs/>
          <w:color w:val="7030A0"/>
          <w:sz w:val="32"/>
          <w:szCs w:val="32"/>
        </w:rPr>
        <w:t>finite square well</w:t>
      </w:r>
      <w:r>
        <w:rPr>
          <w:sz w:val="32"/>
          <w:szCs w:val="32"/>
        </w:rPr>
        <w:t xml:space="preserve">. </w:t>
      </w:r>
      <w:r>
        <w:rPr>
          <w:sz w:val="32"/>
          <w:szCs w:val="32"/>
        </w:rPr>
        <w:t>Area under curves is one since each eigenfunction has been normalized.</w:t>
      </w:r>
      <w:r w:rsidR="00525257">
        <w:rPr>
          <w:sz w:val="32"/>
          <w:szCs w:val="32"/>
        </w:rPr>
        <w:t xml:space="preserve"> For the eigenstate </w:t>
      </w:r>
      <w:r w:rsidR="00525257" w:rsidRPr="00525257">
        <w:rPr>
          <w:i/>
          <w:iCs/>
          <w:sz w:val="32"/>
          <w:szCs w:val="32"/>
        </w:rPr>
        <w:t>n</w:t>
      </w:r>
      <w:r w:rsidR="00525257">
        <w:rPr>
          <w:sz w:val="32"/>
          <w:szCs w:val="32"/>
        </w:rPr>
        <w:t xml:space="preserve"> = 1 (ground state), the highest probability of finding the electron is at the centre of the well. This is in sharp contrast to classical physics which prediction gives the highest probability of finding the electron would be at the edges. In this instance, it is surprising that the electron “avoids” the edges.</w:t>
      </w:r>
    </w:p>
    <w:p w14:paraId="78977D2C" w14:textId="77777777" w:rsidR="005B115F" w:rsidRDefault="005B115F" w:rsidP="00BE44F4">
      <w:pPr>
        <w:tabs>
          <w:tab w:val="left" w:pos="851"/>
          <w:tab w:val="left" w:pos="12399"/>
        </w:tabs>
        <w:spacing w:line="360" w:lineRule="auto"/>
        <w:rPr>
          <w:sz w:val="32"/>
          <w:szCs w:val="32"/>
        </w:rPr>
      </w:pPr>
    </w:p>
    <w:p w14:paraId="218F5089" w14:textId="736259EF" w:rsidR="005B115F" w:rsidRDefault="00DB12CF" w:rsidP="00BE44F4">
      <w:pPr>
        <w:tabs>
          <w:tab w:val="left" w:pos="851"/>
          <w:tab w:val="left" w:pos="12399"/>
        </w:tabs>
        <w:spacing w:line="360" w:lineRule="auto"/>
        <w:rPr>
          <w:sz w:val="32"/>
          <w:szCs w:val="32"/>
        </w:rPr>
      </w:pPr>
      <w:r>
        <w:rPr>
          <w:sz w:val="32"/>
          <w:szCs w:val="32"/>
        </w:rPr>
        <w:lastRenderedPageBreak/>
        <w:t>We have not yet addressed the question about how our single electron emits a photon (electromagnetic) radiation. This will be discussed in another article.</w:t>
      </w:r>
    </w:p>
    <w:p w14:paraId="53B74391" w14:textId="77777777" w:rsidR="00DB12CF" w:rsidRDefault="00DB12CF" w:rsidP="00BE44F4">
      <w:pPr>
        <w:tabs>
          <w:tab w:val="left" w:pos="851"/>
          <w:tab w:val="left" w:pos="12399"/>
        </w:tabs>
        <w:spacing w:line="360" w:lineRule="auto"/>
        <w:rPr>
          <w:sz w:val="32"/>
          <w:szCs w:val="32"/>
        </w:rPr>
      </w:pPr>
    </w:p>
    <w:p w14:paraId="1FEB7722" w14:textId="017890C3" w:rsidR="00DB12CF" w:rsidRPr="00DB12CF" w:rsidRDefault="00DB12CF" w:rsidP="00BE44F4">
      <w:pPr>
        <w:tabs>
          <w:tab w:val="left" w:pos="851"/>
          <w:tab w:val="left" w:pos="12399"/>
        </w:tabs>
        <w:spacing w:line="360" w:lineRule="auto"/>
        <w:rPr>
          <w:rFonts w:asciiTheme="minorHAnsi" w:hAnsiTheme="minorHAnsi" w:cstheme="minorHAnsi"/>
          <w:sz w:val="32"/>
          <w:szCs w:val="32"/>
        </w:rPr>
      </w:pPr>
      <w:r>
        <w:rPr>
          <w:sz w:val="32"/>
          <w:szCs w:val="32"/>
        </w:rPr>
        <w:tab/>
      </w:r>
      <w:hyperlink r:id="rId54" w:history="1">
        <w:r w:rsidRPr="00DB12CF">
          <w:rPr>
            <w:rStyle w:val="Hyperlink"/>
            <w:rFonts w:asciiTheme="minorHAnsi" w:hAnsiTheme="minorHAnsi" w:cstheme="minorHAnsi"/>
            <w:sz w:val="36"/>
            <w:szCs w:val="36"/>
          </w:rPr>
          <w:t>Transitions between states</w:t>
        </w:r>
      </w:hyperlink>
    </w:p>
    <w:p w14:paraId="4020F7C9" w14:textId="77777777" w:rsidR="005B115F" w:rsidRDefault="005B115F" w:rsidP="00BE44F4">
      <w:pPr>
        <w:tabs>
          <w:tab w:val="left" w:pos="851"/>
          <w:tab w:val="left" w:pos="12399"/>
        </w:tabs>
        <w:spacing w:line="360" w:lineRule="auto"/>
        <w:rPr>
          <w:sz w:val="32"/>
          <w:szCs w:val="32"/>
        </w:rPr>
      </w:pPr>
    </w:p>
    <w:p w14:paraId="1AA3D9A5" w14:textId="77777777" w:rsidR="003C5366" w:rsidRDefault="003C5366" w:rsidP="00BE44F4">
      <w:pPr>
        <w:tabs>
          <w:tab w:val="left" w:pos="851"/>
          <w:tab w:val="left" w:pos="12399"/>
        </w:tabs>
        <w:spacing w:line="360" w:lineRule="auto"/>
        <w:rPr>
          <w:sz w:val="32"/>
          <w:szCs w:val="32"/>
        </w:rPr>
      </w:pPr>
    </w:p>
    <w:p w14:paraId="55831D53" w14:textId="620B264B" w:rsidR="005B115F" w:rsidRDefault="003C5366" w:rsidP="00BE44F4">
      <w:pPr>
        <w:tabs>
          <w:tab w:val="left" w:pos="851"/>
          <w:tab w:val="left" w:pos="12399"/>
        </w:tabs>
        <w:spacing w:line="360" w:lineRule="auto"/>
        <w:rPr>
          <w:sz w:val="32"/>
          <w:szCs w:val="32"/>
        </w:rPr>
      </w:pPr>
      <w:r>
        <w:rPr>
          <w:sz w:val="32"/>
          <w:szCs w:val="32"/>
        </w:rPr>
        <w:t>You can also model nuclear systems where the width of a well is in the order of femtometres and depths in the order of 50 MeV. For example, a proton is bound to the neutron by the strong nuclear force. Although this is a [3D] system, it is possible to model the deuteron involving a finite square well of depth 38.5 MeV occupying a spherical region of radius 1.63</w:t>
      </w:r>
      <w:r w:rsidRPr="003C5366">
        <w:rPr>
          <w:rFonts w:asciiTheme="minorHAnsi" w:hAnsiTheme="minorHAnsi" w:cstheme="minorHAnsi"/>
          <w:sz w:val="32"/>
          <w:szCs w:val="32"/>
        </w:rPr>
        <w:t>x</w:t>
      </w:r>
      <w:r>
        <w:rPr>
          <w:sz w:val="32"/>
          <w:szCs w:val="32"/>
        </w:rPr>
        <w:t>10</w:t>
      </w:r>
      <w:r w:rsidRPr="003C5366">
        <w:rPr>
          <w:sz w:val="32"/>
          <w:szCs w:val="32"/>
          <w:vertAlign w:val="superscript"/>
        </w:rPr>
        <w:t>-15</w:t>
      </w:r>
      <w:r>
        <w:rPr>
          <w:sz w:val="32"/>
          <w:szCs w:val="32"/>
        </w:rPr>
        <w:t xml:space="preserve"> m. One energy level is found (ground state) with this model, so there are no excited states. In this ground state, the eigenfunction extends far beyond the confines of the well giving a 50% change of finding a particle in a classically forbidden region and the expectation value for the separation of the two particles is 4</w:t>
      </w:r>
      <w:r w:rsidRPr="00686A28">
        <w:rPr>
          <w:rFonts w:asciiTheme="minorHAnsi" w:hAnsiTheme="minorHAnsi" w:cstheme="minorHAnsi"/>
          <w:sz w:val="32"/>
          <w:szCs w:val="32"/>
        </w:rPr>
        <w:t>x</w:t>
      </w:r>
      <w:r>
        <w:rPr>
          <w:sz w:val="32"/>
          <w:szCs w:val="32"/>
        </w:rPr>
        <w:t>10</w:t>
      </w:r>
      <w:r w:rsidRPr="003C5366">
        <w:rPr>
          <w:sz w:val="32"/>
          <w:szCs w:val="32"/>
          <w:vertAlign w:val="superscript"/>
        </w:rPr>
        <w:t>-15</w:t>
      </w:r>
      <w:r>
        <w:rPr>
          <w:sz w:val="32"/>
          <w:szCs w:val="32"/>
        </w:rPr>
        <w:t xml:space="preserve"> m.</w:t>
      </w:r>
    </w:p>
    <w:p w14:paraId="115AC383" w14:textId="77777777" w:rsidR="003C5366" w:rsidRDefault="003C5366" w:rsidP="00BE44F4">
      <w:pPr>
        <w:tabs>
          <w:tab w:val="left" w:pos="851"/>
          <w:tab w:val="left" w:pos="12399"/>
        </w:tabs>
        <w:spacing w:line="360" w:lineRule="auto"/>
        <w:rPr>
          <w:sz w:val="32"/>
          <w:szCs w:val="32"/>
        </w:rPr>
      </w:pPr>
    </w:p>
    <w:p w14:paraId="1491F8D7" w14:textId="25A13A06" w:rsidR="00686A28" w:rsidRPr="00686A28" w:rsidRDefault="00686A28" w:rsidP="00BE44F4">
      <w:pPr>
        <w:tabs>
          <w:tab w:val="left" w:pos="851"/>
          <w:tab w:val="left" w:pos="12399"/>
        </w:tabs>
        <w:spacing w:line="360" w:lineRule="auto"/>
        <w:rPr>
          <w:i/>
          <w:iCs/>
          <w:color w:val="FF0000"/>
          <w:sz w:val="32"/>
          <w:szCs w:val="32"/>
        </w:rPr>
      </w:pPr>
      <w:r w:rsidRPr="00686A28">
        <w:rPr>
          <w:i/>
          <w:iCs/>
          <w:color w:val="FF0000"/>
          <w:sz w:val="32"/>
          <w:szCs w:val="32"/>
        </w:rPr>
        <w:t xml:space="preserve">I tried modifying Code </w:t>
      </w:r>
      <w:r w:rsidRPr="00686A28">
        <w:rPr>
          <w:rFonts w:asciiTheme="minorHAnsi" w:hAnsiTheme="minorHAnsi" w:cstheme="minorHAnsi"/>
          <w:b/>
          <w:bCs/>
          <w:color w:val="984806" w:themeColor="accent6" w:themeShade="80"/>
          <w:sz w:val="32"/>
          <w:szCs w:val="32"/>
        </w:rPr>
        <w:t>qm040.py</w:t>
      </w:r>
      <w:r w:rsidRPr="00686A28">
        <w:rPr>
          <w:i/>
          <w:iCs/>
          <w:color w:val="984806" w:themeColor="accent6" w:themeShade="80"/>
          <w:sz w:val="32"/>
          <w:szCs w:val="32"/>
        </w:rPr>
        <w:t xml:space="preserve"> </w:t>
      </w:r>
      <w:r w:rsidRPr="00686A28">
        <w:rPr>
          <w:i/>
          <w:iCs/>
          <w:color w:val="FF0000"/>
          <w:sz w:val="32"/>
          <w:szCs w:val="32"/>
        </w:rPr>
        <w:t xml:space="preserve">to model the deuteron, but it did not work? </w:t>
      </w:r>
    </w:p>
    <w:sectPr w:rsidR="00686A28" w:rsidRPr="00686A28">
      <w:footerReference w:type="default" r:id="rId5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1A45E7" w14:textId="77777777" w:rsidR="003D1FF7" w:rsidRDefault="003D1FF7" w:rsidP="00630DC6">
      <w:r>
        <w:separator/>
      </w:r>
    </w:p>
  </w:endnote>
  <w:endnote w:type="continuationSeparator" w:id="0">
    <w:p w14:paraId="15B35ACE" w14:textId="77777777" w:rsidR="003D1FF7" w:rsidRDefault="003D1FF7" w:rsidP="00630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486899"/>
      <w:docPartObj>
        <w:docPartGallery w:val="Page Numbers (Bottom of Page)"/>
        <w:docPartUnique/>
      </w:docPartObj>
    </w:sdtPr>
    <w:sdtEndPr>
      <w:rPr>
        <w:noProof/>
      </w:rPr>
    </w:sdtEndPr>
    <w:sdtContent>
      <w:p w14:paraId="76A8E074" w14:textId="6EC1860F" w:rsidR="00630DC6" w:rsidRDefault="00630D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15D997" w14:textId="77777777" w:rsidR="00630DC6" w:rsidRDefault="00630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2A1A19" w14:textId="77777777" w:rsidR="003D1FF7" w:rsidRDefault="003D1FF7" w:rsidP="00630DC6">
      <w:r>
        <w:separator/>
      </w:r>
    </w:p>
  </w:footnote>
  <w:footnote w:type="continuationSeparator" w:id="0">
    <w:p w14:paraId="511E2268" w14:textId="77777777" w:rsidR="003D1FF7" w:rsidRDefault="003D1FF7" w:rsidP="00630D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10A40"/>
    <w:multiLevelType w:val="hybridMultilevel"/>
    <w:tmpl w:val="4878A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FB6AF3"/>
    <w:multiLevelType w:val="hybridMultilevel"/>
    <w:tmpl w:val="8AFA3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F3605FD"/>
    <w:multiLevelType w:val="hybridMultilevel"/>
    <w:tmpl w:val="F6524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8682134">
    <w:abstractNumId w:val="2"/>
  </w:num>
  <w:num w:numId="2" w16cid:durableId="902832851">
    <w:abstractNumId w:val="0"/>
  </w:num>
  <w:num w:numId="3" w16cid:durableId="1815676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BA"/>
    <w:rsid w:val="0000456A"/>
    <w:rsid w:val="00012C93"/>
    <w:rsid w:val="00013AF4"/>
    <w:rsid w:val="00036065"/>
    <w:rsid w:val="00040544"/>
    <w:rsid w:val="0004626A"/>
    <w:rsid w:val="00065177"/>
    <w:rsid w:val="00077EF6"/>
    <w:rsid w:val="00084AFA"/>
    <w:rsid w:val="000C14E9"/>
    <w:rsid w:val="000C5801"/>
    <w:rsid w:val="000D0891"/>
    <w:rsid w:val="000D35BD"/>
    <w:rsid w:val="000E0110"/>
    <w:rsid w:val="000E1BF7"/>
    <w:rsid w:val="000E4217"/>
    <w:rsid w:val="000F557E"/>
    <w:rsid w:val="00102D6E"/>
    <w:rsid w:val="00154138"/>
    <w:rsid w:val="001672B9"/>
    <w:rsid w:val="00176746"/>
    <w:rsid w:val="001A437B"/>
    <w:rsid w:val="001E76FE"/>
    <w:rsid w:val="002065AD"/>
    <w:rsid w:val="00223F4D"/>
    <w:rsid w:val="002400F7"/>
    <w:rsid w:val="0024450F"/>
    <w:rsid w:val="00251FBE"/>
    <w:rsid w:val="00285E11"/>
    <w:rsid w:val="002A2336"/>
    <w:rsid w:val="002A6225"/>
    <w:rsid w:val="002F59C4"/>
    <w:rsid w:val="002F6AE9"/>
    <w:rsid w:val="00304992"/>
    <w:rsid w:val="0033381B"/>
    <w:rsid w:val="003359DF"/>
    <w:rsid w:val="0037474B"/>
    <w:rsid w:val="003C5366"/>
    <w:rsid w:val="003C584B"/>
    <w:rsid w:val="003D1B5B"/>
    <w:rsid w:val="003D1FF7"/>
    <w:rsid w:val="003D31E7"/>
    <w:rsid w:val="003E6675"/>
    <w:rsid w:val="003F7743"/>
    <w:rsid w:val="004005D6"/>
    <w:rsid w:val="00410CDA"/>
    <w:rsid w:val="00423D08"/>
    <w:rsid w:val="0044231C"/>
    <w:rsid w:val="0044573A"/>
    <w:rsid w:val="00450897"/>
    <w:rsid w:val="00455CBF"/>
    <w:rsid w:val="0047316F"/>
    <w:rsid w:val="0047558E"/>
    <w:rsid w:val="004A1EE8"/>
    <w:rsid w:val="0050502C"/>
    <w:rsid w:val="00511A83"/>
    <w:rsid w:val="005145E5"/>
    <w:rsid w:val="00525257"/>
    <w:rsid w:val="00547FEA"/>
    <w:rsid w:val="00557516"/>
    <w:rsid w:val="00567A70"/>
    <w:rsid w:val="00586561"/>
    <w:rsid w:val="005B115F"/>
    <w:rsid w:val="005B22B7"/>
    <w:rsid w:val="005C451E"/>
    <w:rsid w:val="005C7299"/>
    <w:rsid w:val="005D403A"/>
    <w:rsid w:val="005F1F63"/>
    <w:rsid w:val="006044B8"/>
    <w:rsid w:val="00630DC6"/>
    <w:rsid w:val="00634B4E"/>
    <w:rsid w:val="00671ABF"/>
    <w:rsid w:val="00675997"/>
    <w:rsid w:val="00676FBE"/>
    <w:rsid w:val="00686A28"/>
    <w:rsid w:val="006876DB"/>
    <w:rsid w:val="006A0677"/>
    <w:rsid w:val="006A480D"/>
    <w:rsid w:val="006B4F92"/>
    <w:rsid w:val="006D296E"/>
    <w:rsid w:val="006E59E5"/>
    <w:rsid w:val="0070591A"/>
    <w:rsid w:val="00707CC4"/>
    <w:rsid w:val="00732F33"/>
    <w:rsid w:val="007777A4"/>
    <w:rsid w:val="00783162"/>
    <w:rsid w:val="007B0DC2"/>
    <w:rsid w:val="007B6AD2"/>
    <w:rsid w:val="007C3C89"/>
    <w:rsid w:val="0082703D"/>
    <w:rsid w:val="008311C8"/>
    <w:rsid w:val="00850D14"/>
    <w:rsid w:val="00851859"/>
    <w:rsid w:val="00856414"/>
    <w:rsid w:val="00866418"/>
    <w:rsid w:val="00876D40"/>
    <w:rsid w:val="008A1DA3"/>
    <w:rsid w:val="008B7C33"/>
    <w:rsid w:val="00903C03"/>
    <w:rsid w:val="009102E0"/>
    <w:rsid w:val="009763A8"/>
    <w:rsid w:val="009771BD"/>
    <w:rsid w:val="009940D0"/>
    <w:rsid w:val="009A5C2E"/>
    <w:rsid w:val="009B3472"/>
    <w:rsid w:val="009B4E70"/>
    <w:rsid w:val="009E02DD"/>
    <w:rsid w:val="00A360D3"/>
    <w:rsid w:val="00A51B2D"/>
    <w:rsid w:val="00A552A6"/>
    <w:rsid w:val="00A62988"/>
    <w:rsid w:val="00A8463C"/>
    <w:rsid w:val="00AA3557"/>
    <w:rsid w:val="00AA3DD1"/>
    <w:rsid w:val="00AD3F17"/>
    <w:rsid w:val="00AE2F21"/>
    <w:rsid w:val="00B017EE"/>
    <w:rsid w:val="00B27B52"/>
    <w:rsid w:val="00B34C16"/>
    <w:rsid w:val="00B41B61"/>
    <w:rsid w:val="00B51BC9"/>
    <w:rsid w:val="00B544F5"/>
    <w:rsid w:val="00B70771"/>
    <w:rsid w:val="00B71882"/>
    <w:rsid w:val="00B77B70"/>
    <w:rsid w:val="00B77DFF"/>
    <w:rsid w:val="00B93532"/>
    <w:rsid w:val="00B961BA"/>
    <w:rsid w:val="00BB7B73"/>
    <w:rsid w:val="00BC6340"/>
    <w:rsid w:val="00BC6B17"/>
    <w:rsid w:val="00BD1DF5"/>
    <w:rsid w:val="00BD40E8"/>
    <w:rsid w:val="00BE44F4"/>
    <w:rsid w:val="00BE5E63"/>
    <w:rsid w:val="00C23EB6"/>
    <w:rsid w:val="00C33132"/>
    <w:rsid w:val="00C53AF6"/>
    <w:rsid w:val="00C55ECB"/>
    <w:rsid w:val="00C772BF"/>
    <w:rsid w:val="00C925DE"/>
    <w:rsid w:val="00CA7753"/>
    <w:rsid w:val="00CB4689"/>
    <w:rsid w:val="00CB72DA"/>
    <w:rsid w:val="00CD79CC"/>
    <w:rsid w:val="00D0107B"/>
    <w:rsid w:val="00D04495"/>
    <w:rsid w:val="00D06A8E"/>
    <w:rsid w:val="00D145F5"/>
    <w:rsid w:val="00D22C09"/>
    <w:rsid w:val="00D30DB1"/>
    <w:rsid w:val="00D3504D"/>
    <w:rsid w:val="00D40EAA"/>
    <w:rsid w:val="00D41825"/>
    <w:rsid w:val="00D93CF8"/>
    <w:rsid w:val="00D95C4A"/>
    <w:rsid w:val="00DB12CF"/>
    <w:rsid w:val="00DB33DA"/>
    <w:rsid w:val="00DB394A"/>
    <w:rsid w:val="00DF1232"/>
    <w:rsid w:val="00E16035"/>
    <w:rsid w:val="00E1724C"/>
    <w:rsid w:val="00E32FFA"/>
    <w:rsid w:val="00E524D9"/>
    <w:rsid w:val="00E70D84"/>
    <w:rsid w:val="00E738E2"/>
    <w:rsid w:val="00E80EBC"/>
    <w:rsid w:val="00E90451"/>
    <w:rsid w:val="00E94936"/>
    <w:rsid w:val="00EC2C99"/>
    <w:rsid w:val="00EC3924"/>
    <w:rsid w:val="00F06C27"/>
    <w:rsid w:val="00F1593B"/>
    <w:rsid w:val="00F40801"/>
    <w:rsid w:val="00F8280F"/>
    <w:rsid w:val="00F85759"/>
    <w:rsid w:val="00FA1528"/>
    <w:rsid w:val="00FA6328"/>
    <w:rsid w:val="00FC26C6"/>
    <w:rsid w:val="00FE3CFF"/>
    <w:rsid w:val="00FF761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77210"/>
  <w15:chartTrackingRefBased/>
  <w15:docId w15:val="{BDDE920E-1F69-43DB-85E1-1927C141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32"/>
        <w:szCs w:val="32"/>
        <w:lang w:val="en-AU"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SimSun" w:hAnsi="Times New Roman" w:cs="Times New Roman"/>
      <w:sz w:val="24"/>
      <w:szCs w:val="24"/>
      <w:lang w:eastAsia="en-US"/>
    </w:rPr>
  </w:style>
  <w:style w:type="paragraph" w:styleId="Heading1">
    <w:name w:val="heading 1"/>
    <w:basedOn w:val="Normal"/>
    <w:next w:val="Normal"/>
    <w:link w:val="Heading1Char"/>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locked/>
    <w:rPr>
      <w:rFonts w:ascii="Arial" w:eastAsia="SimSun" w:hAnsi="Arial" w:cs="Arial" w:hint="default"/>
      <w:b/>
      <w:bCs/>
      <w:kern w:val="0"/>
      <w:sz w:val="24"/>
      <w:szCs w:val="24"/>
      <w:lang w:eastAsia="en-US"/>
      <w14:ligatures w14:val="none"/>
    </w:rPr>
  </w:style>
  <w:style w:type="paragraph" w:customStyle="1" w:styleId="msonormal0">
    <w:name w:val="msonormal"/>
    <w:basedOn w:val="Normal"/>
    <w:pPr>
      <w:spacing w:before="100" w:beforeAutospacing="1" w:after="100" w:afterAutospacing="1"/>
    </w:pPr>
    <w:rPr>
      <w:rFonts w:eastAsiaTheme="minorEastAsia"/>
      <w:lang w:val="en-GB" w:eastAsia="zh-CN"/>
    </w:rPr>
  </w:style>
  <w:style w:type="table" w:styleId="TableGrid">
    <w:name w:val="Table Grid"/>
    <w:basedOn w:val="TableNormal"/>
    <w:uiPriority w:val="59"/>
    <w:rPr>
      <w:kern w:val="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0DC6"/>
    <w:pPr>
      <w:tabs>
        <w:tab w:val="center" w:pos="4513"/>
        <w:tab w:val="right" w:pos="9026"/>
      </w:tabs>
    </w:pPr>
  </w:style>
  <w:style w:type="character" w:customStyle="1" w:styleId="HeaderChar">
    <w:name w:val="Header Char"/>
    <w:basedOn w:val="DefaultParagraphFont"/>
    <w:link w:val="Header"/>
    <w:uiPriority w:val="99"/>
    <w:rsid w:val="00630DC6"/>
    <w:rPr>
      <w:rFonts w:ascii="Times New Roman" w:eastAsia="SimSun" w:hAnsi="Times New Roman" w:cs="Times New Roman"/>
      <w:sz w:val="24"/>
      <w:szCs w:val="24"/>
      <w:lang w:eastAsia="en-US"/>
    </w:rPr>
  </w:style>
  <w:style w:type="paragraph" w:styleId="Footer">
    <w:name w:val="footer"/>
    <w:basedOn w:val="Normal"/>
    <w:link w:val="FooterChar"/>
    <w:uiPriority w:val="99"/>
    <w:unhideWhenUsed/>
    <w:rsid w:val="00630DC6"/>
    <w:pPr>
      <w:tabs>
        <w:tab w:val="center" w:pos="4513"/>
        <w:tab w:val="right" w:pos="9026"/>
      </w:tabs>
    </w:pPr>
  </w:style>
  <w:style w:type="character" w:customStyle="1" w:styleId="FooterChar">
    <w:name w:val="Footer Char"/>
    <w:basedOn w:val="DefaultParagraphFont"/>
    <w:link w:val="Footer"/>
    <w:uiPriority w:val="99"/>
    <w:rsid w:val="00630DC6"/>
    <w:rPr>
      <w:rFonts w:ascii="Times New Roman" w:eastAsia="SimSun" w:hAnsi="Times New Roman" w:cs="Times New Roman"/>
      <w:sz w:val="24"/>
      <w:szCs w:val="24"/>
      <w:lang w:eastAsia="en-US"/>
    </w:rPr>
  </w:style>
  <w:style w:type="paragraph" w:styleId="ListParagraph">
    <w:name w:val="List Paragraph"/>
    <w:basedOn w:val="Normal"/>
    <w:uiPriority w:val="34"/>
    <w:qFormat/>
    <w:rsid w:val="008311C8"/>
    <w:pPr>
      <w:ind w:left="720"/>
      <w:contextualSpacing/>
    </w:pPr>
  </w:style>
  <w:style w:type="character" w:styleId="UnresolvedMention">
    <w:name w:val="Unresolved Mention"/>
    <w:basedOn w:val="DefaultParagraphFont"/>
    <w:uiPriority w:val="99"/>
    <w:semiHidden/>
    <w:unhideWhenUsed/>
    <w:rsid w:val="00333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s-ascii"/>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rora.github.io/Doing-Physics-With-Matlab/pyDocs/qm040.pdf" TargetMode="External"/><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oleObject" Target="embeddings/oleObject11.bin"/><Relationship Id="rId21" Type="http://schemas.openxmlformats.org/officeDocument/2006/relationships/oleObject" Target="embeddings/oleObject2.bin"/><Relationship Id="rId34" Type="http://schemas.openxmlformats.org/officeDocument/2006/relationships/image" Target="media/image12.wmf"/><Relationship Id="rId42" Type="http://schemas.openxmlformats.org/officeDocument/2006/relationships/image" Target="media/image16.wmf"/><Relationship Id="rId47" Type="http://schemas.openxmlformats.org/officeDocument/2006/relationships/image" Target="media/image18.png"/><Relationship Id="rId50" Type="http://schemas.openxmlformats.org/officeDocument/2006/relationships/oleObject" Target="embeddings/oleObject15.bin"/><Relationship Id="rId55"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arora.github.io/Doing-Physics-With-Matlab/pyDocs/qm001.pdf" TargetMode="External"/><Relationship Id="rId17" Type="http://schemas.openxmlformats.org/officeDocument/2006/relationships/hyperlink" Target="https://d-arora.github.io/Doing-Physics-With-Matlab/pyDocs/qm042an.htm" TargetMode="Externa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4.wmf"/><Relationship Id="rId46" Type="http://schemas.openxmlformats.org/officeDocument/2006/relationships/hyperlink" Target="https://d-arora.github.io/Doing-Physics-With-Matlab/pyDocs/qm040.pdf"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5.wmf"/><Relationship Id="rId29" Type="http://schemas.openxmlformats.org/officeDocument/2006/relationships/oleObject" Target="embeddings/oleObject6.bin"/><Relationship Id="rId41" Type="http://schemas.openxmlformats.org/officeDocument/2006/relationships/oleObject" Target="embeddings/oleObject12.bin"/><Relationship Id="rId54" Type="http://schemas.openxmlformats.org/officeDocument/2006/relationships/hyperlink" Target="https://d-arora.github.io/Doing-Physics-With-Matlab/pyDocs/qm049.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rora.github.io/Doing-Physics-With-Matlab/pyDocs/qm042.pdf" TargetMode="Externa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0.bin"/><Relationship Id="rId40" Type="http://schemas.openxmlformats.org/officeDocument/2006/relationships/image" Target="media/image15.wmf"/><Relationship Id="rId45" Type="http://schemas.openxmlformats.org/officeDocument/2006/relationships/oleObject" Target="embeddings/oleObject14.bin"/><Relationship Id="rId53"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oleObject" Target="embeddings/oleObject3.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20.wmf"/><Relationship Id="rId57" Type="http://schemas.openxmlformats.org/officeDocument/2006/relationships/theme" Target="theme/theme1.xml"/><Relationship Id="rId10" Type="http://schemas.openxmlformats.org/officeDocument/2006/relationships/hyperlink" Target="https://d-arora.github.io/Doing-Physics-With-Matlab/pyDocs/qm002.pdf" TargetMode="External"/><Relationship Id="rId19" Type="http://schemas.openxmlformats.org/officeDocument/2006/relationships/oleObject" Target="embeddings/oleObject1.bin"/><Relationship Id="rId31" Type="http://schemas.openxmlformats.org/officeDocument/2006/relationships/oleObject" Target="embeddings/oleObject7.bin"/><Relationship Id="rId44" Type="http://schemas.openxmlformats.org/officeDocument/2006/relationships/image" Target="media/image17.wmf"/><Relationship Id="rId52"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4" Type="http://schemas.openxmlformats.org/officeDocument/2006/relationships/image" Target="media/image1.jpeg"/><Relationship Id="rId22" Type="http://schemas.openxmlformats.org/officeDocument/2006/relationships/image" Target="media/image6.wmf"/><Relationship Id="rId27" Type="http://schemas.openxmlformats.org/officeDocument/2006/relationships/oleObject" Target="embeddings/oleObject5.bin"/><Relationship Id="rId30" Type="http://schemas.openxmlformats.org/officeDocument/2006/relationships/image" Target="media/image10.wmf"/><Relationship Id="rId35" Type="http://schemas.openxmlformats.org/officeDocument/2006/relationships/oleObject" Target="embeddings/oleObject9.bin"/><Relationship Id="rId43" Type="http://schemas.openxmlformats.org/officeDocument/2006/relationships/oleObject" Target="embeddings/oleObject13.bin"/><Relationship Id="rId48" Type="http://schemas.openxmlformats.org/officeDocument/2006/relationships/image" Target="media/image19.png"/><Relationship Id="rId56" Type="http://schemas.openxmlformats.org/officeDocument/2006/relationships/fontTable" Target="fontTable.xml"/><Relationship Id="rId8" Type="http://schemas.openxmlformats.org/officeDocument/2006/relationships/hyperlink" Target="https://github.com/D-Arora/Doing-Physics-With-Matlab/tree/master/mpScripts" TargetMode="External"/><Relationship Id="rId51" Type="http://schemas.openxmlformats.org/officeDocument/2006/relationships/image" Target="media/image2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0EAA4-15A9-45DB-9231-75FAB59FF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1412</TotalTime>
  <Pages>14</Pages>
  <Words>1611</Words>
  <Characters>9184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Quantum Mechanics</vt:lpstr>
    </vt:vector>
  </TitlesOfParts>
  <Company/>
  <LinksUpToDate>false</LinksUpToDate>
  <CharactersWithSpaces>10774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Mechanics</dc:title>
  <dc:subject>Quantum Mechanics</dc:subject>
  <dc:creator>Ian Cooper</dc:creator>
  <cp:keywords>potential wells,eigenvalues, eigenvectros, square potential well, bound states, quantum mechanicsr, computational physics, python physics, schrodinger equation, quantum wells</cp:keywords>
  <dc:description/>
  <cp:lastModifiedBy>Ian Cooper</cp:lastModifiedBy>
  <cp:revision>12</cp:revision>
  <cp:lastPrinted>2024-05-18T21:43:00Z</cp:lastPrinted>
  <dcterms:created xsi:type="dcterms:W3CDTF">2024-05-27T05:02:00Z</dcterms:created>
  <dcterms:modified xsi:type="dcterms:W3CDTF">2024-05-28T21:53:00Z</dcterms:modified>
  <cp:category>Quantum Mechanics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