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80657D" w:rsidP="005A06DC">
      <w:pPr>
        <w:tabs>
          <w:tab w:val="left" w:pos="1701"/>
        </w:tabs>
      </w:pPr>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11416F" w:rsidRDefault="00BC5B6A" w:rsidP="005A06DC">
      <w:pPr>
        <w:tabs>
          <w:tab w:val="left" w:pos="1701"/>
        </w:tabs>
        <w:rPr>
          <w:rFonts w:ascii="Bookman Old Style" w:hAnsi="Bookman Old Style"/>
          <w:b/>
          <w:color w:val="0000FF"/>
          <w:sz w:val="36"/>
          <w:szCs w:val="32"/>
        </w:rPr>
      </w:pPr>
      <w:hyperlink r:id="rId8" w:history="1">
        <w:r w:rsidR="005A06DC" w:rsidRPr="0011416F">
          <w:rPr>
            <w:rStyle w:val="Hyperlink"/>
            <w:rFonts w:ascii="Bookman Old Style" w:hAnsi="Bookman Old Style"/>
            <w:b/>
            <w:color w:val="0000FF"/>
            <w:sz w:val="36"/>
            <w:szCs w:val="32"/>
          </w:rPr>
          <w:t>VISUAL PHYSICS ONLINE</w:t>
        </w:r>
      </w:hyperlink>
    </w:p>
    <w:p w:rsidR="005A06DC" w:rsidRPr="0011416F" w:rsidRDefault="005A06DC" w:rsidP="005A06DC">
      <w:pPr>
        <w:rPr>
          <w:rFonts w:ascii="Bookman Old Style" w:hAnsi="Bookman Old Style"/>
          <w:b/>
          <w:color w:val="C45911" w:themeColor="accent2" w:themeShade="BF"/>
          <w:sz w:val="40"/>
          <w:szCs w:val="36"/>
        </w:rPr>
      </w:pPr>
    </w:p>
    <w:p w:rsidR="005A06DC" w:rsidRDefault="005A06DC" w:rsidP="00C71CE0">
      <w:pPr>
        <w:spacing w:line="276" w:lineRule="auto"/>
        <w:rPr>
          <w:rFonts w:ascii="Bookman Old Style" w:hAnsi="Bookman Old Style"/>
          <w:b/>
          <w:color w:val="C45911" w:themeColor="accent2" w:themeShade="BF"/>
          <w:sz w:val="36"/>
          <w:szCs w:val="36"/>
        </w:rPr>
      </w:pPr>
    </w:p>
    <w:p w:rsidR="00E05DB8" w:rsidRPr="006B6E0E" w:rsidRDefault="005F5A71" w:rsidP="0045721F">
      <w:pPr>
        <w:spacing w:line="360" w:lineRule="auto"/>
        <w:jc w:val="center"/>
        <w:rPr>
          <w:rFonts w:ascii="Bookman Old Style" w:hAnsi="Bookman Old Style"/>
          <w:b/>
          <w:color w:val="C45911" w:themeColor="accent2" w:themeShade="BF"/>
          <w:sz w:val="36"/>
          <w:szCs w:val="36"/>
        </w:rPr>
      </w:pPr>
      <w:r>
        <w:rPr>
          <w:rFonts w:ascii="Bookman Old Style" w:hAnsi="Bookman Old Style"/>
          <w:b/>
          <w:noProof/>
          <w:color w:val="C45911" w:themeColor="accent2" w:themeShade="BF"/>
          <w:sz w:val="36"/>
          <w:szCs w:val="36"/>
        </w:rPr>
        <w:drawing>
          <wp:inline distT="0" distB="0" distL="0" distR="0" wp14:anchorId="6AD18A13">
            <wp:extent cx="5066030" cy="42005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030" cy="4200525"/>
                    </a:xfrm>
                    <a:prstGeom prst="rect">
                      <a:avLst/>
                    </a:prstGeom>
                    <a:noFill/>
                  </pic:spPr>
                </pic:pic>
              </a:graphicData>
            </a:graphic>
          </wp:inline>
        </w:drawing>
      </w:r>
    </w:p>
    <w:p w:rsidR="00D11845" w:rsidRDefault="00D11845" w:rsidP="00276548">
      <w:pPr>
        <w:pStyle w:val="Footer"/>
        <w:tabs>
          <w:tab w:val="left" w:pos="0"/>
        </w:tabs>
        <w:spacing w:line="360" w:lineRule="auto"/>
        <w:jc w:val="center"/>
        <w:rPr>
          <w:rFonts w:ascii="Bookman Old Style" w:hAnsi="Bookman Old Style"/>
          <w:b/>
          <w:bCs/>
          <w:color w:val="C45911" w:themeColor="accent2" w:themeShade="BF"/>
          <w:sz w:val="36"/>
          <w:szCs w:val="28"/>
        </w:rPr>
      </w:pPr>
      <w:r>
        <w:rPr>
          <w:rFonts w:ascii="Bookman Old Style" w:hAnsi="Bookman Old Style"/>
          <w:b/>
          <w:bCs/>
          <w:color w:val="C45911" w:themeColor="accent2" w:themeShade="BF"/>
          <w:sz w:val="36"/>
          <w:szCs w:val="28"/>
        </w:rPr>
        <w:t>HOW TO ANSWER PHYSICS QUESTIONS</w:t>
      </w:r>
    </w:p>
    <w:p w:rsidR="00276548" w:rsidRDefault="00D11845" w:rsidP="00276548">
      <w:pPr>
        <w:pStyle w:val="Footer"/>
        <w:tabs>
          <w:tab w:val="left" w:pos="0"/>
        </w:tabs>
        <w:spacing w:line="360" w:lineRule="auto"/>
        <w:jc w:val="center"/>
        <w:rPr>
          <w:rFonts w:ascii="Bookman Old Style" w:hAnsi="Bookman Old Style"/>
          <w:b/>
          <w:bCs/>
          <w:color w:val="C45911" w:themeColor="accent2" w:themeShade="BF"/>
          <w:sz w:val="36"/>
          <w:szCs w:val="28"/>
        </w:rPr>
      </w:pPr>
      <w:r>
        <w:rPr>
          <w:rFonts w:ascii="Bookman Old Style" w:hAnsi="Bookman Old Style"/>
          <w:b/>
          <w:bCs/>
          <w:color w:val="C45911" w:themeColor="accent2" w:themeShade="BF"/>
          <w:sz w:val="36"/>
          <w:szCs w:val="28"/>
        </w:rPr>
        <w:t>PROBLEM SOLVING TECHNIQUES</w:t>
      </w:r>
    </w:p>
    <w:p w:rsidR="00B053DA" w:rsidRPr="00276548" w:rsidRDefault="00B053DA" w:rsidP="00276548">
      <w:pPr>
        <w:pStyle w:val="Footer"/>
        <w:tabs>
          <w:tab w:val="left" w:pos="0"/>
        </w:tabs>
        <w:spacing w:line="360" w:lineRule="auto"/>
        <w:jc w:val="center"/>
        <w:rPr>
          <w:rFonts w:ascii="Bookman Old Style" w:hAnsi="Bookman Old Style"/>
          <w:b/>
          <w:bCs/>
          <w:color w:val="C45911" w:themeColor="accent2" w:themeShade="BF"/>
          <w:sz w:val="36"/>
          <w:szCs w:val="28"/>
        </w:rPr>
      </w:pPr>
      <w:r>
        <w:rPr>
          <w:rFonts w:ascii="Bookman Old Style" w:hAnsi="Bookman Old Style"/>
          <w:b/>
          <w:bCs/>
          <w:color w:val="C45911" w:themeColor="accent2" w:themeShade="BF"/>
          <w:sz w:val="36"/>
          <w:szCs w:val="28"/>
        </w:rPr>
        <w:t>STUDY SKILLS</w:t>
      </w:r>
    </w:p>
    <w:p w:rsidR="00403CD0" w:rsidRPr="009F3E45" w:rsidRDefault="00403CD0" w:rsidP="00403CD0">
      <w:pPr>
        <w:pStyle w:val="NormalWeb"/>
        <w:spacing w:line="360" w:lineRule="auto"/>
        <w:jc w:val="both"/>
        <w:rPr>
          <w:rFonts w:asciiTheme="minorHAnsi" w:hAnsiTheme="minorHAnsi" w:cstheme="minorHAnsi"/>
          <w:sz w:val="32"/>
          <w:szCs w:val="32"/>
        </w:rPr>
      </w:pPr>
      <w:r w:rsidRPr="009F3E45">
        <w:rPr>
          <w:rFonts w:asciiTheme="minorHAnsi" w:hAnsiTheme="minorHAnsi" w:cstheme="minorHAnsi"/>
          <w:sz w:val="32"/>
          <w:szCs w:val="32"/>
        </w:rPr>
        <w:t xml:space="preserve">In writing an answer to a question it is often necessary to consider many things simultaneously - it is not possible to write out the answer like you would in copying a passage of text from a book. A </w:t>
      </w:r>
      <w:r w:rsidRPr="00403CD0">
        <w:rPr>
          <w:rFonts w:asciiTheme="minorHAnsi" w:hAnsiTheme="minorHAnsi" w:cstheme="minorHAnsi"/>
          <w:b/>
          <w:color w:val="833C0B" w:themeColor="accent2" w:themeShade="80"/>
          <w:sz w:val="32"/>
          <w:szCs w:val="32"/>
        </w:rPr>
        <w:t>HOW-TO</w:t>
      </w:r>
      <w:r>
        <w:rPr>
          <w:rFonts w:asciiTheme="minorHAnsi" w:hAnsiTheme="minorHAnsi" w:cstheme="minorHAnsi"/>
          <w:b/>
          <w:color w:val="833C0B" w:themeColor="accent2" w:themeShade="80"/>
          <w:sz w:val="32"/>
          <w:szCs w:val="32"/>
        </w:rPr>
        <w:t>-</w:t>
      </w:r>
      <w:r w:rsidRPr="00403CD0">
        <w:rPr>
          <w:rFonts w:asciiTheme="minorHAnsi" w:hAnsiTheme="minorHAnsi" w:cstheme="minorHAnsi"/>
          <w:b/>
          <w:color w:val="833C0B" w:themeColor="accent2" w:themeShade="80"/>
          <w:sz w:val="32"/>
          <w:szCs w:val="32"/>
        </w:rPr>
        <w:t>APPROACH</w:t>
      </w:r>
      <w:r w:rsidRPr="00403CD0">
        <w:rPr>
          <w:rFonts w:asciiTheme="minorHAnsi" w:hAnsiTheme="minorHAnsi" w:cstheme="minorHAnsi"/>
          <w:color w:val="833C0B" w:themeColor="accent2" w:themeShade="80"/>
          <w:sz w:val="32"/>
          <w:szCs w:val="32"/>
        </w:rPr>
        <w:t xml:space="preserve"> </w:t>
      </w:r>
      <w:r w:rsidRPr="009F3E45">
        <w:rPr>
          <w:rFonts w:asciiTheme="minorHAnsi" w:hAnsiTheme="minorHAnsi" w:cstheme="minorHAnsi"/>
          <w:sz w:val="32"/>
          <w:szCs w:val="32"/>
        </w:rPr>
        <w:t>can help you improve your skills in answering questions for examinations, assignments, tutorials, laboratory, etc.</w:t>
      </w:r>
    </w:p>
    <w:p w:rsidR="00403CD0" w:rsidRPr="009F3E45" w:rsidRDefault="00403CD0" w:rsidP="00403CD0">
      <w:pPr>
        <w:pStyle w:val="NormalWeb"/>
        <w:spacing w:line="360" w:lineRule="auto"/>
        <w:jc w:val="both"/>
        <w:rPr>
          <w:rFonts w:asciiTheme="minorHAnsi" w:hAnsiTheme="minorHAnsi" w:cstheme="minorHAnsi"/>
          <w:sz w:val="32"/>
          <w:szCs w:val="32"/>
        </w:rPr>
      </w:pPr>
      <w:r w:rsidRPr="009F3E45">
        <w:rPr>
          <w:rFonts w:asciiTheme="minorHAnsi" w:hAnsiTheme="minorHAnsi" w:cstheme="minorHAnsi"/>
          <w:sz w:val="32"/>
          <w:szCs w:val="32"/>
        </w:rPr>
        <w:lastRenderedPageBreak/>
        <w:t>It is better to think "on paper" than in "your head". It is most important that you put information on paper - this makes it possible to access information more easily than organising ideas in your "</w:t>
      </w:r>
      <w:proofErr w:type="spellStart"/>
      <w:r w:rsidRPr="009F3E45">
        <w:rPr>
          <w:rFonts w:asciiTheme="minorHAnsi" w:hAnsiTheme="minorHAnsi" w:cstheme="minorHAnsi"/>
          <w:sz w:val="32"/>
          <w:szCs w:val="32"/>
        </w:rPr>
        <w:t>minds</w:t>
      </w:r>
      <w:proofErr w:type="spellEnd"/>
      <w:r w:rsidRPr="009F3E45">
        <w:rPr>
          <w:rFonts w:asciiTheme="minorHAnsi" w:hAnsiTheme="minorHAnsi" w:cstheme="minorHAnsi"/>
          <w:sz w:val="32"/>
          <w:szCs w:val="32"/>
        </w:rPr>
        <w:t xml:space="preserve"> eye".</w:t>
      </w:r>
    </w:p>
    <w:p w:rsidR="00403CD0" w:rsidRPr="009F3E45" w:rsidRDefault="00403CD0" w:rsidP="00403CD0">
      <w:pPr>
        <w:pStyle w:val="NormalWeb"/>
        <w:spacing w:line="360" w:lineRule="auto"/>
        <w:jc w:val="both"/>
        <w:rPr>
          <w:rFonts w:asciiTheme="minorHAnsi" w:hAnsiTheme="minorHAnsi" w:cstheme="minorHAnsi"/>
          <w:sz w:val="32"/>
          <w:szCs w:val="32"/>
        </w:rPr>
      </w:pPr>
      <w:r w:rsidRPr="009F3E45">
        <w:rPr>
          <w:rFonts w:asciiTheme="minorHAnsi" w:hAnsiTheme="minorHAnsi" w:cstheme="minorHAnsi"/>
          <w:sz w:val="32"/>
          <w:szCs w:val="32"/>
        </w:rPr>
        <w:t xml:space="preserve">In hitting a golf ball well, you would have noticed that golfers spend a lot a time setting themselves up. You need to set yourself up before you attempt your answer. You </w:t>
      </w:r>
      <w:r>
        <w:rPr>
          <w:rFonts w:asciiTheme="minorHAnsi" w:hAnsiTheme="minorHAnsi" w:cstheme="minorHAnsi"/>
          <w:sz w:val="32"/>
          <w:szCs w:val="32"/>
        </w:rPr>
        <w:t>must</w:t>
      </w:r>
      <w:r w:rsidRPr="009F3E45">
        <w:rPr>
          <w:rFonts w:asciiTheme="minorHAnsi" w:hAnsiTheme="minorHAnsi" w:cstheme="minorHAnsi"/>
          <w:sz w:val="32"/>
          <w:szCs w:val="32"/>
        </w:rPr>
        <w:t xml:space="preserve"> </w:t>
      </w:r>
      <w:r w:rsidRPr="00403CD0">
        <w:rPr>
          <w:rFonts w:asciiTheme="minorHAnsi" w:hAnsiTheme="minorHAnsi" w:cstheme="minorHAnsi"/>
          <w:b/>
          <w:color w:val="7030A0"/>
          <w:sz w:val="32"/>
          <w:szCs w:val="32"/>
        </w:rPr>
        <w:t>visualise</w:t>
      </w:r>
      <w:r w:rsidRPr="009F3E45">
        <w:rPr>
          <w:rFonts w:asciiTheme="minorHAnsi" w:hAnsiTheme="minorHAnsi" w:cstheme="minorHAnsi"/>
          <w:sz w:val="32"/>
          <w:szCs w:val="32"/>
        </w:rPr>
        <w:t xml:space="preserve"> what the problem is about</w:t>
      </w:r>
      <w:r>
        <w:rPr>
          <w:rFonts w:asciiTheme="minorHAnsi" w:hAnsiTheme="minorHAnsi" w:cstheme="minorHAnsi"/>
          <w:sz w:val="32"/>
          <w:szCs w:val="32"/>
        </w:rPr>
        <w:t>;</w:t>
      </w:r>
      <w:r w:rsidRPr="009F3E45">
        <w:rPr>
          <w:rFonts w:asciiTheme="minorHAnsi" w:hAnsiTheme="minorHAnsi" w:cstheme="minorHAnsi"/>
          <w:sz w:val="32"/>
          <w:szCs w:val="32"/>
        </w:rPr>
        <w:t xml:space="preserve"> determine the problem type (category)</w:t>
      </w:r>
      <w:r>
        <w:rPr>
          <w:rFonts w:asciiTheme="minorHAnsi" w:hAnsiTheme="minorHAnsi" w:cstheme="minorHAnsi"/>
          <w:sz w:val="32"/>
          <w:szCs w:val="32"/>
        </w:rPr>
        <w:t>;</w:t>
      </w:r>
      <w:r w:rsidRPr="009F3E45">
        <w:rPr>
          <w:rFonts w:asciiTheme="minorHAnsi" w:hAnsiTheme="minorHAnsi" w:cstheme="minorHAnsi"/>
          <w:sz w:val="32"/>
          <w:szCs w:val="32"/>
        </w:rPr>
        <w:t xml:space="preserve"> know what information is given and think about what you know. After this setup then you can go into action to execute your answer and evaluate it.</w:t>
      </w:r>
    </w:p>
    <w:p w:rsidR="00403CD0" w:rsidRDefault="00403CD0" w:rsidP="00403CD0">
      <w:pPr>
        <w:pStyle w:val="NormalWeb"/>
        <w:spacing w:line="360" w:lineRule="auto"/>
        <w:jc w:val="both"/>
        <w:rPr>
          <w:rFonts w:asciiTheme="minorHAnsi" w:hAnsiTheme="minorHAnsi" w:cstheme="minorHAnsi"/>
          <w:sz w:val="32"/>
          <w:szCs w:val="32"/>
        </w:rPr>
      </w:pPr>
      <w:r w:rsidRPr="009F3E45">
        <w:rPr>
          <w:rFonts w:asciiTheme="minorHAnsi" w:hAnsiTheme="minorHAnsi" w:cstheme="minorHAnsi"/>
          <w:sz w:val="32"/>
          <w:szCs w:val="32"/>
        </w:rPr>
        <w:t xml:space="preserve">To be good at golf requires lots of "quality" practice. The same is for you, to become good at physics requires practice, but remember it is </w:t>
      </w:r>
    </w:p>
    <w:p w:rsidR="00403CD0" w:rsidRPr="009F3E45" w:rsidRDefault="00403CD0" w:rsidP="00403CD0">
      <w:pPr>
        <w:pStyle w:val="NormalWeb"/>
        <w:spacing w:line="360" w:lineRule="auto"/>
        <w:jc w:val="both"/>
        <w:rPr>
          <w:rFonts w:asciiTheme="minorHAnsi" w:hAnsiTheme="minorHAnsi" w:cstheme="minorHAnsi"/>
          <w:sz w:val="32"/>
          <w:szCs w:val="32"/>
        </w:rPr>
      </w:pPr>
      <w:r>
        <w:rPr>
          <w:rFonts w:asciiTheme="minorHAnsi" w:hAnsiTheme="minorHAnsi" w:cstheme="minorHAnsi"/>
          <w:b/>
          <w:color w:val="FF0000"/>
          <w:sz w:val="32"/>
          <w:szCs w:val="32"/>
        </w:rPr>
        <w:t xml:space="preserve"> </w:t>
      </w:r>
      <w:r w:rsidRPr="009F3E45">
        <w:rPr>
          <w:rFonts w:asciiTheme="minorHAnsi" w:hAnsiTheme="minorHAnsi" w:cstheme="minorHAnsi"/>
          <w:b/>
          <w:color w:val="FF0000"/>
          <w:sz w:val="32"/>
          <w:szCs w:val="32"/>
        </w:rPr>
        <w:t>only good practice that makes perfect and not the time spent</w:t>
      </w:r>
      <w:r>
        <w:rPr>
          <w:rFonts w:asciiTheme="minorHAnsi" w:hAnsiTheme="minorHAnsi" w:cstheme="minorHAnsi"/>
          <w:b/>
          <w:color w:val="FF0000"/>
          <w:sz w:val="32"/>
          <w:szCs w:val="32"/>
        </w:rPr>
        <w:t xml:space="preserve"> </w:t>
      </w:r>
    </w:p>
    <w:p w:rsidR="00403CD0" w:rsidRPr="009F3E45" w:rsidRDefault="00403CD0" w:rsidP="00403CD0">
      <w:pPr>
        <w:pStyle w:val="NormalWeb"/>
        <w:spacing w:line="360" w:lineRule="auto"/>
        <w:jc w:val="both"/>
        <w:rPr>
          <w:rFonts w:asciiTheme="minorHAnsi" w:hAnsiTheme="minorHAnsi" w:cstheme="minorHAnsi"/>
          <w:b/>
          <w:color w:val="FF0000"/>
          <w:sz w:val="32"/>
          <w:szCs w:val="32"/>
        </w:rPr>
      </w:pPr>
    </w:p>
    <w:p w:rsidR="00403CD0" w:rsidRDefault="00403CD0">
      <w:pPr>
        <w:rPr>
          <w:rFonts w:asciiTheme="minorHAnsi" w:hAnsiTheme="minorHAnsi" w:cstheme="minorHAnsi"/>
          <w:sz w:val="32"/>
          <w:szCs w:val="32"/>
        </w:rPr>
      </w:pPr>
      <w:r>
        <w:rPr>
          <w:rFonts w:asciiTheme="minorHAnsi" w:hAnsiTheme="minorHAnsi" w:cstheme="minorHAnsi"/>
          <w:sz w:val="32"/>
          <w:szCs w:val="32"/>
        </w:rPr>
        <w:br w:type="page"/>
      </w:r>
    </w:p>
    <w:p w:rsidR="00403CD0" w:rsidRPr="009F3E45" w:rsidRDefault="00403CD0" w:rsidP="00403CD0">
      <w:pPr>
        <w:pStyle w:val="NormalWeb"/>
        <w:spacing w:line="360" w:lineRule="auto"/>
        <w:jc w:val="both"/>
        <w:rPr>
          <w:rFonts w:asciiTheme="minorHAnsi" w:hAnsiTheme="minorHAnsi" w:cstheme="minorHAnsi"/>
          <w:sz w:val="32"/>
          <w:szCs w:val="32"/>
        </w:rPr>
      </w:pPr>
      <w:r w:rsidRPr="009F3E45">
        <w:rPr>
          <w:rFonts w:asciiTheme="minorHAnsi" w:hAnsiTheme="minorHAnsi" w:cstheme="minorHAnsi"/>
          <w:sz w:val="32"/>
          <w:szCs w:val="32"/>
        </w:rPr>
        <w:lastRenderedPageBreak/>
        <w:t>There basically four interconnected phases in this HOW-TO APPR</w:t>
      </w:r>
      <w:r w:rsidR="005A2CF8">
        <w:rPr>
          <w:rFonts w:asciiTheme="minorHAnsi" w:hAnsiTheme="minorHAnsi" w:cstheme="minorHAnsi"/>
          <w:sz w:val="32"/>
          <w:szCs w:val="32"/>
        </w:rPr>
        <w:t>O</w:t>
      </w:r>
      <w:r w:rsidRPr="009F3E45">
        <w:rPr>
          <w:rFonts w:asciiTheme="minorHAnsi" w:hAnsiTheme="minorHAnsi" w:cstheme="minorHAnsi"/>
          <w:sz w:val="32"/>
          <w:szCs w:val="32"/>
        </w:rPr>
        <w:t>ACH.</w:t>
      </w:r>
    </w:p>
    <w:p w:rsidR="00403CD0" w:rsidRPr="009F3E45" w:rsidRDefault="00403CD0" w:rsidP="00403CD0">
      <w:pPr>
        <w:pStyle w:val="NormalWeb"/>
        <w:spacing w:line="360" w:lineRule="auto"/>
        <w:jc w:val="center"/>
        <w:rPr>
          <w:rFonts w:asciiTheme="minorHAnsi" w:hAnsiTheme="minorHAnsi" w:cstheme="minorHAnsi"/>
          <w:sz w:val="32"/>
          <w:szCs w:val="32"/>
        </w:rPr>
      </w:pPr>
      <w:r w:rsidRPr="009F3E45">
        <w:rPr>
          <w:rFonts w:asciiTheme="minorHAnsi" w:hAnsiTheme="minorHAnsi" w:cstheme="minorHAnsi"/>
          <w:b/>
          <w:color w:val="FF0000"/>
          <w:sz w:val="32"/>
          <w:szCs w:val="32"/>
        </w:rPr>
        <w:t>I</w:t>
      </w:r>
      <w:r w:rsidRPr="009F3E45">
        <w:rPr>
          <w:rFonts w:asciiTheme="minorHAnsi" w:hAnsiTheme="minorHAnsi" w:cstheme="minorHAnsi"/>
          <w:b/>
          <w:sz w:val="32"/>
          <w:szCs w:val="32"/>
        </w:rPr>
        <w:t xml:space="preserve">dentify </w:t>
      </w:r>
      <w:r w:rsidRPr="009F3E45">
        <w:rPr>
          <w:rFonts w:asciiTheme="minorHAnsi" w:hAnsiTheme="minorHAnsi" w:cstheme="minorHAnsi"/>
          <w:b/>
          <w:sz w:val="32"/>
          <w:szCs w:val="32"/>
        </w:rPr>
        <w:sym w:font="Symbol" w:char="F0DB"/>
      </w:r>
      <w:r w:rsidRPr="009F3E45">
        <w:rPr>
          <w:rFonts w:asciiTheme="minorHAnsi" w:hAnsiTheme="minorHAnsi" w:cstheme="minorHAnsi"/>
          <w:b/>
          <w:sz w:val="32"/>
          <w:szCs w:val="32"/>
        </w:rPr>
        <w:t xml:space="preserve"> </w:t>
      </w:r>
      <w:r w:rsidRPr="009F3E45">
        <w:rPr>
          <w:rFonts w:asciiTheme="minorHAnsi" w:hAnsiTheme="minorHAnsi" w:cstheme="minorHAnsi"/>
          <w:b/>
          <w:color w:val="FF0000"/>
          <w:sz w:val="32"/>
          <w:szCs w:val="32"/>
        </w:rPr>
        <w:t>S</w:t>
      </w:r>
      <w:r w:rsidRPr="009F3E45">
        <w:rPr>
          <w:rFonts w:asciiTheme="minorHAnsi" w:hAnsiTheme="minorHAnsi" w:cstheme="minorHAnsi"/>
          <w:b/>
          <w:sz w:val="32"/>
          <w:szCs w:val="32"/>
        </w:rPr>
        <w:t xml:space="preserve">etup </w:t>
      </w:r>
      <w:r w:rsidRPr="009F3E45">
        <w:rPr>
          <w:rFonts w:asciiTheme="minorHAnsi" w:hAnsiTheme="minorHAnsi" w:cstheme="minorHAnsi"/>
          <w:b/>
          <w:sz w:val="32"/>
          <w:szCs w:val="32"/>
        </w:rPr>
        <w:sym w:font="Symbol" w:char="F0DB"/>
      </w:r>
      <w:r w:rsidRPr="009F3E45">
        <w:rPr>
          <w:rFonts w:asciiTheme="minorHAnsi" w:hAnsiTheme="minorHAnsi" w:cstheme="minorHAnsi"/>
          <w:b/>
          <w:sz w:val="32"/>
          <w:szCs w:val="32"/>
        </w:rPr>
        <w:t xml:space="preserve"> </w:t>
      </w:r>
      <w:r w:rsidRPr="009F3E45">
        <w:rPr>
          <w:rFonts w:asciiTheme="minorHAnsi" w:hAnsiTheme="minorHAnsi" w:cstheme="minorHAnsi"/>
          <w:b/>
          <w:color w:val="FF0000"/>
          <w:sz w:val="32"/>
          <w:szCs w:val="32"/>
        </w:rPr>
        <w:t>E</w:t>
      </w:r>
      <w:r w:rsidRPr="009F3E45">
        <w:rPr>
          <w:rFonts w:asciiTheme="minorHAnsi" w:hAnsiTheme="minorHAnsi" w:cstheme="minorHAnsi"/>
          <w:b/>
          <w:sz w:val="32"/>
          <w:szCs w:val="32"/>
        </w:rPr>
        <w:t xml:space="preserve">xecute </w:t>
      </w:r>
      <w:r w:rsidRPr="009F3E45">
        <w:rPr>
          <w:rFonts w:asciiTheme="minorHAnsi" w:hAnsiTheme="minorHAnsi" w:cstheme="minorHAnsi"/>
          <w:b/>
          <w:sz w:val="32"/>
          <w:szCs w:val="32"/>
        </w:rPr>
        <w:sym w:font="Symbol" w:char="F0DB"/>
      </w:r>
      <w:r w:rsidRPr="009F3E45">
        <w:rPr>
          <w:rFonts w:asciiTheme="minorHAnsi" w:hAnsiTheme="minorHAnsi" w:cstheme="minorHAnsi"/>
          <w:b/>
          <w:sz w:val="32"/>
          <w:szCs w:val="32"/>
        </w:rPr>
        <w:t xml:space="preserve"> </w:t>
      </w:r>
      <w:r w:rsidRPr="009F3E45">
        <w:rPr>
          <w:rFonts w:asciiTheme="minorHAnsi" w:hAnsiTheme="minorHAnsi" w:cstheme="minorHAnsi"/>
          <w:b/>
          <w:color w:val="FF0000"/>
          <w:sz w:val="32"/>
          <w:szCs w:val="32"/>
        </w:rPr>
        <w:t>E</w:t>
      </w:r>
      <w:r w:rsidRPr="009F3E45">
        <w:rPr>
          <w:rFonts w:asciiTheme="minorHAnsi" w:hAnsiTheme="minorHAnsi" w:cstheme="minorHAnsi"/>
          <w:b/>
          <w:sz w:val="32"/>
          <w:szCs w:val="32"/>
        </w:rPr>
        <w:t>valuate</w:t>
      </w:r>
    </w:p>
    <w:p w:rsidR="00403CD0" w:rsidRPr="009F3E45" w:rsidRDefault="00403CD0" w:rsidP="00403CD0">
      <w:pPr>
        <w:spacing w:line="360" w:lineRule="auto"/>
        <w:rPr>
          <w:rFonts w:asciiTheme="minorHAnsi" w:hAnsiTheme="minorHAnsi" w:cstheme="minorHAnsi"/>
          <w:b/>
          <w:sz w:val="32"/>
          <w:szCs w:val="32"/>
        </w:rPr>
      </w:pPr>
      <w:r w:rsidRPr="009F3E45">
        <w:rPr>
          <w:rFonts w:asciiTheme="minorHAnsi" w:hAnsiTheme="minorHAnsi" w:cstheme="minorHAnsi"/>
          <w:b/>
          <w:color w:val="FF0000"/>
          <w:sz w:val="32"/>
          <w:szCs w:val="32"/>
        </w:rPr>
        <w:t>I</w:t>
      </w:r>
      <w:r w:rsidRPr="009F3E45">
        <w:rPr>
          <w:rFonts w:asciiTheme="minorHAnsi" w:hAnsiTheme="minorHAnsi" w:cstheme="minorHAnsi"/>
          <w:b/>
          <w:sz w:val="32"/>
          <w:szCs w:val="32"/>
        </w:rPr>
        <w:t>DENTIFY</w:t>
      </w:r>
    </w:p>
    <w:p w:rsidR="00403CD0" w:rsidRPr="009F3E45" w:rsidRDefault="00403CD0" w:rsidP="00403CD0">
      <w:pPr>
        <w:numPr>
          <w:ilvl w:val="0"/>
          <w:numId w:val="5"/>
        </w:numPr>
        <w:spacing w:line="360" w:lineRule="auto"/>
        <w:rPr>
          <w:rFonts w:asciiTheme="minorHAnsi" w:hAnsiTheme="minorHAnsi" w:cstheme="minorHAnsi"/>
          <w:sz w:val="32"/>
          <w:szCs w:val="32"/>
        </w:rPr>
      </w:pPr>
      <w:r w:rsidRPr="009F3E45">
        <w:rPr>
          <w:rFonts w:asciiTheme="minorHAnsi" w:hAnsiTheme="minorHAnsi" w:cstheme="minorHAnsi"/>
          <w:sz w:val="32"/>
          <w:szCs w:val="32"/>
        </w:rPr>
        <w:t>Identify what the question asking</w:t>
      </w:r>
    </w:p>
    <w:p w:rsidR="00403CD0" w:rsidRPr="009F3E45" w:rsidRDefault="00403CD0" w:rsidP="00403CD0">
      <w:pPr>
        <w:numPr>
          <w:ilvl w:val="0"/>
          <w:numId w:val="5"/>
        </w:num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Identify the known and unknown physical quantities (units)  </w:t>
      </w:r>
    </w:p>
    <w:p w:rsidR="00403CD0" w:rsidRPr="009F3E45" w:rsidRDefault="00403CD0" w:rsidP="00403CD0">
      <w:pPr>
        <w:numPr>
          <w:ilvl w:val="0"/>
          <w:numId w:val="5"/>
        </w:numPr>
        <w:spacing w:line="360" w:lineRule="auto"/>
        <w:rPr>
          <w:rFonts w:asciiTheme="minorHAnsi" w:hAnsiTheme="minorHAnsi" w:cstheme="minorHAnsi"/>
          <w:sz w:val="32"/>
          <w:szCs w:val="32"/>
        </w:rPr>
      </w:pPr>
      <w:r w:rsidRPr="009F3E45">
        <w:rPr>
          <w:rFonts w:asciiTheme="minorHAnsi" w:hAnsiTheme="minorHAnsi" w:cstheme="minorHAnsi"/>
          <w:sz w:val="32"/>
          <w:szCs w:val="32"/>
        </w:rPr>
        <w:t>Identify the type of problem (category)</w:t>
      </w:r>
    </w:p>
    <w:p w:rsidR="00403CD0" w:rsidRPr="009F3E45" w:rsidRDefault="00403CD0" w:rsidP="00403CD0">
      <w:pPr>
        <w:spacing w:line="360" w:lineRule="auto"/>
        <w:rPr>
          <w:rFonts w:asciiTheme="minorHAnsi" w:hAnsiTheme="minorHAnsi" w:cstheme="minorHAnsi"/>
          <w:b/>
          <w:sz w:val="32"/>
          <w:szCs w:val="32"/>
        </w:rPr>
      </w:pPr>
      <w:r w:rsidRPr="009F3E45">
        <w:rPr>
          <w:rFonts w:asciiTheme="minorHAnsi" w:hAnsiTheme="minorHAnsi" w:cstheme="minorHAnsi"/>
          <w:b/>
          <w:color w:val="FF0000"/>
          <w:sz w:val="32"/>
          <w:szCs w:val="32"/>
        </w:rPr>
        <w:t>S</w:t>
      </w:r>
      <w:r w:rsidRPr="009F3E45">
        <w:rPr>
          <w:rFonts w:asciiTheme="minorHAnsi" w:hAnsiTheme="minorHAnsi" w:cstheme="minorHAnsi"/>
          <w:b/>
          <w:sz w:val="32"/>
          <w:szCs w:val="32"/>
        </w:rPr>
        <w:t>ETUP     need a goo</w:t>
      </w:r>
      <w:r w:rsidR="005A2CF8">
        <w:rPr>
          <w:rFonts w:asciiTheme="minorHAnsi" w:hAnsiTheme="minorHAnsi" w:cstheme="minorHAnsi"/>
          <w:b/>
          <w:sz w:val="32"/>
          <w:szCs w:val="32"/>
        </w:rPr>
        <w:t>d</w:t>
      </w:r>
      <w:r w:rsidRPr="009F3E45">
        <w:rPr>
          <w:rFonts w:asciiTheme="minorHAnsi" w:hAnsiTheme="minorHAnsi" w:cstheme="minorHAnsi"/>
          <w:b/>
          <w:sz w:val="32"/>
          <w:szCs w:val="32"/>
        </w:rPr>
        <w:t xml:space="preserve"> memory base and understanding</w:t>
      </w:r>
    </w:p>
    <w:p w:rsidR="00403CD0" w:rsidRPr="009F3E45" w:rsidRDefault="00403CD0" w:rsidP="00403CD0">
      <w:pPr>
        <w:numPr>
          <w:ilvl w:val="0"/>
          <w:numId w:val="6"/>
        </w:num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Visualise the physical situation </w:t>
      </w:r>
    </w:p>
    <w:p w:rsidR="00403CD0" w:rsidRPr="009F3E45" w:rsidRDefault="00403CD0" w:rsidP="00403CD0">
      <w:pPr>
        <w:numPr>
          <w:ilvl w:val="0"/>
          <w:numId w:val="6"/>
        </w:numPr>
        <w:spacing w:line="360" w:lineRule="auto"/>
        <w:rPr>
          <w:rFonts w:asciiTheme="minorHAnsi" w:hAnsiTheme="minorHAnsi" w:cstheme="minorHAnsi"/>
          <w:sz w:val="32"/>
          <w:szCs w:val="32"/>
        </w:rPr>
      </w:pPr>
      <w:r w:rsidRPr="009F3E45">
        <w:rPr>
          <w:rFonts w:asciiTheme="minorHAnsi" w:hAnsiTheme="minorHAnsi" w:cstheme="minorHAnsi"/>
          <w:b/>
          <w:i/>
          <w:sz w:val="32"/>
          <w:szCs w:val="32"/>
        </w:rPr>
        <w:t>Diagrams</w:t>
      </w:r>
      <w:r w:rsidRPr="009F3E45">
        <w:rPr>
          <w:rFonts w:asciiTheme="minorHAnsi" w:hAnsiTheme="minorHAnsi" w:cstheme="minorHAnsi"/>
          <w:sz w:val="32"/>
          <w:szCs w:val="32"/>
        </w:rPr>
        <w:t xml:space="preserve"> - reference frames / coor</w:t>
      </w:r>
      <w:r w:rsidR="005A2CF8">
        <w:rPr>
          <w:rFonts w:asciiTheme="minorHAnsi" w:hAnsiTheme="minorHAnsi" w:cstheme="minorHAnsi"/>
          <w:sz w:val="32"/>
          <w:szCs w:val="32"/>
        </w:rPr>
        <w:t>dination system / O</w:t>
      </w:r>
      <w:r w:rsidRPr="009F3E45">
        <w:rPr>
          <w:rFonts w:asciiTheme="minorHAnsi" w:hAnsiTheme="minorHAnsi" w:cstheme="minorHAnsi"/>
          <w:sz w:val="32"/>
          <w:szCs w:val="32"/>
        </w:rPr>
        <w:t xml:space="preserve">rigin / directions </w:t>
      </w:r>
    </w:p>
    <w:p w:rsidR="00403CD0" w:rsidRPr="009F3E45" w:rsidRDefault="00403CD0" w:rsidP="00403CD0">
      <w:pPr>
        <w:numPr>
          <w:ilvl w:val="0"/>
          <w:numId w:val="6"/>
        </w:numPr>
        <w:spacing w:line="360" w:lineRule="auto"/>
        <w:rPr>
          <w:rFonts w:asciiTheme="minorHAnsi" w:hAnsiTheme="minorHAnsi" w:cstheme="minorHAnsi"/>
          <w:sz w:val="32"/>
          <w:szCs w:val="32"/>
        </w:rPr>
      </w:pPr>
      <w:r w:rsidRPr="009F3E45">
        <w:rPr>
          <w:rFonts w:asciiTheme="minorHAnsi" w:hAnsiTheme="minorHAnsi" w:cstheme="minorHAnsi"/>
          <w:sz w:val="32"/>
          <w:szCs w:val="32"/>
        </w:rPr>
        <w:t>Write down key concepts, principles, equations, assumptions that may be needed to answer the question</w:t>
      </w:r>
    </w:p>
    <w:p w:rsidR="00403CD0" w:rsidRPr="009F3E45" w:rsidRDefault="00403CD0" w:rsidP="00403CD0">
      <w:pPr>
        <w:spacing w:line="360" w:lineRule="auto"/>
        <w:rPr>
          <w:rFonts w:asciiTheme="minorHAnsi" w:hAnsiTheme="minorHAnsi" w:cstheme="minorHAnsi"/>
          <w:b/>
          <w:sz w:val="32"/>
          <w:szCs w:val="32"/>
        </w:rPr>
      </w:pPr>
      <w:r w:rsidRPr="009F3E45">
        <w:rPr>
          <w:rFonts w:asciiTheme="minorHAnsi" w:hAnsiTheme="minorHAnsi" w:cstheme="minorHAnsi"/>
          <w:b/>
          <w:color w:val="FF0000"/>
          <w:sz w:val="32"/>
          <w:szCs w:val="32"/>
        </w:rPr>
        <w:t>E</w:t>
      </w:r>
      <w:r w:rsidRPr="009F3E45">
        <w:rPr>
          <w:rFonts w:asciiTheme="minorHAnsi" w:hAnsiTheme="minorHAnsi" w:cstheme="minorHAnsi"/>
          <w:b/>
          <w:sz w:val="32"/>
          <w:szCs w:val="32"/>
        </w:rPr>
        <w:t>XECUTE</w:t>
      </w:r>
    </w:p>
    <w:p w:rsidR="00403CD0" w:rsidRPr="009F3E45" w:rsidRDefault="00403CD0" w:rsidP="00403CD0">
      <w:pPr>
        <w:numPr>
          <w:ilvl w:val="0"/>
          <w:numId w:val="7"/>
        </w:num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Answer to the question from what you know. </w:t>
      </w:r>
    </w:p>
    <w:p w:rsidR="00403CD0" w:rsidRPr="009F3E45" w:rsidRDefault="00403CD0" w:rsidP="00403CD0">
      <w:pPr>
        <w:numPr>
          <w:ilvl w:val="0"/>
          <w:numId w:val="7"/>
        </w:num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Numerical questions - solve before calculations - manipulate equations then substitute numbers add comments. </w:t>
      </w:r>
    </w:p>
    <w:p w:rsidR="00403CD0" w:rsidRPr="009F3E45" w:rsidRDefault="00A95E03" w:rsidP="00403CD0">
      <w:pPr>
        <w:spacing w:line="360" w:lineRule="auto"/>
        <w:rPr>
          <w:rFonts w:asciiTheme="minorHAnsi" w:hAnsiTheme="minorHAnsi" w:cstheme="minorHAnsi"/>
          <w:b/>
          <w:sz w:val="32"/>
          <w:szCs w:val="32"/>
        </w:rPr>
      </w:pPr>
      <w:r>
        <w:rPr>
          <w:rFonts w:asciiTheme="minorHAnsi" w:hAnsiTheme="minorHAnsi" w:cstheme="minorHAnsi"/>
          <w:b/>
          <w:color w:val="FF0000"/>
          <w:sz w:val="32"/>
          <w:szCs w:val="32"/>
        </w:rPr>
        <w:t xml:space="preserve"> </w:t>
      </w:r>
      <w:r w:rsidR="00403CD0" w:rsidRPr="009F3E45">
        <w:rPr>
          <w:rFonts w:asciiTheme="minorHAnsi" w:hAnsiTheme="minorHAnsi" w:cstheme="minorHAnsi"/>
          <w:b/>
          <w:color w:val="FF0000"/>
          <w:sz w:val="32"/>
          <w:szCs w:val="32"/>
        </w:rPr>
        <w:t>E</w:t>
      </w:r>
      <w:r w:rsidR="00403CD0" w:rsidRPr="009F3E45">
        <w:rPr>
          <w:rFonts w:asciiTheme="minorHAnsi" w:hAnsiTheme="minorHAnsi" w:cstheme="minorHAnsi"/>
          <w:b/>
          <w:sz w:val="32"/>
          <w:szCs w:val="32"/>
        </w:rPr>
        <w:t>VALUATE</w:t>
      </w:r>
    </w:p>
    <w:p w:rsidR="00403CD0" w:rsidRPr="009F3E45" w:rsidRDefault="00403CD0" w:rsidP="00403CD0">
      <w:pPr>
        <w:numPr>
          <w:ilvl w:val="0"/>
          <w:numId w:val="8"/>
        </w:num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CHECK - answer reasonable, assumptions, units, signs, significant figures, look at limiting cases </w:t>
      </w:r>
    </w:p>
    <w:p w:rsidR="005A2CF8" w:rsidRDefault="005A2CF8">
      <w:pPr>
        <w:rPr>
          <w:rFonts w:asciiTheme="minorHAnsi" w:hAnsiTheme="minorHAnsi" w:cstheme="minorHAnsi"/>
          <w:sz w:val="32"/>
          <w:szCs w:val="32"/>
        </w:rPr>
      </w:pPr>
      <w:r>
        <w:rPr>
          <w:rFonts w:asciiTheme="minorHAnsi" w:hAnsiTheme="minorHAnsi" w:cstheme="minorHAnsi"/>
          <w:sz w:val="32"/>
          <w:szCs w:val="32"/>
        </w:rPr>
        <w:br w:type="page"/>
      </w:r>
    </w:p>
    <w:p w:rsidR="00403CD0" w:rsidRPr="009F3E45" w:rsidRDefault="00403CD0" w:rsidP="00403CD0">
      <w:pPr>
        <w:spacing w:line="360" w:lineRule="auto"/>
        <w:rPr>
          <w:rFonts w:asciiTheme="minorHAnsi" w:hAnsiTheme="minorHAnsi" w:cstheme="minorHAnsi"/>
          <w:sz w:val="32"/>
          <w:szCs w:val="32"/>
        </w:rPr>
      </w:pPr>
      <w:r w:rsidRPr="009F3E45">
        <w:rPr>
          <w:rFonts w:asciiTheme="minorHAnsi" w:hAnsiTheme="minorHAnsi" w:cstheme="minorHAnsi"/>
          <w:sz w:val="32"/>
          <w:szCs w:val="32"/>
        </w:rPr>
        <w:lastRenderedPageBreak/>
        <w:t xml:space="preserve">In doing all questions it is good idea to implement the </w:t>
      </w:r>
      <w:r w:rsidRPr="00403CD0">
        <w:rPr>
          <w:rFonts w:asciiTheme="minorHAnsi" w:hAnsiTheme="minorHAnsi" w:cstheme="minorHAnsi"/>
          <w:b/>
          <w:color w:val="833C0B" w:themeColor="accent2" w:themeShade="80"/>
          <w:sz w:val="32"/>
          <w:szCs w:val="32"/>
        </w:rPr>
        <w:t>HOW-TO- APPROACH</w:t>
      </w:r>
      <w:r w:rsidRPr="009F3E45">
        <w:rPr>
          <w:rFonts w:asciiTheme="minorHAnsi" w:hAnsiTheme="minorHAnsi" w:cstheme="minorHAnsi"/>
          <w:sz w:val="32"/>
          <w:szCs w:val="32"/>
        </w:rPr>
        <w:t xml:space="preserve"> problem solving technique. In examinations, using the technique will help you maximize your marks.</w:t>
      </w:r>
    </w:p>
    <w:p w:rsidR="00403CD0" w:rsidRPr="009F3E45" w:rsidRDefault="00403CD0" w:rsidP="00403CD0">
      <w:pPr>
        <w:spacing w:line="360" w:lineRule="auto"/>
        <w:rPr>
          <w:rFonts w:asciiTheme="minorHAnsi" w:hAnsiTheme="minorHAnsi" w:cstheme="minorHAnsi"/>
          <w:sz w:val="32"/>
          <w:szCs w:val="32"/>
        </w:rPr>
      </w:pPr>
    </w:p>
    <w:p w:rsidR="00403CD0" w:rsidRPr="009F3E45" w:rsidRDefault="00403CD0" w:rsidP="00403CD0">
      <w:p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Being good at problem solving is essential in physics and you will improve your conceptual understanding and </w:t>
      </w:r>
      <w:proofErr w:type="gramStart"/>
      <w:r w:rsidRPr="009F3E45">
        <w:rPr>
          <w:rFonts w:asciiTheme="minorHAnsi" w:hAnsiTheme="minorHAnsi" w:cstheme="minorHAnsi"/>
          <w:sz w:val="32"/>
          <w:szCs w:val="32"/>
        </w:rPr>
        <w:t>problem solving</w:t>
      </w:r>
      <w:proofErr w:type="gramEnd"/>
      <w:r w:rsidRPr="009F3E45">
        <w:rPr>
          <w:rFonts w:asciiTheme="minorHAnsi" w:hAnsiTheme="minorHAnsi" w:cstheme="minorHAnsi"/>
          <w:sz w:val="32"/>
          <w:szCs w:val="32"/>
        </w:rPr>
        <w:t xml:space="preserve"> skills by using this the </w:t>
      </w:r>
      <w:r w:rsidRPr="009F3E45">
        <w:rPr>
          <w:rFonts w:asciiTheme="minorHAnsi" w:hAnsiTheme="minorHAnsi" w:cstheme="minorHAnsi"/>
          <w:b/>
          <w:color w:val="FF0000"/>
          <w:sz w:val="32"/>
          <w:szCs w:val="32"/>
        </w:rPr>
        <w:t>HOW-TO</w:t>
      </w:r>
      <w:r>
        <w:rPr>
          <w:rFonts w:asciiTheme="minorHAnsi" w:hAnsiTheme="minorHAnsi" w:cstheme="minorHAnsi"/>
          <w:b/>
          <w:color w:val="FF0000"/>
          <w:sz w:val="32"/>
          <w:szCs w:val="32"/>
        </w:rPr>
        <w:t>-</w:t>
      </w:r>
      <w:r w:rsidRPr="009F3E45">
        <w:rPr>
          <w:rFonts w:asciiTheme="minorHAnsi" w:hAnsiTheme="minorHAnsi" w:cstheme="minorHAnsi"/>
          <w:b/>
          <w:color w:val="FF0000"/>
          <w:sz w:val="32"/>
          <w:szCs w:val="32"/>
        </w:rPr>
        <w:t>APPRAOCH</w:t>
      </w:r>
      <w:r w:rsidRPr="009F3E45">
        <w:rPr>
          <w:rFonts w:asciiTheme="minorHAnsi" w:hAnsiTheme="minorHAnsi" w:cstheme="minorHAnsi"/>
          <w:sz w:val="32"/>
          <w:szCs w:val="32"/>
        </w:rPr>
        <w:t xml:space="preserve"> problem solving strategy.</w:t>
      </w:r>
    </w:p>
    <w:p w:rsidR="00403CD0" w:rsidRPr="009F3E45" w:rsidRDefault="00403CD0" w:rsidP="00403CD0">
      <w:pPr>
        <w:spacing w:line="360" w:lineRule="auto"/>
        <w:rPr>
          <w:rFonts w:asciiTheme="minorHAnsi" w:hAnsiTheme="minorHAnsi" w:cstheme="minorHAnsi"/>
          <w:sz w:val="32"/>
          <w:szCs w:val="32"/>
        </w:rPr>
      </w:pPr>
    </w:p>
    <w:p w:rsidR="00403CD0" w:rsidRPr="009F3E45" w:rsidRDefault="00403CD0" w:rsidP="00403CD0">
      <w:p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To improve your skills at answering examination questions you need to strive to achieve </w:t>
      </w:r>
      <w:r w:rsidRPr="009F3E45">
        <w:rPr>
          <w:rFonts w:asciiTheme="minorHAnsi" w:hAnsiTheme="minorHAnsi" w:cstheme="minorHAnsi"/>
          <w:b/>
          <w:color w:val="FF0000"/>
          <w:sz w:val="32"/>
          <w:szCs w:val="32"/>
        </w:rPr>
        <w:t>technical excellence</w:t>
      </w:r>
      <w:r w:rsidRPr="009F3E45">
        <w:rPr>
          <w:rFonts w:asciiTheme="minorHAnsi" w:hAnsiTheme="minorHAnsi" w:cstheme="minorHAnsi"/>
          <w:sz w:val="32"/>
          <w:szCs w:val="32"/>
        </w:rPr>
        <w:t xml:space="preserve">. When working through the problems suggested in this course, you should implement the </w:t>
      </w:r>
      <w:r w:rsidRPr="009F3E45">
        <w:rPr>
          <w:rFonts w:asciiTheme="minorHAnsi" w:hAnsiTheme="minorHAnsi" w:cstheme="minorHAnsi"/>
          <w:b/>
          <w:color w:val="FF0000"/>
          <w:sz w:val="32"/>
          <w:szCs w:val="32"/>
        </w:rPr>
        <w:t>HOW-TO</w:t>
      </w:r>
      <w:r>
        <w:rPr>
          <w:rFonts w:asciiTheme="minorHAnsi" w:hAnsiTheme="minorHAnsi" w:cstheme="minorHAnsi"/>
          <w:b/>
          <w:color w:val="FF0000"/>
          <w:sz w:val="32"/>
          <w:szCs w:val="32"/>
        </w:rPr>
        <w:t>-</w:t>
      </w:r>
      <w:r w:rsidRPr="009F3E45">
        <w:rPr>
          <w:rFonts w:asciiTheme="minorHAnsi" w:hAnsiTheme="minorHAnsi" w:cstheme="minorHAnsi"/>
          <w:b/>
          <w:color w:val="FF0000"/>
          <w:sz w:val="32"/>
          <w:szCs w:val="32"/>
        </w:rPr>
        <w:t>APPRAOCH</w:t>
      </w:r>
      <w:r w:rsidRPr="009F3E45">
        <w:rPr>
          <w:rFonts w:asciiTheme="minorHAnsi" w:hAnsiTheme="minorHAnsi" w:cstheme="minorHAnsi"/>
          <w:sz w:val="32"/>
          <w:szCs w:val="32"/>
        </w:rPr>
        <w:t xml:space="preserve"> with the aims of improving your physics knowledge and your technical skill at setting out the solutions to the problems. </w:t>
      </w:r>
    </w:p>
    <w:p w:rsidR="00403CD0" w:rsidRPr="009F3E45" w:rsidRDefault="00403CD0" w:rsidP="00403CD0">
      <w:pPr>
        <w:spacing w:line="360" w:lineRule="auto"/>
        <w:rPr>
          <w:rFonts w:asciiTheme="minorHAnsi" w:hAnsiTheme="minorHAnsi" w:cstheme="minorHAnsi"/>
          <w:sz w:val="32"/>
          <w:szCs w:val="32"/>
        </w:rPr>
      </w:pPr>
    </w:p>
    <w:p w:rsidR="00403CD0" w:rsidRPr="009F3E45" w:rsidRDefault="00403CD0" w:rsidP="00403CD0">
      <w:pPr>
        <w:spacing w:line="360" w:lineRule="auto"/>
        <w:rPr>
          <w:rFonts w:asciiTheme="minorHAnsi" w:hAnsiTheme="minorHAnsi" w:cstheme="minorHAnsi"/>
          <w:sz w:val="32"/>
          <w:szCs w:val="32"/>
        </w:rPr>
      </w:pPr>
      <w:r w:rsidRPr="009F3E45">
        <w:rPr>
          <w:rFonts w:asciiTheme="minorHAnsi" w:hAnsiTheme="minorHAnsi" w:cstheme="minorHAnsi"/>
          <w:sz w:val="32"/>
          <w:szCs w:val="32"/>
        </w:rPr>
        <w:t>After completing the questions and reviewing the solutions reflect upon what you have done, compare your written answer with the answers provided and think about how you can improve your technique to achieve excellence.</w:t>
      </w:r>
    </w:p>
    <w:p w:rsidR="00403CD0" w:rsidRPr="009F3E45" w:rsidRDefault="00403CD0" w:rsidP="00403CD0">
      <w:pPr>
        <w:spacing w:line="360" w:lineRule="auto"/>
        <w:rPr>
          <w:rFonts w:asciiTheme="minorHAnsi" w:hAnsiTheme="minorHAnsi" w:cstheme="minorHAnsi"/>
          <w:sz w:val="32"/>
          <w:szCs w:val="32"/>
        </w:rPr>
      </w:pPr>
    </w:p>
    <w:p w:rsidR="00B053DA" w:rsidRDefault="00B053DA">
      <w:pPr>
        <w:rPr>
          <w:rFonts w:asciiTheme="minorHAnsi" w:hAnsiTheme="minorHAnsi" w:cstheme="minorHAnsi"/>
          <w:sz w:val="32"/>
          <w:szCs w:val="32"/>
        </w:rPr>
      </w:pPr>
      <w:r>
        <w:rPr>
          <w:rFonts w:asciiTheme="minorHAnsi" w:hAnsiTheme="minorHAnsi" w:cstheme="minorHAnsi"/>
          <w:sz w:val="32"/>
          <w:szCs w:val="32"/>
        </w:rPr>
        <w:br w:type="page"/>
      </w:r>
    </w:p>
    <w:p w:rsidR="00B053DA" w:rsidRPr="00B053DA" w:rsidRDefault="00B053DA" w:rsidP="00B053DA">
      <w:pPr>
        <w:pStyle w:val="Footer"/>
        <w:tabs>
          <w:tab w:val="left" w:pos="0"/>
        </w:tabs>
        <w:jc w:val="both"/>
        <w:rPr>
          <w:rFonts w:ascii="Verdana" w:hAnsi="Verdana"/>
        </w:rPr>
      </w:pPr>
    </w:p>
    <w:p w:rsidR="00B053DA" w:rsidRPr="00B053DA" w:rsidRDefault="00B053DA" w:rsidP="00B053DA">
      <w:pPr>
        <w:pStyle w:val="Footer"/>
        <w:tabs>
          <w:tab w:val="left" w:pos="0"/>
        </w:tabs>
        <w:jc w:val="both"/>
        <w:rPr>
          <w:rFonts w:ascii="Bookman Old Style" w:hAnsi="Bookman Old Style"/>
          <w:b/>
          <w:color w:val="7030A0"/>
          <w:sz w:val="36"/>
          <w:szCs w:val="36"/>
        </w:rPr>
      </w:pPr>
      <w:r w:rsidRPr="00B053DA">
        <w:rPr>
          <w:rFonts w:ascii="Bookman Old Style" w:hAnsi="Bookman Old Style"/>
          <w:b/>
          <w:color w:val="7030A0"/>
          <w:sz w:val="36"/>
          <w:szCs w:val="36"/>
        </w:rPr>
        <w:t>HOW TO ACQUIRE KNOWLEDGE AND SKILLS IN PHYSICS</w:t>
      </w:r>
    </w:p>
    <w:p w:rsidR="00B053DA" w:rsidRDefault="00B053DA" w:rsidP="00B053DA">
      <w:pPr>
        <w:pStyle w:val="Footer"/>
        <w:tabs>
          <w:tab w:val="left" w:pos="0"/>
        </w:tabs>
        <w:jc w:val="both"/>
        <w:rPr>
          <w:rFonts w:ascii="Verdana" w:hAnsi="Verdana"/>
          <w:i/>
        </w:rPr>
      </w:pPr>
    </w:p>
    <w:p w:rsidR="00B053DA" w:rsidRPr="00B053DA" w:rsidRDefault="00B053DA" w:rsidP="00B053DA">
      <w:pPr>
        <w:pStyle w:val="Footer"/>
        <w:tabs>
          <w:tab w:val="left" w:pos="0"/>
        </w:tabs>
        <w:spacing w:line="360" w:lineRule="auto"/>
        <w:jc w:val="both"/>
        <w:rPr>
          <w:rFonts w:asciiTheme="minorHAnsi" w:hAnsiTheme="minorHAnsi" w:cstheme="minorHAnsi"/>
          <w:i/>
          <w:sz w:val="32"/>
        </w:rPr>
      </w:pPr>
      <w:r w:rsidRPr="00B053DA">
        <w:rPr>
          <w:rFonts w:asciiTheme="minorHAnsi" w:hAnsiTheme="minorHAnsi" w:cstheme="minorHAnsi"/>
          <w:i/>
          <w:sz w:val="32"/>
        </w:rPr>
        <w:t>When you start a study session in physics say to yourself 10 times</w:t>
      </w:r>
    </w:p>
    <w:p w:rsidR="00B053DA" w:rsidRPr="00B053DA" w:rsidRDefault="00B053DA" w:rsidP="00B053DA">
      <w:pPr>
        <w:pStyle w:val="Footer"/>
        <w:tabs>
          <w:tab w:val="left" w:pos="0"/>
        </w:tabs>
        <w:spacing w:line="360" w:lineRule="auto"/>
        <w:jc w:val="both"/>
        <w:rPr>
          <w:rFonts w:asciiTheme="minorHAnsi" w:hAnsiTheme="minorHAnsi" w:cstheme="minorHAnsi"/>
          <w:i/>
          <w:sz w:val="32"/>
        </w:rPr>
      </w:pPr>
    </w:p>
    <w:p w:rsidR="00B053DA" w:rsidRPr="00B053DA" w:rsidRDefault="00B053DA" w:rsidP="00B053DA">
      <w:pPr>
        <w:pStyle w:val="Footer"/>
        <w:tabs>
          <w:tab w:val="left" w:pos="0"/>
        </w:tabs>
        <w:spacing w:line="360" w:lineRule="auto"/>
        <w:jc w:val="center"/>
        <w:rPr>
          <w:rFonts w:asciiTheme="minorHAnsi" w:hAnsiTheme="minorHAnsi" w:cstheme="minorHAnsi"/>
          <w:sz w:val="32"/>
        </w:rPr>
      </w:pPr>
      <w:r w:rsidRPr="00B053DA">
        <w:rPr>
          <w:rFonts w:asciiTheme="minorHAnsi" w:hAnsiTheme="minorHAnsi" w:cstheme="minorHAnsi"/>
          <w:noProof/>
          <w:sz w:val="32"/>
          <w:lang w:eastAsia="zh-CN"/>
        </w:rPr>
        <w:drawing>
          <wp:anchor distT="0" distB="0" distL="114300" distR="114300" simplePos="0" relativeHeight="251659264" behindDoc="0" locked="0" layoutInCell="1" allowOverlap="1" wp14:anchorId="3E8DE070" wp14:editId="63E802F9">
            <wp:simplePos x="0" y="0"/>
            <wp:positionH relativeFrom="column">
              <wp:posOffset>1247775</wp:posOffset>
            </wp:positionH>
            <wp:positionV relativeFrom="paragraph">
              <wp:posOffset>144780</wp:posOffset>
            </wp:positionV>
            <wp:extent cx="2705100" cy="1704975"/>
            <wp:effectExtent l="19050" t="0" r="0" b="0"/>
            <wp:wrapNone/>
            <wp:docPr id="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cstate="print"/>
                    <a:srcRect/>
                    <a:stretch>
                      <a:fillRect/>
                    </a:stretch>
                  </pic:blipFill>
                  <pic:spPr bwMode="auto">
                    <a:xfrm>
                      <a:off x="0" y="0"/>
                      <a:ext cx="2705100" cy="1704975"/>
                    </a:xfrm>
                    <a:prstGeom prst="rect">
                      <a:avLst/>
                    </a:prstGeom>
                    <a:noFill/>
                    <a:ln w="9525">
                      <a:noFill/>
                      <a:miter lim="800000"/>
                      <a:headEnd/>
                      <a:tailEnd/>
                    </a:ln>
                  </pic:spPr>
                </pic:pic>
              </a:graphicData>
            </a:graphic>
          </wp:anchor>
        </w:drawing>
      </w:r>
    </w:p>
    <w:p w:rsidR="00B053DA" w:rsidRPr="00B053DA" w:rsidRDefault="00B053DA" w:rsidP="00B053DA">
      <w:pPr>
        <w:pStyle w:val="Footer"/>
        <w:tabs>
          <w:tab w:val="left" w:pos="0"/>
        </w:tabs>
        <w:spacing w:line="360" w:lineRule="auto"/>
        <w:jc w:val="both"/>
        <w:rPr>
          <w:rFonts w:asciiTheme="minorHAnsi" w:hAnsiTheme="minorHAnsi" w:cstheme="minorHAnsi"/>
          <w:i/>
          <w:sz w:val="32"/>
        </w:rPr>
      </w:pPr>
    </w:p>
    <w:p w:rsidR="00B053DA" w:rsidRPr="00B053DA" w:rsidRDefault="00B053DA" w:rsidP="00B053DA">
      <w:pPr>
        <w:pStyle w:val="Footer"/>
        <w:tabs>
          <w:tab w:val="left" w:pos="0"/>
        </w:tabs>
        <w:spacing w:line="360" w:lineRule="auto"/>
        <w:jc w:val="both"/>
        <w:rPr>
          <w:rFonts w:asciiTheme="minorHAnsi" w:hAnsiTheme="minorHAnsi" w:cstheme="minorHAnsi"/>
          <w:i/>
          <w:sz w:val="32"/>
        </w:rPr>
      </w:pPr>
    </w:p>
    <w:p w:rsidR="00B053DA" w:rsidRPr="00B053DA" w:rsidRDefault="00B053DA" w:rsidP="00B053DA">
      <w:pPr>
        <w:pStyle w:val="Footer"/>
        <w:tabs>
          <w:tab w:val="left" w:pos="0"/>
        </w:tabs>
        <w:spacing w:line="360" w:lineRule="auto"/>
        <w:jc w:val="both"/>
        <w:rPr>
          <w:rFonts w:asciiTheme="minorHAnsi" w:hAnsiTheme="minorHAnsi" w:cstheme="minorHAnsi"/>
          <w:i/>
          <w:sz w:val="32"/>
        </w:rPr>
      </w:pPr>
    </w:p>
    <w:p w:rsidR="00B053DA" w:rsidRPr="00B053DA" w:rsidRDefault="00B053DA" w:rsidP="00B053DA">
      <w:pPr>
        <w:pStyle w:val="Footer"/>
        <w:tabs>
          <w:tab w:val="left" w:pos="0"/>
        </w:tabs>
        <w:spacing w:line="360" w:lineRule="auto"/>
        <w:jc w:val="both"/>
        <w:rPr>
          <w:rFonts w:asciiTheme="minorHAnsi" w:hAnsiTheme="minorHAnsi" w:cstheme="minorHAnsi"/>
          <w:i/>
          <w:sz w:val="32"/>
        </w:rPr>
      </w:pPr>
    </w:p>
    <w:p w:rsidR="00B053DA" w:rsidRPr="00B053DA" w:rsidRDefault="00B053DA" w:rsidP="00B053DA">
      <w:pPr>
        <w:pStyle w:val="Footer"/>
        <w:tabs>
          <w:tab w:val="left" w:pos="0"/>
        </w:tabs>
        <w:spacing w:line="360" w:lineRule="auto"/>
        <w:jc w:val="both"/>
        <w:rPr>
          <w:rFonts w:asciiTheme="minorHAnsi" w:hAnsiTheme="minorHAnsi" w:cstheme="minorHAnsi"/>
          <w:i/>
          <w:sz w:val="32"/>
        </w:rPr>
      </w:pPr>
    </w:p>
    <w:p w:rsidR="00B053DA" w:rsidRPr="00B053DA" w:rsidRDefault="00B053DA" w:rsidP="00B053DA">
      <w:pPr>
        <w:spacing w:line="360" w:lineRule="auto"/>
        <w:rPr>
          <w:rFonts w:asciiTheme="minorHAnsi" w:hAnsiTheme="minorHAnsi" w:cstheme="minorHAnsi"/>
          <w:sz w:val="32"/>
        </w:rPr>
      </w:pPr>
      <w:r w:rsidRPr="00B053DA">
        <w:rPr>
          <w:rFonts w:asciiTheme="minorHAnsi" w:hAnsiTheme="minorHAnsi" w:cstheme="minorHAnsi"/>
          <w:sz w:val="32"/>
        </w:rPr>
        <w:t xml:space="preserve">It is a good idea to limit a study session to no more than 60 minutes, about </w:t>
      </w:r>
      <w:r w:rsidRPr="00B053DA">
        <w:rPr>
          <w:rFonts w:asciiTheme="minorHAnsi" w:hAnsiTheme="minorHAnsi" w:cstheme="minorHAnsi"/>
          <w:b/>
          <w:bCs/>
          <w:color w:val="7030A0"/>
          <w:sz w:val="32"/>
        </w:rPr>
        <w:t>45</w:t>
      </w:r>
      <w:r w:rsidRPr="00B053DA">
        <w:rPr>
          <w:rFonts w:asciiTheme="minorHAnsi" w:hAnsiTheme="minorHAnsi" w:cstheme="minorHAnsi"/>
          <w:sz w:val="32"/>
        </w:rPr>
        <w:t xml:space="preserve"> minutes is an ideal amount of time. Studying your Physics is not like reading a novel. You need to make it an active process and not one in which you only read or make linear summaries that paraphrase the text. Always have a pen and plenty of paper when studying physics. </w:t>
      </w:r>
    </w:p>
    <w:p w:rsidR="00B053DA" w:rsidRDefault="00B053DA" w:rsidP="00B053DA">
      <w:pPr>
        <w:rPr>
          <w:rFonts w:ascii="Verdana" w:hAnsi="Verdana"/>
        </w:rPr>
      </w:pPr>
      <w:r>
        <w:rPr>
          <w:rFonts w:ascii="Verdana" w:hAnsi="Verdana"/>
        </w:rPr>
        <w:br w:type="page"/>
      </w:r>
    </w:p>
    <w:p w:rsidR="00B053DA" w:rsidRPr="00B053DA" w:rsidRDefault="00B053DA" w:rsidP="00B053DA">
      <w:pPr>
        <w:spacing w:line="360" w:lineRule="auto"/>
        <w:rPr>
          <w:rFonts w:asciiTheme="minorHAnsi" w:hAnsiTheme="minorHAnsi" w:cstheme="minorHAnsi"/>
          <w:sz w:val="32"/>
        </w:rPr>
      </w:pPr>
      <w:r w:rsidRPr="00B053DA">
        <w:rPr>
          <w:rFonts w:asciiTheme="minorHAnsi" w:hAnsiTheme="minorHAnsi" w:cstheme="minorHAnsi"/>
          <w:sz w:val="32"/>
        </w:rPr>
        <w:lastRenderedPageBreak/>
        <w:t>To gain the maximum benefit from studying a topic, you should consider doing the following:</w:t>
      </w:r>
    </w:p>
    <w:p w:rsidR="00B053DA" w:rsidRPr="00B053DA" w:rsidRDefault="00B053DA" w:rsidP="00B053DA">
      <w:pPr>
        <w:spacing w:line="360" w:lineRule="auto"/>
        <w:rPr>
          <w:rFonts w:asciiTheme="minorHAnsi" w:hAnsiTheme="minorHAnsi" w:cstheme="minorHAnsi"/>
          <w:sz w:val="32"/>
        </w:rPr>
      </w:pPr>
    </w:p>
    <w:p w:rsidR="00B053DA" w:rsidRPr="00B053DA" w:rsidRDefault="00B053DA" w:rsidP="00B053DA">
      <w:pPr>
        <w:numPr>
          <w:ilvl w:val="0"/>
          <w:numId w:val="10"/>
        </w:numPr>
        <w:overflowPunct w:val="0"/>
        <w:autoSpaceDE w:val="0"/>
        <w:autoSpaceDN w:val="0"/>
        <w:adjustRightInd w:val="0"/>
        <w:spacing w:line="360" w:lineRule="auto"/>
        <w:textAlignment w:val="baseline"/>
        <w:rPr>
          <w:rFonts w:asciiTheme="minorHAnsi" w:hAnsiTheme="minorHAnsi" w:cstheme="minorHAnsi"/>
          <w:sz w:val="32"/>
        </w:rPr>
      </w:pPr>
      <w:r w:rsidRPr="00B053DA">
        <w:rPr>
          <w:rFonts w:asciiTheme="minorHAnsi" w:hAnsiTheme="minorHAnsi" w:cstheme="minorHAnsi"/>
          <w:sz w:val="32"/>
        </w:rPr>
        <w:t>Review and Speed Read each Module.</w:t>
      </w:r>
    </w:p>
    <w:p w:rsidR="00B053DA" w:rsidRPr="00B053DA" w:rsidRDefault="00B053DA" w:rsidP="00B053DA">
      <w:pPr>
        <w:numPr>
          <w:ilvl w:val="0"/>
          <w:numId w:val="10"/>
        </w:numPr>
        <w:overflowPunct w:val="0"/>
        <w:autoSpaceDE w:val="0"/>
        <w:autoSpaceDN w:val="0"/>
        <w:adjustRightInd w:val="0"/>
        <w:spacing w:line="360" w:lineRule="auto"/>
        <w:textAlignment w:val="baseline"/>
        <w:rPr>
          <w:rFonts w:asciiTheme="minorHAnsi" w:hAnsiTheme="minorHAnsi" w:cstheme="minorHAnsi"/>
          <w:sz w:val="32"/>
        </w:rPr>
      </w:pPr>
      <w:r w:rsidRPr="00B053DA">
        <w:rPr>
          <w:rFonts w:asciiTheme="minorHAnsi" w:hAnsiTheme="minorHAnsi" w:cstheme="minorHAnsi"/>
          <w:sz w:val="32"/>
        </w:rPr>
        <w:t xml:space="preserve">Read each Module and your reference text carefully: identify the terminology and concepts that </w:t>
      </w:r>
      <w:proofErr w:type="gramStart"/>
      <w:r w:rsidRPr="00B053DA">
        <w:rPr>
          <w:rFonts w:asciiTheme="minorHAnsi" w:hAnsiTheme="minorHAnsi" w:cstheme="minorHAnsi"/>
          <w:sz w:val="32"/>
        </w:rPr>
        <w:t>have to</w:t>
      </w:r>
      <w:proofErr w:type="gramEnd"/>
      <w:r w:rsidRPr="00B053DA">
        <w:rPr>
          <w:rFonts w:asciiTheme="minorHAnsi" w:hAnsiTheme="minorHAnsi" w:cstheme="minorHAnsi"/>
          <w:sz w:val="32"/>
        </w:rPr>
        <w:t xml:space="preserve"> be memorised and try to gain an understanding of the content by using different types of summaries.</w:t>
      </w:r>
    </w:p>
    <w:p w:rsidR="00B053DA" w:rsidRPr="00B053DA" w:rsidRDefault="00B053DA" w:rsidP="00B053DA">
      <w:pPr>
        <w:numPr>
          <w:ilvl w:val="0"/>
          <w:numId w:val="10"/>
        </w:numPr>
        <w:overflowPunct w:val="0"/>
        <w:autoSpaceDE w:val="0"/>
        <w:autoSpaceDN w:val="0"/>
        <w:adjustRightInd w:val="0"/>
        <w:spacing w:line="360" w:lineRule="auto"/>
        <w:textAlignment w:val="baseline"/>
        <w:rPr>
          <w:rFonts w:asciiTheme="minorHAnsi" w:hAnsiTheme="minorHAnsi" w:cstheme="minorHAnsi"/>
          <w:sz w:val="32"/>
        </w:rPr>
      </w:pPr>
      <w:r w:rsidRPr="00B053DA">
        <w:rPr>
          <w:rFonts w:asciiTheme="minorHAnsi" w:hAnsiTheme="minorHAnsi" w:cstheme="minorHAnsi"/>
          <w:sz w:val="32"/>
        </w:rPr>
        <w:t>Use a physical quantities template – summary of symbols, meaning of symbols, units.</w:t>
      </w:r>
    </w:p>
    <w:p w:rsidR="00B053DA" w:rsidRPr="00B053DA" w:rsidRDefault="00B053DA" w:rsidP="00B053DA">
      <w:pPr>
        <w:numPr>
          <w:ilvl w:val="0"/>
          <w:numId w:val="10"/>
        </w:numPr>
        <w:overflowPunct w:val="0"/>
        <w:autoSpaceDE w:val="0"/>
        <w:autoSpaceDN w:val="0"/>
        <w:adjustRightInd w:val="0"/>
        <w:spacing w:line="360" w:lineRule="auto"/>
        <w:textAlignment w:val="baseline"/>
        <w:rPr>
          <w:rFonts w:asciiTheme="minorHAnsi" w:hAnsiTheme="minorHAnsi" w:cstheme="minorHAnsi"/>
          <w:sz w:val="32"/>
        </w:rPr>
      </w:pPr>
      <w:r w:rsidRPr="00B053DA">
        <w:rPr>
          <w:rFonts w:asciiTheme="minorHAnsi" w:hAnsiTheme="minorHAnsi" w:cstheme="minorHAnsi"/>
          <w:sz w:val="32"/>
        </w:rPr>
        <w:t>Use equation templates.</w:t>
      </w:r>
    </w:p>
    <w:p w:rsidR="00B053DA" w:rsidRPr="00B053DA" w:rsidRDefault="00B053DA" w:rsidP="00B053DA">
      <w:pPr>
        <w:numPr>
          <w:ilvl w:val="0"/>
          <w:numId w:val="10"/>
        </w:numPr>
        <w:overflowPunct w:val="0"/>
        <w:autoSpaceDE w:val="0"/>
        <w:autoSpaceDN w:val="0"/>
        <w:adjustRightInd w:val="0"/>
        <w:spacing w:line="360" w:lineRule="auto"/>
        <w:textAlignment w:val="baseline"/>
        <w:rPr>
          <w:rFonts w:asciiTheme="minorHAnsi" w:hAnsiTheme="minorHAnsi" w:cstheme="minorHAnsi"/>
          <w:sz w:val="32"/>
        </w:rPr>
      </w:pPr>
      <w:r w:rsidRPr="00B053DA">
        <w:rPr>
          <w:rFonts w:asciiTheme="minorHAnsi" w:hAnsiTheme="minorHAnsi" w:cstheme="minorHAnsi"/>
          <w:sz w:val="32"/>
        </w:rPr>
        <w:t xml:space="preserve">Construct </w:t>
      </w:r>
      <w:proofErr w:type="spellStart"/>
      <w:r w:rsidRPr="00813C48">
        <w:rPr>
          <w:rFonts w:asciiTheme="minorHAnsi" w:hAnsiTheme="minorHAnsi" w:cstheme="minorHAnsi"/>
          <w:b/>
          <w:bCs/>
          <w:i/>
          <w:iCs/>
          <w:color w:val="7030A0"/>
          <w:sz w:val="32"/>
        </w:rPr>
        <w:t>mindmaps</w:t>
      </w:r>
      <w:proofErr w:type="spellEnd"/>
      <w:r w:rsidRPr="00B053DA">
        <w:rPr>
          <w:rFonts w:asciiTheme="minorHAnsi" w:hAnsiTheme="minorHAnsi" w:cstheme="minorHAnsi"/>
          <w:b/>
          <w:bCs/>
          <w:i/>
          <w:iCs/>
          <w:sz w:val="32"/>
        </w:rPr>
        <w:t xml:space="preserve"> </w:t>
      </w:r>
      <w:r w:rsidRPr="00B053DA">
        <w:rPr>
          <w:rFonts w:asciiTheme="minorHAnsi" w:hAnsiTheme="minorHAnsi" w:cstheme="minorHAnsi"/>
          <w:bCs/>
          <w:iCs/>
          <w:sz w:val="32"/>
        </w:rPr>
        <w:t>or a summary for each topic you are going to study.</w:t>
      </w:r>
    </w:p>
    <w:p w:rsidR="00B053DA" w:rsidRPr="00B053DA" w:rsidRDefault="00B053DA" w:rsidP="00B053DA">
      <w:pPr>
        <w:numPr>
          <w:ilvl w:val="0"/>
          <w:numId w:val="10"/>
        </w:numPr>
        <w:overflowPunct w:val="0"/>
        <w:autoSpaceDE w:val="0"/>
        <w:autoSpaceDN w:val="0"/>
        <w:adjustRightInd w:val="0"/>
        <w:spacing w:line="360" w:lineRule="auto"/>
        <w:textAlignment w:val="baseline"/>
        <w:rPr>
          <w:rFonts w:asciiTheme="minorHAnsi" w:hAnsiTheme="minorHAnsi" w:cstheme="minorHAnsi"/>
          <w:sz w:val="32"/>
        </w:rPr>
      </w:pPr>
      <w:r w:rsidRPr="00B053DA">
        <w:rPr>
          <w:rFonts w:asciiTheme="minorHAnsi" w:hAnsiTheme="minorHAnsi" w:cstheme="minorHAnsi"/>
          <w:sz w:val="32"/>
        </w:rPr>
        <w:t>Work through sample problems, problems and questions.</w:t>
      </w:r>
    </w:p>
    <w:p w:rsidR="00B053DA" w:rsidRPr="00B053DA" w:rsidRDefault="00B053DA" w:rsidP="00B053DA">
      <w:pPr>
        <w:numPr>
          <w:ilvl w:val="0"/>
          <w:numId w:val="10"/>
        </w:numPr>
        <w:overflowPunct w:val="0"/>
        <w:autoSpaceDE w:val="0"/>
        <w:autoSpaceDN w:val="0"/>
        <w:adjustRightInd w:val="0"/>
        <w:spacing w:line="360" w:lineRule="auto"/>
        <w:textAlignment w:val="baseline"/>
        <w:rPr>
          <w:rFonts w:asciiTheme="minorHAnsi" w:hAnsiTheme="minorHAnsi" w:cstheme="minorHAnsi"/>
          <w:sz w:val="32"/>
        </w:rPr>
      </w:pPr>
      <w:r w:rsidRPr="00B053DA">
        <w:rPr>
          <w:rFonts w:asciiTheme="minorHAnsi" w:hAnsiTheme="minorHAnsi" w:cstheme="minorHAnsi"/>
          <w:sz w:val="32"/>
        </w:rPr>
        <w:t xml:space="preserve">Keep a </w:t>
      </w:r>
      <w:r w:rsidRPr="00B053DA">
        <w:rPr>
          <w:rFonts w:asciiTheme="minorHAnsi" w:hAnsiTheme="minorHAnsi" w:cstheme="minorHAnsi"/>
          <w:b/>
          <w:sz w:val="32"/>
        </w:rPr>
        <w:t>study diary</w:t>
      </w:r>
      <w:r w:rsidRPr="00B053DA">
        <w:rPr>
          <w:rFonts w:asciiTheme="minorHAnsi" w:hAnsiTheme="minorHAnsi" w:cstheme="minorHAnsi"/>
          <w:sz w:val="32"/>
        </w:rPr>
        <w:t>: each week review how many minutes you spend on various activities.</w:t>
      </w:r>
    </w:p>
    <w:p w:rsidR="00B053DA" w:rsidRPr="00B053DA" w:rsidRDefault="00B053DA" w:rsidP="00B053DA">
      <w:pPr>
        <w:spacing w:line="360" w:lineRule="auto"/>
        <w:rPr>
          <w:rFonts w:asciiTheme="minorHAnsi" w:hAnsiTheme="minorHAnsi" w:cstheme="minorHAnsi"/>
          <w:sz w:val="32"/>
        </w:rPr>
      </w:pPr>
    </w:p>
    <w:p w:rsidR="00B053DA" w:rsidRPr="00B053DA" w:rsidRDefault="00B053DA" w:rsidP="00B053DA">
      <w:pPr>
        <w:pStyle w:val="BodyText2"/>
        <w:spacing w:line="360" w:lineRule="auto"/>
        <w:rPr>
          <w:rFonts w:asciiTheme="minorHAnsi" w:hAnsiTheme="minorHAnsi" w:cstheme="minorHAnsi"/>
          <w:b/>
          <w:color w:val="FF0000"/>
          <w:sz w:val="32"/>
        </w:rPr>
      </w:pPr>
      <w:r w:rsidRPr="00B053DA">
        <w:rPr>
          <w:rFonts w:asciiTheme="minorHAnsi" w:hAnsiTheme="minorHAnsi" w:cstheme="minorHAnsi"/>
          <w:b/>
          <w:color w:val="FF0000"/>
          <w:sz w:val="32"/>
        </w:rPr>
        <w:t>Memorising and improving your understanding is best done by spending short periods of time reviewing your summaries</w:t>
      </w:r>
    </w:p>
    <w:p w:rsidR="00B053DA" w:rsidRDefault="00B053DA" w:rsidP="00B053DA">
      <w:pPr>
        <w:pStyle w:val="BodyText2"/>
        <w:rPr>
          <w:rFonts w:ascii="Verdana" w:hAnsi="Verdana"/>
          <w:color w:val="FF0000"/>
        </w:rPr>
      </w:pPr>
    </w:p>
    <w:p w:rsidR="00B053DA" w:rsidRDefault="00B053DA" w:rsidP="00B053DA">
      <w:pPr>
        <w:pStyle w:val="BodyText2"/>
        <w:rPr>
          <w:rFonts w:ascii="Bookman Old Style" w:hAnsi="Bookman Old Style"/>
          <w:b/>
          <w:color w:val="0000CC"/>
          <w:sz w:val="28"/>
          <w:szCs w:val="28"/>
        </w:rPr>
      </w:pPr>
    </w:p>
    <w:p w:rsidR="00B053DA" w:rsidRDefault="00B053DA" w:rsidP="00B053DA">
      <w:pPr>
        <w:pStyle w:val="BodyText2"/>
        <w:rPr>
          <w:rFonts w:ascii="Bookman Old Style" w:hAnsi="Bookman Old Style"/>
          <w:b/>
          <w:color w:val="0000CC"/>
          <w:sz w:val="28"/>
          <w:szCs w:val="28"/>
        </w:rPr>
      </w:pPr>
    </w:p>
    <w:p w:rsidR="00B053DA" w:rsidRDefault="00B053DA" w:rsidP="00B053DA">
      <w:pPr>
        <w:pStyle w:val="BodyText2"/>
        <w:rPr>
          <w:rFonts w:ascii="Bookman Old Style" w:hAnsi="Bookman Old Style"/>
          <w:b/>
          <w:color w:val="0000CC"/>
          <w:sz w:val="28"/>
          <w:szCs w:val="28"/>
        </w:rPr>
      </w:pPr>
    </w:p>
    <w:p w:rsidR="00813C48" w:rsidRPr="00813C48" w:rsidRDefault="00813C48" w:rsidP="00813C48">
      <w:pPr>
        <w:pStyle w:val="NoSpacing"/>
        <w:spacing w:line="360" w:lineRule="auto"/>
        <w:jc w:val="center"/>
        <w:rPr>
          <w:b/>
          <w:color w:val="7030A0"/>
          <w:sz w:val="32"/>
          <w:szCs w:val="32"/>
        </w:rPr>
      </w:pPr>
      <w:r w:rsidRPr="00813C48">
        <w:rPr>
          <w:b/>
          <w:color w:val="7030A0"/>
          <w:sz w:val="32"/>
          <w:szCs w:val="32"/>
        </w:rPr>
        <w:t>THINK ON PAPER WITH A PEN IN HAND AND DO NOT THINK TOO MUCH IN YOUR HEAD</w:t>
      </w:r>
    </w:p>
    <w:p w:rsidR="00813C48" w:rsidRPr="00813C48" w:rsidRDefault="00813C48" w:rsidP="00813C48">
      <w:pPr>
        <w:pStyle w:val="NoSpacing"/>
        <w:spacing w:line="360" w:lineRule="auto"/>
        <w:rPr>
          <w:sz w:val="32"/>
          <w:szCs w:val="32"/>
        </w:rPr>
      </w:pPr>
      <w:r w:rsidRPr="00813C48">
        <w:rPr>
          <w:noProof/>
          <w:sz w:val="32"/>
          <w:szCs w:val="32"/>
        </w:rPr>
        <w:drawing>
          <wp:anchor distT="0" distB="0" distL="114300" distR="114300" simplePos="0" relativeHeight="251661312" behindDoc="0" locked="0" layoutInCell="1" allowOverlap="1" wp14:anchorId="6EF6E872" wp14:editId="11403CF3">
            <wp:simplePos x="0" y="0"/>
            <wp:positionH relativeFrom="column">
              <wp:posOffset>807720</wp:posOffset>
            </wp:positionH>
            <wp:positionV relativeFrom="paragraph">
              <wp:posOffset>114300</wp:posOffset>
            </wp:positionV>
            <wp:extent cx="3924300" cy="1143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3036"/>
                    <a:stretch/>
                  </pic:blipFill>
                  <pic:spPr bwMode="auto">
                    <a:xfrm>
                      <a:off x="0" y="0"/>
                      <a:ext cx="3924300"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13C48" w:rsidRPr="00813C48" w:rsidRDefault="00813C48" w:rsidP="00813C48">
      <w:pPr>
        <w:pStyle w:val="NoSpacing"/>
        <w:spacing w:line="360" w:lineRule="auto"/>
        <w:rPr>
          <w:sz w:val="32"/>
          <w:szCs w:val="32"/>
        </w:rPr>
      </w:pPr>
    </w:p>
    <w:p w:rsidR="00813C48" w:rsidRPr="00813C48" w:rsidRDefault="00813C48" w:rsidP="00813C48">
      <w:pPr>
        <w:pStyle w:val="NoSpacing"/>
        <w:spacing w:line="360" w:lineRule="auto"/>
        <w:rPr>
          <w:sz w:val="32"/>
          <w:szCs w:val="32"/>
        </w:rPr>
      </w:pPr>
    </w:p>
    <w:p w:rsidR="00813C48" w:rsidRPr="00813C48" w:rsidRDefault="00813C48" w:rsidP="00813C48">
      <w:pPr>
        <w:pStyle w:val="NoSpacing"/>
        <w:spacing w:line="360" w:lineRule="auto"/>
        <w:rPr>
          <w:sz w:val="32"/>
          <w:szCs w:val="32"/>
        </w:rPr>
      </w:pPr>
    </w:p>
    <w:p w:rsidR="00813C48" w:rsidRPr="00813C48" w:rsidRDefault="00813C48" w:rsidP="00813C48">
      <w:pPr>
        <w:pStyle w:val="NoSpacing"/>
        <w:spacing w:line="360" w:lineRule="auto"/>
        <w:rPr>
          <w:sz w:val="32"/>
          <w:szCs w:val="32"/>
        </w:rPr>
      </w:pPr>
    </w:p>
    <w:p w:rsidR="00813C48" w:rsidRPr="00813C48" w:rsidRDefault="00813C48" w:rsidP="00813C48">
      <w:pPr>
        <w:pStyle w:val="NoSpacing"/>
        <w:numPr>
          <w:ilvl w:val="0"/>
          <w:numId w:val="14"/>
        </w:numPr>
        <w:spacing w:line="360" w:lineRule="auto"/>
        <w:rPr>
          <w:sz w:val="32"/>
          <w:szCs w:val="32"/>
        </w:rPr>
      </w:pPr>
      <w:r w:rsidRPr="00813C48">
        <w:rPr>
          <w:sz w:val="32"/>
          <w:szCs w:val="32"/>
        </w:rPr>
        <w:t>Don’t just read – use pen and paper to process information</w:t>
      </w:r>
    </w:p>
    <w:p w:rsidR="00813C48" w:rsidRPr="00813C48" w:rsidRDefault="00813C48" w:rsidP="00813C48">
      <w:pPr>
        <w:pStyle w:val="NoSpacing"/>
        <w:numPr>
          <w:ilvl w:val="0"/>
          <w:numId w:val="14"/>
        </w:numPr>
        <w:spacing w:line="360" w:lineRule="auto"/>
        <w:rPr>
          <w:sz w:val="32"/>
          <w:szCs w:val="32"/>
        </w:rPr>
      </w:pPr>
      <w:r w:rsidRPr="00813C48">
        <w:rPr>
          <w:sz w:val="32"/>
          <w:szCs w:val="32"/>
        </w:rPr>
        <w:t xml:space="preserve">Summarize what you read and study </w:t>
      </w:r>
      <w:r w:rsidRPr="00813C48">
        <w:rPr>
          <w:sz w:val="32"/>
          <w:szCs w:val="32"/>
        </w:rPr>
        <w:sym w:font="Wingdings" w:char="F0E0"/>
      </w:r>
      <w:r w:rsidRPr="00813C48">
        <w:rPr>
          <w:sz w:val="32"/>
          <w:szCs w:val="32"/>
        </w:rPr>
        <w:t xml:space="preserve"> MINDMAPS (concepts maps)</w:t>
      </w:r>
    </w:p>
    <w:p w:rsidR="00813C48" w:rsidRPr="00813C48" w:rsidRDefault="00813C48" w:rsidP="00813C48">
      <w:pPr>
        <w:pStyle w:val="NoSpacing"/>
        <w:numPr>
          <w:ilvl w:val="0"/>
          <w:numId w:val="14"/>
        </w:numPr>
        <w:spacing w:line="360" w:lineRule="auto"/>
        <w:rPr>
          <w:sz w:val="32"/>
          <w:szCs w:val="32"/>
        </w:rPr>
      </w:pPr>
      <w:r w:rsidRPr="00813C48">
        <w:rPr>
          <w:sz w:val="32"/>
          <w:szCs w:val="32"/>
        </w:rPr>
        <w:t>THINK, VISUALIZE and PROCESS while you are studying</w:t>
      </w:r>
    </w:p>
    <w:p w:rsidR="00813C48" w:rsidRPr="00813C48" w:rsidRDefault="00813C48" w:rsidP="00813C48">
      <w:pPr>
        <w:pStyle w:val="NoSpacing"/>
        <w:numPr>
          <w:ilvl w:val="0"/>
          <w:numId w:val="14"/>
        </w:numPr>
        <w:spacing w:line="360" w:lineRule="auto"/>
        <w:rPr>
          <w:color w:val="7030A0"/>
          <w:sz w:val="32"/>
          <w:szCs w:val="32"/>
        </w:rPr>
      </w:pPr>
      <w:r w:rsidRPr="00813C48">
        <w:rPr>
          <w:noProof/>
          <w:sz w:val="32"/>
          <w:szCs w:val="32"/>
        </w:rPr>
        <w:drawing>
          <wp:anchor distT="0" distB="0" distL="114300" distR="114300" simplePos="0" relativeHeight="251662336" behindDoc="0" locked="0" layoutInCell="1" allowOverlap="1" wp14:anchorId="686F0087" wp14:editId="05743B79">
            <wp:simplePos x="0" y="0"/>
            <wp:positionH relativeFrom="column">
              <wp:posOffset>2987040</wp:posOffset>
            </wp:positionH>
            <wp:positionV relativeFrom="paragraph">
              <wp:posOffset>10160</wp:posOffset>
            </wp:positionV>
            <wp:extent cx="2895600" cy="1905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56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3C48">
        <w:rPr>
          <w:sz w:val="32"/>
          <w:szCs w:val="32"/>
        </w:rPr>
        <w:t xml:space="preserve">Memorize your summaries: short term and </w:t>
      </w:r>
      <w:proofErr w:type="gramStart"/>
      <w:r w:rsidRPr="00813C48">
        <w:rPr>
          <w:sz w:val="32"/>
          <w:szCs w:val="32"/>
        </w:rPr>
        <w:t>long term</w:t>
      </w:r>
      <w:proofErr w:type="gramEnd"/>
      <w:r w:rsidRPr="00813C48">
        <w:rPr>
          <w:sz w:val="32"/>
          <w:szCs w:val="32"/>
        </w:rPr>
        <w:t xml:space="preserve"> memories are different. </w:t>
      </w:r>
      <w:r w:rsidRPr="00813C48">
        <w:rPr>
          <w:b/>
          <w:color w:val="7030A0"/>
          <w:sz w:val="32"/>
          <w:szCs w:val="32"/>
        </w:rPr>
        <w:t>Memory is the most important process in learning</w:t>
      </w:r>
      <w:r w:rsidRPr="00813C48">
        <w:rPr>
          <w:color w:val="7030A0"/>
          <w:sz w:val="32"/>
          <w:szCs w:val="32"/>
        </w:rPr>
        <w:t>.</w:t>
      </w:r>
    </w:p>
    <w:p w:rsidR="00813C48" w:rsidRPr="00813C48" w:rsidRDefault="00813C48" w:rsidP="00813C48">
      <w:pPr>
        <w:pStyle w:val="NoSpacing"/>
        <w:numPr>
          <w:ilvl w:val="0"/>
          <w:numId w:val="14"/>
        </w:numPr>
        <w:spacing w:line="360" w:lineRule="auto"/>
        <w:rPr>
          <w:sz w:val="32"/>
          <w:szCs w:val="32"/>
        </w:rPr>
      </w:pPr>
      <w:r w:rsidRPr="00813C48">
        <w:rPr>
          <w:sz w:val="32"/>
          <w:szCs w:val="32"/>
        </w:rPr>
        <w:t>Strive for understanding – it only comes slowly after lots of “memory work” and exposure. Often comes in a “flash”.</w:t>
      </w:r>
    </w:p>
    <w:p w:rsidR="00813C48" w:rsidRPr="00813C48" w:rsidRDefault="00813C48" w:rsidP="00813C48">
      <w:pPr>
        <w:pStyle w:val="NoSpacing"/>
        <w:numPr>
          <w:ilvl w:val="0"/>
          <w:numId w:val="14"/>
        </w:numPr>
        <w:spacing w:line="360" w:lineRule="auto"/>
        <w:rPr>
          <w:sz w:val="32"/>
          <w:szCs w:val="32"/>
        </w:rPr>
      </w:pPr>
      <w:r w:rsidRPr="00813C48">
        <w:rPr>
          <w:sz w:val="32"/>
          <w:szCs w:val="32"/>
        </w:rPr>
        <w:t xml:space="preserve">Doing questions that have answers: Read question / process it / think about what it asking / think about what you know / consult your summaries or textbook / review and process the given answer / after a short time interval </w:t>
      </w:r>
      <w:r w:rsidRPr="00813C48">
        <w:rPr>
          <w:sz w:val="32"/>
          <w:szCs w:val="32"/>
        </w:rPr>
        <w:lastRenderedPageBreak/>
        <w:t>do the question like in an exam, then check (mark) your answer against the published answer.</w:t>
      </w:r>
    </w:p>
    <w:p w:rsidR="00813C48" w:rsidRPr="00813C48" w:rsidRDefault="00813C48" w:rsidP="00813C48">
      <w:pPr>
        <w:pStyle w:val="NoSpacing"/>
        <w:numPr>
          <w:ilvl w:val="0"/>
          <w:numId w:val="14"/>
        </w:numPr>
        <w:spacing w:line="360" w:lineRule="auto"/>
        <w:rPr>
          <w:sz w:val="32"/>
          <w:szCs w:val="32"/>
        </w:rPr>
      </w:pPr>
      <w:r w:rsidRPr="00813C48">
        <w:rPr>
          <w:sz w:val="32"/>
          <w:szCs w:val="32"/>
        </w:rPr>
        <w:t>Study sessions 40 to 60 min on physics e</w:t>
      </w:r>
      <w:r w:rsidR="00755CDC">
        <w:rPr>
          <w:sz w:val="32"/>
          <w:szCs w:val="32"/>
        </w:rPr>
        <w:t>.</w:t>
      </w:r>
      <w:r w:rsidRPr="00813C48">
        <w:rPr>
          <w:sz w:val="32"/>
          <w:szCs w:val="32"/>
        </w:rPr>
        <w:t>g</w:t>
      </w:r>
      <w:r w:rsidR="00755CDC">
        <w:rPr>
          <w:sz w:val="32"/>
          <w:szCs w:val="32"/>
        </w:rPr>
        <w:t>.</w:t>
      </w:r>
      <w:r w:rsidRPr="00813C48">
        <w:rPr>
          <w:sz w:val="32"/>
          <w:szCs w:val="32"/>
        </w:rPr>
        <w:t xml:space="preserve"> doing problems, creating </w:t>
      </w:r>
      <w:proofErr w:type="spellStart"/>
      <w:r w:rsidRPr="00813C48">
        <w:rPr>
          <w:sz w:val="32"/>
          <w:szCs w:val="32"/>
        </w:rPr>
        <w:t>mindmaps</w:t>
      </w:r>
      <w:bookmarkStart w:id="0" w:name="_GoBack"/>
      <w:bookmarkEnd w:id="0"/>
      <w:proofErr w:type="spellEnd"/>
    </w:p>
    <w:p w:rsidR="00813C48" w:rsidRPr="00813C48" w:rsidRDefault="00813C48" w:rsidP="00813C48">
      <w:pPr>
        <w:pStyle w:val="NoSpacing"/>
        <w:numPr>
          <w:ilvl w:val="0"/>
          <w:numId w:val="14"/>
        </w:numPr>
        <w:spacing w:line="360" w:lineRule="auto"/>
        <w:rPr>
          <w:sz w:val="32"/>
          <w:szCs w:val="32"/>
        </w:rPr>
      </w:pPr>
      <w:r w:rsidRPr="00813C48">
        <w:rPr>
          <w:sz w:val="32"/>
          <w:szCs w:val="32"/>
        </w:rPr>
        <w:t xml:space="preserve">Review sessions only about 10 minutes. These are short reflection sessions: short term memory </w:t>
      </w:r>
      <w:r w:rsidRPr="00813C48">
        <w:rPr>
          <w:sz w:val="32"/>
          <w:szCs w:val="32"/>
        </w:rPr>
        <w:sym w:font="Wingdings" w:char="F0E0"/>
      </w:r>
      <w:r w:rsidRPr="00813C48">
        <w:rPr>
          <w:sz w:val="32"/>
          <w:szCs w:val="32"/>
        </w:rPr>
        <w:t xml:space="preserve"> long term memory.   </w:t>
      </w:r>
    </w:p>
    <w:p w:rsidR="00813C48" w:rsidRPr="00813C48" w:rsidRDefault="00813C48" w:rsidP="00813C48">
      <w:pPr>
        <w:pStyle w:val="NoSpacing"/>
        <w:numPr>
          <w:ilvl w:val="0"/>
          <w:numId w:val="14"/>
        </w:numPr>
        <w:spacing w:line="360" w:lineRule="auto"/>
        <w:rPr>
          <w:sz w:val="32"/>
          <w:szCs w:val="32"/>
        </w:rPr>
      </w:pPr>
      <w:r w:rsidRPr="00813C48">
        <w:rPr>
          <w:b/>
          <w:i/>
          <w:color w:val="7030A0"/>
          <w:sz w:val="32"/>
          <w:szCs w:val="32"/>
        </w:rPr>
        <w:t>Reflection</w:t>
      </w:r>
      <w:r w:rsidRPr="00813C48">
        <w:rPr>
          <w:sz w:val="32"/>
          <w:szCs w:val="32"/>
        </w:rPr>
        <w:t>: review / reflect upon a study period a short time after the end of that study period – very beneficial in transferring knowledge to long term memory</w:t>
      </w:r>
    </w:p>
    <w:p w:rsidR="00813C48" w:rsidRPr="00813C48" w:rsidRDefault="00813C48" w:rsidP="00813C48">
      <w:pPr>
        <w:spacing w:line="360" w:lineRule="auto"/>
        <w:rPr>
          <w:rFonts w:ascii="Bookman Old Style" w:hAnsi="Bookman Old Style" w:cstheme="minorHAnsi"/>
          <w:b/>
          <w:color w:val="7030A0"/>
          <w:sz w:val="32"/>
          <w:szCs w:val="32"/>
        </w:rPr>
      </w:pPr>
      <w:r w:rsidRPr="00813C48">
        <w:rPr>
          <w:rFonts w:ascii="Bookman Old Style" w:hAnsi="Bookman Old Style" w:cstheme="minorHAnsi"/>
          <w:b/>
          <w:color w:val="7030A0"/>
          <w:sz w:val="32"/>
          <w:szCs w:val="32"/>
        </w:rPr>
        <w:br w:type="page"/>
      </w:r>
    </w:p>
    <w:p w:rsidR="00B053DA" w:rsidRPr="00B053DA" w:rsidRDefault="00B053DA" w:rsidP="00B053DA">
      <w:pPr>
        <w:pStyle w:val="BodyText2"/>
        <w:spacing w:line="360" w:lineRule="auto"/>
        <w:rPr>
          <w:rFonts w:ascii="Bookman Old Style" w:hAnsi="Bookman Old Style" w:cstheme="minorHAnsi"/>
          <w:b/>
          <w:color w:val="7030A0"/>
          <w:sz w:val="32"/>
          <w:szCs w:val="32"/>
        </w:rPr>
      </w:pPr>
      <w:r w:rsidRPr="00B053DA">
        <w:rPr>
          <w:rFonts w:ascii="Bookman Old Style" w:hAnsi="Bookman Old Style" w:cstheme="minorHAnsi"/>
          <w:b/>
          <w:color w:val="7030A0"/>
          <w:sz w:val="32"/>
          <w:szCs w:val="32"/>
        </w:rPr>
        <w:lastRenderedPageBreak/>
        <w:t>MINDMAPS</w:t>
      </w:r>
    </w:p>
    <w:p w:rsidR="00B053DA" w:rsidRDefault="00B053DA" w:rsidP="00B053DA">
      <w:pPr>
        <w:pStyle w:val="BlockText"/>
        <w:spacing w:line="360" w:lineRule="auto"/>
        <w:rPr>
          <w:rFonts w:asciiTheme="minorHAnsi" w:hAnsiTheme="minorHAnsi" w:cstheme="minorHAnsi"/>
          <w:sz w:val="32"/>
          <w:szCs w:val="32"/>
        </w:rPr>
      </w:pPr>
      <w:proofErr w:type="spellStart"/>
      <w:r w:rsidRPr="00B053DA">
        <w:rPr>
          <w:rFonts w:asciiTheme="minorHAnsi" w:hAnsiTheme="minorHAnsi" w:cstheme="minorHAnsi"/>
          <w:sz w:val="32"/>
          <w:szCs w:val="32"/>
        </w:rPr>
        <w:t>Mindmaps</w:t>
      </w:r>
      <w:proofErr w:type="spellEnd"/>
      <w:r w:rsidRPr="00B053DA">
        <w:rPr>
          <w:rFonts w:asciiTheme="minorHAnsi" w:hAnsiTheme="minorHAnsi" w:cstheme="minorHAnsi"/>
          <w:sz w:val="32"/>
          <w:szCs w:val="32"/>
        </w:rPr>
        <w:t xml:space="preserve"> are a very useful tool that can help you gain a better understanding and help you remember large amounts of content.  Sample </w:t>
      </w:r>
      <w:proofErr w:type="spellStart"/>
      <w:r w:rsidRPr="00B053DA">
        <w:rPr>
          <w:rFonts w:asciiTheme="minorHAnsi" w:hAnsiTheme="minorHAnsi" w:cstheme="minorHAnsi"/>
          <w:sz w:val="32"/>
          <w:szCs w:val="32"/>
        </w:rPr>
        <w:t>mindmaps</w:t>
      </w:r>
      <w:proofErr w:type="spellEnd"/>
      <w:r w:rsidRPr="00B053DA">
        <w:rPr>
          <w:rFonts w:asciiTheme="minorHAnsi" w:hAnsiTheme="minorHAnsi" w:cstheme="minorHAnsi"/>
          <w:sz w:val="32"/>
          <w:szCs w:val="32"/>
        </w:rPr>
        <w:t xml:space="preserve"> will be given throughout the web notes, but the best ones are those that you create.</w:t>
      </w:r>
    </w:p>
    <w:p w:rsidR="00813C48" w:rsidRPr="00B053DA" w:rsidRDefault="00813C48" w:rsidP="00B053DA">
      <w:pPr>
        <w:pStyle w:val="BlockText"/>
        <w:spacing w:line="360" w:lineRule="auto"/>
        <w:rPr>
          <w:rFonts w:asciiTheme="minorHAnsi" w:hAnsiTheme="minorHAnsi" w:cstheme="minorHAnsi"/>
          <w:color w:val="FF0000"/>
          <w:sz w:val="32"/>
          <w:szCs w:val="32"/>
        </w:rPr>
      </w:pPr>
    </w:p>
    <w:p w:rsidR="00813C48" w:rsidRPr="00813C48" w:rsidRDefault="00813C48" w:rsidP="00813C48">
      <w:pPr>
        <w:pStyle w:val="NoSpacing"/>
        <w:numPr>
          <w:ilvl w:val="0"/>
          <w:numId w:val="15"/>
        </w:numPr>
        <w:spacing w:line="360" w:lineRule="auto"/>
        <w:rPr>
          <w:sz w:val="32"/>
          <w:szCs w:val="32"/>
        </w:rPr>
      </w:pPr>
      <w:r w:rsidRPr="00813C48">
        <w:rPr>
          <w:sz w:val="32"/>
          <w:szCs w:val="32"/>
        </w:rPr>
        <w:t>Summaries with minimum padding words</w:t>
      </w:r>
    </w:p>
    <w:p w:rsidR="00813C48" w:rsidRPr="00813C48" w:rsidRDefault="00813C48" w:rsidP="00813C48">
      <w:pPr>
        <w:pStyle w:val="NoSpacing"/>
        <w:numPr>
          <w:ilvl w:val="0"/>
          <w:numId w:val="15"/>
        </w:numPr>
        <w:spacing w:line="360" w:lineRule="auto"/>
        <w:rPr>
          <w:sz w:val="32"/>
          <w:szCs w:val="32"/>
        </w:rPr>
      </w:pPr>
      <w:r w:rsidRPr="00813C48">
        <w:rPr>
          <w:sz w:val="32"/>
          <w:szCs w:val="32"/>
        </w:rPr>
        <w:t>Key words</w:t>
      </w:r>
    </w:p>
    <w:p w:rsidR="00813C48" w:rsidRPr="00813C48" w:rsidRDefault="00813C48" w:rsidP="00813C48">
      <w:pPr>
        <w:pStyle w:val="NoSpacing"/>
        <w:numPr>
          <w:ilvl w:val="0"/>
          <w:numId w:val="15"/>
        </w:numPr>
        <w:spacing w:line="360" w:lineRule="auto"/>
        <w:rPr>
          <w:sz w:val="32"/>
          <w:szCs w:val="32"/>
        </w:rPr>
      </w:pPr>
      <w:r w:rsidRPr="00813C48">
        <w:rPr>
          <w:sz w:val="32"/>
          <w:szCs w:val="32"/>
        </w:rPr>
        <w:t>Symbols / equation / units</w:t>
      </w:r>
    </w:p>
    <w:p w:rsidR="00813C48" w:rsidRPr="00813C48" w:rsidRDefault="00813C48" w:rsidP="00813C48">
      <w:pPr>
        <w:pStyle w:val="NoSpacing"/>
        <w:numPr>
          <w:ilvl w:val="0"/>
          <w:numId w:val="15"/>
        </w:numPr>
        <w:spacing w:line="360" w:lineRule="auto"/>
        <w:rPr>
          <w:sz w:val="32"/>
          <w:szCs w:val="32"/>
        </w:rPr>
      </w:pPr>
      <w:r w:rsidRPr="00813C48">
        <w:rPr>
          <w:sz w:val="32"/>
          <w:szCs w:val="32"/>
        </w:rPr>
        <w:t xml:space="preserve">Colour </w:t>
      </w:r>
    </w:p>
    <w:p w:rsidR="00813C48" w:rsidRPr="00813C48" w:rsidRDefault="00813C48" w:rsidP="00813C48">
      <w:pPr>
        <w:pStyle w:val="NoSpacing"/>
        <w:numPr>
          <w:ilvl w:val="0"/>
          <w:numId w:val="15"/>
        </w:numPr>
        <w:spacing w:line="360" w:lineRule="auto"/>
        <w:rPr>
          <w:sz w:val="32"/>
          <w:szCs w:val="32"/>
        </w:rPr>
      </w:pPr>
      <w:r w:rsidRPr="00813C48">
        <w:rPr>
          <w:sz w:val="32"/>
          <w:szCs w:val="32"/>
        </w:rPr>
        <w:t>Graphs</w:t>
      </w:r>
    </w:p>
    <w:p w:rsidR="00813C48" w:rsidRPr="00813C48" w:rsidRDefault="00813C48" w:rsidP="00813C48">
      <w:pPr>
        <w:pStyle w:val="NoSpacing"/>
        <w:numPr>
          <w:ilvl w:val="0"/>
          <w:numId w:val="15"/>
        </w:numPr>
        <w:spacing w:line="360" w:lineRule="auto"/>
        <w:rPr>
          <w:sz w:val="32"/>
          <w:szCs w:val="32"/>
        </w:rPr>
      </w:pPr>
      <w:r w:rsidRPr="00813C48">
        <w:rPr>
          <w:sz w:val="32"/>
          <w:szCs w:val="32"/>
        </w:rPr>
        <w:t>Images – annotated diagrams (difficult to remember words, easy to remember “dramatic images”</w:t>
      </w:r>
    </w:p>
    <w:p w:rsidR="00813C48" w:rsidRPr="00813C48" w:rsidRDefault="00813C48" w:rsidP="00813C48">
      <w:pPr>
        <w:pStyle w:val="NoSpacing"/>
        <w:numPr>
          <w:ilvl w:val="0"/>
          <w:numId w:val="15"/>
        </w:numPr>
        <w:spacing w:line="360" w:lineRule="auto"/>
        <w:rPr>
          <w:sz w:val="32"/>
          <w:szCs w:val="32"/>
        </w:rPr>
      </w:pPr>
      <w:r w:rsidRPr="00813C48">
        <w:rPr>
          <w:sz w:val="32"/>
          <w:szCs w:val="32"/>
        </w:rPr>
        <w:t xml:space="preserve">Make </w:t>
      </w:r>
      <w:proofErr w:type="spellStart"/>
      <w:r w:rsidRPr="00813C48">
        <w:rPr>
          <w:sz w:val="32"/>
          <w:szCs w:val="32"/>
        </w:rPr>
        <w:t>mindmaps</w:t>
      </w:r>
      <w:proofErr w:type="spellEnd"/>
      <w:r w:rsidRPr="00813C48">
        <w:rPr>
          <w:sz w:val="32"/>
          <w:szCs w:val="32"/>
        </w:rPr>
        <w:t xml:space="preserve"> for each equation – summary of what the equation is telling you </w:t>
      </w:r>
    </w:p>
    <w:p w:rsidR="00813C48" w:rsidRPr="00813C48" w:rsidRDefault="00813C48" w:rsidP="00813C48">
      <w:pPr>
        <w:spacing w:line="360" w:lineRule="auto"/>
        <w:rPr>
          <w:sz w:val="32"/>
          <w:szCs w:val="32"/>
        </w:rPr>
      </w:pPr>
      <w:r w:rsidRPr="00813C48">
        <w:rPr>
          <w:sz w:val="32"/>
          <w:szCs w:val="32"/>
        </w:rPr>
        <w:br w:type="page"/>
      </w:r>
    </w:p>
    <w:p w:rsidR="00B053DA" w:rsidRPr="00B518AE" w:rsidRDefault="00B053DA" w:rsidP="00B053DA">
      <w:pPr>
        <w:rPr>
          <w:rFonts w:ascii="Bookman Old Style" w:hAnsi="Bookman Old Style"/>
          <w:b/>
          <w:color w:val="0000CC"/>
          <w:sz w:val="28"/>
          <w:szCs w:val="28"/>
        </w:rPr>
      </w:pPr>
      <w:r w:rsidRPr="00B053DA">
        <w:rPr>
          <w:rFonts w:ascii="Bookman Old Style" w:hAnsi="Bookman Old Style"/>
          <w:b/>
          <w:color w:val="7030A0"/>
          <w:sz w:val="32"/>
          <w:szCs w:val="28"/>
        </w:rPr>
        <w:lastRenderedPageBreak/>
        <w:t xml:space="preserve">PREDICT OBSERVE EXPLAIN    </w:t>
      </w:r>
      <w:r w:rsidRPr="00B518AE">
        <w:rPr>
          <w:rFonts w:ascii="Bookman Old Style" w:hAnsi="Bookman Old Style"/>
          <w:b/>
          <w:color w:val="FF0000"/>
          <w:sz w:val="28"/>
          <w:szCs w:val="28"/>
        </w:rPr>
        <w:t>POE</w:t>
      </w:r>
    </w:p>
    <w:p w:rsidR="00B053DA" w:rsidRDefault="00B053DA" w:rsidP="00B053DA"/>
    <w:p w:rsidR="00B053DA" w:rsidRPr="00B053DA" w:rsidRDefault="00B053DA" w:rsidP="00B053DA">
      <w:pPr>
        <w:spacing w:line="360" w:lineRule="auto"/>
        <w:rPr>
          <w:rFonts w:asciiTheme="minorHAnsi" w:hAnsiTheme="minorHAnsi" w:cstheme="minorHAnsi"/>
          <w:sz w:val="32"/>
          <w:szCs w:val="32"/>
        </w:rPr>
      </w:pPr>
      <w:r w:rsidRPr="00B053DA">
        <w:rPr>
          <w:rFonts w:asciiTheme="minorHAnsi" w:hAnsiTheme="minorHAnsi" w:cstheme="minorHAnsi"/>
          <w:sz w:val="32"/>
          <w:szCs w:val="32"/>
        </w:rPr>
        <w:t xml:space="preserve">The POE strategy was developed by White and </w:t>
      </w:r>
      <w:proofErr w:type="spellStart"/>
      <w:r w:rsidRPr="00B053DA">
        <w:rPr>
          <w:rFonts w:asciiTheme="minorHAnsi" w:hAnsiTheme="minorHAnsi" w:cstheme="minorHAnsi"/>
          <w:sz w:val="32"/>
          <w:szCs w:val="32"/>
        </w:rPr>
        <w:t>Gunstone</w:t>
      </w:r>
      <w:proofErr w:type="spellEnd"/>
      <w:r w:rsidRPr="00B053DA">
        <w:rPr>
          <w:rFonts w:asciiTheme="minorHAnsi" w:hAnsiTheme="minorHAnsi" w:cstheme="minorHAnsi"/>
          <w:sz w:val="32"/>
          <w:szCs w:val="32"/>
        </w:rPr>
        <w:t xml:space="preserve"> to uncover individual students’ predictions, and their reasons for making these, about a specific event. Reference: White, R. T., &amp; </w:t>
      </w:r>
      <w:proofErr w:type="spellStart"/>
      <w:r w:rsidRPr="00B053DA">
        <w:rPr>
          <w:rFonts w:asciiTheme="minorHAnsi" w:hAnsiTheme="minorHAnsi" w:cstheme="minorHAnsi"/>
          <w:sz w:val="32"/>
          <w:szCs w:val="32"/>
        </w:rPr>
        <w:t>Gunstone</w:t>
      </w:r>
      <w:proofErr w:type="spellEnd"/>
      <w:r w:rsidRPr="00B053DA">
        <w:rPr>
          <w:rFonts w:asciiTheme="minorHAnsi" w:hAnsiTheme="minorHAnsi" w:cstheme="minorHAnsi"/>
          <w:sz w:val="32"/>
          <w:szCs w:val="32"/>
        </w:rPr>
        <w:t>, R. F. (1992). Probing Understanding. Great Britain: Falmer Press.</w:t>
      </w:r>
    </w:p>
    <w:p w:rsidR="00B053DA" w:rsidRPr="00B053DA" w:rsidRDefault="00B053DA" w:rsidP="00B053DA">
      <w:pPr>
        <w:spacing w:line="360" w:lineRule="auto"/>
        <w:rPr>
          <w:rFonts w:asciiTheme="minorHAnsi" w:hAnsiTheme="minorHAnsi" w:cstheme="minorHAnsi"/>
          <w:sz w:val="32"/>
          <w:szCs w:val="32"/>
        </w:rPr>
      </w:pPr>
    </w:p>
    <w:p w:rsidR="00B053DA" w:rsidRPr="00B053DA" w:rsidRDefault="00B053DA" w:rsidP="00B053DA">
      <w:pPr>
        <w:spacing w:line="360" w:lineRule="auto"/>
        <w:rPr>
          <w:rFonts w:asciiTheme="minorHAnsi" w:hAnsiTheme="minorHAnsi" w:cstheme="minorHAnsi"/>
          <w:sz w:val="32"/>
          <w:szCs w:val="32"/>
        </w:rPr>
      </w:pPr>
      <w:r w:rsidRPr="00B053DA">
        <w:rPr>
          <w:rFonts w:asciiTheme="minorHAnsi" w:hAnsiTheme="minorHAnsi" w:cstheme="minorHAnsi"/>
          <w:sz w:val="32"/>
          <w:szCs w:val="32"/>
        </w:rPr>
        <w:t xml:space="preserve">Assume that you are going to view a demonstration, animation, movie etc on some physical behaviour and that you want </w:t>
      </w:r>
      <w:proofErr w:type="gramStart"/>
      <w:r w:rsidRPr="00B053DA">
        <w:rPr>
          <w:rFonts w:asciiTheme="minorHAnsi" w:hAnsiTheme="minorHAnsi" w:cstheme="minorHAnsi"/>
          <w:sz w:val="32"/>
          <w:szCs w:val="32"/>
        </w:rPr>
        <w:t>maximise</w:t>
      </w:r>
      <w:proofErr w:type="gramEnd"/>
      <w:r w:rsidRPr="00B053DA">
        <w:rPr>
          <w:rFonts w:asciiTheme="minorHAnsi" w:hAnsiTheme="minorHAnsi" w:cstheme="minorHAnsi"/>
          <w:sz w:val="32"/>
          <w:szCs w:val="32"/>
        </w:rPr>
        <w:t xml:space="preserve"> your understanding of the physics from the event.</w:t>
      </w:r>
    </w:p>
    <w:p w:rsidR="00B053DA" w:rsidRPr="00B053DA" w:rsidRDefault="00B053DA" w:rsidP="00B053DA">
      <w:pPr>
        <w:spacing w:line="360" w:lineRule="auto"/>
        <w:rPr>
          <w:rFonts w:asciiTheme="minorHAnsi" w:hAnsiTheme="minorHAnsi" w:cstheme="minorHAnsi"/>
          <w:sz w:val="32"/>
          <w:szCs w:val="32"/>
        </w:rPr>
      </w:pPr>
    </w:p>
    <w:p w:rsidR="00B053DA" w:rsidRDefault="00B053DA">
      <w:pPr>
        <w:rPr>
          <w:rFonts w:asciiTheme="minorHAnsi" w:hAnsiTheme="minorHAnsi" w:cstheme="minorHAnsi"/>
          <w:b/>
          <w:color w:val="0000CC"/>
          <w:sz w:val="32"/>
          <w:szCs w:val="32"/>
        </w:rPr>
      </w:pPr>
      <w:r>
        <w:rPr>
          <w:rFonts w:asciiTheme="minorHAnsi" w:hAnsiTheme="minorHAnsi" w:cstheme="minorHAnsi"/>
          <w:b/>
          <w:color w:val="0000CC"/>
          <w:sz w:val="32"/>
          <w:szCs w:val="32"/>
        </w:rPr>
        <w:br w:type="page"/>
      </w:r>
    </w:p>
    <w:p w:rsidR="00B053DA" w:rsidRPr="00B053DA" w:rsidRDefault="00B053DA" w:rsidP="00B053DA">
      <w:pPr>
        <w:spacing w:line="360" w:lineRule="auto"/>
        <w:rPr>
          <w:rFonts w:asciiTheme="minorHAnsi" w:hAnsiTheme="minorHAnsi" w:cstheme="minorHAnsi"/>
          <w:color w:val="7030A0"/>
          <w:sz w:val="32"/>
          <w:szCs w:val="32"/>
        </w:rPr>
      </w:pPr>
      <w:r w:rsidRPr="00B053DA">
        <w:rPr>
          <w:rFonts w:asciiTheme="minorHAnsi" w:hAnsiTheme="minorHAnsi" w:cstheme="minorHAnsi"/>
          <w:b/>
          <w:color w:val="7030A0"/>
          <w:sz w:val="32"/>
          <w:szCs w:val="32"/>
        </w:rPr>
        <w:lastRenderedPageBreak/>
        <w:t>PREDICT</w:t>
      </w:r>
    </w:p>
    <w:p w:rsidR="00B053DA" w:rsidRPr="00B053DA" w:rsidRDefault="00B053DA" w:rsidP="00B053DA">
      <w:pPr>
        <w:pStyle w:val="ListParagraph"/>
        <w:numPr>
          <w:ilvl w:val="0"/>
          <w:numId w:val="12"/>
        </w:numPr>
        <w:spacing w:line="360" w:lineRule="auto"/>
        <w:rPr>
          <w:rFonts w:asciiTheme="minorHAnsi" w:hAnsiTheme="minorHAnsi" w:cstheme="minorHAnsi"/>
          <w:sz w:val="32"/>
          <w:szCs w:val="32"/>
        </w:rPr>
      </w:pPr>
      <w:r w:rsidRPr="00B053DA">
        <w:rPr>
          <w:rFonts w:asciiTheme="minorHAnsi" w:hAnsiTheme="minorHAnsi" w:cstheme="minorHAnsi"/>
          <w:sz w:val="32"/>
          <w:szCs w:val="32"/>
        </w:rPr>
        <w:t xml:space="preserve">Carefully think about the physical situation associated with the event. </w:t>
      </w:r>
    </w:p>
    <w:p w:rsidR="00B053DA" w:rsidRPr="00B053DA" w:rsidRDefault="00B053DA" w:rsidP="00B053DA">
      <w:pPr>
        <w:pStyle w:val="ListParagraph"/>
        <w:numPr>
          <w:ilvl w:val="0"/>
          <w:numId w:val="12"/>
        </w:numPr>
        <w:spacing w:line="360" w:lineRule="auto"/>
        <w:rPr>
          <w:rFonts w:asciiTheme="minorHAnsi" w:hAnsiTheme="minorHAnsi" w:cstheme="minorHAnsi"/>
          <w:sz w:val="32"/>
          <w:szCs w:val="32"/>
        </w:rPr>
      </w:pPr>
      <w:r w:rsidRPr="00B053DA">
        <w:rPr>
          <w:rFonts w:asciiTheme="minorHAnsi" w:hAnsiTheme="minorHAnsi" w:cstheme="minorHAnsi"/>
          <w:sz w:val="32"/>
          <w:szCs w:val="32"/>
        </w:rPr>
        <w:t>Write your predictions on what may happen in the event.</w:t>
      </w:r>
    </w:p>
    <w:p w:rsidR="00B053DA" w:rsidRPr="00B053DA" w:rsidRDefault="00B053DA" w:rsidP="00B053DA">
      <w:pPr>
        <w:pStyle w:val="ListParagraph"/>
        <w:numPr>
          <w:ilvl w:val="0"/>
          <w:numId w:val="12"/>
        </w:numPr>
        <w:spacing w:line="360" w:lineRule="auto"/>
        <w:rPr>
          <w:rFonts w:asciiTheme="minorHAnsi" w:hAnsiTheme="minorHAnsi" w:cstheme="minorHAnsi"/>
          <w:sz w:val="32"/>
          <w:szCs w:val="32"/>
        </w:rPr>
      </w:pPr>
      <w:r w:rsidRPr="00B053DA">
        <w:rPr>
          <w:rFonts w:asciiTheme="minorHAnsi" w:hAnsiTheme="minorHAnsi" w:cstheme="minorHAnsi"/>
          <w:sz w:val="32"/>
          <w:szCs w:val="32"/>
        </w:rPr>
        <w:t>Write a justification for your predictions.</w:t>
      </w:r>
    </w:p>
    <w:p w:rsidR="00B053DA" w:rsidRPr="00B053DA" w:rsidRDefault="00B053DA" w:rsidP="00B053DA">
      <w:pPr>
        <w:spacing w:line="360" w:lineRule="auto"/>
        <w:rPr>
          <w:rFonts w:asciiTheme="minorHAnsi" w:hAnsiTheme="minorHAnsi" w:cstheme="minorHAnsi"/>
          <w:sz w:val="32"/>
          <w:szCs w:val="32"/>
        </w:rPr>
      </w:pPr>
    </w:p>
    <w:p w:rsidR="00B053DA" w:rsidRPr="00B053DA" w:rsidRDefault="00B053DA" w:rsidP="00B053DA">
      <w:pPr>
        <w:spacing w:line="360" w:lineRule="auto"/>
        <w:rPr>
          <w:rFonts w:asciiTheme="minorHAnsi" w:hAnsiTheme="minorHAnsi" w:cstheme="minorHAnsi"/>
          <w:color w:val="7030A0"/>
          <w:sz w:val="32"/>
          <w:szCs w:val="32"/>
        </w:rPr>
      </w:pPr>
      <w:r w:rsidRPr="00B053DA">
        <w:rPr>
          <w:rFonts w:asciiTheme="minorHAnsi" w:hAnsiTheme="minorHAnsi" w:cstheme="minorHAnsi"/>
          <w:b/>
          <w:color w:val="7030A0"/>
          <w:sz w:val="32"/>
          <w:szCs w:val="32"/>
        </w:rPr>
        <w:t>OBSERVE</w:t>
      </w:r>
    </w:p>
    <w:p w:rsidR="00B053DA" w:rsidRPr="00B053DA" w:rsidRDefault="00B053DA" w:rsidP="00B053DA">
      <w:pPr>
        <w:pStyle w:val="ListParagraph"/>
        <w:numPr>
          <w:ilvl w:val="0"/>
          <w:numId w:val="11"/>
        </w:numPr>
        <w:spacing w:line="360" w:lineRule="auto"/>
        <w:rPr>
          <w:rFonts w:asciiTheme="minorHAnsi" w:hAnsiTheme="minorHAnsi" w:cstheme="minorHAnsi"/>
          <w:sz w:val="32"/>
          <w:szCs w:val="32"/>
        </w:rPr>
      </w:pPr>
      <w:r w:rsidRPr="00B053DA">
        <w:rPr>
          <w:rFonts w:asciiTheme="minorHAnsi" w:hAnsiTheme="minorHAnsi" w:cstheme="minorHAnsi"/>
          <w:sz w:val="32"/>
          <w:szCs w:val="32"/>
        </w:rPr>
        <w:t>Carefully observe the event and compare what you see with your predictions.</w:t>
      </w:r>
    </w:p>
    <w:p w:rsidR="00B053DA" w:rsidRPr="00B053DA" w:rsidRDefault="00B053DA" w:rsidP="00B053DA">
      <w:pPr>
        <w:pStyle w:val="ListParagraph"/>
        <w:numPr>
          <w:ilvl w:val="0"/>
          <w:numId w:val="11"/>
        </w:numPr>
        <w:spacing w:line="360" w:lineRule="auto"/>
        <w:rPr>
          <w:rFonts w:asciiTheme="minorHAnsi" w:hAnsiTheme="minorHAnsi" w:cstheme="minorHAnsi"/>
          <w:sz w:val="32"/>
          <w:szCs w:val="32"/>
        </w:rPr>
      </w:pPr>
      <w:r w:rsidRPr="00B053DA">
        <w:rPr>
          <w:rFonts w:asciiTheme="minorHAnsi" w:hAnsiTheme="minorHAnsi" w:cstheme="minorHAnsi"/>
          <w:sz w:val="32"/>
          <w:szCs w:val="32"/>
        </w:rPr>
        <w:t>Write down your observations.</w:t>
      </w:r>
    </w:p>
    <w:p w:rsidR="00B053DA" w:rsidRPr="00B053DA" w:rsidRDefault="00B053DA" w:rsidP="00B053DA">
      <w:pPr>
        <w:spacing w:line="360" w:lineRule="auto"/>
        <w:rPr>
          <w:rFonts w:asciiTheme="minorHAnsi" w:hAnsiTheme="minorHAnsi" w:cstheme="minorHAnsi"/>
          <w:sz w:val="32"/>
          <w:szCs w:val="32"/>
        </w:rPr>
      </w:pPr>
    </w:p>
    <w:p w:rsidR="00B053DA" w:rsidRPr="00B053DA" w:rsidRDefault="00B053DA" w:rsidP="00B053DA">
      <w:pPr>
        <w:spacing w:line="360" w:lineRule="auto"/>
        <w:rPr>
          <w:rFonts w:asciiTheme="minorHAnsi" w:hAnsiTheme="minorHAnsi" w:cstheme="minorHAnsi"/>
          <w:color w:val="7030A0"/>
          <w:sz w:val="32"/>
          <w:szCs w:val="32"/>
        </w:rPr>
      </w:pPr>
      <w:r w:rsidRPr="00B053DA">
        <w:rPr>
          <w:rFonts w:asciiTheme="minorHAnsi" w:hAnsiTheme="minorHAnsi" w:cstheme="minorHAnsi"/>
          <w:b/>
          <w:color w:val="7030A0"/>
          <w:sz w:val="32"/>
          <w:szCs w:val="32"/>
        </w:rPr>
        <w:t>EXPLAIN</w:t>
      </w:r>
    </w:p>
    <w:p w:rsidR="00B053DA" w:rsidRPr="00B053DA" w:rsidRDefault="00B053DA" w:rsidP="00B053DA">
      <w:pPr>
        <w:pStyle w:val="ListParagraph"/>
        <w:numPr>
          <w:ilvl w:val="0"/>
          <w:numId w:val="13"/>
        </w:numPr>
        <w:spacing w:line="360" w:lineRule="auto"/>
        <w:rPr>
          <w:rFonts w:asciiTheme="minorHAnsi" w:hAnsiTheme="minorHAnsi" w:cstheme="minorHAnsi"/>
          <w:sz w:val="32"/>
          <w:szCs w:val="32"/>
        </w:rPr>
      </w:pPr>
      <w:r w:rsidRPr="00B053DA">
        <w:rPr>
          <w:rFonts w:asciiTheme="minorHAnsi" w:hAnsiTheme="minorHAnsi" w:cstheme="minorHAnsi"/>
          <w:sz w:val="32"/>
          <w:szCs w:val="32"/>
        </w:rPr>
        <w:t>Write an explanation of the event and compare your predictions with the observations.  Try to resolve any conflicts you had between your observations ad predictions.</w:t>
      </w:r>
    </w:p>
    <w:p w:rsidR="00B053DA" w:rsidRPr="00B053DA" w:rsidRDefault="00B053DA" w:rsidP="00B053DA">
      <w:pPr>
        <w:spacing w:line="360" w:lineRule="auto"/>
        <w:rPr>
          <w:rFonts w:asciiTheme="minorHAnsi" w:hAnsiTheme="minorHAnsi" w:cstheme="minorHAnsi"/>
          <w:sz w:val="32"/>
          <w:szCs w:val="32"/>
        </w:rPr>
      </w:pPr>
    </w:p>
    <w:p w:rsidR="00B053DA" w:rsidRPr="00B053DA" w:rsidRDefault="00B053DA" w:rsidP="00B053DA">
      <w:pPr>
        <w:spacing w:line="360" w:lineRule="auto"/>
        <w:rPr>
          <w:rFonts w:asciiTheme="minorHAnsi" w:hAnsiTheme="minorHAnsi" w:cstheme="minorHAnsi"/>
          <w:color w:val="7030A0"/>
          <w:sz w:val="32"/>
          <w:szCs w:val="32"/>
        </w:rPr>
      </w:pPr>
      <w:r w:rsidRPr="00B053DA">
        <w:rPr>
          <w:rFonts w:asciiTheme="minorHAnsi" w:hAnsiTheme="minorHAnsi" w:cstheme="minorHAnsi"/>
          <w:sz w:val="32"/>
          <w:szCs w:val="32"/>
        </w:rPr>
        <w:t xml:space="preserve">You can search the WEB for more information on </w:t>
      </w:r>
      <w:r w:rsidRPr="00B053DA">
        <w:rPr>
          <w:rFonts w:asciiTheme="minorHAnsi" w:hAnsiTheme="minorHAnsi" w:cstheme="minorHAnsi"/>
          <w:b/>
          <w:color w:val="7030A0"/>
          <w:sz w:val="32"/>
          <w:szCs w:val="32"/>
        </w:rPr>
        <w:t>PREDICT OBSERVE EXPLAIN</w:t>
      </w:r>
      <w:r w:rsidRPr="00B053DA">
        <w:rPr>
          <w:rFonts w:asciiTheme="minorHAnsi" w:hAnsiTheme="minorHAnsi" w:cstheme="minorHAnsi"/>
          <w:color w:val="7030A0"/>
          <w:sz w:val="32"/>
          <w:szCs w:val="32"/>
        </w:rPr>
        <w:t xml:space="preserve">.  </w:t>
      </w:r>
    </w:p>
    <w:p w:rsidR="00B053DA" w:rsidRPr="00B053DA" w:rsidRDefault="00B053DA" w:rsidP="00B053DA">
      <w:pPr>
        <w:spacing w:line="360" w:lineRule="auto"/>
        <w:rPr>
          <w:rFonts w:asciiTheme="minorHAnsi" w:hAnsiTheme="minorHAnsi" w:cstheme="minorHAnsi"/>
          <w:sz w:val="32"/>
          <w:szCs w:val="32"/>
        </w:rPr>
      </w:pPr>
    </w:p>
    <w:p w:rsidR="00B053DA" w:rsidRPr="00B053DA" w:rsidRDefault="00B053DA" w:rsidP="00B053DA">
      <w:pPr>
        <w:spacing w:line="360" w:lineRule="auto"/>
        <w:rPr>
          <w:rFonts w:asciiTheme="minorHAnsi" w:hAnsiTheme="minorHAnsi" w:cstheme="minorHAnsi"/>
          <w:sz w:val="32"/>
          <w:szCs w:val="32"/>
        </w:rPr>
      </w:pPr>
      <w:r w:rsidRPr="00B053DA">
        <w:rPr>
          <w:rFonts w:asciiTheme="minorHAnsi" w:hAnsiTheme="minorHAnsi" w:cstheme="minorHAnsi"/>
          <w:sz w:val="32"/>
          <w:szCs w:val="32"/>
        </w:rPr>
        <w:t>You can try the link [cited: June 2012]</w:t>
      </w:r>
    </w:p>
    <w:p w:rsidR="00B053DA" w:rsidRPr="00B053DA" w:rsidRDefault="00BC5B6A" w:rsidP="00B053DA">
      <w:pPr>
        <w:spacing w:line="360" w:lineRule="auto"/>
        <w:rPr>
          <w:rFonts w:asciiTheme="minorHAnsi" w:hAnsiTheme="minorHAnsi" w:cstheme="minorHAnsi"/>
          <w:sz w:val="32"/>
          <w:szCs w:val="32"/>
        </w:rPr>
      </w:pPr>
      <w:hyperlink r:id="rId13" w:history="1">
        <w:r w:rsidR="00B053DA" w:rsidRPr="00B053DA">
          <w:rPr>
            <w:rStyle w:val="Hyperlink"/>
            <w:rFonts w:asciiTheme="minorHAnsi" w:hAnsiTheme="minorHAnsi" w:cstheme="minorHAnsi"/>
            <w:sz w:val="32"/>
            <w:szCs w:val="32"/>
          </w:rPr>
          <w:t>http://www.learningdesigns.uow.edu.au/tools/info/T3/index.html</w:t>
        </w:r>
      </w:hyperlink>
    </w:p>
    <w:p w:rsidR="00B053DA" w:rsidRPr="00B053DA" w:rsidRDefault="00B053DA" w:rsidP="00B053DA">
      <w:pPr>
        <w:spacing w:line="360" w:lineRule="auto"/>
        <w:rPr>
          <w:rFonts w:asciiTheme="minorHAnsi" w:hAnsiTheme="minorHAnsi" w:cstheme="minorHAnsi"/>
          <w:sz w:val="32"/>
          <w:szCs w:val="32"/>
        </w:rPr>
      </w:pPr>
    </w:p>
    <w:p w:rsidR="00B053DA" w:rsidRPr="00F54312" w:rsidRDefault="00B053DA" w:rsidP="00B053DA">
      <w:pPr>
        <w:spacing w:line="360" w:lineRule="auto"/>
        <w:rPr>
          <w:rFonts w:ascii="Verdana" w:hAnsi="Verdana"/>
          <w:sz w:val="22"/>
          <w:szCs w:val="22"/>
        </w:rPr>
      </w:pPr>
      <w:r w:rsidRPr="00F54312">
        <w:rPr>
          <w:rFonts w:ascii="Verdana" w:hAnsi="Verdana"/>
          <w:sz w:val="22"/>
          <w:szCs w:val="22"/>
        </w:rPr>
        <w:lastRenderedPageBreak/>
        <w:t xml:space="preserve"> </w:t>
      </w:r>
    </w:p>
    <w:p w:rsidR="00403CD0" w:rsidRPr="00403CD0" w:rsidRDefault="00403CD0" w:rsidP="00403CD0">
      <w:pPr>
        <w:spacing w:line="360" w:lineRule="auto"/>
        <w:rPr>
          <w:rFonts w:asciiTheme="minorHAnsi" w:hAnsiTheme="minorHAnsi" w:cstheme="minorHAnsi"/>
          <w:b/>
          <w:color w:val="7030A0"/>
          <w:sz w:val="36"/>
          <w:szCs w:val="32"/>
        </w:rPr>
      </w:pPr>
      <w:r w:rsidRPr="00403CD0">
        <w:rPr>
          <w:rFonts w:asciiTheme="minorHAnsi" w:hAnsiTheme="minorHAnsi" w:cstheme="minorHAnsi"/>
          <w:b/>
          <w:color w:val="7030A0"/>
          <w:sz w:val="36"/>
          <w:szCs w:val="32"/>
        </w:rPr>
        <w:t>COMMENTS FROM EXAMINATION MARKERS</w:t>
      </w:r>
    </w:p>
    <w:p w:rsidR="00403CD0" w:rsidRPr="009F3E45" w:rsidRDefault="00403CD0" w:rsidP="00403CD0">
      <w:pPr>
        <w:spacing w:line="360" w:lineRule="auto"/>
        <w:rPr>
          <w:rFonts w:asciiTheme="minorHAnsi" w:hAnsiTheme="minorHAnsi" w:cstheme="minorHAnsi"/>
          <w:b/>
          <w:sz w:val="32"/>
          <w:szCs w:val="32"/>
        </w:rPr>
      </w:pPr>
    </w:p>
    <w:p w:rsidR="00403CD0" w:rsidRDefault="00403CD0" w:rsidP="00403CD0">
      <w:pPr>
        <w:spacing w:line="360" w:lineRule="auto"/>
        <w:rPr>
          <w:rFonts w:asciiTheme="minorHAnsi" w:hAnsiTheme="minorHAnsi" w:cstheme="minorHAnsi"/>
          <w:sz w:val="32"/>
          <w:szCs w:val="32"/>
        </w:rPr>
      </w:pPr>
      <w:r w:rsidRPr="009F3E45">
        <w:rPr>
          <w:rFonts w:asciiTheme="minorHAnsi" w:hAnsiTheme="minorHAnsi" w:cstheme="minorHAnsi"/>
          <w:sz w:val="32"/>
          <w:szCs w:val="32"/>
        </w:rPr>
        <w:t>Examiners may write questions that address the syllabus outcomes in a manner that requires candidates to respond by integrating their knowledge, understanding and skills developed through studying the course, including the prescribed focus areas. This reflects the fact that the knowledge, understanding and skills developed through the study of discrete sections should accumulate to a more comprehensive understanding than may be described in each section separately</w:t>
      </w:r>
      <w:r w:rsidR="00755CDC">
        <w:rPr>
          <w:rFonts w:asciiTheme="minorHAnsi" w:hAnsiTheme="minorHAnsi" w:cstheme="minorHAnsi"/>
          <w:sz w:val="32"/>
          <w:szCs w:val="32"/>
        </w:rPr>
        <w:t>.</w:t>
      </w:r>
    </w:p>
    <w:p w:rsidR="00755CDC" w:rsidRPr="009F3E45" w:rsidRDefault="00755CDC" w:rsidP="00403CD0">
      <w:pPr>
        <w:spacing w:line="360" w:lineRule="auto"/>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The answer spaces provided are guide to the maximum length of response required. Should use examination time to analyse the question and plan responses carefully, working within that framework to produce clear and concise responses. </w:t>
      </w:r>
    </w:p>
    <w:p w:rsidR="00403CD0" w:rsidRPr="009F3E45" w:rsidRDefault="00403CD0" w:rsidP="00403CD0">
      <w:pPr>
        <w:spacing w:line="360" w:lineRule="auto"/>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t>Responses may include the use of dot points, diagrams and/or tables, and should avoid internal contradictions. This is particularly so in holistic questions which need to be logical and well structured.</w:t>
      </w:r>
    </w:p>
    <w:p w:rsidR="00403CD0" w:rsidRPr="009F3E45" w:rsidRDefault="00403CD0" w:rsidP="00403CD0">
      <w:pPr>
        <w:spacing w:line="360" w:lineRule="auto"/>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lastRenderedPageBreak/>
        <w:t>Should show evidence of a good knowledge of basic definitions.</w:t>
      </w:r>
    </w:p>
    <w:p w:rsidR="00403CD0" w:rsidRPr="009F3E45" w:rsidRDefault="00403CD0" w:rsidP="00403CD0">
      <w:pPr>
        <w:spacing w:line="360" w:lineRule="auto"/>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t xml:space="preserve">Follow the instructions provided on the examination paper.  </w:t>
      </w:r>
    </w:p>
    <w:p w:rsidR="00403CD0" w:rsidRPr="009F3E45" w:rsidRDefault="00403CD0" w:rsidP="00403CD0">
      <w:pPr>
        <w:spacing w:line="360" w:lineRule="auto"/>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t>Set out all working for numerical questions.</w:t>
      </w:r>
    </w:p>
    <w:p w:rsidR="00403CD0" w:rsidRPr="009F3E45" w:rsidRDefault="00403CD0" w:rsidP="00403CD0">
      <w:pPr>
        <w:spacing w:line="360" w:lineRule="auto"/>
        <w:ind w:left="360"/>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t>Answers should include correct units and correct number of significant figures.</w:t>
      </w:r>
    </w:p>
    <w:p w:rsidR="00403CD0" w:rsidRPr="009F3E45" w:rsidRDefault="00403CD0" w:rsidP="00403CD0">
      <w:pPr>
        <w:spacing w:line="360" w:lineRule="auto"/>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t>Do not repeat the question as part of the response.</w:t>
      </w:r>
    </w:p>
    <w:p w:rsidR="00403CD0" w:rsidRPr="009F3E45" w:rsidRDefault="00403CD0" w:rsidP="00403CD0">
      <w:pPr>
        <w:spacing w:line="360" w:lineRule="auto"/>
        <w:ind w:left="360"/>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t>Look at the structure of the whole question.</w:t>
      </w:r>
    </w:p>
    <w:p w:rsidR="00403CD0" w:rsidRPr="009F3E45" w:rsidRDefault="00403CD0" w:rsidP="00403CD0">
      <w:pPr>
        <w:spacing w:line="360" w:lineRule="auto"/>
        <w:ind w:left="360"/>
        <w:rPr>
          <w:rFonts w:asciiTheme="minorHAnsi" w:hAnsiTheme="minorHAnsi" w:cstheme="minorHAnsi"/>
          <w:sz w:val="32"/>
          <w:szCs w:val="32"/>
        </w:rPr>
      </w:pPr>
    </w:p>
    <w:p w:rsidR="00403CD0" w:rsidRPr="009F3E45" w:rsidRDefault="00403CD0" w:rsidP="00403CD0">
      <w:pPr>
        <w:numPr>
          <w:ilvl w:val="0"/>
          <w:numId w:val="9"/>
        </w:numPr>
        <w:spacing w:line="360" w:lineRule="auto"/>
        <w:rPr>
          <w:rFonts w:asciiTheme="minorHAnsi" w:hAnsiTheme="minorHAnsi" w:cstheme="minorHAnsi"/>
          <w:sz w:val="32"/>
          <w:szCs w:val="32"/>
        </w:rPr>
      </w:pPr>
      <w:r w:rsidRPr="009F3E45">
        <w:rPr>
          <w:rFonts w:asciiTheme="minorHAnsi" w:hAnsiTheme="minorHAnsi" w:cstheme="minorHAnsi"/>
          <w:sz w:val="32"/>
          <w:szCs w:val="32"/>
        </w:rPr>
        <w:t>Use pencils and a ruler to draw diagrams and graphs and other appropriate equipment. A clear plastic ruler helps in plotting points and drawing the line of best fit.</w:t>
      </w:r>
    </w:p>
    <w:p w:rsidR="00403CD0" w:rsidRDefault="00403CD0">
      <w:pPr>
        <w:rPr>
          <w:rFonts w:asciiTheme="minorHAnsi" w:hAnsiTheme="minorHAnsi"/>
          <w:sz w:val="32"/>
        </w:rPr>
      </w:pPr>
      <w:r>
        <w:rPr>
          <w:rFonts w:asciiTheme="minorHAnsi" w:hAnsiTheme="minorHAnsi"/>
          <w:sz w:val="32"/>
        </w:rPr>
        <w:br w:type="page"/>
      </w:r>
    </w:p>
    <w:p w:rsidR="00BC098A" w:rsidRPr="005059AE" w:rsidRDefault="00BC098A" w:rsidP="00FD437B">
      <w:pPr>
        <w:spacing w:line="360" w:lineRule="auto"/>
        <w:rPr>
          <w:rFonts w:asciiTheme="minorHAnsi" w:hAnsiTheme="minorHAnsi"/>
          <w:sz w:val="32"/>
        </w:rPr>
      </w:pPr>
    </w:p>
    <w:p w:rsidR="00010ED2" w:rsidRDefault="00BC5B6A" w:rsidP="00010ED2">
      <w:pPr>
        <w:spacing w:line="276" w:lineRule="auto"/>
        <w:rPr>
          <w:rStyle w:val="Hyperlink"/>
          <w:rFonts w:asciiTheme="minorHAnsi" w:hAnsiTheme="minorHAnsi" w:cstheme="minorHAnsi"/>
          <w:color w:val="0000FF"/>
          <w:sz w:val="32"/>
          <w:szCs w:val="32"/>
        </w:rPr>
      </w:pPr>
      <w:hyperlink r:id="rId14"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11416F">
      <w:footerReference w:type="even" r:id="rId15"/>
      <w:footerReference w:type="default" r:id="rId16"/>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B6A" w:rsidRDefault="00BC5B6A" w:rsidP="00874002">
      <w:r>
        <w:separator/>
      </w:r>
    </w:p>
  </w:endnote>
  <w:endnote w:type="continuationSeparator" w:id="0">
    <w:p w:rsidR="00BC5B6A" w:rsidRDefault="00BC5B6A"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5A" w:rsidRDefault="005F56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565A" w:rsidRDefault="005F56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1662265"/>
      <w:docPartObj>
        <w:docPartGallery w:val="Page Numbers (Bottom of Page)"/>
        <w:docPartUnique/>
      </w:docPartObj>
    </w:sdtPr>
    <w:sdtEndPr>
      <w:rPr>
        <w:noProof/>
      </w:rPr>
    </w:sdtEndPr>
    <w:sdtContent>
      <w:p w:rsidR="0011416F" w:rsidRDefault="0011416F">
        <w:pPr>
          <w:pStyle w:val="Footer"/>
          <w:jc w:val="right"/>
        </w:pPr>
        <w:r>
          <w:fldChar w:fldCharType="begin"/>
        </w:r>
        <w:r>
          <w:instrText xml:space="preserve"> PAGE   \* MERGEFORMAT </w:instrText>
        </w:r>
        <w:r>
          <w:fldChar w:fldCharType="separate"/>
        </w:r>
        <w:r w:rsidR="00755CDC">
          <w:rPr>
            <w:noProof/>
          </w:rPr>
          <w:t>2</w:t>
        </w:r>
        <w:r>
          <w:rPr>
            <w:noProof/>
          </w:rPr>
          <w:fldChar w:fldCharType="end"/>
        </w:r>
      </w:p>
    </w:sdtContent>
  </w:sdt>
  <w:p w:rsidR="0011416F" w:rsidRDefault="0011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B6A" w:rsidRDefault="00BC5B6A" w:rsidP="00874002">
      <w:r>
        <w:separator/>
      </w:r>
    </w:p>
  </w:footnote>
  <w:footnote w:type="continuationSeparator" w:id="0">
    <w:p w:rsidR="00BC5B6A" w:rsidRDefault="00BC5B6A"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8808A0"/>
    <w:multiLevelType w:val="hybridMultilevel"/>
    <w:tmpl w:val="1B668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EC082D"/>
    <w:multiLevelType w:val="hybridMultilevel"/>
    <w:tmpl w:val="130CF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DC4599"/>
    <w:multiLevelType w:val="hybridMultilevel"/>
    <w:tmpl w:val="8854A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684BF5"/>
    <w:multiLevelType w:val="hybridMultilevel"/>
    <w:tmpl w:val="2A6CD5B8"/>
    <w:lvl w:ilvl="0" w:tplc="766A1D2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9044BA"/>
    <w:multiLevelType w:val="hybridMultilevel"/>
    <w:tmpl w:val="947CD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A1756E"/>
    <w:multiLevelType w:val="hybridMultilevel"/>
    <w:tmpl w:val="B8D40B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EA34214"/>
    <w:multiLevelType w:val="hybridMultilevel"/>
    <w:tmpl w:val="54F83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1"/>
  </w:num>
  <w:num w:numId="8">
    <w:abstractNumId w:val="10"/>
  </w:num>
  <w:num w:numId="9">
    <w:abstractNumId w:val="13"/>
  </w:num>
  <w:num w:numId="10">
    <w:abstractNumId w:val="8"/>
  </w:num>
  <w:num w:numId="11">
    <w:abstractNumId w:val="4"/>
  </w:num>
  <w:num w:numId="12">
    <w:abstractNumId w:val="5"/>
  </w:num>
  <w:num w:numId="13">
    <w:abstractNumId w:val="11"/>
  </w:num>
  <w:num w:numId="14">
    <w:abstractNumId w:val="6"/>
  </w:num>
  <w:num w:numId="15">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6EB"/>
    <w:rsid w:val="00033C32"/>
    <w:rsid w:val="00037824"/>
    <w:rsid w:val="000403CC"/>
    <w:rsid w:val="000424E3"/>
    <w:rsid w:val="00051FA3"/>
    <w:rsid w:val="00054287"/>
    <w:rsid w:val="0006738D"/>
    <w:rsid w:val="00070B3B"/>
    <w:rsid w:val="000753FA"/>
    <w:rsid w:val="000848DB"/>
    <w:rsid w:val="00085DD3"/>
    <w:rsid w:val="000864C6"/>
    <w:rsid w:val="00087713"/>
    <w:rsid w:val="00091190"/>
    <w:rsid w:val="00094376"/>
    <w:rsid w:val="00095C8C"/>
    <w:rsid w:val="00097299"/>
    <w:rsid w:val="000A1ADA"/>
    <w:rsid w:val="000A4978"/>
    <w:rsid w:val="000A739A"/>
    <w:rsid w:val="000B48C5"/>
    <w:rsid w:val="000B4BEC"/>
    <w:rsid w:val="000B7B21"/>
    <w:rsid w:val="000D2242"/>
    <w:rsid w:val="000D3313"/>
    <w:rsid w:val="000D5132"/>
    <w:rsid w:val="000E276A"/>
    <w:rsid w:val="000F1E43"/>
    <w:rsid w:val="001020EA"/>
    <w:rsid w:val="00103B09"/>
    <w:rsid w:val="00106494"/>
    <w:rsid w:val="001131FF"/>
    <w:rsid w:val="001136FC"/>
    <w:rsid w:val="0011416F"/>
    <w:rsid w:val="00115D76"/>
    <w:rsid w:val="00116C22"/>
    <w:rsid w:val="00122E89"/>
    <w:rsid w:val="00125474"/>
    <w:rsid w:val="00127020"/>
    <w:rsid w:val="001306F2"/>
    <w:rsid w:val="0013292D"/>
    <w:rsid w:val="00137A15"/>
    <w:rsid w:val="001402E9"/>
    <w:rsid w:val="00141758"/>
    <w:rsid w:val="00150FA1"/>
    <w:rsid w:val="00152A66"/>
    <w:rsid w:val="00154EDD"/>
    <w:rsid w:val="00157CC1"/>
    <w:rsid w:val="00171405"/>
    <w:rsid w:val="00172288"/>
    <w:rsid w:val="0017351C"/>
    <w:rsid w:val="00177E95"/>
    <w:rsid w:val="001805CA"/>
    <w:rsid w:val="00183AAB"/>
    <w:rsid w:val="001A27D1"/>
    <w:rsid w:val="001A35F8"/>
    <w:rsid w:val="001A5E6E"/>
    <w:rsid w:val="001B0952"/>
    <w:rsid w:val="001B0F01"/>
    <w:rsid w:val="001B5BBB"/>
    <w:rsid w:val="001B6BB0"/>
    <w:rsid w:val="001C58B1"/>
    <w:rsid w:val="001C6F59"/>
    <w:rsid w:val="001C74ED"/>
    <w:rsid w:val="001D2583"/>
    <w:rsid w:val="001D63C0"/>
    <w:rsid w:val="001E2A56"/>
    <w:rsid w:val="001E45FB"/>
    <w:rsid w:val="001E7328"/>
    <w:rsid w:val="001F0B9F"/>
    <w:rsid w:val="001F3405"/>
    <w:rsid w:val="001F53A9"/>
    <w:rsid w:val="00200032"/>
    <w:rsid w:val="00211614"/>
    <w:rsid w:val="002209A9"/>
    <w:rsid w:val="00221F7C"/>
    <w:rsid w:val="0022701A"/>
    <w:rsid w:val="0023045F"/>
    <w:rsid w:val="00250B2D"/>
    <w:rsid w:val="002553E9"/>
    <w:rsid w:val="0025585D"/>
    <w:rsid w:val="00256D7E"/>
    <w:rsid w:val="0026605C"/>
    <w:rsid w:val="00267822"/>
    <w:rsid w:val="002702FD"/>
    <w:rsid w:val="002745A3"/>
    <w:rsid w:val="00276126"/>
    <w:rsid w:val="00276548"/>
    <w:rsid w:val="00277B37"/>
    <w:rsid w:val="00292E26"/>
    <w:rsid w:val="0029468E"/>
    <w:rsid w:val="002A345D"/>
    <w:rsid w:val="002B4688"/>
    <w:rsid w:val="002B484A"/>
    <w:rsid w:val="002B6844"/>
    <w:rsid w:val="002B7C86"/>
    <w:rsid w:val="002C4F3F"/>
    <w:rsid w:val="002C6926"/>
    <w:rsid w:val="002D6161"/>
    <w:rsid w:val="002D7CF9"/>
    <w:rsid w:val="002E7928"/>
    <w:rsid w:val="002F10B9"/>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18DE"/>
    <w:rsid w:val="00336D77"/>
    <w:rsid w:val="00337B71"/>
    <w:rsid w:val="003450B7"/>
    <w:rsid w:val="00345C67"/>
    <w:rsid w:val="00354EA5"/>
    <w:rsid w:val="00364204"/>
    <w:rsid w:val="003658E3"/>
    <w:rsid w:val="003709FC"/>
    <w:rsid w:val="00372296"/>
    <w:rsid w:val="003725D3"/>
    <w:rsid w:val="00372F12"/>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E2F8E"/>
    <w:rsid w:val="003F3C7C"/>
    <w:rsid w:val="004016AC"/>
    <w:rsid w:val="0040363D"/>
    <w:rsid w:val="00403CD0"/>
    <w:rsid w:val="0040649C"/>
    <w:rsid w:val="00410261"/>
    <w:rsid w:val="0041624A"/>
    <w:rsid w:val="00425215"/>
    <w:rsid w:val="004263E0"/>
    <w:rsid w:val="0042779E"/>
    <w:rsid w:val="00430E86"/>
    <w:rsid w:val="004310AD"/>
    <w:rsid w:val="00432BAF"/>
    <w:rsid w:val="00433360"/>
    <w:rsid w:val="004359A4"/>
    <w:rsid w:val="004361B4"/>
    <w:rsid w:val="00437D61"/>
    <w:rsid w:val="00445907"/>
    <w:rsid w:val="0044743B"/>
    <w:rsid w:val="0044797F"/>
    <w:rsid w:val="00451403"/>
    <w:rsid w:val="00453881"/>
    <w:rsid w:val="00453EC7"/>
    <w:rsid w:val="0045624D"/>
    <w:rsid w:val="0045721F"/>
    <w:rsid w:val="00462F8D"/>
    <w:rsid w:val="00465948"/>
    <w:rsid w:val="004704C1"/>
    <w:rsid w:val="00476464"/>
    <w:rsid w:val="00476696"/>
    <w:rsid w:val="004831A1"/>
    <w:rsid w:val="004865BF"/>
    <w:rsid w:val="00487A29"/>
    <w:rsid w:val="00487D08"/>
    <w:rsid w:val="00497085"/>
    <w:rsid w:val="004A1329"/>
    <w:rsid w:val="004B169B"/>
    <w:rsid w:val="004B3D26"/>
    <w:rsid w:val="004B4F70"/>
    <w:rsid w:val="004C1101"/>
    <w:rsid w:val="004C4DC4"/>
    <w:rsid w:val="004D7179"/>
    <w:rsid w:val="004D7590"/>
    <w:rsid w:val="004E019F"/>
    <w:rsid w:val="004E473D"/>
    <w:rsid w:val="004E50DC"/>
    <w:rsid w:val="004E5E24"/>
    <w:rsid w:val="004E627B"/>
    <w:rsid w:val="004F110C"/>
    <w:rsid w:val="004F2EBD"/>
    <w:rsid w:val="004F4C22"/>
    <w:rsid w:val="005059AE"/>
    <w:rsid w:val="0051372D"/>
    <w:rsid w:val="0051686C"/>
    <w:rsid w:val="0051736F"/>
    <w:rsid w:val="00517D01"/>
    <w:rsid w:val="0052255E"/>
    <w:rsid w:val="00522DB4"/>
    <w:rsid w:val="0053017F"/>
    <w:rsid w:val="00532607"/>
    <w:rsid w:val="0054423C"/>
    <w:rsid w:val="005455E2"/>
    <w:rsid w:val="00556DF6"/>
    <w:rsid w:val="00557225"/>
    <w:rsid w:val="00564A43"/>
    <w:rsid w:val="005665D0"/>
    <w:rsid w:val="00570F2A"/>
    <w:rsid w:val="00575FCB"/>
    <w:rsid w:val="0057725A"/>
    <w:rsid w:val="00581F31"/>
    <w:rsid w:val="005847FE"/>
    <w:rsid w:val="005869C4"/>
    <w:rsid w:val="00592E50"/>
    <w:rsid w:val="005A06DC"/>
    <w:rsid w:val="005A2CF8"/>
    <w:rsid w:val="005A44F8"/>
    <w:rsid w:val="005A61B3"/>
    <w:rsid w:val="005B3557"/>
    <w:rsid w:val="005B493F"/>
    <w:rsid w:val="005B76A6"/>
    <w:rsid w:val="005C078F"/>
    <w:rsid w:val="005C1567"/>
    <w:rsid w:val="005C54E9"/>
    <w:rsid w:val="005D0019"/>
    <w:rsid w:val="005D17B7"/>
    <w:rsid w:val="005D1D1E"/>
    <w:rsid w:val="005D7D36"/>
    <w:rsid w:val="005E161B"/>
    <w:rsid w:val="005F565A"/>
    <w:rsid w:val="005F5A71"/>
    <w:rsid w:val="00601E4A"/>
    <w:rsid w:val="0060397D"/>
    <w:rsid w:val="00605FC6"/>
    <w:rsid w:val="006257B3"/>
    <w:rsid w:val="006325C4"/>
    <w:rsid w:val="00642B2F"/>
    <w:rsid w:val="00642F59"/>
    <w:rsid w:val="00643DAD"/>
    <w:rsid w:val="006440BC"/>
    <w:rsid w:val="0064414E"/>
    <w:rsid w:val="006445DB"/>
    <w:rsid w:val="00652BB6"/>
    <w:rsid w:val="006561CB"/>
    <w:rsid w:val="006604AD"/>
    <w:rsid w:val="006617A6"/>
    <w:rsid w:val="00671DC1"/>
    <w:rsid w:val="00683F9A"/>
    <w:rsid w:val="006868E2"/>
    <w:rsid w:val="006900A7"/>
    <w:rsid w:val="006906ED"/>
    <w:rsid w:val="00696667"/>
    <w:rsid w:val="00697533"/>
    <w:rsid w:val="006976E5"/>
    <w:rsid w:val="006A2F26"/>
    <w:rsid w:val="006A37B2"/>
    <w:rsid w:val="006B03D2"/>
    <w:rsid w:val="006B11F2"/>
    <w:rsid w:val="006B434C"/>
    <w:rsid w:val="006B49AD"/>
    <w:rsid w:val="006B545B"/>
    <w:rsid w:val="006B6B8E"/>
    <w:rsid w:val="006B6E0E"/>
    <w:rsid w:val="006C308C"/>
    <w:rsid w:val="006C7E4F"/>
    <w:rsid w:val="006D118B"/>
    <w:rsid w:val="006D2F82"/>
    <w:rsid w:val="006D3281"/>
    <w:rsid w:val="006E0E9A"/>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4A13"/>
    <w:rsid w:val="00755CDC"/>
    <w:rsid w:val="0075755A"/>
    <w:rsid w:val="007616B7"/>
    <w:rsid w:val="0076318E"/>
    <w:rsid w:val="00764CF7"/>
    <w:rsid w:val="00765C3D"/>
    <w:rsid w:val="00775A93"/>
    <w:rsid w:val="0078103A"/>
    <w:rsid w:val="007837A3"/>
    <w:rsid w:val="0078452E"/>
    <w:rsid w:val="00791A73"/>
    <w:rsid w:val="00793322"/>
    <w:rsid w:val="00795D00"/>
    <w:rsid w:val="0079694D"/>
    <w:rsid w:val="00796A1A"/>
    <w:rsid w:val="007A008D"/>
    <w:rsid w:val="007A280F"/>
    <w:rsid w:val="007A3FD2"/>
    <w:rsid w:val="007B3178"/>
    <w:rsid w:val="007B3F25"/>
    <w:rsid w:val="007C439C"/>
    <w:rsid w:val="007D0DDB"/>
    <w:rsid w:val="007D300E"/>
    <w:rsid w:val="007D3C1F"/>
    <w:rsid w:val="007D73D7"/>
    <w:rsid w:val="007E2C43"/>
    <w:rsid w:val="007E7C91"/>
    <w:rsid w:val="007F1326"/>
    <w:rsid w:val="007F6418"/>
    <w:rsid w:val="007F7E2D"/>
    <w:rsid w:val="0080224B"/>
    <w:rsid w:val="0080333B"/>
    <w:rsid w:val="00805A18"/>
    <w:rsid w:val="0080657D"/>
    <w:rsid w:val="00811958"/>
    <w:rsid w:val="00813C48"/>
    <w:rsid w:val="008141C0"/>
    <w:rsid w:val="00815B7B"/>
    <w:rsid w:val="00817A1D"/>
    <w:rsid w:val="00825417"/>
    <w:rsid w:val="00831C6B"/>
    <w:rsid w:val="008428F5"/>
    <w:rsid w:val="008459D3"/>
    <w:rsid w:val="00845B5D"/>
    <w:rsid w:val="00847A57"/>
    <w:rsid w:val="0086238E"/>
    <w:rsid w:val="00864D5F"/>
    <w:rsid w:val="00867E53"/>
    <w:rsid w:val="00874002"/>
    <w:rsid w:val="00876167"/>
    <w:rsid w:val="008806C3"/>
    <w:rsid w:val="00882A0B"/>
    <w:rsid w:val="00883BBD"/>
    <w:rsid w:val="00884CDD"/>
    <w:rsid w:val="00891132"/>
    <w:rsid w:val="00892D6C"/>
    <w:rsid w:val="008A1B3F"/>
    <w:rsid w:val="008A2CF1"/>
    <w:rsid w:val="008A56CF"/>
    <w:rsid w:val="008A6FDC"/>
    <w:rsid w:val="008B1F56"/>
    <w:rsid w:val="008B26FA"/>
    <w:rsid w:val="008B42B6"/>
    <w:rsid w:val="008B44B9"/>
    <w:rsid w:val="008C2E71"/>
    <w:rsid w:val="008C3C04"/>
    <w:rsid w:val="008C3CB4"/>
    <w:rsid w:val="008C454B"/>
    <w:rsid w:val="008C6852"/>
    <w:rsid w:val="008C6A05"/>
    <w:rsid w:val="008D6FDA"/>
    <w:rsid w:val="008E4CE5"/>
    <w:rsid w:val="008E7B05"/>
    <w:rsid w:val="008F4FFB"/>
    <w:rsid w:val="008F55DD"/>
    <w:rsid w:val="008F7DCD"/>
    <w:rsid w:val="0091296F"/>
    <w:rsid w:val="00926F46"/>
    <w:rsid w:val="0093531C"/>
    <w:rsid w:val="00942592"/>
    <w:rsid w:val="0095289B"/>
    <w:rsid w:val="00953E84"/>
    <w:rsid w:val="00954C00"/>
    <w:rsid w:val="009570CF"/>
    <w:rsid w:val="00971329"/>
    <w:rsid w:val="009716DB"/>
    <w:rsid w:val="00975111"/>
    <w:rsid w:val="0097587B"/>
    <w:rsid w:val="0097694F"/>
    <w:rsid w:val="009822CB"/>
    <w:rsid w:val="009828CC"/>
    <w:rsid w:val="009859B7"/>
    <w:rsid w:val="0099488F"/>
    <w:rsid w:val="00995C3B"/>
    <w:rsid w:val="00996E21"/>
    <w:rsid w:val="009978E2"/>
    <w:rsid w:val="009A0887"/>
    <w:rsid w:val="009A4C0F"/>
    <w:rsid w:val="009B6377"/>
    <w:rsid w:val="009C215E"/>
    <w:rsid w:val="009C26D3"/>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06158"/>
    <w:rsid w:val="00A10B23"/>
    <w:rsid w:val="00A12EAA"/>
    <w:rsid w:val="00A13B38"/>
    <w:rsid w:val="00A2643E"/>
    <w:rsid w:val="00A30E2D"/>
    <w:rsid w:val="00A35E59"/>
    <w:rsid w:val="00A36B06"/>
    <w:rsid w:val="00A4042A"/>
    <w:rsid w:val="00A548E6"/>
    <w:rsid w:val="00A600E3"/>
    <w:rsid w:val="00A63532"/>
    <w:rsid w:val="00A6375E"/>
    <w:rsid w:val="00A65B60"/>
    <w:rsid w:val="00A67656"/>
    <w:rsid w:val="00A70E43"/>
    <w:rsid w:val="00A70F7D"/>
    <w:rsid w:val="00A738C5"/>
    <w:rsid w:val="00A7593E"/>
    <w:rsid w:val="00A75940"/>
    <w:rsid w:val="00A81377"/>
    <w:rsid w:val="00A863E8"/>
    <w:rsid w:val="00A914AB"/>
    <w:rsid w:val="00A951D8"/>
    <w:rsid w:val="00A95E03"/>
    <w:rsid w:val="00A96C80"/>
    <w:rsid w:val="00AA2BA0"/>
    <w:rsid w:val="00AB2B12"/>
    <w:rsid w:val="00AC1B88"/>
    <w:rsid w:val="00AC7889"/>
    <w:rsid w:val="00AD340E"/>
    <w:rsid w:val="00AE2F01"/>
    <w:rsid w:val="00AE2FC2"/>
    <w:rsid w:val="00AE57B2"/>
    <w:rsid w:val="00AF014A"/>
    <w:rsid w:val="00AF18D1"/>
    <w:rsid w:val="00AF2B7E"/>
    <w:rsid w:val="00AF5BEC"/>
    <w:rsid w:val="00B00D79"/>
    <w:rsid w:val="00B053DA"/>
    <w:rsid w:val="00B10100"/>
    <w:rsid w:val="00B16127"/>
    <w:rsid w:val="00B218DF"/>
    <w:rsid w:val="00B22174"/>
    <w:rsid w:val="00B22B1C"/>
    <w:rsid w:val="00B27A17"/>
    <w:rsid w:val="00B340F7"/>
    <w:rsid w:val="00B34E67"/>
    <w:rsid w:val="00B36024"/>
    <w:rsid w:val="00B36244"/>
    <w:rsid w:val="00B4021F"/>
    <w:rsid w:val="00B414CE"/>
    <w:rsid w:val="00B42DC2"/>
    <w:rsid w:val="00B46DE2"/>
    <w:rsid w:val="00B52D43"/>
    <w:rsid w:val="00B57D4B"/>
    <w:rsid w:val="00B60AE9"/>
    <w:rsid w:val="00B60C6E"/>
    <w:rsid w:val="00B61612"/>
    <w:rsid w:val="00B63039"/>
    <w:rsid w:val="00B64731"/>
    <w:rsid w:val="00B65F3E"/>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A78E6"/>
    <w:rsid w:val="00BB062B"/>
    <w:rsid w:val="00BB1938"/>
    <w:rsid w:val="00BB1F98"/>
    <w:rsid w:val="00BB4A81"/>
    <w:rsid w:val="00BC098A"/>
    <w:rsid w:val="00BC1CAC"/>
    <w:rsid w:val="00BC5B6A"/>
    <w:rsid w:val="00BD5105"/>
    <w:rsid w:val="00BE2BB2"/>
    <w:rsid w:val="00BF130C"/>
    <w:rsid w:val="00BF215A"/>
    <w:rsid w:val="00BF6E1E"/>
    <w:rsid w:val="00C05B36"/>
    <w:rsid w:val="00C11CFB"/>
    <w:rsid w:val="00C1272C"/>
    <w:rsid w:val="00C13CA3"/>
    <w:rsid w:val="00C2718B"/>
    <w:rsid w:val="00C27ABD"/>
    <w:rsid w:val="00C3497A"/>
    <w:rsid w:val="00C435E0"/>
    <w:rsid w:val="00C44A46"/>
    <w:rsid w:val="00C45791"/>
    <w:rsid w:val="00C461E8"/>
    <w:rsid w:val="00C518BD"/>
    <w:rsid w:val="00C52C96"/>
    <w:rsid w:val="00C55674"/>
    <w:rsid w:val="00C609EB"/>
    <w:rsid w:val="00C65235"/>
    <w:rsid w:val="00C719A9"/>
    <w:rsid w:val="00C71CE0"/>
    <w:rsid w:val="00C752A3"/>
    <w:rsid w:val="00C7598B"/>
    <w:rsid w:val="00C81AE0"/>
    <w:rsid w:val="00C87717"/>
    <w:rsid w:val="00C908EC"/>
    <w:rsid w:val="00C93CEC"/>
    <w:rsid w:val="00CA206E"/>
    <w:rsid w:val="00CA69F4"/>
    <w:rsid w:val="00CA6CD3"/>
    <w:rsid w:val="00CB4A23"/>
    <w:rsid w:val="00CB6274"/>
    <w:rsid w:val="00CC6335"/>
    <w:rsid w:val="00CC691F"/>
    <w:rsid w:val="00CD3DE8"/>
    <w:rsid w:val="00CD4743"/>
    <w:rsid w:val="00CE3722"/>
    <w:rsid w:val="00CE45EA"/>
    <w:rsid w:val="00CF01C5"/>
    <w:rsid w:val="00CF0487"/>
    <w:rsid w:val="00CF63A8"/>
    <w:rsid w:val="00CF66B4"/>
    <w:rsid w:val="00CF67B2"/>
    <w:rsid w:val="00CF6B84"/>
    <w:rsid w:val="00D0379B"/>
    <w:rsid w:val="00D05C2D"/>
    <w:rsid w:val="00D061DE"/>
    <w:rsid w:val="00D11845"/>
    <w:rsid w:val="00D1328F"/>
    <w:rsid w:val="00D23A5D"/>
    <w:rsid w:val="00D244FF"/>
    <w:rsid w:val="00D32BCF"/>
    <w:rsid w:val="00D35DAB"/>
    <w:rsid w:val="00D36501"/>
    <w:rsid w:val="00D36BE6"/>
    <w:rsid w:val="00D42DE5"/>
    <w:rsid w:val="00D44ECC"/>
    <w:rsid w:val="00D47BFB"/>
    <w:rsid w:val="00D51D3D"/>
    <w:rsid w:val="00D5602B"/>
    <w:rsid w:val="00D5619C"/>
    <w:rsid w:val="00D6503C"/>
    <w:rsid w:val="00D72A7B"/>
    <w:rsid w:val="00D73FCC"/>
    <w:rsid w:val="00D7473B"/>
    <w:rsid w:val="00D76A14"/>
    <w:rsid w:val="00D76D30"/>
    <w:rsid w:val="00D84358"/>
    <w:rsid w:val="00D86133"/>
    <w:rsid w:val="00D92C69"/>
    <w:rsid w:val="00DA0624"/>
    <w:rsid w:val="00DA19D7"/>
    <w:rsid w:val="00DA4195"/>
    <w:rsid w:val="00DA51BA"/>
    <w:rsid w:val="00DA56D4"/>
    <w:rsid w:val="00DB42CE"/>
    <w:rsid w:val="00DC0E43"/>
    <w:rsid w:val="00DC752E"/>
    <w:rsid w:val="00DD1F8C"/>
    <w:rsid w:val="00DD53EC"/>
    <w:rsid w:val="00DE7EA5"/>
    <w:rsid w:val="00DF68F8"/>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70EC5"/>
    <w:rsid w:val="00E80E01"/>
    <w:rsid w:val="00E84B1E"/>
    <w:rsid w:val="00E87856"/>
    <w:rsid w:val="00E906B7"/>
    <w:rsid w:val="00EA3D7F"/>
    <w:rsid w:val="00EA7059"/>
    <w:rsid w:val="00EA73CE"/>
    <w:rsid w:val="00EA7540"/>
    <w:rsid w:val="00EB42AA"/>
    <w:rsid w:val="00EB5471"/>
    <w:rsid w:val="00EB587D"/>
    <w:rsid w:val="00EC0A92"/>
    <w:rsid w:val="00EC12E4"/>
    <w:rsid w:val="00EC706B"/>
    <w:rsid w:val="00ED0CFE"/>
    <w:rsid w:val="00ED0E19"/>
    <w:rsid w:val="00ED74E3"/>
    <w:rsid w:val="00EE126A"/>
    <w:rsid w:val="00EE2352"/>
    <w:rsid w:val="00EE2A4F"/>
    <w:rsid w:val="00EE2A75"/>
    <w:rsid w:val="00EE40D5"/>
    <w:rsid w:val="00EE468D"/>
    <w:rsid w:val="00EF57DB"/>
    <w:rsid w:val="00F00D67"/>
    <w:rsid w:val="00F0202E"/>
    <w:rsid w:val="00F0472A"/>
    <w:rsid w:val="00F07CD1"/>
    <w:rsid w:val="00F104C0"/>
    <w:rsid w:val="00F132E7"/>
    <w:rsid w:val="00F13EE4"/>
    <w:rsid w:val="00F206BF"/>
    <w:rsid w:val="00F23AD0"/>
    <w:rsid w:val="00F26DBE"/>
    <w:rsid w:val="00F35B24"/>
    <w:rsid w:val="00F4225B"/>
    <w:rsid w:val="00F4421E"/>
    <w:rsid w:val="00F4543A"/>
    <w:rsid w:val="00F501D5"/>
    <w:rsid w:val="00F537E0"/>
    <w:rsid w:val="00F54291"/>
    <w:rsid w:val="00F610AD"/>
    <w:rsid w:val="00F65C9C"/>
    <w:rsid w:val="00F66603"/>
    <w:rsid w:val="00F77293"/>
    <w:rsid w:val="00F77921"/>
    <w:rsid w:val="00FA19F3"/>
    <w:rsid w:val="00FA2EC4"/>
    <w:rsid w:val="00FA2FE6"/>
    <w:rsid w:val="00FA7135"/>
    <w:rsid w:val="00FD437B"/>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7B6A8C"/>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iPriority w:val="99"/>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 w:type="paragraph" w:styleId="BlockText">
    <w:name w:val="Block Text"/>
    <w:basedOn w:val="Normal"/>
    <w:rsid w:val="00B053DA"/>
    <w:pPr>
      <w:tabs>
        <w:tab w:val="left" w:pos="7020"/>
      </w:tabs>
      <w:ind w:left="1080" w:right="1466"/>
    </w:pPr>
    <w:rPr>
      <w:b/>
      <w:bCs/>
      <w:i/>
      <w:iCs/>
    </w:rPr>
  </w:style>
  <w:style w:type="paragraph" w:styleId="NoSpacing">
    <w:name w:val="No Spacing"/>
    <w:uiPriority w:val="1"/>
    <w:qFormat/>
    <w:rsid w:val="00813C48"/>
    <w:rPr>
      <w:rFonts w:asciiTheme="minorHAnsi" w:eastAsiaTheme="minorEastAsia" w:hAnsiTheme="minorHAnsi" w:cstheme="minorBid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hyperlink" Target="http://www.learningdesigns.uow.edu.au/tools/info/T3/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14E8C-35EF-4A73-9E91-4F5D5A9A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PHYSICS PROBLEM SOLVING</dc:subject>
  <dc:creator>Ian Cooper</dc:creator>
  <cp:keywords>solving physics problems, physics problems, NSW Syllabus for the Australian Curriculum Physics Stage 6, ischool physics, HSC Physics, high school physics, doing physics online</cp:keywords>
  <dc:description/>
  <cp:lastModifiedBy>Ian Cooper</cp:lastModifiedBy>
  <cp:revision>9</cp:revision>
  <cp:lastPrinted>2017-10-23T05:40:00Z</cp:lastPrinted>
  <dcterms:created xsi:type="dcterms:W3CDTF">2017-10-23T04:03:00Z</dcterms:created>
  <dcterms:modified xsi:type="dcterms:W3CDTF">2017-12-17T08:14:00Z</dcterms:modified>
  <cp:category>physics problems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