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C3C" w:rsidRDefault="008E4C3C"/>
    <w:p w:rsidR="00B05AD9" w:rsidRDefault="00216F12">
      <w:r>
        <w:rPr>
          <w:rFonts w:ascii="Bookman Old Style" w:hAnsi="Bookman Old Style"/>
          <w:b/>
          <w:noProof/>
          <w:color w:val="C45911" w:themeColor="accent2" w:themeShade="BF"/>
          <w:sz w:val="36"/>
          <w:szCs w:val="36"/>
          <w:lang w:val="en-US"/>
        </w:rPr>
        <w:drawing>
          <wp:anchor distT="0" distB="0" distL="114300" distR="114300" simplePos="0" relativeHeight="251659264" behindDoc="0" locked="0" layoutInCell="1" allowOverlap="1" wp14:anchorId="7BDCCE46" wp14:editId="60E241CC">
            <wp:simplePos x="0" y="0"/>
            <wp:positionH relativeFrom="column">
              <wp:posOffset>3486150</wp:posOffset>
            </wp:positionH>
            <wp:positionV relativeFrom="paragraph">
              <wp:posOffset>219075</wp:posOffset>
            </wp:positionV>
            <wp:extent cx="2194560" cy="2381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381250"/>
                    </a:xfrm>
                    <a:prstGeom prst="rect">
                      <a:avLst/>
                    </a:prstGeom>
                    <a:noFill/>
                  </pic:spPr>
                </pic:pic>
              </a:graphicData>
            </a:graphic>
            <wp14:sizeRelH relativeFrom="page">
              <wp14:pctWidth>0</wp14:pctWidth>
            </wp14:sizeRelH>
            <wp14:sizeRelV relativeFrom="page">
              <wp14:pctHeight>0</wp14:pctHeight>
            </wp14:sizeRelV>
          </wp:anchor>
        </w:drawing>
      </w:r>
    </w:p>
    <w:p w:rsidR="00216F12" w:rsidRPr="00256706" w:rsidRDefault="00961849" w:rsidP="00216F12">
      <w:pPr>
        <w:tabs>
          <w:tab w:val="left" w:pos="1701"/>
        </w:tabs>
        <w:rPr>
          <w:rFonts w:ascii="Bookman Old Style" w:hAnsi="Bookman Old Style" w:cs="Times New Roman"/>
          <w:b/>
          <w:color w:val="0000FF"/>
          <w:sz w:val="32"/>
          <w:szCs w:val="32"/>
        </w:rPr>
      </w:pPr>
      <w:hyperlink r:id="rId9" w:history="1">
        <w:r w:rsidR="00216F12">
          <w:rPr>
            <w:rStyle w:val="Hyperlink"/>
            <w:rFonts w:ascii="Bookman Old Style" w:hAnsi="Bookman Old Style" w:cs="Times New Roman"/>
            <w:b/>
            <w:color w:val="0000FF"/>
            <w:sz w:val="32"/>
            <w:szCs w:val="32"/>
          </w:rPr>
          <w:t xml:space="preserve">VISUAL </w:t>
        </w:r>
        <w:r w:rsidR="00216F12" w:rsidRPr="00256706">
          <w:rPr>
            <w:rStyle w:val="Hyperlink"/>
            <w:rFonts w:ascii="Bookman Old Style" w:hAnsi="Bookman Old Style" w:cs="Times New Roman"/>
            <w:b/>
            <w:color w:val="0000FF"/>
            <w:sz w:val="32"/>
            <w:szCs w:val="32"/>
          </w:rPr>
          <w:t>PHYSICS ONLINE</w:t>
        </w:r>
      </w:hyperlink>
    </w:p>
    <w:p w:rsidR="00216F12" w:rsidRDefault="00216F12" w:rsidP="00216F12">
      <w:pPr>
        <w:rPr>
          <w:rFonts w:ascii="Bookman Old Style" w:hAnsi="Bookman Old Style"/>
          <w:b/>
          <w:color w:val="C45911" w:themeColor="accent2" w:themeShade="BF"/>
          <w:sz w:val="36"/>
          <w:szCs w:val="36"/>
        </w:rPr>
      </w:pP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MODULE 4.1</w:t>
      </w:r>
    </w:p>
    <w:p w:rsidR="00216F12" w:rsidRDefault="00216F1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ELECTRICITY</w:t>
      </w:r>
    </w:p>
    <w:p w:rsidR="00216F12" w:rsidRDefault="00216F12" w:rsidP="00216F12">
      <w:pPr>
        <w:rPr>
          <w:rFonts w:ascii="Bookman Old Style" w:hAnsi="Bookman Old Style"/>
          <w:b/>
          <w:color w:val="C45911" w:themeColor="accent2" w:themeShade="BF"/>
          <w:sz w:val="36"/>
          <w:szCs w:val="36"/>
        </w:rPr>
      </w:pPr>
    </w:p>
    <w:p w:rsidR="00216F12" w:rsidRDefault="00030632" w:rsidP="00216F12">
      <w:pP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ELECTRICAL POTENTIAL</w:t>
      </w:r>
      <w:r w:rsidR="00216F12">
        <w:rPr>
          <w:rFonts w:ascii="Bookman Old Style" w:hAnsi="Bookman Old Style"/>
          <w:b/>
          <w:color w:val="C45911" w:themeColor="accent2" w:themeShade="BF"/>
          <w:sz w:val="36"/>
          <w:szCs w:val="36"/>
        </w:rPr>
        <w:t xml:space="preserve"> </w:t>
      </w:r>
    </w:p>
    <w:p w:rsidR="00216F12" w:rsidRDefault="00216F12" w:rsidP="00216F12">
      <w:pPr>
        <w:rPr>
          <w:rFonts w:cstheme="minorHAnsi"/>
          <w:sz w:val="32"/>
          <w:szCs w:val="36"/>
        </w:rPr>
      </w:pPr>
    </w:p>
    <w:tbl>
      <w:tblPr>
        <w:tblStyle w:val="TableGrid"/>
        <w:tblW w:w="0" w:type="auto"/>
        <w:tblInd w:w="1129" w:type="dxa"/>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5976"/>
      </w:tblGrid>
      <w:tr w:rsidR="00216F12" w:rsidTr="000B20D0">
        <w:tc>
          <w:tcPr>
            <w:tcW w:w="5670" w:type="dxa"/>
          </w:tcPr>
          <w:p w:rsidR="00030632" w:rsidRDefault="00030632" w:rsidP="000B20D0">
            <w:pPr>
              <w:spacing w:line="360" w:lineRule="auto"/>
              <w:rPr>
                <w:rFonts w:cstheme="minorHAnsi"/>
                <w:b/>
                <w:color w:val="7030A0"/>
                <w:sz w:val="32"/>
                <w:szCs w:val="36"/>
              </w:rPr>
            </w:pPr>
            <w:r>
              <w:rPr>
                <w:rFonts w:cstheme="minorHAnsi"/>
                <w:b/>
                <w:color w:val="7030A0"/>
                <w:sz w:val="32"/>
                <w:szCs w:val="36"/>
              </w:rPr>
              <w:t xml:space="preserve">voltage   </w:t>
            </w:r>
            <w:r w:rsidRPr="00E22544">
              <w:rPr>
                <w:position w:val="-12"/>
              </w:rPr>
              <w:object w:dxaOrig="10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18.75pt" o:ole="">
                  <v:imagedata r:id="rId10" o:title=""/>
                </v:shape>
                <o:OLEObject Type="Embed" ProgID="Equation.DSMT4" ShapeID="_x0000_i1025" DrawAspect="Content" ObjectID="_1575996775" r:id="rId11"/>
              </w:object>
            </w:r>
            <w:r>
              <w:rPr>
                <w:rFonts w:cstheme="minorHAnsi"/>
                <w:b/>
                <w:color w:val="7030A0"/>
                <w:sz w:val="32"/>
                <w:szCs w:val="36"/>
              </w:rPr>
              <w:t xml:space="preserve">   </w:t>
            </w:r>
          </w:p>
          <w:p w:rsidR="00030632" w:rsidRDefault="00030632" w:rsidP="000B20D0">
            <w:pPr>
              <w:spacing w:line="360" w:lineRule="auto"/>
              <w:rPr>
                <w:rFonts w:cstheme="minorHAnsi"/>
                <w:b/>
                <w:color w:val="7030A0"/>
                <w:sz w:val="32"/>
                <w:szCs w:val="36"/>
              </w:rPr>
            </w:pPr>
            <w:r>
              <w:rPr>
                <w:rFonts w:cstheme="minorHAnsi"/>
                <w:b/>
                <w:color w:val="7030A0"/>
                <w:sz w:val="32"/>
                <w:szCs w:val="36"/>
              </w:rPr>
              <w:t xml:space="preserve">electrical potential   </w:t>
            </w:r>
            <w:r w:rsidRPr="00E22544">
              <w:rPr>
                <w:position w:val="-6"/>
              </w:rPr>
              <w:object w:dxaOrig="279" w:dyaOrig="320">
                <v:shape id="_x0000_i1026" type="#_x0000_t75" style="width:13.5pt;height:15.75pt" o:ole="">
                  <v:imagedata r:id="rId12" o:title=""/>
                </v:shape>
                <o:OLEObject Type="Embed" ProgID="Equation.DSMT4" ShapeID="_x0000_i1026" DrawAspect="Content" ObjectID="_1575996776" r:id="rId13"/>
              </w:object>
            </w:r>
          </w:p>
          <w:p w:rsidR="00030632" w:rsidRDefault="00030632" w:rsidP="000B20D0">
            <w:pPr>
              <w:spacing w:line="360" w:lineRule="auto"/>
              <w:rPr>
                <w:rFonts w:cstheme="minorHAnsi"/>
                <w:b/>
                <w:color w:val="7030A0"/>
                <w:sz w:val="32"/>
                <w:szCs w:val="36"/>
              </w:rPr>
            </w:pPr>
            <w:r>
              <w:rPr>
                <w:rFonts w:cstheme="minorHAnsi"/>
                <w:b/>
                <w:color w:val="7030A0"/>
                <w:sz w:val="32"/>
                <w:szCs w:val="36"/>
              </w:rPr>
              <w:t xml:space="preserve">potential difference   </w:t>
            </w:r>
            <w:r w:rsidRPr="00E22544">
              <w:rPr>
                <w:position w:val="-12"/>
              </w:rPr>
              <w:object w:dxaOrig="1020" w:dyaOrig="380">
                <v:shape id="_x0000_i1027" type="#_x0000_t75" style="width:51pt;height:18.75pt" o:ole="">
                  <v:imagedata r:id="rId10" o:title=""/>
                </v:shape>
                <o:OLEObject Type="Embed" ProgID="Equation.DSMT4" ShapeID="_x0000_i1027" DrawAspect="Content" ObjectID="_1575996777" r:id="rId14"/>
              </w:object>
            </w:r>
          </w:p>
          <w:p w:rsidR="00030632" w:rsidRDefault="00030632" w:rsidP="000B20D0">
            <w:pPr>
              <w:spacing w:line="360" w:lineRule="auto"/>
              <w:rPr>
                <w:rFonts w:cstheme="minorHAnsi"/>
                <w:b/>
                <w:color w:val="7030A0"/>
                <w:sz w:val="32"/>
                <w:szCs w:val="36"/>
              </w:rPr>
            </w:pPr>
            <w:r>
              <w:rPr>
                <w:rFonts w:cstheme="minorHAnsi"/>
                <w:b/>
                <w:color w:val="7030A0"/>
                <w:sz w:val="32"/>
                <w:szCs w:val="36"/>
              </w:rPr>
              <w:t xml:space="preserve">potential drop    voltage drop   </w:t>
            </w:r>
            <w:r w:rsidRPr="00E22544">
              <w:rPr>
                <w:position w:val="-12"/>
              </w:rPr>
              <w:object w:dxaOrig="1020" w:dyaOrig="380">
                <v:shape id="_x0000_i1028" type="#_x0000_t75" style="width:51pt;height:18.75pt" o:ole="">
                  <v:imagedata r:id="rId10" o:title=""/>
                </v:shape>
                <o:OLEObject Type="Embed" ProgID="Equation.DSMT4" ShapeID="_x0000_i1028" DrawAspect="Content" ObjectID="_1575996778" r:id="rId15"/>
              </w:object>
            </w:r>
          </w:p>
          <w:p w:rsidR="00030632" w:rsidRDefault="00030632" w:rsidP="000B20D0">
            <w:pPr>
              <w:spacing w:line="360" w:lineRule="auto"/>
              <w:rPr>
                <w:rFonts w:cstheme="minorHAnsi"/>
                <w:b/>
                <w:color w:val="7030A0"/>
                <w:sz w:val="32"/>
                <w:szCs w:val="36"/>
              </w:rPr>
            </w:pPr>
            <w:proofErr w:type="spellStart"/>
            <w:r>
              <w:rPr>
                <w:rFonts w:cstheme="minorHAnsi"/>
                <w:b/>
                <w:color w:val="7030A0"/>
                <w:sz w:val="32"/>
                <w:szCs w:val="36"/>
              </w:rPr>
              <w:t>emf</w:t>
            </w:r>
            <w:proofErr w:type="spellEnd"/>
            <w:r>
              <w:rPr>
                <w:rFonts w:cstheme="minorHAnsi"/>
                <w:b/>
                <w:color w:val="7030A0"/>
                <w:sz w:val="32"/>
                <w:szCs w:val="36"/>
              </w:rPr>
              <w:t xml:space="preserve">   </w:t>
            </w:r>
            <w:r w:rsidRPr="00E22544">
              <w:rPr>
                <w:position w:val="-12"/>
              </w:rPr>
              <w:object w:dxaOrig="1080" w:dyaOrig="400">
                <v:shape id="_x0000_i1029" type="#_x0000_t75" style="width:54pt;height:20.25pt" o:ole="">
                  <v:imagedata r:id="rId16" o:title=""/>
                </v:shape>
                <o:OLEObject Type="Embed" ProgID="Equation.DSMT4" ShapeID="_x0000_i1029" DrawAspect="Content" ObjectID="_1575996779" r:id="rId17"/>
              </w:object>
            </w:r>
          </w:p>
          <w:p w:rsidR="00030632" w:rsidRDefault="00030632" w:rsidP="000B20D0">
            <w:pPr>
              <w:spacing w:line="360" w:lineRule="auto"/>
            </w:pPr>
            <w:r>
              <w:rPr>
                <w:rFonts w:cstheme="minorHAnsi"/>
                <w:b/>
                <w:color w:val="7030A0"/>
                <w:sz w:val="32"/>
                <w:szCs w:val="36"/>
              </w:rPr>
              <w:t xml:space="preserve">electromotive force   </w:t>
            </w:r>
            <w:r w:rsidRPr="00E22544">
              <w:rPr>
                <w:position w:val="-12"/>
              </w:rPr>
              <w:object w:dxaOrig="1080" w:dyaOrig="400">
                <v:shape id="_x0000_i1030" type="#_x0000_t75" style="width:54pt;height:20.25pt" o:ole="">
                  <v:imagedata r:id="rId18" o:title=""/>
                </v:shape>
                <o:OLEObject Type="Embed" ProgID="Equation.DSMT4" ShapeID="_x0000_i1030" DrawAspect="Content" ObjectID="_1575996780" r:id="rId19"/>
              </w:object>
            </w:r>
          </w:p>
          <w:p w:rsidR="00216F12" w:rsidRPr="00841BCD" w:rsidRDefault="00841BCD" w:rsidP="000B20D0">
            <w:pPr>
              <w:spacing w:line="360" w:lineRule="auto"/>
              <w:rPr>
                <w:sz w:val="32"/>
              </w:rPr>
            </w:pPr>
            <w:r w:rsidRPr="00841BCD">
              <w:rPr>
                <w:sz w:val="32"/>
              </w:rPr>
              <w:t>Scalar quantities</w:t>
            </w:r>
          </w:p>
          <w:p w:rsidR="00216F12" w:rsidRDefault="00216F12" w:rsidP="000B20D0">
            <w:pPr>
              <w:spacing w:line="360" w:lineRule="auto"/>
              <w:rPr>
                <w:rFonts w:cstheme="minorHAnsi"/>
                <w:sz w:val="32"/>
                <w:szCs w:val="36"/>
              </w:rPr>
            </w:pPr>
            <w:r w:rsidRPr="009262F1">
              <w:rPr>
                <w:sz w:val="32"/>
              </w:rPr>
              <w:t>S.I. unit</w:t>
            </w:r>
            <w:r w:rsidR="00242ACE">
              <w:rPr>
                <w:sz w:val="32"/>
              </w:rPr>
              <w:t xml:space="preserve">: </w:t>
            </w:r>
            <w:r>
              <w:rPr>
                <w:rFonts w:cstheme="minorHAnsi"/>
                <w:sz w:val="32"/>
                <w:szCs w:val="36"/>
              </w:rPr>
              <w:t xml:space="preserve"> </w:t>
            </w:r>
            <w:r w:rsidR="00030632">
              <w:rPr>
                <w:rFonts w:cstheme="minorHAnsi"/>
                <w:sz w:val="32"/>
                <w:szCs w:val="36"/>
              </w:rPr>
              <w:t>V</w:t>
            </w:r>
            <w:r>
              <w:rPr>
                <w:rFonts w:cstheme="minorHAnsi"/>
                <w:sz w:val="32"/>
                <w:szCs w:val="36"/>
              </w:rPr>
              <w:t xml:space="preserve">   (</w:t>
            </w:r>
            <w:r w:rsidR="00030632">
              <w:rPr>
                <w:rFonts w:cstheme="minorHAnsi"/>
                <w:sz w:val="32"/>
                <w:szCs w:val="36"/>
              </w:rPr>
              <w:t>volt</w:t>
            </w:r>
            <w:r>
              <w:rPr>
                <w:rFonts w:cstheme="minorHAnsi"/>
                <w:sz w:val="32"/>
                <w:szCs w:val="36"/>
              </w:rPr>
              <w:t>)</w:t>
            </w:r>
            <w:r w:rsidR="00030632">
              <w:rPr>
                <w:rFonts w:cstheme="minorHAnsi"/>
                <w:sz w:val="32"/>
                <w:szCs w:val="36"/>
              </w:rPr>
              <w:t xml:space="preserve">       1 V </w:t>
            </w:r>
            <w:r w:rsidR="00030632">
              <w:rPr>
                <w:rFonts w:cstheme="minorHAnsi"/>
                <w:sz w:val="32"/>
                <w:szCs w:val="36"/>
              </w:rPr>
              <w:sym w:font="Symbol" w:char="F0BA"/>
            </w:r>
            <w:r w:rsidR="00030632">
              <w:rPr>
                <w:rFonts w:cstheme="minorHAnsi"/>
                <w:sz w:val="32"/>
                <w:szCs w:val="36"/>
              </w:rPr>
              <w:t xml:space="preserve"> 1 kg.m</w:t>
            </w:r>
            <w:r w:rsidR="00030632" w:rsidRPr="00030632">
              <w:rPr>
                <w:rFonts w:cstheme="minorHAnsi"/>
                <w:sz w:val="32"/>
                <w:szCs w:val="36"/>
                <w:vertAlign w:val="superscript"/>
              </w:rPr>
              <w:t>2</w:t>
            </w:r>
            <w:r w:rsidR="00030632">
              <w:rPr>
                <w:rFonts w:cstheme="minorHAnsi"/>
                <w:sz w:val="32"/>
                <w:szCs w:val="36"/>
              </w:rPr>
              <w:t>.s</w:t>
            </w:r>
            <w:r w:rsidR="00030632" w:rsidRPr="00030632">
              <w:rPr>
                <w:rFonts w:cstheme="minorHAnsi"/>
                <w:sz w:val="32"/>
                <w:szCs w:val="36"/>
                <w:vertAlign w:val="superscript"/>
              </w:rPr>
              <w:t>-3</w:t>
            </w:r>
            <w:r w:rsidR="00030632">
              <w:rPr>
                <w:rFonts w:cstheme="minorHAnsi"/>
                <w:sz w:val="32"/>
                <w:szCs w:val="36"/>
              </w:rPr>
              <w:t>.A</w:t>
            </w:r>
            <w:r w:rsidR="00030632" w:rsidRPr="00030632">
              <w:rPr>
                <w:rFonts w:cstheme="minorHAnsi"/>
                <w:sz w:val="32"/>
                <w:szCs w:val="36"/>
                <w:vertAlign w:val="superscript"/>
              </w:rPr>
              <w:t>-1</w:t>
            </w:r>
          </w:p>
          <w:p w:rsidR="00216F12" w:rsidRDefault="00216F12" w:rsidP="000B20D0">
            <w:pPr>
              <w:spacing w:line="360" w:lineRule="auto"/>
              <w:rPr>
                <w:rFonts w:cstheme="minorHAnsi"/>
                <w:sz w:val="32"/>
                <w:szCs w:val="36"/>
              </w:rPr>
            </w:pPr>
            <w:r>
              <w:rPr>
                <w:rFonts w:cstheme="minorHAnsi"/>
                <w:sz w:val="32"/>
                <w:szCs w:val="36"/>
              </w:rPr>
              <w:t xml:space="preserve">  </w:t>
            </w:r>
            <w:r w:rsidR="00030632" w:rsidRPr="00030632">
              <w:rPr>
                <w:position w:val="-14"/>
              </w:rPr>
              <w:object w:dxaOrig="2500" w:dyaOrig="440">
                <v:shape id="_x0000_i1031" type="#_x0000_t75" style="width:125.25pt;height:22.5pt" o:ole="">
                  <v:imagedata r:id="rId20" o:title=""/>
                </v:shape>
                <o:OLEObject Type="Embed" ProgID="Equation.DSMT4" ShapeID="_x0000_i1031" DrawAspect="Content" ObjectID="_1575996781" r:id="rId21"/>
              </w:object>
            </w:r>
            <w:r w:rsidRPr="009262F1">
              <w:rPr>
                <w:rFonts w:cstheme="minorHAnsi"/>
                <w:sz w:val="32"/>
                <w:szCs w:val="36"/>
              </w:rPr>
              <w:t xml:space="preserve">  </w:t>
            </w:r>
          </w:p>
          <w:p w:rsidR="00030632" w:rsidRDefault="00030632" w:rsidP="000B20D0">
            <w:pPr>
              <w:spacing w:line="360" w:lineRule="auto"/>
              <w:rPr>
                <w:rFonts w:cstheme="minorHAnsi"/>
                <w:sz w:val="32"/>
                <w:szCs w:val="36"/>
              </w:rPr>
            </w:pPr>
            <w:r>
              <w:rPr>
                <w:rFonts w:cstheme="minorHAnsi"/>
                <w:sz w:val="32"/>
                <w:szCs w:val="36"/>
              </w:rPr>
              <w:t xml:space="preserve">Between any </w:t>
            </w:r>
            <w:r w:rsidRPr="00030632">
              <w:rPr>
                <w:rFonts w:cstheme="minorHAnsi"/>
                <w:b/>
                <w:color w:val="FF0000"/>
                <w:sz w:val="32"/>
                <w:szCs w:val="36"/>
              </w:rPr>
              <w:t>two points</w:t>
            </w:r>
            <w:r>
              <w:rPr>
                <w:rFonts w:cstheme="minorHAnsi"/>
                <w:sz w:val="32"/>
                <w:szCs w:val="36"/>
              </w:rPr>
              <w:t>, an electric field will create a potential difference.</w:t>
            </w:r>
          </w:p>
          <w:p w:rsidR="00242ACE" w:rsidRDefault="00242ACE" w:rsidP="000B20D0">
            <w:pPr>
              <w:spacing w:line="360" w:lineRule="auto"/>
            </w:pPr>
            <w:r w:rsidRPr="00673AD9">
              <w:rPr>
                <w:position w:val="-14"/>
              </w:rPr>
              <w:object w:dxaOrig="1120" w:dyaOrig="480">
                <v:shape id="_x0000_i1032" type="#_x0000_t75" style="width:56.25pt;height:24pt" o:ole="">
                  <v:imagedata r:id="rId22" o:title=""/>
                </v:shape>
                <o:OLEObject Type="Embed" ProgID="Equation.DSMT4" ShapeID="_x0000_i1032" DrawAspect="Content" ObjectID="_1575996782" r:id="rId23"/>
              </w:object>
            </w:r>
            <w:r>
              <w:t xml:space="preserve">     </w:t>
            </w:r>
            <w:r w:rsidRPr="00673AD9">
              <w:rPr>
                <w:position w:val="-22"/>
              </w:rPr>
              <w:object w:dxaOrig="3000" w:dyaOrig="660">
                <v:shape id="_x0000_i1033" type="#_x0000_t75" style="width:150pt;height:33pt" o:ole="">
                  <v:imagedata r:id="rId24" o:title=""/>
                </v:shape>
                <o:OLEObject Type="Embed" ProgID="Equation.DSMT4" ShapeID="_x0000_i1033" DrawAspect="Content" ObjectID="_1575996783" r:id="rId25"/>
              </w:object>
            </w:r>
            <w:r>
              <w:t xml:space="preserve">   </w:t>
            </w:r>
          </w:p>
          <w:p w:rsidR="00242ACE" w:rsidRDefault="00D9286E" w:rsidP="000B20D0">
            <w:pPr>
              <w:spacing w:line="360" w:lineRule="auto"/>
            </w:pPr>
            <w:r w:rsidRPr="00673AD9">
              <w:rPr>
                <w:position w:val="-38"/>
              </w:rPr>
              <w:object w:dxaOrig="2500" w:dyaOrig="880">
                <v:shape id="_x0000_i1161" type="#_x0000_t75" style="width:125.25pt;height:44.25pt" o:ole="">
                  <v:imagedata r:id="rId26" o:title=""/>
                </v:shape>
                <o:OLEObject Type="Embed" ProgID="Equation.DSMT4" ShapeID="_x0000_i1161" DrawAspect="Content" ObjectID="_1575996784" r:id="rId27"/>
              </w:object>
            </w:r>
          </w:p>
          <w:p w:rsidR="0082409F" w:rsidRDefault="0082409F" w:rsidP="000B20D0">
            <w:pPr>
              <w:spacing w:line="360" w:lineRule="auto"/>
              <w:rPr>
                <w:rFonts w:cstheme="minorHAnsi"/>
                <w:sz w:val="32"/>
                <w:szCs w:val="36"/>
              </w:rPr>
            </w:pPr>
            <w:r w:rsidRPr="00673AD9">
              <w:rPr>
                <w:position w:val="-40"/>
              </w:rPr>
              <w:object w:dxaOrig="5760" w:dyaOrig="960">
                <v:shape id="_x0000_i1035" type="#_x0000_t75" style="width:4in;height:48pt" o:ole="">
                  <v:imagedata r:id="rId28" o:title=""/>
                </v:shape>
                <o:OLEObject Type="Embed" ProgID="Equation.DSMT4" ShapeID="_x0000_i1035" DrawAspect="Content" ObjectID="_1575996785" r:id="rId29"/>
              </w:object>
            </w:r>
          </w:p>
        </w:tc>
      </w:tr>
    </w:tbl>
    <w:p w:rsidR="00216F12" w:rsidRDefault="00216F12" w:rsidP="00216F12"/>
    <w:p w:rsidR="00030632" w:rsidRDefault="00030632"/>
    <w:p w:rsidR="00030632" w:rsidRDefault="00030632" w:rsidP="00ED025E">
      <w:pPr>
        <w:spacing w:line="360" w:lineRule="auto"/>
        <w:rPr>
          <w:sz w:val="32"/>
        </w:rPr>
      </w:pPr>
      <w:r>
        <w:rPr>
          <w:sz w:val="32"/>
        </w:rPr>
        <w:t xml:space="preserve">The </w:t>
      </w:r>
      <w:r w:rsidRPr="00030632">
        <w:rPr>
          <w:color w:val="7030A0"/>
          <w:sz w:val="32"/>
        </w:rPr>
        <w:t>voltage</w:t>
      </w:r>
      <w:r>
        <w:rPr>
          <w:sz w:val="32"/>
        </w:rPr>
        <w:t xml:space="preserve"> of the car battery is 12 V.</w:t>
      </w:r>
    </w:p>
    <w:p w:rsidR="00030632" w:rsidRDefault="00030632" w:rsidP="00ED025E">
      <w:pPr>
        <w:spacing w:line="360" w:lineRule="auto"/>
        <w:rPr>
          <w:sz w:val="32"/>
        </w:rPr>
      </w:pPr>
      <w:r>
        <w:rPr>
          <w:sz w:val="32"/>
        </w:rPr>
        <w:t xml:space="preserve">There is an </w:t>
      </w:r>
      <w:r w:rsidRPr="00E90ADE">
        <w:rPr>
          <w:color w:val="7030A0"/>
          <w:sz w:val="32"/>
        </w:rPr>
        <w:t xml:space="preserve">electrical potential </w:t>
      </w:r>
      <w:r>
        <w:rPr>
          <w:sz w:val="32"/>
        </w:rPr>
        <w:t>of 100 kV.</w:t>
      </w:r>
    </w:p>
    <w:p w:rsidR="00030632" w:rsidRDefault="00030632" w:rsidP="00ED025E">
      <w:pPr>
        <w:spacing w:line="360" w:lineRule="auto"/>
        <w:rPr>
          <w:sz w:val="32"/>
        </w:rPr>
      </w:pPr>
      <w:r>
        <w:rPr>
          <w:sz w:val="32"/>
        </w:rPr>
        <w:t xml:space="preserve">The </w:t>
      </w:r>
      <w:r w:rsidRPr="00E90ADE">
        <w:rPr>
          <w:color w:val="7030A0"/>
          <w:sz w:val="32"/>
        </w:rPr>
        <w:t xml:space="preserve">potential difference </w:t>
      </w:r>
      <w:r>
        <w:rPr>
          <w:sz w:val="32"/>
        </w:rPr>
        <w:t>between two points A and B is 5.0 V.</w:t>
      </w:r>
    </w:p>
    <w:p w:rsidR="00E90ADE" w:rsidRDefault="00E90ADE" w:rsidP="00ED025E">
      <w:pPr>
        <w:spacing w:line="360" w:lineRule="auto"/>
        <w:rPr>
          <w:sz w:val="32"/>
        </w:rPr>
      </w:pPr>
      <w:r>
        <w:rPr>
          <w:sz w:val="32"/>
        </w:rPr>
        <w:t xml:space="preserve">The </w:t>
      </w:r>
      <w:r w:rsidRPr="00E90ADE">
        <w:rPr>
          <w:color w:val="7030A0"/>
          <w:sz w:val="32"/>
        </w:rPr>
        <w:t xml:space="preserve">potential drop </w:t>
      </w:r>
      <w:r>
        <w:rPr>
          <w:sz w:val="32"/>
        </w:rPr>
        <w:t>across the resistor is 15 V.</w:t>
      </w:r>
    </w:p>
    <w:p w:rsidR="00E90ADE" w:rsidRDefault="00E90ADE" w:rsidP="00ED025E">
      <w:pPr>
        <w:spacing w:line="360" w:lineRule="auto"/>
        <w:rPr>
          <w:sz w:val="32"/>
        </w:rPr>
      </w:pPr>
      <w:r>
        <w:rPr>
          <w:sz w:val="32"/>
        </w:rPr>
        <w:t xml:space="preserve">The </w:t>
      </w:r>
      <w:r w:rsidRPr="00E90ADE">
        <w:rPr>
          <w:color w:val="7030A0"/>
          <w:sz w:val="32"/>
        </w:rPr>
        <w:t xml:space="preserve">voltage drop </w:t>
      </w:r>
      <w:r>
        <w:rPr>
          <w:sz w:val="32"/>
        </w:rPr>
        <w:t>in the circuits was 50 mV.</w:t>
      </w:r>
    </w:p>
    <w:p w:rsidR="00E90ADE" w:rsidRDefault="00E90ADE" w:rsidP="00ED025E">
      <w:pPr>
        <w:spacing w:line="360" w:lineRule="auto"/>
        <w:rPr>
          <w:sz w:val="32"/>
        </w:rPr>
      </w:pPr>
      <w:r>
        <w:rPr>
          <w:sz w:val="32"/>
        </w:rPr>
        <w:t xml:space="preserve">The </w:t>
      </w:r>
      <w:proofErr w:type="spellStart"/>
      <w:r w:rsidRPr="00E90ADE">
        <w:rPr>
          <w:color w:val="7030A0"/>
          <w:sz w:val="32"/>
        </w:rPr>
        <w:t>emf</w:t>
      </w:r>
      <w:proofErr w:type="spellEnd"/>
      <w:r>
        <w:rPr>
          <w:sz w:val="32"/>
        </w:rPr>
        <w:t xml:space="preserve"> of the battery is 1.5 V.</w:t>
      </w:r>
    </w:p>
    <w:p w:rsidR="00E90ADE" w:rsidRDefault="00E90ADE" w:rsidP="00ED025E">
      <w:pPr>
        <w:spacing w:line="360" w:lineRule="auto"/>
        <w:rPr>
          <w:sz w:val="32"/>
        </w:rPr>
      </w:pPr>
      <w:r>
        <w:rPr>
          <w:sz w:val="32"/>
        </w:rPr>
        <w:t xml:space="preserve">The </w:t>
      </w:r>
      <w:r w:rsidRPr="00E90ADE">
        <w:rPr>
          <w:color w:val="7030A0"/>
          <w:sz w:val="32"/>
        </w:rPr>
        <w:t xml:space="preserve">electromotive force </w:t>
      </w:r>
      <w:r>
        <w:rPr>
          <w:sz w:val="32"/>
        </w:rPr>
        <w:t>produced by the generator is 37 V</w:t>
      </w:r>
    </w:p>
    <w:p w:rsidR="00ED025E" w:rsidRDefault="00ED025E" w:rsidP="00ED025E">
      <w:pPr>
        <w:spacing w:line="360" w:lineRule="auto"/>
        <w:rPr>
          <w:sz w:val="32"/>
        </w:rPr>
      </w:pPr>
    </w:p>
    <w:p w:rsidR="00E90ADE" w:rsidRPr="00E90ADE" w:rsidRDefault="00E90ADE" w:rsidP="00ED025E">
      <w:pPr>
        <w:spacing w:line="360" w:lineRule="auto"/>
        <w:rPr>
          <w:b/>
          <w:color w:val="833C0B" w:themeColor="accent2" w:themeShade="80"/>
          <w:sz w:val="32"/>
        </w:rPr>
      </w:pPr>
      <w:r w:rsidRPr="00E90ADE">
        <w:rPr>
          <w:b/>
          <w:color w:val="833C0B" w:themeColor="accent2" w:themeShade="80"/>
          <w:sz w:val="32"/>
        </w:rPr>
        <w:t>What do all these terms mean?</w:t>
      </w:r>
    </w:p>
    <w:p w:rsidR="00E90ADE" w:rsidRDefault="00E90ADE" w:rsidP="00ED025E">
      <w:pPr>
        <w:spacing w:line="360" w:lineRule="auto"/>
        <w:rPr>
          <w:sz w:val="32"/>
        </w:rPr>
      </w:pPr>
      <w:r>
        <w:rPr>
          <w:sz w:val="32"/>
        </w:rPr>
        <w:t>The concept of potential is the most complex and complicated term that you will come across in your physics course. So, you need to tread carefully and think carefully about the concepts and implications of the terms associated with electrical potential.</w:t>
      </w:r>
    </w:p>
    <w:p w:rsidR="00E90ADE" w:rsidRDefault="00E90ADE" w:rsidP="00ED025E">
      <w:pPr>
        <w:spacing w:line="360" w:lineRule="auto"/>
        <w:rPr>
          <w:sz w:val="32"/>
        </w:rPr>
      </w:pPr>
    </w:p>
    <w:p w:rsidR="008E4C3C" w:rsidRPr="008E4C3C" w:rsidRDefault="008E4C3C" w:rsidP="008E4C3C">
      <w:pPr>
        <w:spacing w:line="360" w:lineRule="auto"/>
        <w:rPr>
          <w:color w:val="000000" w:themeColor="text1"/>
          <w:sz w:val="32"/>
        </w:rPr>
      </w:pPr>
      <w:r w:rsidRPr="008E4C3C">
        <w:rPr>
          <w:color w:val="000000" w:themeColor="text1"/>
          <w:sz w:val="32"/>
        </w:rPr>
        <w:t xml:space="preserve">Before continuing with this set of notes, </w:t>
      </w:r>
      <w:r w:rsidRPr="008E4C3C">
        <w:rPr>
          <w:b/>
          <w:color w:val="7030A0"/>
          <w:sz w:val="32"/>
        </w:rPr>
        <w:t>review</w:t>
      </w:r>
      <w:r w:rsidRPr="008E4C3C">
        <w:rPr>
          <w:color w:val="000000" w:themeColor="text1"/>
          <w:sz w:val="32"/>
        </w:rPr>
        <w:t xml:space="preserve"> the concepts associated with force and work</w:t>
      </w:r>
    </w:p>
    <w:p w:rsidR="008E4C3C" w:rsidRPr="008E4C3C" w:rsidRDefault="008E4C3C" w:rsidP="008E4C3C">
      <w:pPr>
        <w:spacing w:line="360" w:lineRule="auto"/>
        <w:rPr>
          <w:color w:val="0000FF"/>
          <w:sz w:val="32"/>
        </w:rPr>
      </w:pPr>
      <w:r w:rsidRPr="008E4C3C">
        <w:rPr>
          <w:color w:val="0000FF"/>
          <w:sz w:val="32"/>
        </w:rPr>
        <w:t xml:space="preserve">                      </w:t>
      </w:r>
      <w:hyperlink r:id="rId30" w:history="1">
        <w:r w:rsidRPr="008E4C3C">
          <w:rPr>
            <w:rStyle w:val="Hyperlink"/>
            <w:color w:val="0000FF"/>
            <w:sz w:val="32"/>
          </w:rPr>
          <w:t>energy work power</w:t>
        </w:r>
      </w:hyperlink>
    </w:p>
    <w:p w:rsidR="00961849" w:rsidRDefault="008E4C3C" w:rsidP="008E4C3C">
      <w:pPr>
        <w:spacing w:line="360" w:lineRule="auto"/>
        <w:rPr>
          <w:color w:val="000000" w:themeColor="text1"/>
          <w:sz w:val="32"/>
        </w:rPr>
      </w:pPr>
      <w:r w:rsidRPr="008E4C3C">
        <w:rPr>
          <w:color w:val="0000FF"/>
          <w:sz w:val="32"/>
        </w:rPr>
        <w:t xml:space="preserve">                      </w:t>
      </w:r>
      <w:hyperlink r:id="rId31" w:history="1">
        <w:r w:rsidRPr="008E4C3C">
          <w:rPr>
            <w:rStyle w:val="Hyperlink"/>
            <w:color w:val="0000FF"/>
            <w:sz w:val="32"/>
          </w:rPr>
          <w:t>conservation of energy</w:t>
        </w:r>
        <w:r w:rsidRPr="008E4C3C">
          <w:rPr>
            <w:rStyle w:val="Hyperlink"/>
            <w:sz w:val="32"/>
          </w:rPr>
          <w:t xml:space="preserve"> </w:t>
        </w:r>
      </w:hyperlink>
      <w:r>
        <w:rPr>
          <w:color w:val="000000" w:themeColor="text1"/>
          <w:sz w:val="32"/>
        </w:rPr>
        <w:t xml:space="preserve"> </w:t>
      </w:r>
    </w:p>
    <w:p w:rsidR="00961849" w:rsidRPr="00961849" w:rsidRDefault="00961849" w:rsidP="008E4C3C">
      <w:pPr>
        <w:spacing w:line="360" w:lineRule="auto"/>
        <w:rPr>
          <w:color w:val="7030A0"/>
          <w:sz w:val="32"/>
        </w:rPr>
      </w:pPr>
      <w:r w:rsidRPr="00961849">
        <w:rPr>
          <w:color w:val="7030A0"/>
          <w:sz w:val="32"/>
        </w:rPr>
        <w:t xml:space="preserve">NOTE: We will use the system </w:t>
      </w:r>
      <w:r w:rsidRPr="00961849">
        <w:rPr>
          <w:rFonts w:ascii="Times New Roman" w:hAnsi="Times New Roman" w:cs="Times New Roman"/>
          <w:i/>
          <w:color w:val="7030A0"/>
          <w:sz w:val="32"/>
        </w:rPr>
        <w:t xml:space="preserve">U </w:t>
      </w:r>
      <w:r w:rsidRPr="00961849">
        <w:rPr>
          <w:color w:val="7030A0"/>
          <w:sz w:val="32"/>
        </w:rPr>
        <w:t>for potential energ</w:t>
      </w:r>
      <w:r>
        <w:rPr>
          <w:color w:val="7030A0"/>
          <w:sz w:val="32"/>
        </w:rPr>
        <w:t>y</w:t>
      </w:r>
      <w:r w:rsidR="00D9286E">
        <w:rPr>
          <w:color w:val="7030A0"/>
          <w:sz w:val="32"/>
        </w:rPr>
        <w:t xml:space="preserve"> and </w:t>
      </w:r>
      <w:r w:rsidR="00D9286E" w:rsidRPr="00D9286E">
        <w:rPr>
          <w:rFonts w:ascii="Times New Roman" w:hAnsi="Times New Roman" w:cs="Times New Roman"/>
          <w:i/>
          <w:color w:val="7030A0"/>
          <w:sz w:val="32"/>
        </w:rPr>
        <w:t xml:space="preserve">K </w:t>
      </w:r>
      <w:r w:rsidR="00D9286E">
        <w:rPr>
          <w:color w:val="7030A0"/>
          <w:sz w:val="32"/>
        </w:rPr>
        <w:t xml:space="preserve">for kinetic energy and not </w:t>
      </w:r>
      <w:r w:rsidR="00D9286E" w:rsidRPr="00D9286E">
        <w:rPr>
          <w:rFonts w:ascii="Times New Roman" w:hAnsi="Times New Roman" w:cs="Times New Roman"/>
          <w:i/>
          <w:color w:val="7030A0"/>
          <w:sz w:val="32"/>
        </w:rPr>
        <w:t>E</w:t>
      </w:r>
      <w:r w:rsidR="00D9286E" w:rsidRPr="00D9286E">
        <w:rPr>
          <w:rFonts w:ascii="Times New Roman" w:hAnsi="Times New Roman" w:cs="Times New Roman"/>
          <w:i/>
          <w:color w:val="7030A0"/>
          <w:sz w:val="32"/>
          <w:vertAlign w:val="subscript"/>
        </w:rPr>
        <w:t>K</w:t>
      </w:r>
      <w:r w:rsidRPr="00D9286E">
        <w:rPr>
          <w:rFonts w:ascii="Times New Roman" w:hAnsi="Times New Roman" w:cs="Times New Roman"/>
          <w:i/>
          <w:color w:val="7030A0"/>
          <w:sz w:val="32"/>
        </w:rPr>
        <w:t xml:space="preserve"> </w:t>
      </w:r>
      <w:r w:rsidRPr="00961849">
        <w:rPr>
          <w:color w:val="7030A0"/>
          <w:sz w:val="32"/>
        </w:rPr>
        <w:t xml:space="preserve">and not </w:t>
      </w:r>
      <w:r w:rsidRPr="00961849">
        <w:rPr>
          <w:rFonts w:ascii="Times New Roman" w:hAnsi="Times New Roman" w:cs="Times New Roman"/>
          <w:i/>
          <w:color w:val="7030A0"/>
          <w:sz w:val="32"/>
        </w:rPr>
        <w:t>E</w:t>
      </w:r>
      <w:r w:rsidRPr="00961849">
        <w:rPr>
          <w:rFonts w:ascii="Times New Roman" w:hAnsi="Times New Roman" w:cs="Times New Roman"/>
          <w:i/>
          <w:color w:val="7030A0"/>
          <w:sz w:val="32"/>
          <w:vertAlign w:val="subscript"/>
        </w:rPr>
        <w:t>P</w:t>
      </w:r>
      <w:r w:rsidRPr="00961849">
        <w:rPr>
          <w:rFonts w:ascii="Times New Roman" w:hAnsi="Times New Roman" w:cs="Times New Roman"/>
          <w:i/>
          <w:color w:val="7030A0"/>
          <w:sz w:val="32"/>
        </w:rPr>
        <w:t xml:space="preserve"> </w:t>
      </w:r>
      <w:r w:rsidR="00D9286E">
        <w:rPr>
          <w:color w:val="7030A0"/>
          <w:sz w:val="32"/>
        </w:rPr>
        <w:t xml:space="preserve">or </w:t>
      </w:r>
      <w:r w:rsidR="00D9286E" w:rsidRPr="00D9286E">
        <w:rPr>
          <w:rFonts w:ascii="Times New Roman" w:hAnsi="Times New Roman" w:cs="Times New Roman"/>
          <w:i/>
          <w:color w:val="7030A0"/>
          <w:sz w:val="32"/>
        </w:rPr>
        <w:t>E</w:t>
      </w:r>
      <w:r w:rsidR="00D9286E" w:rsidRPr="00D9286E">
        <w:rPr>
          <w:rFonts w:ascii="Times New Roman" w:hAnsi="Times New Roman" w:cs="Times New Roman"/>
          <w:i/>
          <w:color w:val="7030A0"/>
          <w:sz w:val="32"/>
          <w:vertAlign w:val="subscript"/>
        </w:rPr>
        <w:t>K</w:t>
      </w:r>
      <w:r w:rsidR="00D9286E" w:rsidRPr="00D9286E">
        <w:rPr>
          <w:rFonts w:ascii="Times New Roman" w:hAnsi="Times New Roman" w:cs="Times New Roman"/>
          <w:i/>
          <w:color w:val="7030A0"/>
          <w:sz w:val="32"/>
        </w:rPr>
        <w:t xml:space="preserve"> </w:t>
      </w:r>
      <w:r w:rsidR="00D9286E">
        <w:rPr>
          <w:color w:val="7030A0"/>
          <w:sz w:val="32"/>
        </w:rPr>
        <w:t>s</w:t>
      </w:r>
      <w:r w:rsidRPr="00961849">
        <w:rPr>
          <w:color w:val="7030A0"/>
          <w:sz w:val="32"/>
        </w:rPr>
        <w:t xml:space="preserve">o there will be less confusion with the electric field </w:t>
      </w:r>
      <w:r w:rsidR="00D9286E">
        <w:rPr>
          <w:color w:val="7030A0"/>
          <w:sz w:val="32"/>
        </w:rPr>
        <w:t>E</w:t>
      </w:r>
      <w:r w:rsidRPr="00961849">
        <w:rPr>
          <w:color w:val="7030A0"/>
          <w:sz w:val="32"/>
        </w:rPr>
        <w:t>.</w:t>
      </w:r>
    </w:p>
    <w:p w:rsidR="00E90ADE" w:rsidRPr="005670FF" w:rsidRDefault="00E90ADE" w:rsidP="00216F12">
      <w:pPr>
        <w:rPr>
          <w:rFonts w:ascii="Bookman Old Style" w:hAnsi="Bookman Old Style"/>
          <w:b/>
          <w:color w:val="7030A0"/>
          <w:sz w:val="32"/>
        </w:rPr>
      </w:pPr>
      <w:r w:rsidRPr="005670FF">
        <w:rPr>
          <w:rFonts w:ascii="Bookman Old Style" w:hAnsi="Bookman Old Style"/>
          <w:b/>
          <w:color w:val="7030A0"/>
          <w:sz w:val="32"/>
        </w:rPr>
        <w:lastRenderedPageBreak/>
        <w:t xml:space="preserve">Gravitational Field </w:t>
      </w:r>
      <w:r w:rsidR="005670FF">
        <w:rPr>
          <w:rFonts w:ascii="Bookman Old Style" w:hAnsi="Bookman Old Style"/>
          <w:b/>
          <w:color w:val="7030A0"/>
          <w:sz w:val="32"/>
        </w:rPr>
        <w:t xml:space="preserve">/ </w:t>
      </w:r>
      <w:r w:rsidRPr="005670FF">
        <w:rPr>
          <w:rFonts w:ascii="Bookman Old Style" w:hAnsi="Bookman Old Style"/>
          <w:b/>
          <w:color w:val="7030A0"/>
          <w:sz w:val="32"/>
        </w:rPr>
        <w:t>Gravitational Potential Energy</w:t>
      </w:r>
    </w:p>
    <w:p w:rsidR="00E90ADE" w:rsidRDefault="00E90ADE" w:rsidP="00216F12">
      <w:pPr>
        <w:rPr>
          <w:sz w:val="32"/>
        </w:rPr>
      </w:pPr>
      <w:r>
        <w:rPr>
          <w:sz w:val="32"/>
        </w:rPr>
        <w:t>Before, we look at electric fields and potentials, we will step back and look at the concepts of gravitational potential energy and gravitational fields.</w:t>
      </w:r>
    </w:p>
    <w:p w:rsidR="00544825" w:rsidRDefault="00E90ADE" w:rsidP="00216F12">
      <w:pPr>
        <w:rPr>
          <w:sz w:val="32"/>
        </w:rPr>
      </w:pPr>
      <w:r>
        <w:rPr>
          <w:sz w:val="32"/>
        </w:rPr>
        <w:t>We will consider a basketball in the gravitational field near the Earth’s surface. We can assume that near the Earth’s surface</w:t>
      </w:r>
      <w:r w:rsidR="008B1966">
        <w:rPr>
          <w:sz w:val="32"/>
        </w:rPr>
        <w:t>, the</w:t>
      </w:r>
      <w:r>
        <w:rPr>
          <w:sz w:val="32"/>
        </w:rPr>
        <w:t xml:space="preserve"> gravitational field is uniform and the gravitational field strength is </w:t>
      </w:r>
      <w:r w:rsidRPr="00E22544">
        <w:rPr>
          <w:position w:val="-12"/>
        </w:rPr>
        <w:object w:dxaOrig="260" w:dyaOrig="320">
          <v:shape id="_x0000_i1036" type="#_x0000_t75" style="width:12.75pt;height:15.75pt" o:ole="">
            <v:imagedata r:id="rId32" o:title=""/>
          </v:shape>
          <o:OLEObject Type="Embed" ProgID="Equation.DSMT4" ShapeID="_x0000_i1036" DrawAspect="Content" ObjectID="_1575996786" r:id="rId33"/>
        </w:object>
      </w:r>
      <w:r>
        <w:rPr>
          <w:sz w:val="32"/>
        </w:rPr>
        <w:t xml:space="preserve"> (the acceleration due to gravity </w:t>
      </w:r>
      <w:r w:rsidR="008B1966">
        <w:rPr>
          <w:sz w:val="32"/>
        </w:rPr>
        <w:t>n</w:t>
      </w:r>
      <w:r>
        <w:rPr>
          <w:sz w:val="32"/>
        </w:rPr>
        <w:t xml:space="preserve">ear the Earth’s surface </w:t>
      </w:r>
      <w:r w:rsidR="005670FF">
        <w:rPr>
          <w:sz w:val="32"/>
        </w:rPr>
        <w:t>is</w:t>
      </w:r>
      <w:r w:rsidRPr="00E22544">
        <w:rPr>
          <w:position w:val="-12"/>
        </w:rPr>
        <w:object w:dxaOrig="1820" w:dyaOrig="460">
          <v:shape id="_x0000_i1037" type="#_x0000_t75" style="width:90.75pt;height:23.25pt" o:ole="">
            <v:imagedata r:id="rId34" o:title=""/>
          </v:shape>
          <o:OLEObject Type="Embed" ProgID="Equation.DSMT4" ShapeID="_x0000_i1037" DrawAspect="Content" ObjectID="_1575996787" r:id="rId35"/>
        </w:object>
      </w:r>
      <w:r>
        <w:rPr>
          <w:sz w:val="32"/>
        </w:rPr>
        <w:t>)</w:t>
      </w:r>
      <w:r w:rsidR="008230F7">
        <w:rPr>
          <w:sz w:val="32"/>
        </w:rPr>
        <w:t xml:space="preserve">. An object of mass </w:t>
      </w:r>
      <w:r w:rsidR="008230F7" w:rsidRPr="00E22544">
        <w:rPr>
          <w:position w:val="-6"/>
        </w:rPr>
        <w:object w:dxaOrig="300" w:dyaOrig="260">
          <v:shape id="_x0000_i1038" type="#_x0000_t75" style="width:15pt;height:12.75pt" o:ole="">
            <v:imagedata r:id="rId36" o:title=""/>
          </v:shape>
          <o:OLEObject Type="Embed" ProgID="Equation.DSMT4" ShapeID="_x0000_i1038" DrawAspect="Content" ObjectID="_1575996788" r:id="rId37"/>
        </w:object>
      </w:r>
      <w:r w:rsidR="008230F7">
        <w:rPr>
          <w:sz w:val="32"/>
        </w:rPr>
        <w:t xml:space="preserve"> placed in the gravitational field </w:t>
      </w:r>
      <w:r w:rsidR="005216CE" w:rsidRPr="00E22544">
        <w:rPr>
          <w:position w:val="-12"/>
        </w:rPr>
        <w:object w:dxaOrig="740" w:dyaOrig="460">
          <v:shape id="_x0000_i1039" type="#_x0000_t75" style="width:36.75pt;height:23.25pt" o:ole="">
            <v:imagedata r:id="rId38" o:title=""/>
          </v:shape>
          <o:OLEObject Type="Embed" ProgID="Equation.DSMT4" ShapeID="_x0000_i1039" DrawAspect="Content" ObjectID="_1575996789" r:id="rId39"/>
        </w:object>
      </w:r>
      <w:r w:rsidR="008230F7">
        <w:rPr>
          <w:sz w:val="32"/>
        </w:rPr>
        <w:t xml:space="preserve"> will experience a gravitational force </w:t>
      </w:r>
      <w:r w:rsidR="008230F7" w:rsidRPr="00E22544">
        <w:rPr>
          <w:position w:val="-14"/>
        </w:rPr>
        <w:object w:dxaOrig="1620" w:dyaOrig="480">
          <v:shape id="_x0000_i1040" type="#_x0000_t75" style="width:81pt;height:24pt" o:ole="">
            <v:imagedata r:id="rId40" o:title=""/>
          </v:shape>
          <o:OLEObject Type="Embed" ProgID="Equation.DSMT4" ShapeID="_x0000_i1040" DrawAspect="Content" ObjectID="_1575996790" r:id="rId41"/>
        </w:object>
      </w:r>
      <w:r w:rsidR="008230F7">
        <w:t xml:space="preserve"> </w:t>
      </w:r>
      <w:r w:rsidR="008230F7">
        <w:rPr>
          <w:sz w:val="32"/>
        </w:rPr>
        <w:t xml:space="preserve">as shown in figure 1. </w:t>
      </w:r>
      <w:r w:rsidR="005216CE">
        <w:rPr>
          <w:sz w:val="32"/>
        </w:rPr>
        <w:t xml:space="preserve"> </w:t>
      </w:r>
      <w:r w:rsidR="008230F7">
        <w:rPr>
          <w:sz w:val="32"/>
        </w:rPr>
        <w:t xml:space="preserve">Note: an </w:t>
      </w:r>
      <w:r w:rsidR="00544825">
        <w:rPr>
          <w:sz w:val="32"/>
        </w:rPr>
        <w:t>o</w:t>
      </w:r>
      <w:r w:rsidR="008230F7">
        <w:rPr>
          <w:sz w:val="32"/>
        </w:rPr>
        <w:t xml:space="preserve">bject with a positive charge </w:t>
      </w:r>
      <w:r w:rsidR="005216CE" w:rsidRPr="00E22544">
        <w:rPr>
          <w:position w:val="-12"/>
        </w:rPr>
        <w:object w:dxaOrig="240" w:dyaOrig="320">
          <v:shape id="_x0000_i1041" type="#_x0000_t75" style="width:12pt;height:15.75pt" o:ole="">
            <v:imagedata r:id="rId42" o:title=""/>
          </v:shape>
          <o:OLEObject Type="Embed" ProgID="Equation.DSMT4" ShapeID="_x0000_i1041" DrawAspect="Content" ObjectID="_1575996791" r:id="rId43"/>
        </w:object>
      </w:r>
      <w:r w:rsidR="008230F7">
        <w:rPr>
          <w:sz w:val="32"/>
        </w:rPr>
        <w:t xml:space="preserve">placed in an electric field </w:t>
      </w:r>
      <w:r w:rsidR="005216CE" w:rsidRPr="00E22544">
        <w:rPr>
          <w:position w:val="-12"/>
        </w:rPr>
        <w:object w:dxaOrig="760" w:dyaOrig="460">
          <v:shape id="_x0000_i1042" type="#_x0000_t75" style="width:38.25pt;height:23.25pt" o:ole="">
            <v:imagedata r:id="rId44" o:title=""/>
          </v:shape>
          <o:OLEObject Type="Embed" ProgID="Equation.DSMT4" ShapeID="_x0000_i1042" DrawAspect="Content" ObjectID="_1575996792" r:id="rId45"/>
        </w:object>
      </w:r>
      <w:r w:rsidR="005216CE">
        <w:t xml:space="preserve"> </w:t>
      </w:r>
      <w:r w:rsidR="008230F7">
        <w:rPr>
          <w:sz w:val="32"/>
        </w:rPr>
        <w:t>whose direction is in the -Y direction will experience an electric force</w:t>
      </w:r>
      <w:r w:rsidR="005216CE">
        <w:rPr>
          <w:sz w:val="32"/>
        </w:rPr>
        <w:t xml:space="preserve"> </w:t>
      </w:r>
      <w:r w:rsidR="005216CE" w:rsidRPr="00E22544">
        <w:rPr>
          <w:position w:val="-14"/>
        </w:rPr>
        <w:object w:dxaOrig="1579" w:dyaOrig="480">
          <v:shape id="_x0000_i1043" type="#_x0000_t75" style="width:79.5pt;height:24pt" o:ole="">
            <v:imagedata r:id="rId46" o:title=""/>
          </v:shape>
          <o:OLEObject Type="Embed" ProgID="Equation.DSMT4" ShapeID="_x0000_i1043" DrawAspect="Content" ObjectID="_1575996793" r:id="rId47"/>
        </w:object>
      </w:r>
      <w:r w:rsidR="008230F7">
        <w:rPr>
          <w:sz w:val="32"/>
        </w:rPr>
        <w:t xml:space="preserve"> in the -Y direction. </w:t>
      </w:r>
    </w:p>
    <w:p w:rsidR="00544825" w:rsidRDefault="00003912" w:rsidP="00544825">
      <w:pPr>
        <w:jc w:val="center"/>
        <w:rPr>
          <w:sz w:val="32"/>
        </w:rPr>
      </w:pPr>
      <w:r>
        <w:rPr>
          <w:noProof/>
          <w:sz w:val="32"/>
          <w:lang w:val="en-US"/>
        </w:rPr>
        <w:drawing>
          <wp:inline distT="0" distB="0" distL="0" distR="0" wp14:anchorId="70A80409">
            <wp:extent cx="5096078" cy="3933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7403" cy="3934848"/>
                    </a:xfrm>
                    <a:prstGeom prst="rect">
                      <a:avLst/>
                    </a:prstGeom>
                    <a:noFill/>
                  </pic:spPr>
                </pic:pic>
              </a:graphicData>
            </a:graphic>
          </wp:inline>
        </w:drawing>
      </w:r>
    </w:p>
    <w:p w:rsidR="00544825" w:rsidRDefault="00544825" w:rsidP="00544825">
      <w:pPr>
        <w:spacing w:line="276" w:lineRule="auto"/>
        <w:ind w:left="567" w:right="521"/>
        <w:rPr>
          <w:sz w:val="32"/>
        </w:rPr>
      </w:pPr>
      <w:r>
        <w:rPr>
          <w:sz w:val="32"/>
        </w:rPr>
        <w:t xml:space="preserve">Fig. 1. </w:t>
      </w:r>
      <w:r w:rsidRPr="00544825">
        <w:rPr>
          <w:sz w:val="32"/>
        </w:rPr>
        <w:t>Note the similarities of the gravitational field and electric field. The bi</w:t>
      </w:r>
      <w:r>
        <w:rPr>
          <w:sz w:val="32"/>
        </w:rPr>
        <w:t>g</w:t>
      </w:r>
      <w:r w:rsidRPr="00544825">
        <w:rPr>
          <w:sz w:val="32"/>
        </w:rPr>
        <w:t xml:space="preserve"> difference though is that the gravitational field is also associated with attractive force</w:t>
      </w:r>
      <w:r w:rsidR="008A79FD">
        <w:rPr>
          <w:sz w:val="32"/>
        </w:rPr>
        <w:t>s</w:t>
      </w:r>
      <w:r w:rsidRPr="00544825">
        <w:rPr>
          <w:sz w:val="32"/>
        </w:rPr>
        <w:t xml:space="preserve">, whereas the </w:t>
      </w:r>
      <w:r>
        <w:rPr>
          <w:sz w:val="32"/>
        </w:rPr>
        <w:t xml:space="preserve">electric </w:t>
      </w:r>
      <w:r w:rsidRPr="00544825">
        <w:rPr>
          <w:sz w:val="32"/>
        </w:rPr>
        <w:t>field gives both attractive and negative force</w:t>
      </w:r>
      <w:r>
        <w:rPr>
          <w:sz w:val="32"/>
        </w:rPr>
        <w:t>s</w:t>
      </w:r>
      <w:r w:rsidRPr="00544825">
        <w:rPr>
          <w:sz w:val="32"/>
        </w:rPr>
        <w:t xml:space="preserve">. </w:t>
      </w:r>
    </w:p>
    <w:p w:rsidR="005670FF" w:rsidRDefault="008A79FD" w:rsidP="008B1966">
      <w:pPr>
        <w:spacing w:line="360" w:lineRule="auto"/>
        <w:rPr>
          <w:sz w:val="32"/>
        </w:rPr>
      </w:pPr>
      <w:r>
        <w:rPr>
          <w:sz w:val="32"/>
        </w:rPr>
        <w:lastRenderedPageBreak/>
        <w:t>The basketball has a mass</w:t>
      </w:r>
      <w:r w:rsidR="008B1966">
        <w:rPr>
          <w:sz w:val="32"/>
        </w:rPr>
        <w:t xml:space="preserve"> </w:t>
      </w:r>
      <w:r w:rsidR="008B1966" w:rsidRPr="008B1966">
        <w:rPr>
          <w:rFonts w:ascii="Times New Roman" w:hAnsi="Times New Roman" w:cs="Times New Roman"/>
          <w:i/>
          <w:sz w:val="32"/>
        </w:rPr>
        <w:t>m</w:t>
      </w:r>
      <w:r>
        <w:rPr>
          <w:sz w:val="32"/>
        </w:rPr>
        <w:t>, and when dropped</w:t>
      </w:r>
      <w:r w:rsidR="008B1966">
        <w:rPr>
          <w:sz w:val="32"/>
        </w:rPr>
        <w:t>,</w:t>
      </w:r>
      <w:r>
        <w:rPr>
          <w:sz w:val="32"/>
        </w:rPr>
        <w:t xml:space="preserve"> it possesses momentum and kinetic energy, but, the basketball does not </w:t>
      </w:r>
      <w:r w:rsidR="008B1966">
        <w:rPr>
          <w:sz w:val="32"/>
        </w:rPr>
        <w:t>possess</w:t>
      </w:r>
      <w:r>
        <w:rPr>
          <w:sz w:val="32"/>
        </w:rPr>
        <w:t xml:space="preserve"> </w:t>
      </w:r>
      <w:r w:rsidR="008B1966">
        <w:rPr>
          <w:sz w:val="32"/>
        </w:rPr>
        <w:t xml:space="preserve">gravitational </w:t>
      </w:r>
      <w:r>
        <w:rPr>
          <w:sz w:val="32"/>
        </w:rPr>
        <w:t>potential energy. Potential energy is not a property of an object. Potential energy is a property of the object and the gravitational field. Consider the basketball in the gravitational field near the Earth’s surface</w:t>
      </w:r>
      <w:r w:rsidR="005670FF">
        <w:rPr>
          <w:sz w:val="32"/>
        </w:rPr>
        <w:t xml:space="preserve"> as shown in figure 2</w:t>
      </w:r>
      <w:r>
        <w:rPr>
          <w:sz w:val="32"/>
        </w:rPr>
        <w:t xml:space="preserve">. A reference point must be given to specify </w:t>
      </w:r>
      <w:r w:rsidR="00023C04">
        <w:rPr>
          <w:sz w:val="32"/>
        </w:rPr>
        <w:t xml:space="preserve">for </w:t>
      </w:r>
      <w:r>
        <w:rPr>
          <w:sz w:val="32"/>
        </w:rPr>
        <w:t>the potential energy</w:t>
      </w:r>
      <w:r w:rsidR="005670FF">
        <w:rPr>
          <w:sz w:val="32"/>
        </w:rPr>
        <w:t xml:space="preserve"> </w:t>
      </w:r>
      <w:r w:rsidR="00961849" w:rsidRPr="00880E09">
        <w:rPr>
          <w:position w:val="-16"/>
        </w:rPr>
        <w:object w:dxaOrig="1040" w:dyaOrig="480">
          <v:shape id="_x0000_i1111" type="#_x0000_t75" style="width:51.75pt;height:24pt" o:ole="">
            <v:imagedata r:id="rId49" o:title=""/>
          </v:shape>
          <o:OLEObject Type="Embed" ProgID="Equation.DSMT4" ShapeID="_x0000_i1111" DrawAspect="Content" ObjectID="_1575996794" r:id="rId50"/>
        </w:object>
      </w:r>
      <w:r>
        <w:rPr>
          <w:sz w:val="32"/>
        </w:rPr>
        <w:t xml:space="preserve">. </w:t>
      </w:r>
      <w:r w:rsidR="00023C04">
        <w:rPr>
          <w:sz w:val="32"/>
        </w:rPr>
        <w:t xml:space="preserve">The initial position of the basketball is </w:t>
      </w:r>
      <w:proofErr w:type="spellStart"/>
      <w:r w:rsidR="00023C04" w:rsidRPr="005670FF">
        <w:rPr>
          <w:rFonts w:ascii="Times New Roman" w:hAnsi="Times New Roman" w:cs="Times New Roman"/>
          <w:i/>
          <w:sz w:val="32"/>
        </w:rPr>
        <w:t>y</w:t>
      </w:r>
      <w:r w:rsidR="005670FF" w:rsidRPr="008813B6">
        <w:rPr>
          <w:rFonts w:ascii="Times New Roman" w:hAnsi="Times New Roman" w:cs="Times New Roman"/>
          <w:i/>
          <w:sz w:val="32"/>
          <w:vertAlign w:val="subscript"/>
        </w:rPr>
        <w:t>C</w:t>
      </w:r>
      <w:proofErr w:type="spellEnd"/>
      <w:r w:rsidR="00023C04">
        <w:rPr>
          <w:sz w:val="32"/>
        </w:rPr>
        <w:t xml:space="preserve"> = 2 m. The ball is dropped</w:t>
      </w:r>
      <w:r w:rsidR="008813B6">
        <w:rPr>
          <w:sz w:val="32"/>
        </w:rPr>
        <w:t xml:space="preserve"> from rest</w:t>
      </w:r>
      <w:r w:rsidR="00023C04">
        <w:rPr>
          <w:sz w:val="32"/>
        </w:rPr>
        <w:t xml:space="preserve"> and its final position is </w:t>
      </w:r>
      <w:proofErr w:type="spellStart"/>
      <w:r w:rsidR="00023C04" w:rsidRPr="005670FF">
        <w:rPr>
          <w:rFonts w:ascii="Times New Roman" w:hAnsi="Times New Roman" w:cs="Times New Roman"/>
          <w:i/>
          <w:sz w:val="32"/>
        </w:rPr>
        <w:t>y</w:t>
      </w:r>
      <w:r w:rsidR="005670FF" w:rsidRPr="005670FF">
        <w:rPr>
          <w:rFonts w:ascii="Times New Roman" w:hAnsi="Times New Roman" w:cs="Times New Roman"/>
          <w:i/>
          <w:sz w:val="32"/>
          <w:vertAlign w:val="subscript"/>
        </w:rPr>
        <w:t>A</w:t>
      </w:r>
      <w:proofErr w:type="spellEnd"/>
      <w:r w:rsidR="00023C04">
        <w:rPr>
          <w:sz w:val="32"/>
        </w:rPr>
        <w:t xml:space="preserve"> = 0 m. Consider four frames of reference</w:t>
      </w:r>
      <w:r w:rsidR="005670FF">
        <w:rPr>
          <w:sz w:val="32"/>
        </w:rPr>
        <w:t xml:space="preserve"> (A, B, C and D)</w:t>
      </w:r>
      <w:r w:rsidR="00023C04">
        <w:rPr>
          <w:sz w:val="32"/>
        </w:rPr>
        <w:t xml:space="preserve"> in which the gravitational potential energy </w:t>
      </w:r>
      <w:r w:rsidR="005670FF">
        <w:rPr>
          <w:sz w:val="32"/>
        </w:rPr>
        <w:t xml:space="preserve">zero </w:t>
      </w:r>
      <w:r w:rsidR="00B273D6">
        <w:rPr>
          <w:sz w:val="32"/>
        </w:rPr>
        <w:t>is</w:t>
      </w:r>
      <w:r w:rsidR="005670FF">
        <w:rPr>
          <w:sz w:val="32"/>
        </w:rPr>
        <w:t xml:space="preserve"> defined at different vertical positions.</w:t>
      </w:r>
      <w:r w:rsidR="00023C04">
        <w:rPr>
          <w:sz w:val="32"/>
        </w:rPr>
        <w:t xml:space="preserve"> </w:t>
      </w:r>
    </w:p>
    <w:p w:rsidR="00023C04" w:rsidRDefault="00023C04" w:rsidP="008B1966">
      <w:pPr>
        <w:spacing w:line="360" w:lineRule="auto"/>
        <w:rPr>
          <w:sz w:val="32"/>
        </w:rPr>
      </w:pPr>
      <w:r>
        <w:rPr>
          <w:sz w:val="32"/>
        </w:rPr>
        <w:t xml:space="preserve">             Initial vertical position of basketball </w:t>
      </w:r>
      <w:proofErr w:type="spellStart"/>
      <w:r w:rsidRPr="00023C04">
        <w:rPr>
          <w:rFonts w:ascii="Times New Roman" w:hAnsi="Times New Roman" w:cs="Times New Roman"/>
          <w:i/>
          <w:sz w:val="32"/>
        </w:rPr>
        <w:t>y</w:t>
      </w:r>
      <w:r w:rsidR="005670FF" w:rsidRPr="005670FF">
        <w:rPr>
          <w:rFonts w:ascii="Times New Roman" w:hAnsi="Times New Roman" w:cs="Times New Roman"/>
          <w:i/>
          <w:sz w:val="32"/>
          <w:vertAlign w:val="subscript"/>
        </w:rPr>
        <w:t>C</w:t>
      </w:r>
      <w:proofErr w:type="spellEnd"/>
      <w:r>
        <w:rPr>
          <w:sz w:val="32"/>
        </w:rPr>
        <w:t xml:space="preserve"> = </w:t>
      </w:r>
      <w:r w:rsidR="00A2279C">
        <w:rPr>
          <w:sz w:val="32"/>
        </w:rPr>
        <w:t>2</w:t>
      </w:r>
      <w:r>
        <w:rPr>
          <w:sz w:val="32"/>
        </w:rPr>
        <w:t xml:space="preserve">  m</w:t>
      </w:r>
    </w:p>
    <w:p w:rsidR="00023C04" w:rsidRDefault="005670FF" w:rsidP="008B1966">
      <w:pPr>
        <w:spacing w:line="360" w:lineRule="auto"/>
        <w:rPr>
          <w:sz w:val="32"/>
        </w:rPr>
      </w:pPr>
      <w:r>
        <w:rPr>
          <w:sz w:val="32"/>
        </w:rPr>
        <w:t xml:space="preserve">             </w:t>
      </w:r>
      <w:r w:rsidR="00023C04">
        <w:rPr>
          <w:sz w:val="32"/>
        </w:rPr>
        <w:t xml:space="preserve">Final position of basketball   </w:t>
      </w:r>
      <w:proofErr w:type="spellStart"/>
      <w:r w:rsidR="00023C04" w:rsidRPr="00023C04">
        <w:rPr>
          <w:rFonts w:ascii="Times New Roman" w:hAnsi="Times New Roman" w:cs="Times New Roman"/>
          <w:i/>
          <w:sz w:val="32"/>
        </w:rPr>
        <w:t>y</w:t>
      </w:r>
      <w:r w:rsidRPr="005670FF">
        <w:rPr>
          <w:rFonts w:ascii="Times New Roman" w:hAnsi="Times New Roman" w:cs="Times New Roman"/>
          <w:i/>
          <w:sz w:val="32"/>
          <w:vertAlign w:val="subscript"/>
        </w:rPr>
        <w:t>A</w:t>
      </w:r>
      <w:proofErr w:type="spellEnd"/>
      <w:r w:rsidR="00023C04">
        <w:rPr>
          <w:sz w:val="32"/>
        </w:rPr>
        <w:t xml:space="preserve"> = 0  m</w:t>
      </w:r>
    </w:p>
    <w:p w:rsidR="00023C04" w:rsidRDefault="00023C04" w:rsidP="00023C04">
      <w:pPr>
        <w:tabs>
          <w:tab w:val="left" w:pos="567"/>
          <w:tab w:val="left" w:pos="1134"/>
        </w:tabs>
        <w:spacing w:line="360" w:lineRule="auto"/>
        <w:rPr>
          <w:sz w:val="32"/>
        </w:rPr>
      </w:pPr>
      <w:r>
        <w:rPr>
          <w:sz w:val="32"/>
        </w:rPr>
        <w:t>#</w:t>
      </w:r>
      <w:r w:rsidR="005670FF">
        <w:rPr>
          <w:sz w:val="32"/>
        </w:rPr>
        <w:t>A</w:t>
      </w:r>
      <w:r>
        <w:rPr>
          <w:sz w:val="32"/>
        </w:rPr>
        <w:tab/>
      </w:r>
      <w:r w:rsidR="005670FF">
        <w:rPr>
          <w:sz w:val="32"/>
        </w:rPr>
        <w:t xml:space="preserve">     </w:t>
      </w:r>
      <w:r w:rsidR="00961849" w:rsidRPr="00880E09">
        <w:rPr>
          <w:position w:val="-14"/>
        </w:rPr>
        <w:object w:dxaOrig="2240" w:dyaOrig="440">
          <v:shape id="_x0000_i1113" type="#_x0000_t75" style="width:111.75pt;height:21.75pt" o:ole="">
            <v:imagedata r:id="rId51" o:title=""/>
          </v:shape>
          <o:OLEObject Type="Embed" ProgID="Equation.DSMT4" ShapeID="_x0000_i1113" DrawAspect="Content" ObjectID="_1575996795" r:id="rId52"/>
        </w:object>
      </w:r>
      <w:r w:rsidR="005670FF">
        <w:rPr>
          <w:sz w:val="32"/>
        </w:rPr>
        <w:t xml:space="preserve">  </w:t>
      </w:r>
    </w:p>
    <w:p w:rsidR="00A2279C" w:rsidRDefault="00A2279C" w:rsidP="00023C04">
      <w:pPr>
        <w:tabs>
          <w:tab w:val="left" w:pos="567"/>
          <w:tab w:val="left" w:pos="1134"/>
        </w:tabs>
        <w:spacing w:line="360" w:lineRule="auto"/>
      </w:pPr>
      <w:r>
        <w:rPr>
          <w:sz w:val="32"/>
        </w:rPr>
        <w:tab/>
      </w:r>
      <w:r>
        <w:rPr>
          <w:sz w:val="32"/>
        </w:rPr>
        <w:tab/>
        <w:t xml:space="preserve">Initial PE          </w:t>
      </w:r>
      <w:r w:rsidR="00961849" w:rsidRPr="00880E09">
        <w:rPr>
          <w:position w:val="-16"/>
        </w:rPr>
        <w:object w:dxaOrig="5380" w:dyaOrig="480">
          <v:shape id="_x0000_i1115" type="#_x0000_t75" style="width:269.25pt;height:24pt" o:ole="">
            <v:imagedata r:id="rId53" o:title=""/>
          </v:shape>
          <o:OLEObject Type="Embed" ProgID="Equation.DSMT4" ShapeID="_x0000_i1115" DrawAspect="Content" ObjectID="_1575996796" r:id="rId54"/>
        </w:object>
      </w:r>
    </w:p>
    <w:p w:rsidR="00A2279C" w:rsidRDefault="00A2279C" w:rsidP="00023C04">
      <w:pPr>
        <w:tabs>
          <w:tab w:val="left" w:pos="567"/>
          <w:tab w:val="left" w:pos="1134"/>
        </w:tabs>
        <w:spacing w:line="360" w:lineRule="auto"/>
      </w:pPr>
      <w:r>
        <w:t xml:space="preserve"> </w:t>
      </w:r>
      <w:r>
        <w:tab/>
      </w:r>
      <w:r>
        <w:tab/>
      </w:r>
      <w:r w:rsidRPr="00A2279C">
        <w:rPr>
          <w:sz w:val="32"/>
        </w:rPr>
        <w:t>Final PE</w:t>
      </w:r>
      <w:r>
        <w:rPr>
          <w:sz w:val="32"/>
        </w:rPr>
        <w:t xml:space="preserve">            </w:t>
      </w:r>
      <w:r w:rsidR="00961849" w:rsidRPr="00880E09">
        <w:rPr>
          <w:position w:val="-14"/>
        </w:rPr>
        <w:object w:dxaOrig="900" w:dyaOrig="440">
          <v:shape id="_x0000_i1117" type="#_x0000_t75" style="width:45pt;height:21.75pt" o:ole="">
            <v:imagedata r:id="rId55" o:title=""/>
          </v:shape>
          <o:OLEObject Type="Embed" ProgID="Equation.DSMT4" ShapeID="_x0000_i1117" DrawAspect="Content" ObjectID="_1575996797" r:id="rId56"/>
        </w:object>
      </w:r>
    </w:p>
    <w:p w:rsidR="00A2279C" w:rsidRDefault="00A2279C" w:rsidP="00023C04">
      <w:pPr>
        <w:tabs>
          <w:tab w:val="left" w:pos="567"/>
          <w:tab w:val="left" w:pos="1134"/>
        </w:tabs>
        <w:spacing w:line="360" w:lineRule="auto"/>
        <w:rPr>
          <w:sz w:val="32"/>
        </w:rPr>
      </w:pPr>
      <w:r>
        <w:tab/>
      </w:r>
      <w:r>
        <w:tab/>
      </w:r>
      <w:r>
        <w:rPr>
          <w:sz w:val="32"/>
        </w:rPr>
        <w:t>Change in PE</w:t>
      </w:r>
      <w:r w:rsidR="005670FF">
        <w:rPr>
          <w:sz w:val="32"/>
        </w:rPr>
        <w:t xml:space="preserve">   </w:t>
      </w:r>
      <w:r w:rsidR="00961849" w:rsidRPr="005670FF">
        <w:rPr>
          <w:position w:val="-14"/>
        </w:rPr>
        <w:object w:dxaOrig="2980" w:dyaOrig="440">
          <v:shape id="_x0000_i1119" type="#_x0000_t75" style="width:149.25pt;height:21.75pt" o:ole="">
            <v:imagedata r:id="rId57" o:title=""/>
          </v:shape>
          <o:OLEObject Type="Embed" ProgID="Equation.DSMT4" ShapeID="_x0000_i1119" DrawAspect="Content" ObjectID="_1575996798" r:id="rId58"/>
        </w:object>
      </w:r>
      <w:r w:rsidR="00023C04" w:rsidRPr="00A2279C">
        <w:rPr>
          <w:sz w:val="44"/>
        </w:rPr>
        <w:tab/>
      </w:r>
      <w:r w:rsidR="00023C04">
        <w:rPr>
          <w:sz w:val="32"/>
        </w:rPr>
        <w:tab/>
      </w:r>
    </w:p>
    <w:p w:rsidR="00607028" w:rsidRDefault="00607028" w:rsidP="00607028">
      <w:pPr>
        <w:tabs>
          <w:tab w:val="left" w:pos="567"/>
          <w:tab w:val="left" w:pos="1134"/>
        </w:tabs>
        <w:spacing w:line="360" w:lineRule="auto"/>
        <w:rPr>
          <w:sz w:val="32"/>
        </w:rPr>
      </w:pPr>
      <w:r>
        <w:rPr>
          <w:sz w:val="32"/>
        </w:rPr>
        <w:t>#B</w:t>
      </w:r>
      <w:r>
        <w:rPr>
          <w:sz w:val="32"/>
        </w:rPr>
        <w:tab/>
        <w:t xml:space="preserve">     </w:t>
      </w:r>
      <w:r w:rsidR="00961849" w:rsidRPr="00880E09">
        <w:rPr>
          <w:position w:val="-14"/>
        </w:rPr>
        <w:object w:dxaOrig="2200" w:dyaOrig="440">
          <v:shape id="_x0000_i1121" type="#_x0000_t75" style="width:110.25pt;height:21.75pt" o:ole="">
            <v:imagedata r:id="rId59" o:title=""/>
          </v:shape>
          <o:OLEObject Type="Embed" ProgID="Equation.DSMT4" ShapeID="_x0000_i1121" DrawAspect="Content" ObjectID="_1575996799" r:id="rId60"/>
        </w:object>
      </w:r>
      <w:r>
        <w:rPr>
          <w:sz w:val="32"/>
        </w:rPr>
        <w:t xml:space="preserve">  </w:t>
      </w:r>
    </w:p>
    <w:p w:rsidR="00607028" w:rsidRDefault="00607028" w:rsidP="00607028">
      <w:pPr>
        <w:tabs>
          <w:tab w:val="left" w:pos="567"/>
          <w:tab w:val="left" w:pos="1134"/>
        </w:tabs>
        <w:spacing w:line="360" w:lineRule="auto"/>
      </w:pPr>
      <w:r>
        <w:rPr>
          <w:sz w:val="32"/>
        </w:rPr>
        <w:tab/>
      </w:r>
      <w:r>
        <w:rPr>
          <w:sz w:val="32"/>
        </w:rPr>
        <w:tab/>
        <w:t xml:space="preserve">Initial PE          </w:t>
      </w:r>
      <w:r w:rsidR="00961849" w:rsidRPr="00880E09">
        <w:rPr>
          <w:position w:val="-16"/>
        </w:rPr>
        <w:object w:dxaOrig="4840" w:dyaOrig="480">
          <v:shape id="_x0000_i1123" type="#_x0000_t75" style="width:242.25pt;height:24pt" o:ole="">
            <v:imagedata r:id="rId61" o:title=""/>
          </v:shape>
          <o:OLEObject Type="Embed" ProgID="Equation.DSMT4" ShapeID="_x0000_i1123" DrawAspect="Content" ObjectID="_1575996800" r:id="rId62"/>
        </w:object>
      </w:r>
    </w:p>
    <w:p w:rsidR="00607028" w:rsidRDefault="00607028" w:rsidP="00607028">
      <w:pPr>
        <w:tabs>
          <w:tab w:val="left" w:pos="567"/>
          <w:tab w:val="left" w:pos="1134"/>
        </w:tabs>
        <w:spacing w:line="360" w:lineRule="auto"/>
      </w:pPr>
      <w:r>
        <w:t xml:space="preserve"> </w:t>
      </w:r>
      <w:r>
        <w:tab/>
      </w:r>
      <w:r>
        <w:tab/>
      </w:r>
      <w:r w:rsidRPr="00A2279C">
        <w:rPr>
          <w:sz w:val="32"/>
        </w:rPr>
        <w:t>Final PE</w:t>
      </w:r>
      <w:r>
        <w:rPr>
          <w:sz w:val="32"/>
        </w:rPr>
        <w:t xml:space="preserve">            </w:t>
      </w:r>
      <w:r w:rsidR="00961849" w:rsidRPr="00607028">
        <w:rPr>
          <w:position w:val="-16"/>
        </w:rPr>
        <w:object w:dxaOrig="5040" w:dyaOrig="480">
          <v:shape id="_x0000_i1125" type="#_x0000_t75" style="width:252pt;height:24pt" o:ole="">
            <v:imagedata r:id="rId63" o:title=""/>
          </v:shape>
          <o:OLEObject Type="Embed" ProgID="Equation.DSMT4" ShapeID="_x0000_i1125" DrawAspect="Content" ObjectID="_1575996801" r:id="rId64"/>
        </w:object>
      </w:r>
    </w:p>
    <w:p w:rsidR="00023C04" w:rsidRDefault="00607028" w:rsidP="00607028">
      <w:pPr>
        <w:tabs>
          <w:tab w:val="left" w:pos="567"/>
          <w:tab w:val="left" w:pos="1134"/>
        </w:tabs>
        <w:spacing w:line="360" w:lineRule="auto"/>
        <w:rPr>
          <w:sz w:val="32"/>
        </w:rPr>
      </w:pPr>
      <w:r>
        <w:tab/>
      </w:r>
      <w:r>
        <w:tab/>
      </w:r>
      <w:r>
        <w:rPr>
          <w:sz w:val="32"/>
        </w:rPr>
        <w:t xml:space="preserve">Change in PE   </w:t>
      </w:r>
      <w:r w:rsidR="00961849" w:rsidRPr="005670FF">
        <w:rPr>
          <w:position w:val="-14"/>
        </w:rPr>
        <w:object w:dxaOrig="2980" w:dyaOrig="440">
          <v:shape id="_x0000_i1127" type="#_x0000_t75" style="width:149.25pt;height:21.75pt" o:ole="">
            <v:imagedata r:id="rId65" o:title=""/>
          </v:shape>
          <o:OLEObject Type="Embed" ProgID="Equation.DSMT4" ShapeID="_x0000_i1127" DrawAspect="Content" ObjectID="_1575996802" r:id="rId66"/>
        </w:object>
      </w:r>
    </w:p>
    <w:p w:rsidR="00607028" w:rsidRDefault="00607028" w:rsidP="00607028">
      <w:pPr>
        <w:tabs>
          <w:tab w:val="left" w:pos="567"/>
          <w:tab w:val="left" w:pos="1134"/>
        </w:tabs>
        <w:spacing w:line="360" w:lineRule="auto"/>
        <w:rPr>
          <w:sz w:val="32"/>
        </w:rPr>
      </w:pPr>
      <w:r>
        <w:rPr>
          <w:sz w:val="32"/>
        </w:rPr>
        <w:lastRenderedPageBreak/>
        <w:t>#C</w:t>
      </w:r>
      <w:r>
        <w:rPr>
          <w:sz w:val="32"/>
        </w:rPr>
        <w:tab/>
        <w:t xml:space="preserve">     </w:t>
      </w:r>
      <w:r w:rsidR="00961849" w:rsidRPr="00880E09">
        <w:rPr>
          <w:position w:val="-14"/>
        </w:rPr>
        <w:object w:dxaOrig="2260" w:dyaOrig="440">
          <v:shape id="_x0000_i1129" type="#_x0000_t75" style="width:113.25pt;height:21.75pt" o:ole="">
            <v:imagedata r:id="rId67" o:title=""/>
          </v:shape>
          <o:OLEObject Type="Embed" ProgID="Equation.DSMT4" ShapeID="_x0000_i1129" DrawAspect="Content" ObjectID="_1575996803" r:id="rId68"/>
        </w:object>
      </w:r>
      <w:r>
        <w:rPr>
          <w:sz w:val="32"/>
        </w:rPr>
        <w:t xml:space="preserve">  </w:t>
      </w:r>
    </w:p>
    <w:p w:rsidR="00607028" w:rsidRDefault="00607028" w:rsidP="00607028">
      <w:pPr>
        <w:tabs>
          <w:tab w:val="left" w:pos="567"/>
          <w:tab w:val="left" w:pos="1134"/>
        </w:tabs>
        <w:spacing w:line="360" w:lineRule="auto"/>
      </w:pPr>
      <w:r>
        <w:rPr>
          <w:sz w:val="32"/>
        </w:rPr>
        <w:tab/>
      </w:r>
      <w:r>
        <w:rPr>
          <w:sz w:val="32"/>
        </w:rPr>
        <w:tab/>
        <w:t xml:space="preserve">Initial PE          </w:t>
      </w:r>
      <w:r w:rsidR="00961849" w:rsidRPr="00607028">
        <w:rPr>
          <w:position w:val="-14"/>
        </w:rPr>
        <w:object w:dxaOrig="859" w:dyaOrig="440">
          <v:shape id="_x0000_i1131" type="#_x0000_t75" style="width:42.75pt;height:21.75pt" o:ole="">
            <v:imagedata r:id="rId69" o:title=""/>
          </v:shape>
          <o:OLEObject Type="Embed" ProgID="Equation.DSMT4" ShapeID="_x0000_i1131" DrawAspect="Content" ObjectID="_1575996804" r:id="rId70"/>
        </w:object>
      </w:r>
    </w:p>
    <w:p w:rsidR="00607028" w:rsidRDefault="00607028" w:rsidP="00607028">
      <w:pPr>
        <w:tabs>
          <w:tab w:val="left" w:pos="567"/>
          <w:tab w:val="left" w:pos="1134"/>
        </w:tabs>
        <w:spacing w:line="360" w:lineRule="auto"/>
      </w:pPr>
      <w:r>
        <w:t xml:space="preserve"> </w:t>
      </w:r>
      <w:r>
        <w:tab/>
      </w:r>
      <w:r>
        <w:tab/>
      </w:r>
      <w:r w:rsidRPr="00A2279C">
        <w:rPr>
          <w:sz w:val="32"/>
        </w:rPr>
        <w:t>Final PE</w:t>
      </w:r>
      <w:r>
        <w:rPr>
          <w:sz w:val="32"/>
        </w:rPr>
        <w:t xml:space="preserve">            </w:t>
      </w:r>
      <w:r w:rsidR="00961849" w:rsidRPr="00607028">
        <w:rPr>
          <w:position w:val="-16"/>
        </w:rPr>
        <w:object w:dxaOrig="5280" w:dyaOrig="480">
          <v:shape id="_x0000_i1133" type="#_x0000_t75" style="width:264pt;height:24pt" o:ole="">
            <v:imagedata r:id="rId71" o:title=""/>
          </v:shape>
          <o:OLEObject Type="Embed" ProgID="Equation.DSMT4" ShapeID="_x0000_i1133" DrawAspect="Content" ObjectID="_1575996805" r:id="rId72"/>
        </w:object>
      </w:r>
    </w:p>
    <w:p w:rsidR="00544825" w:rsidRDefault="00607028" w:rsidP="00607028">
      <w:pPr>
        <w:spacing w:line="360" w:lineRule="auto"/>
        <w:rPr>
          <w:sz w:val="32"/>
        </w:rPr>
      </w:pPr>
      <w:r>
        <w:tab/>
      </w:r>
      <w:r>
        <w:tab/>
      </w:r>
      <w:r>
        <w:rPr>
          <w:sz w:val="32"/>
        </w:rPr>
        <w:t xml:space="preserve">Change in PE   </w:t>
      </w:r>
      <w:r w:rsidR="00961849" w:rsidRPr="005670FF">
        <w:rPr>
          <w:position w:val="-14"/>
        </w:rPr>
        <w:object w:dxaOrig="2980" w:dyaOrig="440">
          <v:shape id="_x0000_i1135" type="#_x0000_t75" style="width:149.25pt;height:21.75pt" o:ole="">
            <v:imagedata r:id="rId73" o:title=""/>
          </v:shape>
          <o:OLEObject Type="Embed" ProgID="Equation.DSMT4" ShapeID="_x0000_i1135" DrawAspect="Content" ObjectID="_1575996806" r:id="rId74"/>
        </w:object>
      </w:r>
    </w:p>
    <w:p w:rsidR="00607028" w:rsidRDefault="00607028" w:rsidP="00607028">
      <w:pPr>
        <w:tabs>
          <w:tab w:val="left" w:pos="567"/>
          <w:tab w:val="left" w:pos="1134"/>
        </w:tabs>
        <w:spacing w:line="360" w:lineRule="auto"/>
        <w:rPr>
          <w:sz w:val="32"/>
        </w:rPr>
      </w:pPr>
      <w:r>
        <w:rPr>
          <w:sz w:val="32"/>
        </w:rPr>
        <w:t>#D</w:t>
      </w:r>
      <w:r>
        <w:rPr>
          <w:sz w:val="32"/>
        </w:rPr>
        <w:tab/>
        <w:t xml:space="preserve">     </w:t>
      </w:r>
      <w:r w:rsidR="00961849" w:rsidRPr="00880E09">
        <w:rPr>
          <w:position w:val="-14"/>
        </w:rPr>
        <w:object w:dxaOrig="2260" w:dyaOrig="440">
          <v:shape id="_x0000_i1137" type="#_x0000_t75" style="width:113.25pt;height:21.75pt" o:ole="">
            <v:imagedata r:id="rId75" o:title=""/>
          </v:shape>
          <o:OLEObject Type="Embed" ProgID="Equation.DSMT4" ShapeID="_x0000_i1137" DrawAspect="Content" ObjectID="_1575996807" r:id="rId76"/>
        </w:object>
      </w:r>
      <w:r>
        <w:rPr>
          <w:sz w:val="32"/>
        </w:rPr>
        <w:t xml:space="preserve">  </w:t>
      </w:r>
    </w:p>
    <w:p w:rsidR="00607028" w:rsidRDefault="00607028" w:rsidP="00607028">
      <w:pPr>
        <w:tabs>
          <w:tab w:val="left" w:pos="567"/>
          <w:tab w:val="left" w:pos="1134"/>
        </w:tabs>
        <w:spacing w:line="360" w:lineRule="auto"/>
      </w:pPr>
      <w:r>
        <w:rPr>
          <w:sz w:val="32"/>
        </w:rPr>
        <w:tab/>
      </w:r>
      <w:r>
        <w:rPr>
          <w:sz w:val="32"/>
        </w:rPr>
        <w:tab/>
        <w:t xml:space="preserve">Initial PE          </w:t>
      </w:r>
      <w:r w:rsidR="00961849" w:rsidRPr="00607028">
        <w:rPr>
          <w:position w:val="-16"/>
        </w:rPr>
        <w:object w:dxaOrig="5100" w:dyaOrig="480">
          <v:shape id="_x0000_i1139" type="#_x0000_t75" style="width:255pt;height:24pt" o:ole="">
            <v:imagedata r:id="rId77" o:title=""/>
          </v:shape>
          <o:OLEObject Type="Embed" ProgID="Equation.DSMT4" ShapeID="_x0000_i1139" DrawAspect="Content" ObjectID="_1575996808" r:id="rId78"/>
        </w:object>
      </w:r>
    </w:p>
    <w:p w:rsidR="00607028" w:rsidRDefault="00607028" w:rsidP="00607028">
      <w:pPr>
        <w:tabs>
          <w:tab w:val="left" w:pos="567"/>
          <w:tab w:val="left" w:pos="1134"/>
        </w:tabs>
        <w:spacing w:line="360" w:lineRule="auto"/>
      </w:pPr>
      <w:r>
        <w:t xml:space="preserve"> </w:t>
      </w:r>
      <w:r>
        <w:tab/>
      </w:r>
      <w:r>
        <w:tab/>
      </w:r>
      <w:r w:rsidRPr="00A2279C">
        <w:rPr>
          <w:sz w:val="32"/>
        </w:rPr>
        <w:t>Final PE</w:t>
      </w:r>
      <w:r>
        <w:rPr>
          <w:sz w:val="32"/>
        </w:rPr>
        <w:t xml:space="preserve">            </w:t>
      </w:r>
      <w:r w:rsidR="00961849" w:rsidRPr="00607028">
        <w:rPr>
          <w:position w:val="-16"/>
        </w:rPr>
        <w:object w:dxaOrig="5280" w:dyaOrig="480">
          <v:shape id="_x0000_i1141" type="#_x0000_t75" style="width:264pt;height:24pt" o:ole="">
            <v:imagedata r:id="rId79" o:title=""/>
          </v:shape>
          <o:OLEObject Type="Embed" ProgID="Equation.DSMT4" ShapeID="_x0000_i1141" DrawAspect="Content" ObjectID="_1575996809" r:id="rId80"/>
        </w:object>
      </w:r>
    </w:p>
    <w:p w:rsidR="00544825" w:rsidRDefault="00607028" w:rsidP="00607028">
      <w:pPr>
        <w:spacing w:line="360" w:lineRule="auto"/>
      </w:pPr>
      <w:r>
        <w:tab/>
      </w:r>
      <w:r>
        <w:tab/>
      </w:r>
      <w:r>
        <w:rPr>
          <w:sz w:val="32"/>
        </w:rPr>
        <w:t xml:space="preserve">Change in PE   </w:t>
      </w:r>
      <w:r w:rsidR="00961849" w:rsidRPr="005670FF">
        <w:rPr>
          <w:position w:val="-14"/>
        </w:rPr>
        <w:object w:dxaOrig="2980" w:dyaOrig="440">
          <v:shape id="_x0000_i1143" type="#_x0000_t75" style="width:149.25pt;height:21.75pt" o:ole="">
            <v:imagedata r:id="rId81" o:title=""/>
          </v:shape>
          <o:OLEObject Type="Embed" ProgID="Equation.DSMT4" ShapeID="_x0000_i1143" DrawAspect="Content" ObjectID="_1575996810" r:id="rId82"/>
        </w:object>
      </w:r>
    </w:p>
    <w:p w:rsidR="00607028" w:rsidRDefault="00607028" w:rsidP="00607028">
      <w:pPr>
        <w:spacing w:line="360" w:lineRule="auto"/>
      </w:pPr>
    </w:p>
    <w:p w:rsidR="00607028" w:rsidRDefault="00607028" w:rsidP="00607028">
      <w:pPr>
        <w:spacing w:line="360" w:lineRule="auto"/>
        <w:rPr>
          <w:sz w:val="32"/>
        </w:rPr>
      </w:pPr>
      <w:r>
        <w:rPr>
          <w:sz w:val="32"/>
        </w:rPr>
        <w:t xml:space="preserve">Notice that the gravitational potential energy is different in the four frames of reference, but the change in the gravitational potential energy is the </w:t>
      </w:r>
      <w:r w:rsidRPr="00A1628C">
        <w:rPr>
          <w:b/>
          <w:color w:val="7030A0"/>
          <w:sz w:val="32"/>
        </w:rPr>
        <w:t>same</w:t>
      </w:r>
      <w:r>
        <w:rPr>
          <w:sz w:val="32"/>
        </w:rPr>
        <w:t xml:space="preserve"> in the four cases. The potential energy is not important, it is only the </w:t>
      </w:r>
      <w:r w:rsidRPr="00A1628C">
        <w:rPr>
          <w:b/>
          <w:color w:val="7030A0"/>
          <w:sz w:val="32"/>
        </w:rPr>
        <w:t>change</w:t>
      </w:r>
      <w:r>
        <w:rPr>
          <w:sz w:val="32"/>
        </w:rPr>
        <w:t xml:space="preserve"> in the potential that occurs is important.</w:t>
      </w:r>
    </w:p>
    <w:p w:rsidR="00961849" w:rsidRDefault="00961849" w:rsidP="00607028">
      <w:pPr>
        <w:spacing w:line="360" w:lineRule="auto"/>
        <w:rPr>
          <w:sz w:val="32"/>
        </w:rPr>
      </w:pPr>
    </w:p>
    <w:p w:rsidR="00653292" w:rsidRDefault="008813B6" w:rsidP="00653292">
      <w:pPr>
        <w:tabs>
          <w:tab w:val="left" w:pos="567"/>
          <w:tab w:val="left" w:pos="1134"/>
        </w:tabs>
        <w:spacing w:line="360" w:lineRule="auto"/>
        <w:rPr>
          <w:sz w:val="32"/>
        </w:rPr>
      </w:pPr>
      <w:r>
        <w:rPr>
          <w:sz w:val="32"/>
        </w:rPr>
        <w:t>As the ball falls</w:t>
      </w:r>
      <w:r w:rsidR="00A1628C">
        <w:rPr>
          <w:sz w:val="32"/>
        </w:rPr>
        <w:t>,</w:t>
      </w:r>
      <w:r>
        <w:rPr>
          <w:sz w:val="32"/>
        </w:rPr>
        <w:t xml:space="preserve"> mechanical energy is conserved</w:t>
      </w:r>
      <w:r w:rsidR="00653292">
        <w:rPr>
          <w:sz w:val="32"/>
        </w:rPr>
        <w:t xml:space="preserve"> and t</w:t>
      </w:r>
      <w:r w:rsidR="00653292" w:rsidRPr="00653292">
        <w:rPr>
          <w:sz w:val="32"/>
        </w:rPr>
        <w:t>he increase in the kinetic energy of the ball just before it hits the ground is</w:t>
      </w:r>
    </w:p>
    <w:p w:rsidR="008813B6" w:rsidRDefault="008813B6" w:rsidP="008813B6">
      <w:pPr>
        <w:tabs>
          <w:tab w:val="left" w:pos="567"/>
          <w:tab w:val="left" w:pos="1134"/>
        </w:tabs>
        <w:spacing w:line="360" w:lineRule="auto"/>
      </w:pPr>
      <w:r>
        <w:rPr>
          <w:sz w:val="32"/>
        </w:rPr>
        <w:tab/>
      </w:r>
      <w:r>
        <w:rPr>
          <w:sz w:val="32"/>
        </w:rPr>
        <w:tab/>
      </w:r>
      <w:r w:rsidR="00D9286E" w:rsidRPr="00D9286E">
        <w:rPr>
          <w:position w:val="-12"/>
        </w:rPr>
        <w:object w:dxaOrig="4459" w:dyaOrig="380">
          <v:shape id="_x0000_i1163" type="#_x0000_t75" style="width:223.5pt;height:18.75pt" o:ole="">
            <v:imagedata r:id="rId83" o:title=""/>
          </v:shape>
          <o:OLEObject Type="Embed" ProgID="Equation.DSMT4" ShapeID="_x0000_i1163" DrawAspect="Content" ObjectID="_1575996811" r:id="rId84"/>
        </w:object>
      </w:r>
    </w:p>
    <w:p w:rsidR="00653292" w:rsidRPr="00653292" w:rsidRDefault="00653292" w:rsidP="008813B6">
      <w:pPr>
        <w:tabs>
          <w:tab w:val="left" w:pos="567"/>
          <w:tab w:val="left" w:pos="1134"/>
        </w:tabs>
        <w:spacing w:line="360" w:lineRule="auto"/>
        <w:rPr>
          <w:sz w:val="32"/>
        </w:rPr>
      </w:pPr>
      <w:r>
        <w:rPr>
          <w:sz w:val="32"/>
        </w:rPr>
        <w:t xml:space="preserve">The increase in kinetic energy of the ball can also be calculated from the work done </w:t>
      </w:r>
      <w:r w:rsidRPr="00653292">
        <w:rPr>
          <w:rFonts w:ascii="Times New Roman" w:hAnsi="Times New Roman" w:cs="Times New Roman"/>
          <w:i/>
          <w:sz w:val="32"/>
        </w:rPr>
        <w:t>W</w:t>
      </w:r>
      <w:r>
        <w:rPr>
          <w:sz w:val="32"/>
        </w:rPr>
        <w:t xml:space="preserve"> </w:t>
      </w:r>
      <w:r w:rsidR="00A1628C">
        <w:rPr>
          <w:sz w:val="32"/>
        </w:rPr>
        <w:t xml:space="preserve"> </w:t>
      </w:r>
      <w:r>
        <w:rPr>
          <w:sz w:val="32"/>
        </w:rPr>
        <w:t>by the gravitational force on the ball. For a constant force</w:t>
      </w:r>
      <w:r>
        <w:rPr>
          <w:sz w:val="32"/>
        </w:rPr>
        <w:tab/>
      </w:r>
      <w:r>
        <w:rPr>
          <w:sz w:val="32"/>
        </w:rPr>
        <w:tab/>
      </w:r>
    </w:p>
    <w:p w:rsidR="00937974" w:rsidRDefault="00653292" w:rsidP="008813B6">
      <w:pPr>
        <w:tabs>
          <w:tab w:val="left" w:pos="567"/>
          <w:tab w:val="left" w:pos="1134"/>
        </w:tabs>
        <w:spacing w:line="360" w:lineRule="auto"/>
      </w:pPr>
      <w:r>
        <w:rPr>
          <w:sz w:val="32"/>
        </w:rPr>
        <w:lastRenderedPageBreak/>
        <w:tab/>
      </w:r>
      <w:r>
        <w:rPr>
          <w:sz w:val="32"/>
        </w:rPr>
        <w:tab/>
      </w:r>
      <w:r w:rsidR="00D9286E" w:rsidRPr="00880E09">
        <w:rPr>
          <w:position w:val="-44"/>
        </w:rPr>
        <w:object w:dxaOrig="6700" w:dyaOrig="1040">
          <v:shape id="_x0000_i1165" type="#_x0000_t75" style="width:335.25pt;height:51.75pt" o:ole="">
            <v:imagedata r:id="rId85" o:title=""/>
          </v:shape>
          <o:OLEObject Type="Embed" ProgID="Equation.DSMT4" ShapeID="_x0000_i1165" DrawAspect="Content" ObjectID="_1575996812" r:id="rId86"/>
        </w:object>
      </w:r>
    </w:p>
    <w:p w:rsidR="00653292" w:rsidRDefault="00653292" w:rsidP="008813B6">
      <w:pPr>
        <w:tabs>
          <w:tab w:val="left" w:pos="567"/>
          <w:tab w:val="left" w:pos="1134"/>
        </w:tabs>
        <w:spacing w:line="360" w:lineRule="auto"/>
        <w:rPr>
          <w:sz w:val="32"/>
        </w:rPr>
      </w:pPr>
      <w:r>
        <w:rPr>
          <w:sz w:val="32"/>
        </w:rPr>
        <w:t xml:space="preserve">In lifting the ball from ground to the vertical position </w:t>
      </w:r>
      <w:proofErr w:type="spellStart"/>
      <w:r w:rsidRPr="00FF40F4">
        <w:rPr>
          <w:rFonts w:ascii="Times New Roman" w:hAnsi="Times New Roman" w:cs="Times New Roman"/>
          <w:i/>
          <w:sz w:val="32"/>
        </w:rPr>
        <w:t>y</w:t>
      </w:r>
      <w:r w:rsidRPr="00FF40F4">
        <w:rPr>
          <w:rFonts w:ascii="Times New Roman" w:hAnsi="Times New Roman" w:cs="Times New Roman"/>
          <w:i/>
          <w:sz w:val="32"/>
          <w:vertAlign w:val="subscript"/>
        </w:rPr>
        <w:t>C</w:t>
      </w:r>
      <w:proofErr w:type="spellEnd"/>
      <w:r>
        <w:rPr>
          <w:sz w:val="32"/>
        </w:rPr>
        <w:t xml:space="preserve"> without any increase in kinetic energy of the ball, the work done against gravity i</w:t>
      </w:r>
      <w:r w:rsidR="00A1628C">
        <w:rPr>
          <w:sz w:val="32"/>
        </w:rPr>
        <w:t>n</w:t>
      </w:r>
      <w:r>
        <w:rPr>
          <w:sz w:val="32"/>
        </w:rPr>
        <w:t xml:space="preserve"> raising the ball </w:t>
      </w:r>
      <w:r w:rsidR="00A1628C">
        <w:rPr>
          <w:sz w:val="32"/>
        </w:rPr>
        <w:t>is</w:t>
      </w:r>
    </w:p>
    <w:p w:rsidR="00653292" w:rsidRDefault="00653292" w:rsidP="008813B6">
      <w:pPr>
        <w:tabs>
          <w:tab w:val="left" w:pos="567"/>
          <w:tab w:val="left" w:pos="1134"/>
        </w:tabs>
        <w:spacing w:line="360" w:lineRule="auto"/>
      </w:pPr>
      <w:r>
        <w:rPr>
          <w:sz w:val="32"/>
        </w:rPr>
        <w:tab/>
      </w:r>
      <w:r>
        <w:rPr>
          <w:sz w:val="32"/>
        </w:rPr>
        <w:tab/>
      </w:r>
      <w:r w:rsidRPr="00880E09">
        <w:rPr>
          <w:position w:val="-42"/>
        </w:rPr>
        <w:object w:dxaOrig="6720" w:dyaOrig="999">
          <v:shape id="_x0000_i1063" type="#_x0000_t75" style="width:336pt;height:50.25pt" o:ole="">
            <v:imagedata r:id="rId87" o:title=""/>
          </v:shape>
          <o:OLEObject Type="Embed" ProgID="Equation.DSMT4" ShapeID="_x0000_i1063" DrawAspect="Content" ObjectID="_1575996813" r:id="rId88"/>
        </w:object>
      </w:r>
    </w:p>
    <w:p w:rsidR="000C270C" w:rsidRDefault="00653292" w:rsidP="008813B6">
      <w:pPr>
        <w:tabs>
          <w:tab w:val="left" w:pos="567"/>
          <w:tab w:val="left" w:pos="1134"/>
        </w:tabs>
        <w:spacing w:line="360" w:lineRule="auto"/>
        <w:rPr>
          <w:sz w:val="32"/>
        </w:rPr>
      </w:pPr>
      <w:r>
        <w:rPr>
          <w:sz w:val="32"/>
        </w:rPr>
        <w:t>The method of understanding the physics of a ball in a gravitational field can be applied to the motion of charged particles in electric field.</w:t>
      </w:r>
      <w:r w:rsidR="00FF40F4">
        <w:rPr>
          <w:sz w:val="32"/>
        </w:rPr>
        <w:t xml:space="preserve"> </w:t>
      </w:r>
    </w:p>
    <w:p w:rsidR="00A1628C" w:rsidRDefault="00A1628C" w:rsidP="008813B6">
      <w:pPr>
        <w:tabs>
          <w:tab w:val="left" w:pos="567"/>
          <w:tab w:val="left" w:pos="1134"/>
        </w:tabs>
        <w:spacing w:line="360" w:lineRule="auto"/>
        <w:rPr>
          <w:sz w:val="32"/>
        </w:rPr>
      </w:pPr>
    </w:p>
    <w:p w:rsidR="00815804" w:rsidRDefault="00D62161" w:rsidP="008813B6">
      <w:pPr>
        <w:tabs>
          <w:tab w:val="left" w:pos="567"/>
          <w:tab w:val="left" w:pos="1134"/>
        </w:tabs>
        <w:spacing w:line="360" w:lineRule="auto"/>
        <w:rPr>
          <w:sz w:val="32"/>
        </w:rPr>
      </w:pPr>
      <w:r>
        <w:rPr>
          <w:sz w:val="32"/>
        </w:rPr>
        <w:t xml:space="preserve">A charge distribution gives rise to an electric field where charged particles experience electrical forces. Therefore, energy must be supplied by some external agent (e.g., chemical reactions in a battery, electromagnetic induction effects, photovoltaic processes in solar cells, etc.) to move charges against the electric field, that is, work must be done to move charges from one position to another against the forces acting on the charges due to the electric field.  This energy can be stored by these charges in the electric field. So, we can associate a potential energy with these charges and the field. This stored energy can be utilized when the potential energy of the system decreases as potential energy is transformed into kinetic energy of moving charges. The electrical forces acting on the charges due to the electric field does work on the charges. This movement of </w:t>
      </w:r>
      <w:r>
        <w:rPr>
          <w:sz w:val="32"/>
        </w:rPr>
        <w:lastRenderedPageBreak/>
        <w:t xml:space="preserve">charges is known as an electric current. The kinetic energy of the charges in motion can be used to produce thermal energy when a current passes through a resistance, or be transformed into light energy, or </w:t>
      </w:r>
      <w:r w:rsidR="00815804">
        <w:rPr>
          <w:sz w:val="32"/>
        </w:rPr>
        <w:t xml:space="preserve">used as </w:t>
      </w:r>
      <w:r>
        <w:rPr>
          <w:sz w:val="32"/>
        </w:rPr>
        <w:t xml:space="preserve">mechanical energy in an electric motor. </w:t>
      </w:r>
    </w:p>
    <w:p w:rsidR="000C270C" w:rsidRDefault="00FF40F4" w:rsidP="008813B6">
      <w:pPr>
        <w:tabs>
          <w:tab w:val="left" w:pos="567"/>
          <w:tab w:val="left" w:pos="1134"/>
        </w:tabs>
        <w:spacing w:line="360" w:lineRule="auto"/>
        <w:rPr>
          <w:sz w:val="32"/>
        </w:rPr>
      </w:pPr>
      <w:r>
        <w:rPr>
          <w:sz w:val="32"/>
        </w:rPr>
        <w:t xml:space="preserve">We will consider a positive charge </w:t>
      </w:r>
      <w:r w:rsidRPr="00FF40F4">
        <w:rPr>
          <w:rFonts w:ascii="Times New Roman" w:hAnsi="Times New Roman" w:cs="Times New Roman"/>
          <w:i/>
          <w:sz w:val="32"/>
        </w:rPr>
        <w:t>q</w:t>
      </w:r>
      <w:r>
        <w:rPr>
          <w:sz w:val="32"/>
        </w:rPr>
        <w:t xml:space="preserve"> (</w:t>
      </w:r>
      <w:r w:rsidRPr="00FF40F4">
        <w:rPr>
          <w:rFonts w:ascii="Times New Roman" w:hAnsi="Times New Roman" w:cs="Times New Roman"/>
          <w:i/>
          <w:sz w:val="32"/>
        </w:rPr>
        <w:t>q</w:t>
      </w:r>
      <w:r w:rsidR="000C270C">
        <w:rPr>
          <w:sz w:val="32"/>
        </w:rPr>
        <w:t xml:space="preserve"> &gt; 0) placed in a uniform</w:t>
      </w:r>
      <w:r>
        <w:rPr>
          <w:sz w:val="32"/>
        </w:rPr>
        <w:t xml:space="preserve"> electric field </w:t>
      </w:r>
      <w:r w:rsidRPr="00880E09">
        <w:rPr>
          <w:position w:val="-14"/>
        </w:rPr>
        <w:object w:dxaOrig="1540" w:dyaOrig="480">
          <v:shape id="_x0000_i1064" type="#_x0000_t75" style="width:77.25pt;height:24pt" o:ole="">
            <v:imagedata r:id="rId89" o:title=""/>
          </v:shape>
          <o:OLEObject Type="Embed" ProgID="Equation.DSMT4" ShapeID="_x0000_i1064" DrawAspect="Content" ObjectID="_1575996814" r:id="rId90"/>
        </w:object>
      </w:r>
      <w:r w:rsidR="000C270C">
        <w:t xml:space="preserve"> </w:t>
      </w:r>
      <w:r w:rsidR="000C270C" w:rsidRPr="000C270C">
        <w:rPr>
          <w:sz w:val="32"/>
        </w:rPr>
        <w:t>as shown in figure 2.</w:t>
      </w:r>
      <w:r w:rsidRPr="000C270C">
        <w:rPr>
          <w:sz w:val="44"/>
        </w:rPr>
        <w:t xml:space="preserve"> </w:t>
      </w:r>
      <w:r w:rsidR="000C270C" w:rsidRPr="000C270C">
        <w:rPr>
          <w:sz w:val="44"/>
        </w:rPr>
        <w:t xml:space="preserve"> </w:t>
      </w:r>
      <w:r w:rsidR="000C270C">
        <w:rPr>
          <w:sz w:val="32"/>
        </w:rPr>
        <w:t>The positive charge accelerates in the direction of the electric field since conservative forces act on the charged particle (the positive charge is repelled from the positive plate and attracted to the negative plate</w:t>
      </w:r>
      <w:r w:rsidR="00815804">
        <w:rPr>
          <w:sz w:val="32"/>
        </w:rPr>
        <w:t>)</w:t>
      </w:r>
      <w:r w:rsidR="000C270C">
        <w:rPr>
          <w:sz w:val="32"/>
        </w:rPr>
        <w:t xml:space="preserve">. The displacement of the charged particle is </w:t>
      </w:r>
      <w:r w:rsidR="000C270C" w:rsidRPr="00C54008">
        <w:rPr>
          <w:position w:val="-12"/>
        </w:rPr>
        <w:object w:dxaOrig="1080" w:dyaOrig="460">
          <v:shape id="_x0000_i1065" type="#_x0000_t75" style="width:54pt;height:23.25pt" o:ole="">
            <v:imagedata r:id="rId91" o:title=""/>
          </v:shape>
          <o:OLEObject Type="Embed" ProgID="Equation.DSMT4" ShapeID="_x0000_i1065" DrawAspect="Content" ObjectID="_1575996815" r:id="rId92"/>
        </w:object>
      </w:r>
      <w:r w:rsidR="000C270C">
        <w:rPr>
          <w:sz w:val="32"/>
        </w:rPr>
        <w:t xml:space="preserve"> in mov</w:t>
      </w:r>
      <w:r w:rsidR="00A1628C">
        <w:rPr>
          <w:sz w:val="32"/>
        </w:rPr>
        <w:t>ing</w:t>
      </w:r>
      <w:r w:rsidR="000C270C">
        <w:rPr>
          <w:sz w:val="32"/>
        </w:rPr>
        <w:t xml:space="preserve"> from </w:t>
      </w:r>
      <w:r w:rsidR="00D62161">
        <w:rPr>
          <w:sz w:val="32"/>
        </w:rPr>
        <w:t xml:space="preserve">the </w:t>
      </w:r>
      <w:r w:rsidR="000C270C">
        <w:rPr>
          <w:sz w:val="32"/>
        </w:rPr>
        <w:t xml:space="preserve">point </w:t>
      </w:r>
      <w:r w:rsidR="00D62161">
        <w:rPr>
          <w:sz w:val="32"/>
        </w:rPr>
        <w:t>A</w:t>
      </w:r>
      <w:r w:rsidR="000C270C">
        <w:rPr>
          <w:sz w:val="32"/>
        </w:rPr>
        <w:t xml:space="preserve"> to a point B. The charged particle gains kinetic energy and the potential energy system (charge and field) decreases.</w:t>
      </w:r>
    </w:p>
    <w:p w:rsidR="000C270C" w:rsidRDefault="00815804" w:rsidP="00815804">
      <w:pPr>
        <w:tabs>
          <w:tab w:val="left" w:pos="567"/>
          <w:tab w:val="left" w:pos="1134"/>
        </w:tabs>
        <w:spacing w:line="360" w:lineRule="auto"/>
        <w:jc w:val="center"/>
        <w:rPr>
          <w:sz w:val="32"/>
        </w:rPr>
      </w:pPr>
      <w:r>
        <w:rPr>
          <w:noProof/>
          <w:sz w:val="32"/>
          <w:lang w:val="en-US"/>
        </w:rPr>
        <w:drawing>
          <wp:inline distT="0" distB="0" distL="0" distR="0" wp14:anchorId="58927E11">
            <wp:extent cx="4919980" cy="253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19980" cy="2536190"/>
                    </a:xfrm>
                    <a:prstGeom prst="rect">
                      <a:avLst/>
                    </a:prstGeom>
                    <a:noFill/>
                  </pic:spPr>
                </pic:pic>
              </a:graphicData>
            </a:graphic>
          </wp:inline>
        </w:drawing>
      </w:r>
    </w:p>
    <w:p w:rsidR="00815804" w:rsidRDefault="00815804" w:rsidP="00815804">
      <w:pPr>
        <w:tabs>
          <w:tab w:val="left" w:pos="567"/>
          <w:tab w:val="left" w:pos="1134"/>
        </w:tabs>
        <w:spacing w:line="276" w:lineRule="auto"/>
        <w:ind w:left="567" w:right="521"/>
        <w:rPr>
          <w:sz w:val="32"/>
        </w:rPr>
      </w:pPr>
      <w:r>
        <w:rPr>
          <w:sz w:val="32"/>
        </w:rPr>
        <w:t>Fig. 2.   Work is done on a positive charge in the electric field increasing the charged particle’s kinetic energy at the expense of the potential energy of the system.</w:t>
      </w:r>
    </w:p>
    <w:p w:rsidR="00815804" w:rsidRDefault="00815804" w:rsidP="00815804">
      <w:pPr>
        <w:tabs>
          <w:tab w:val="left" w:pos="567"/>
          <w:tab w:val="left" w:pos="1134"/>
        </w:tabs>
        <w:spacing w:line="360" w:lineRule="auto"/>
        <w:rPr>
          <w:sz w:val="32"/>
        </w:rPr>
      </w:pPr>
    </w:p>
    <w:p w:rsidR="00815804" w:rsidRDefault="00815804" w:rsidP="00815804">
      <w:pPr>
        <w:tabs>
          <w:tab w:val="left" w:pos="567"/>
          <w:tab w:val="left" w:pos="1134"/>
        </w:tabs>
        <w:spacing w:line="360" w:lineRule="auto"/>
        <w:rPr>
          <w:sz w:val="32"/>
        </w:rPr>
      </w:pPr>
    </w:p>
    <w:p w:rsidR="00815804" w:rsidRDefault="00815804" w:rsidP="00815804">
      <w:pPr>
        <w:tabs>
          <w:tab w:val="left" w:pos="567"/>
          <w:tab w:val="left" w:pos="1134"/>
        </w:tabs>
        <w:spacing w:line="360" w:lineRule="auto"/>
        <w:rPr>
          <w:sz w:val="32"/>
        </w:rPr>
      </w:pPr>
      <w:r>
        <w:rPr>
          <w:sz w:val="32"/>
        </w:rPr>
        <w:lastRenderedPageBreak/>
        <w:t xml:space="preserve">The work done </w:t>
      </w:r>
      <w:proofErr w:type="gramStart"/>
      <w:r w:rsidRPr="00815804">
        <w:rPr>
          <w:rFonts w:ascii="Times New Roman" w:hAnsi="Times New Roman" w:cs="Times New Roman"/>
          <w:i/>
          <w:sz w:val="32"/>
        </w:rPr>
        <w:t>W</w:t>
      </w:r>
      <w:r w:rsidRPr="00815804">
        <w:rPr>
          <w:rFonts w:ascii="Times New Roman" w:hAnsi="Times New Roman" w:cs="Times New Roman"/>
          <w:i/>
          <w:sz w:val="32"/>
          <w:vertAlign w:val="subscript"/>
        </w:rPr>
        <w:t>BA</w:t>
      </w:r>
      <w:r>
        <w:rPr>
          <w:rFonts w:ascii="Times New Roman" w:hAnsi="Times New Roman" w:cs="Times New Roman"/>
          <w:i/>
          <w:sz w:val="32"/>
        </w:rPr>
        <w:t xml:space="preserve"> </w:t>
      </w:r>
      <w:r>
        <w:rPr>
          <w:sz w:val="32"/>
        </w:rPr>
        <w:t xml:space="preserve"> by</w:t>
      </w:r>
      <w:proofErr w:type="gramEnd"/>
      <w:r>
        <w:rPr>
          <w:sz w:val="32"/>
        </w:rPr>
        <w:t xml:space="preserve"> the electric force </w:t>
      </w:r>
      <w:r w:rsidRPr="00C54008">
        <w:rPr>
          <w:position w:val="-14"/>
        </w:rPr>
        <w:object w:dxaOrig="380" w:dyaOrig="480">
          <v:shape id="_x0000_i1066" type="#_x0000_t75" style="width:18.75pt;height:24pt" o:ole="">
            <v:imagedata r:id="rId94" o:title=""/>
          </v:shape>
          <o:OLEObject Type="Embed" ProgID="Equation.DSMT4" ShapeID="_x0000_i1066" DrawAspect="Content" ObjectID="_1575996816" r:id="rId95"/>
        </w:object>
      </w:r>
      <w:r>
        <w:t xml:space="preserve"> </w:t>
      </w:r>
      <w:r>
        <w:rPr>
          <w:sz w:val="32"/>
        </w:rPr>
        <w:t xml:space="preserve">on the charge </w:t>
      </w:r>
      <w:r w:rsidRPr="00815804">
        <w:rPr>
          <w:rFonts w:ascii="Times New Roman" w:hAnsi="Times New Roman" w:cs="Times New Roman"/>
          <w:i/>
          <w:sz w:val="32"/>
        </w:rPr>
        <w:t>q</w:t>
      </w:r>
      <w:r>
        <w:rPr>
          <w:sz w:val="32"/>
        </w:rPr>
        <w:t xml:space="preserve"> for the displacement</w:t>
      </w:r>
      <w:r w:rsidR="00A1628C">
        <w:rPr>
          <w:sz w:val="32"/>
        </w:rPr>
        <w:t xml:space="preserve"> </w:t>
      </w:r>
      <w:r w:rsidR="00A1628C" w:rsidRPr="00C54008">
        <w:rPr>
          <w:position w:val="-6"/>
        </w:rPr>
        <w:object w:dxaOrig="240" w:dyaOrig="340">
          <v:shape id="_x0000_i1067" type="#_x0000_t75" style="width:12pt;height:17.25pt" o:ole="">
            <v:imagedata r:id="rId96" o:title=""/>
          </v:shape>
          <o:OLEObject Type="Embed" ProgID="Equation.DSMT4" ShapeID="_x0000_i1067" DrawAspect="Content" ObjectID="_1575996817" r:id="rId97"/>
        </w:object>
      </w:r>
      <w:r>
        <w:rPr>
          <w:sz w:val="32"/>
        </w:rPr>
        <w:t xml:space="preserve"> from A to B </w:t>
      </w:r>
      <w:r>
        <w:t xml:space="preserve"> </w:t>
      </w:r>
      <w:r>
        <w:rPr>
          <w:sz w:val="32"/>
        </w:rPr>
        <w:t>is</w:t>
      </w:r>
    </w:p>
    <w:p w:rsidR="00815804" w:rsidRDefault="00815804" w:rsidP="00815804">
      <w:pPr>
        <w:tabs>
          <w:tab w:val="left" w:pos="567"/>
          <w:tab w:val="left" w:pos="1134"/>
        </w:tabs>
        <w:spacing w:line="360" w:lineRule="auto"/>
        <w:rPr>
          <w:sz w:val="32"/>
        </w:rPr>
      </w:pPr>
      <w:r>
        <w:rPr>
          <w:sz w:val="32"/>
        </w:rPr>
        <w:tab/>
      </w:r>
      <w:r>
        <w:rPr>
          <w:sz w:val="32"/>
        </w:rPr>
        <w:tab/>
      </w:r>
      <w:r w:rsidRPr="00C54008">
        <w:rPr>
          <w:position w:val="-14"/>
        </w:rPr>
        <w:object w:dxaOrig="4040" w:dyaOrig="480">
          <v:shape id="_x0000_i1068" type="#_x0000_t75" style="width:201.75pt;height:24pt" o:ole="">
            <v:imagedata r:id="rId98" o:title=""/>
          </v:shape>
          <o:OLEObject Type="Embed" ProgID="Equation.DSMT4" ShapeID="_x0000_i1068" DrawAspect="Content" ObjectID="_1575996818" r:id="rId99"/>
        </w:object>
      </w:r>
    </w:p>
    <w:p w:rsidR="00815804" w:rsidRDefault="00841BCD" w:rsidP="00815804">
      <w:pPr>
        <w:tabs>
          <w:tab w:val="left" w:pos="567"/>
          <w:tab w:val="left" w:pos="1134"/>
        </w:tabs>
        <w:spacing w:line="360" w:lineRule="auto"/>
        <w:rPr>
          <w:sz w:val="32"/>
        </w:rPr>
      </w:pPr>
      <w:r>
        <w:rPr>
          <w:sz w:val="32"/>
        </w:rPr>
        <w:tab/>
        <w:t>(1)</w:t>
      </w:r>
      <w:r w:rsidR="00815804">
        <w:rPr>
          <w:sz w:val="32"/>
        </w:rPr>
        <w:tab/>
      </w:r>
      <w:r w:rsidR="00815804" w:rsidRPr="00C54008">
        <w:rPr>
          <w:position w:val="-14"/>
        </w:rPr>
        <w:object w:dxaOrig="2420" w:dyaOrig="480">
          <v:shape id="_x0000_i1069" type="#_x0000_t75" style="width:120.75pt;height:24pt" o:ole="">
            <v:imagedata r:id="rId100" o:title=""/>
          </v:shape>
          <o:OLEObject Type="Embed" ProgID="Equation.DSMT4" ShapeID="_x0000_i1069" DrawAspect="Content" ObjectID="_1575996819" r:id="rId101"/>
        </w:object>
      </w:r>
      <w:r w:rsidR="00815804">
        <w:t xml:space="preserve">          </w:t>
      </w:r>
      <w:r w:rsidR="00815804">
        <w:rPr>
          <w:sz w:val="32"/>
        </w:rPr>
        <w:t>constant force acting on charge</w:t>
      </w:r>
    </w:p>
    <w:p w:rsidR="00815804" w:rsidRDefault="00815804" w:rsidP="00815804">
      <w:pPr>
        <w:tabs>
          <w:tab w:val="left" w:pos="567"/>
          <w:tab w:val="left" w:pos="1134"/>
        </w:tabs>
        <w:spacing w:line="360" w:lineRule="auto"/>
        <w:rPr>
          <w:sz w:val="32"/>
        </w:rPr>
      </w:pPr>
      <w:r>
        <w:rPr>
          <w:sz w:val="32"/>
        </w:rPr>
        <w:t>The work done by the conservative electric force is also equal to the negative of the change in potential energy of the charged particle in the electric field</w:t>
      </w:r>
    </w:p>
    <w:p w:rsidR="00815804" w:rsidRPr="00815804" w:rsidRDefault="00841BCD" w:rsidP="00815804">
      <w:pPr>
        <w:tabs>
          <w:tab w:val="left" w:pos="567"/>
          <w:tab w:val="left" w:pos="1134"/>
        </w:tabs>
        <w:spacing w:line="360" w:lineRule="auto"/>
        <w:rPr>
          <w:sz w:val="32"/>
        </w:rPr>
      </w:pPr>
      <w:r>
        <w:rPr>
          <w:sz w:val="32"/>
        </w:rPr>
        <w:tab/>
        <w:t>(2)</w:t>
      </w:r>
      <w:r w:rsidR="00815804">
        <w:rPr>
          <w:sz w:val="32"/>
        </w:rPr>
        <w:tab/>
      </w:r>
      <w:r w:rsidR="00961849" w:rsidRPr="00C54008">
        <w:rPr>
          <w:position w:val="-16"/>
        </w:rPr>
        <w:object w:dxaOrig="3379" w:dyaOrig="480">
          <v:shape id="_x0000_i1147" type="#_x0000_t75" style="width:168.75pt;height:24pt" o:ole="">
            <v:imagedata r:id="rId102" o:title=""/>
          </v:shape>
          <o:OLEObject Type="Embed" ProgID="Equation.DSMT4" ShapeID="_x0000_i1147" DrawAspect="Content" ObjectID="_1575996820" r:id="rId103"/>
        </w:object>
      </w:r>
    </w:p>
    <w:p w:rsidR="00841BCD" w:rsidRDefault="00841BCD" w:rsidP="008813B6">
      <w:pPr>
        <w:tabs>
          <w:tab w:val="left" w:pos="567"/>
          <w:tab w:val="left" w:pos="1134"/>
        </w:tabs>
        <w:spacing w:line="360" w:lineRule="auto"/>
        <w:rPr>
          <w:sz w:val="32"/>
        </w:rPr>
      </w:pPr>
      <w:r>
        <w:rPr>
          <w:sz w:val="32"/>
        </w:rPr>
        <w:t>Equating equations 1 and 2</w:t>
      </w:r>
    </w:p>
    <w:p w:rsidR="00841BCD" w:rsidRDefault="00841BCD" w:rsidP="008813B6">
      <w:pPr>
        <w:tabs>
          <w:tab w:val="left" w:pos="567"/>
          <w:tab w:val="left" w:pos="1134"/>
        </w:tabs>
        <w:spacing w:line="360" w:lineRule="auto"/>
      </w:pPr>
      <w:r>
        <w:rPr>
          <w:sz w:val="32"/>
        </w:rPr>
        <w:tab/>
        <w:t>(3)</w:t>
      </w:r>
      <w:r>
        <w:rPr>
          <w:sz w:val="32"/>
        </w:rPr>
        <w:tab/>
      </w:r>
      <w:r w:rsidR="00961849" w:rsidRPr="00C54008">
        <w:rPr>
          <w:position w:val="-40"/>
        </w:rPr>
        <w:object w:dxaOrig="2480" w:dyaOrig="960">
          <v:shape id="_x0000_i1149" type="#_x0000_t75" style="width:123.75pt;height:48pt" o:ole="">
            <v:imagedata r:id="rId104" o:title=""/>
          </v:shape>
          <o:OLEObject Type="Embed" ProgID="Equation.DSMT4" ShapeID="_x0000_i1149" DrawAspect="Content" ObjectID="_1575996821" r:id="rId105"/>
        </w:object>
      </w:r>
    </w:p>
    <w:p w:rsidR="00653292" w:rsidRDefault="00841BCD" w:rsidP="008813B6">
      <w:pPr>
        <w:tabs>
          <w:tab w:val="left" w:pos="567"/>
          <w:tab w:val="left" w:pos="1134"/>
        </w:tabs>
        <w:spacing w:line="360" w:lineRule="auto"/>
        <w:rPr>
          <w:sz w:val="32"/>
        </w:rPr>
      </w:pPr>
      <w:r>
        <w:rPr>
          <w:sz w:val="32"/>
        </w:rPr>
        <w:t xml:space="preserve">We can now define the term, potential difference. The </w:t>
      </w:r>
      <w:r w:rsidRPr="00841BCD">
        <w:rPr>
          <w:b/>
          <w:color w:val="7030A0"/>
          <w:sz w:val="32"/>
        </w:rPr>
        <w:t>potential difference</w:t>
      </w:r>
      <w:r w:rsidRPr="00841BCD">
        <w:rPr>
          <w:color w:val="7030A0"/>
          <w:sz w:val="32"/>
        </w:rPr>
        <w:t xml:space="preserve"> </w:t>
      </w:r>
      <w:r w:rsidRPr="00C54008">
        <w:rPr>
          <w:position w:val="-6"/>
        </w:rPr>
        <w:object w:dxaOrig="499" w:dyaOrig="320">
          <v:shape id="_x0000_i1072" type="#_x0000_t75" style="width:24.75pt;height:15.75pt" o:ole="">
            <v:imagedata r:id="rId106" o:title=""/>
          </v:shape>
          <o:OLEObject Type="Embed" ProgID="Equation.DSMT4" ShapeID="_x0000_i1072" DrawAspect="Content" ObjectID="_1575996822" r:id="rId107"/>
        </w:object>
      </w:r>
      <w:r>
        <w:t xml:space="preserve"> </w:t>
      </w:r>
      <w:r>
        <w:rPr>
          <w:sz w:val="32"/>
        </w:rPr>
        <w:t>is defined as the work done when a unit positive charge is moved from one point to another in an electric field</w:t>
      </w:r>
    </w:p>
    <w:p w:rsidR="00841BCD" w:rsidRDefault="00841BCD" w:rsidP="008813B6">
      <w:pPr>
        <w:tabs>
          <w:tab w:val="left" w:pos="567"/>
          <w:tab w:val="left" w:pos="1134"/>
        </w:tabs>
        <w:spacing w:line="360" w:lineRule="auto"/>
      </w:pPr>
      <w:r>
        <w:rPr>
          <w:sz w:val="32"/>
        </w:rPr>
        <w:tab/>
        <w:t>(4)</w:t>
      </w:r>
      <w:r>
        <w:rPr>
          <w:sz w:val="32"/>
        </w:rPr>
        <w:tab/>
      </w:r>
      <w:r w:rsidRPr="00C54008">
        <w:rPr>
          <w:position w:val="-38"/>
        </w:rPr>
        <w:object w:dxaOrig="1160" w:dyaOrig="880">
          <v:shape id="_x0000_i1073" type="#_x0000_t75" style="width:57.75pt;height:44.25pt" o:ole="">
            <v:imagedata r:id="rId108" o:title=""/>
          </v:shape>
          <o:OLEObject Type="Embed" ProgID="Equation.DSMT4" ShapeID="_x0000_i1073" DrawAspect="Content" ObjectID="_1575996823" r:id="rId109"/>
        </w:object>
      </w:r>
    </w:p>
    <w:p w:rsidR="00841BCD" w:rsidRDefault="00841BCD" w:rsidP="008813B6">
      <w:pPr>
        <w:tabs>
          <w:tab w:val="left" w:pos="567"/>
          <w:tab w:val="left" w:pos="1134"/>
        </w:tabs>
        <w:spacing w:line="360" w:lineRule="auto"/>
        <w:rPr>
          <w:sz w:val="32"/>
        </w:rPr>
      </w:pPr>
      <w:r>
        <w:rPr>
          <w:sz w:val="32"/>
        </w:rPr>
        <w:t xml:space="preserve">and the potential </w:t>
      </w:r>
      <w:r w:rsidRPr="00C54008">
        <w:rPr>
          <w:position w:val="-6"/>
        </w:rPr>
        <w:object w:dxaOrig="279" w:dyaOrig="320">
          <v:shape id="_x0000_i1074" type="#_x0000_t75" style="width:14.25pt;height:15.75pt" o:ole="">
            <v:imagedata r:id="rId110" o:title=""/>
          </v:shape>
          <o:OLEObject Type="Embed" ProgID="Equation.DSMT4" ShapeID="_x0000_i1074" DrawAspect="Content" ObjectID="_1575996824" r:id="rId111"/>
        </w:object>
      </w:r>
      <w:r>
        <w:t xml:space="preserve"> </w:t>
      </w:r>
      <w:r>
        <w:rPr>
          <w:sz w:val="32"/>
        </w:rPr>
        <w:t>at a point as</w:t>
      </w:r>
    </w:p>
    <w:p w:rsidR="00841BCD" w:rsidRDefault="00841BCD" w:rsidP="008813B6">
      <w:pPr>
        <w:tabs>
          <w:tab w:val="left" w:pos="567"/>
          <w:tab w:val="left" w:pos="1134"/>
        </w:tabs>
        <w:spacing w:line="360" w:lineRule="auto"/>
      </w:pPr>
      <w:r>
        <w:rPr>
          <w:sz w:val="32"/>
        </w:rPr>
        <w:tab/>
        <w:t>(5)</w:t>
      </w:r>
      <w:r>
        <w:rPr>
          <w:sz w:val="32"/>
        </w:rPr>
        <w:tab/>
      </w:r>
      <w:r w:rsidRPr="00C54008">
        <w:rPr>
          <w:position w:val="-38"/>
        </w:rPr>
        <w:object w:dxaOrig="1020" w:dyaOrig="880">
          <v:shape id="_x0000_i1075" type="#_x0000_t75" style="width:51pt;height:44.25pt" o:ole="">
            <v:imagedata r:id="rId112" o:title=""/>
          </v:shape>
          <o:OLEObject Type="Embed" ProgID="Equation.DSMT4" ShapeID="_x0000_i1075" DrawAspect="Content" ObjectID="_1575996825" r:id="rId113"/>
        </w:object>
      </w:r>
    </w:p>
    <w:p w:rsidR="00AB4AC0" w:rsidRPr="00AB4AC0" w:rsidRDefault="00AB4AC0" w:rsidP="008813B6">
      <w:pPr>
        <w:tabs>
          <w:tab w:val="left" w:pos="567"/>
          <w:tab w:val="left" w:pos="1134"/>
        </w:tabs>
        <w:spacing w:line="360" w:lineRule="auto"/>
        <w:rPr>
          <w:sz w:val="32"/>
        </w:rPr>
      </w:pPr>
      <w:r w:rsidRPr="00AB4AC0">
        <w:rPr>
          <w:sz w:val="32"/>
        </w:rPr>
        <w:t>So, equation 3 can be expressed in terms of potentials</w:t>
      </w:r>
    </w:p>
    <w:p w:rsidR="00AB4AC0" w:rsidRDefault="00AB4AC0" w:rsidP="008813B6">
      <w:pPr>
        <w:tabs>
          <w:tab w:val="left" w:pos="567"/>
          <w:tab w:val="left" w:pos="1134"/>
        </w:tabs>
        <w:spacing w:line="360" w:lineRule="auto"/>
        <w:rPr>
          <w:sz w:val="32"/>
        </w:rPr>
      </w:pPr>
      <w:r>
        <w:rPr>
          <w:sz w:val="32"/>
        </w:rPr>
        <w:tab/>
        <w:t>(6)</w:t>
      </w:r>
      <w:r>
        <w:rPr>
          <w:sz w:val="32"/>
        </w:rPr>
        <w:tab/>
      </w:r>
      <w:r w:rsidR="00961849" w:rsidRPr="00C54008">
        <w:rPr>
          <w:position w:val="-14"/>
        </w:rPr>
        <w:object w:dxaOrig="2460" w:dyaOrig="440">
          <v:shape id="_x0000_i1109" type="#_x0000_t75" style="width:123pt;height:21.75pt" o:ole="">
            <v:imagedata r:id="rId114" o:title=""/>
          </v:shape>
          <o:OLEObject Type="Embed" ProgID="Equation.DSMT4" ShapeID="_x0000_i1109" DrawAspect="Content" ObjectID="_1575996826" r:id="rId115"/>
        </w:object>
      </w:r>
      <w:r>
        <w:t xml:space="preserve">              </w:t>
      </w:r>
      <w:r w:rsidRPr="00AB4AC0">
        <w:rPr>
          <w:color w:val="7030A0"/>
          <w:sz w:val="32"/>
        </w:rPr>
        <w:t>uniform electric</w:t>
      </w:r>
      <w:r w:rsidR="00CD18A0">
        <w:rPr>
          <w:color w:val="7030A0"/>
          <w:sz w:val="32"/>
        </w:rPr>
        <w:t xml:space="preserve"> field</w:t>
      </w:r>
      <w:r w:rsidRPr="00AB4AC0">
        <w:rPr>
          <w:color w:val="7030A0"/>
          <w:sz w:val="32"/>
        </w:rPr>
        <w:t xml:space="preserve"> only</w:t>
      </w:r>
    </w:p>
    <w:p w:rsidR="00AB4AC0" w:rsidRPr="00AB4AC0" w:rsidRDefault="00AB4AC0" w:rsidP="008813B6">
      <w:pPr>
        <w:tabs>
          <w:tab w:val="left" w:pos="567"/>
          <w:tab w:val="left" w:pos="1134"/>
        </w:tabs>
        <w:spacing w:line="360" w:lineRule="auto"/>
        <w:rPr>
          <w:sz w:val="32"/>
        </w:rPr>
      </w:pPr>
    </w:p>
    <w:p w:rsidR="00AB4AC0" w:rsidRPr="00ED025E" w:rsidRDefault="00AB4AC0" w:rsidP="008B1966">
      <w:pPr>
        <w:spacing w:line="360" w:lineRule="auto"/>
        <w:rPr>
          <w:sz w:val="32"/>
          <w:szCs w:val="32"/>
        </w:rPr>
      </w:pPr>
      <w:r w:rsidRPr="00ED025E">
        <w:rPr>
          <w:sz w:val="32"/>
          <w:szCs w:val="32"/>
        </w:rPr>
        <w:lastRenderedPageBreak/>
        <w:t xml:space="preserve">When the potential difference represents a source of electrical energy, it is referred to as an </w:t>
      </w:r>
      <w:proofErr w:type="spellStart"/>
      <w:r w:rsidRPr="00ED025E">
        <w:rPr>
          <w:b/>
          <w:color w:val="7030A0"/>
          <w:sz w:val="32"/>
          <w:szCs w:val="32"/>
        </w:rPr>
        <w:t>emf</w:t>
      </w:r>
      <w:proofErr w:type="spellEnd"/>
      <w:r w:rsidRPr="00ED025E">
        <w:rPr>
          <w:sz w:val="32"/>
          <w:szCs w:val="32"/>
        </w:rPr>
        <w:t xml:space="preserve"> (or electromotive force </w:t>
      </w:r>
      <w:r w:rsidRPr="00ED025E">
        <w:rPr>
          <w:position w:val="-6"/>
          <w:sz w:val="32"/>
          <w:szCs w:val="32"/>
        </w:rPr>
        <w:object w:dxaOrig="240" w:dyaOrig="260">
          <v:shape id="_x0000_i1077" type="#_x0000_t75" style="width:12pt;height:12.75pt" o:ole="">
            <v:imagedata r:id="rId116" o:title=""/>
          </v:shape>
          <o:OLEObject Type="Embed" ProgID="Equation.DSMT4" ShapeID="_x0000_i1077" DrawAspect="Content" ObjectID="_1575996827" r:id="rId117"/>
        </w:object>
      </w:r>
      <w:r w:rsidRPr="00ED025E">
        <w:rPr>
          <w:sz w:val="32"/>
          <w:szCs w:val="32"/>
        </w:rPr>
        <w:t xml:space="preserve">). For example, it is best to say that the </w:t>
      </w:r>
      <w:proofErr w:type="spellStart"/>
      <w:r w:rsidRPr="00ED025E">
        <w:rPr>
          <w:sz w:val="32"/>
          <w:szCs w:val="32"/>
        </w:rPr>
        <w:t>emf</w:t>
      </w:r>
      <w:proofErr w:type="spellEnd"/>
      <w:r w:rsidRPr="00ED025E">
        <w:rPr>
          <w:sz w:val="32"/>
          <w:szCs w:val="32"/>
        </w:rPr>
        <w:t xml:space="preserve"> = 12 V for a car battery). The term </w:t>
      </w:r>
      <w:r w:rsidRPr="00CD18A0">
        <w:rPr>
          <w:b/>
          <w:color w:val="7030A0"/>
          <w:sz w:val="32"/>
          <w:szCs w:val="32"/>
        </w:rPr>
        <w:t>voltage</w:t>
      </w:r>
      <w:r w:rsidRPr="00ED025E">
        <w:rPr>
          <w:sz w:val="32"/>
          <w:szCs w:val="32"/>
        </w:rPr>
        <w:t xml:space="preserve"> is a general term for potential difference, potential or </w:t>
      </w:r>
      <w:proofErr w:type="spellStart"/>
      <w:r w:rsidRPr="00ED025E">
        <w:rPr>
          <w:sz w:val="32"/>
          <w:szCs w:val="32"/>
        </w:rPr>
        <w:t>emf</w:t>
      </w:r>
      <w:proofErr w:type="spellEnd"/>
      <w:r w:rsidRPr="00ED025E">
        <w:rPr>
          <w:sz w:val="32"/>
          <w:szCs w:val="32"/>
        </w:rPr>
        <w:t xml:space="preserve">. It is best to avoid the term voltage in a scientific sense – it is better to use the terms potential, potential difference or </w:t>
      </w:r>
      <w:proofErr w:type="spellStart"/>
      <w:r w:rsidRPr="00ED025E">
        <w:rPr>
          <w:sz w:val="32"/>
          <w:szCs w:val="32"/>
        </w:rPr>
        <w:t>emf</w:t>
      </w:r>
      <w:proofErr w:type="spellEnd"/>
      <w:r w:rsidRPr="00ED025E">
        <w:rPr>
          <w:sz w:val="32"/>
          <w:szCs w:val="32"/>
        </w:rPr>
        <w:t>. When work is done by the charges, electrical energy is transformed into some other forms and the potential difference between two points is often referred to as a potential drop or voltage drop.</w:t>
      </w:r>
    </w:p>
    <w:p w:rsidR="00544825" w:rsidRPr="00ED025E" w:rsidRDefault="00AB4AC0" w:rsidP="008B1966">
      <w:pPr>
        <w:spacing w:line="360" w:lineRule="auto"/>
        <w:rPr>
          <w:sz w:val="32"/>
          <w:szCs w:val="32"/>
        </w:rPr>
      </w:pPr>
      <w:r w:rsidRPr="00ED025E">
        <w:rPr>
          <w:sz w:val="32"/>
          <w:szCs w:val="32"/>
        </w:rPr>
        <w:t xml:space="preserve"> </w:t>
      </w:r>
    </w:p>
    <w:p w:rsidR="00EB4E17" w:rsidRPr="00ED025E" w:rsidRDefault="00EB4E17" w:rsidP="008B1966">
      <w:pPr>
        <w:spacing w:line="360" w:lineRule="auto"/>
        <w:rPr>
          <w:sz w:val="32"/>
          <w:szCs w:val="32"/>
        </w:rPr>
      </w:pPr>
      <w:r w:rsidRPr="00ED025E">
        <w:rPr>
          <w:sz w:val="32"/>
          <w:szCs w:val="32"/>
        </w:rPr>
        <w:t xml:space="preserve">If some point is chosen as a reference point, them all potentials can be measured with respect to the reference point. </w:t>
      </w:r>
      <w:r w:rsidR="00B8080B" w:rsidRPr="00ED025E">
        <w:rPr>
          <w:sz w:val="32"/>
          <w:szCs w:val="32"/>
        </w:rPr>
        <w:t>We then refer to the potential at a point. The Earth for all practical purposes can be regarded as neutral. It is used a standard of neutrality and is often represented by the signs</w:t>
      </w:r>
    </w:p>
    <w:p w:rsidR="00B8080B" w:rsidRPr="00ED025E" w:rsidRDefault="00B8080B" w:rsidP="00B8080B">
      <w:pPr>
        <w:spacing w:line="360" w:lineRule="auto"/>
        <w:jc w:val="center"/>
        <w:rPr>
          <w:sz w:val="32"/>
          <w:szCs w:val="32"/>
        </w:rPr>
      </w:pPr>
      <w:r w:rsidRPr="00ED025E">
        <w:rPr>
          <w:noProof/>
          <w:sz w:val="32"/>
          <w:szCs w:val="32"/>
          <w:lang w:val="en-US"/>
        </w:rPr>
        <w:drawing>
          <wp:inline distT="0" distB="0" distL="0" distR="0" wp14:anchorId="4D4E9AFB">
            <wp:extent cx="1981200" cy="56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81200" cy="567055"/>
                    </a:xfrm>
                    <a:prstGeom prst="rect">
                      <a:avLst/>
                    </a:prstGeom>
                    <a:noFill/>
                  </pic:spPr>
                </pic:pic>
              </a:graphicData>
            </a:graphic>
          </wp:inline>
        </w:drawing>
      </w:r>
    </w:p>
    <w:p w:rsidR="00B8080B" w:rsidRPr="00ED025E" w:rsidRDefault="00BA1F0A" w:rsidP="008B1966">
      <w:pPr>
        <w:spacing w:line="360" w:lineRule="auto"/>
        <w:rPr>
          <w:sz w:val="32"/>
          <w:szCs w:val="32"/>
        </w:rPr>
      </w:pPr>
      <w:r w:rsidRPr="00ED025E">
        <w:rPr>
          <w:sz w:val="32"/>
          <w:szCs w:val="32"/>
        </w:rPr>
        <w:t>The Earth (ground) is often used as a reference point in defining potentials where the Earth or ground is taken a 0 V.</w:t>
      </w:r>
    </w:p>
    <w:p w:rsidR="00BA1F0A" w:rsidRPr="00ED025E" w:rsidRDefault="00BA1F0A" w:rsidP="008B1966">
      <w:pPr>
        <w:spacing w:line="360" w:lineRule="auto"/>
        <w:rPr>
          <w:sz w:val="32"/>
          <w:szCs w:val="32"/>
        </w:rPr>
      </w:pPr>
    </w:p>
    <w:p w:rsidR="00C65851" w:rsidRPr="00ED025E" w:rsidRDefault="00C65851">
      <w:pPr>
        <w:rPr>
          <w:sz w:val="32"/>
          <w:szCs w:val="32"/>
        </w:rPr>
      </w:pPr>
      <w:r w:rsidRPr="00ED025E">
        <w:rPr>
          <w:sz w:val="32"/>
          <w:szCs w:val="32"/>
        </w:rPr>
        <w:br w:type="page"/>
      </w:r>
    </w:p>
    <w:p w:rsidR="00ED025E" w:rsidRDefault="00B8080B" w:rsidP="00ED025E">
      <w:pPr>
        <w:spacing w:line="360" w:lineRule="auto"/>
        <w:jc w:val="center"/>
        <w:rPr>
          <w:b/>
          <w:color w:val="7030A0"/>
          <w:sz w:val="36"/>
        </w:rPr>
      </w:pPr>
      <w:r w:rsidRPr="00C65851">
        <w:rPr>
          <w:b/>
          <w:color w:val="7030A0"/>
          <w:sz w:val="36"/>
        </w:rPr>
        <w:lastRenderedPageBreak/>
        <w:t>Potential can also be thought of as a measure</w:t>
      </w:r>
    </w:p>
    <w:p w:rsidR="00C65851" w:rsidRDefault="00B8080B" w:rsidP="00ED025E">
      <w:pPr>
        <w:spacing w:line="360" w:lineRule="auto"/>
        <w:jc w:val="center"/>
        <w:rPr>
          <w:sz w:val="36"/>
        </w:rPr>
      </w:pPr>
      <w:r w:rsidRPr="00C65851">
        <w:rPr>
          <w:b/>
          <w:color w:val="7030A0"/>
          <w:sz w:val="36"/>
        </w:rPr>
        <w:t>of the imbalance of charges</w:t>
      </w:r>
    </w:p>
    <w:p w:rsidR="00C65851" w:rsidRPr="00A40103" w:rsidRDefault="00A40103" w:rsidP="008B1966">
      <w:pPr>
        <w:spacing w:line="360" w:lineRule="auto"/>
        <w:rPr>
          <w:color w:val="7030A0"/>
          <w:sz w:val="36"/>
        </w:rPr>
      </w:pPr>
      <w:r w:rsidRPr="00A40103">
        <w:rPr>
          <w:color w:val="7030A0"/>
          <w:sz w:val="36"/>
        </w:rPr>
        <w:t xml:space="preserve">Beware: the symbol </w:t>
      </w:r>
      <w:r w:rsidRPr="00A40103">
        <w:rPr>
          <w:rFonts w:ascii="Times New Roman" w:hAnsi="Times New Roman" w:cs="Times New Roman"/>
          <w:i/>
          <w:color w:val="7030A0"/>
          <w:sz w:val="36"/>
        </w:rPr>
        <w:t>V</w:t>
      </w:r>
      <w:r w:rsidRPr="00A40103">
        <w:rPr>
          <w:color w:val="7030A0"/>
          <w:sz w:val="36"/>
        </w:rPr>
        <w:t xml:space="preserve"> is confusing – </w:t>
      </w:r>
      <w:r w:rsidRPr="00A40103">
        <w:rPr>
          <w:rFonts w:ascii="Times New Roman" w:hAnsi="Times New Roman" w:cs="Times New Roman"/>
          <w:i/>
          <w:color w:val="7030A0"/>
          <w:sz w:val="36"/>
        </w:rPr>
        <w:t>V</w:t>
      </w:r>
      <w:r w:rsidRPr="00A40103">
        <w:rPr>
          <w:color w:val="7030A0"/>
          <w:sz w:val="36"/>
        </w:rPr>
        <w:t xml:space="preserve"> represents both a potential at a point and a potential difference</w:t>
      </w:r>
      <w:r>
        <w:rPr>
          <w:color w:val="7030A0"/>
          <w:sz w:val="36"/>
        </w:rPr>
        <w:t>.</w:t>
      </w:r>
    </w:p>
    <w:p w:rsidR="00C65851" w:rsidRPr="00ED025E" w:rsidRDefault="00B8080B" w:rsidP="008B1966">
      <w:pPr>
        <w:spacing w:line="360" w:lineRule="auto"/>
        <w:rPr>
          <w:sz w:val="32"/>
        </w:rPr>
      </w:pPr>
      <w:r w:rsidRPr="00ED025E">
        <w:rPr>
          <w:sz w:val="32"/>
        </w:rPr>
        <w:t>The greater the excess el</w:t>
      </w:r>
      <w:r w:rsidR="003C325C" w:rsidRPr="00ED025E">
        <w:rPr>
          <w:sz w:val="32"/>
        </w:rPr>
        <w:t xml:space="preserve">ectrons an object possesses, the more negative it is with represent </w:t>
      </w:r>
      <w:r w:rsidR="00BA1F0A" w:rsidRPr="00ED025E">
        <w:rPr>
          <w:sz w:val="32"/>
        </w:rPr>
        <w:t xml:space="preserve">to the ground or the greater the deficiency of electrons, the positive it is with respect to the </w:t>
      </w:r>
      <w:r w:rsidR="00C65851" w:rsidRPr="00ED025E">
        <w:rPr>
          <w:sz w:val="32"/>
        </w:rPr>
        <w:t>ground.</w:t>
      </w:r>
    </w:p>
    <w:p w:rsidR="00C65851" w:rsidRDefault="00C65851" w:rsidP="008B1966">
      <w:pPr>
        <w:spacing w:line="360" w:lineRule="auto"/>
        <w:rPr>
          <w:sz w:val="36"/>
        </w:rPr>
      </w:pPr>
      <w:r>
        <w:rPr>
          <w:noProof/>
          <w:sz w:val="36"/>
          <w:lang w:val="en-US"/>
        </w:rPr>
        <w:drawing>
          <wp:inline distT="0" distB="0" distL="0" distR="0" wp14:anchorId="3C014419">
            <wp:extent cx="5462270" cy="6054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62270" cy="6054090"/>
                    </a:xfrm>
                    <a:prstGeom prst="rect">
                      <a:avLst/>
                    </a:prstGeom>
                    <a:noFill/>
                  </pic:spPr>
                </pic:pic>
              </a:graphicData>
            </a:graphic>
          </wp:inline>
        </w:drawing>
      </w:r>
    </w:p>
    <w:p w:rsidR="00C65851" w:rsidRPr="00ED025E" w:rsidRDefault="00C65851" w:rsidP="008B1966">
      <w:pPr>
        <w:spacing w:line="360" w:lineRule="auto"/>
        <w:rPr>
          <w:sz w:val="32"/>
        </w:rPr>
      </w:pPr>
      <w:r w:rsidRPr="00ED025E">
        <w:rPr>
          <w:sz w:val="32"/>
        </w:rPr>
        <w:lastRenderedPageBreak/>
        <w:t>If two points in an electric field have a potential difference between them and are joined by an electrical resistance, a current will be established between the two points. The current is driven by the electric field caused by some charge imbalance. The direction of current is defined to be in the direction in which positive charges would move. This means that the direction of current is from a point of higher potential to a point of lower potential.</w:t>
      </w:r>
    </w:p>
    <w:p w:rsidR="00C65851" w:rsidRPr="00ED025E" w:rsidRDefault="00C65851" w:rsidP="008B1966">
      <w:pPr>
        <w:spacing w:line="360" w:lineRule="auto"/>
        <w:rPr>
          <w:sz w:val="32"/>
        </w:rPr>
      </w:pPr>
    </w:p>
    <w:p w:rsidR="00C65851" w:rsidRDefault="00C65851" w:rsidP="00C65851">
      <w:pPr>
        <w:spacing w:line="360" w:lineRule="auto"/>
        <w:jc w:val="center"/>
        <w:rPr>
          <w:sz w:val="32"/>
        </w:rPr>
      </w:pPr>
      <w:r w:rsidRPr="00CD18A0">
        <w:rPr>
          <w:noProof/>
          <w:sz w:val="32"/>
          <w:lang w:val="en-US"/>
        </w:rPr>
        <w:drawing>
          <wp:inline distT="0" distB="0" distL="0" distR="0" wp14:anchorId="2CD67DB0">
            <wp:extent cx="4450715" cy="22618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50715" cy="2261870"/>
                    </a:xfrm>
                    <a:prstGeom prst="rect">
                      <a:avLst/>
                    </a:prstGeom>
                    <a:noFill/>
                  </pic:spPr>
                </pic:pic>
              </a:graphicData>
            </a:graphic>
          </wp:inline>
        </w:drawing>
      </w:r>
    </w:p>
    <w:p w:rsidR="00A40103" w:rsidRPr="00CD18A0" w:rsidRDefault="00A40103" w:rsidP="00C65851">
      <w:pPr>
        <w:spacing w:line="360" w:lineRule="auto"/>
        <w:jc w:val="center"/>
        <w:rPr>
          <w:sz w:val="32"/>
        </w:rPr>
      </w:pPr>
    </w:p>
    <w:p w:rsidR="00C65851" w:rsidRPr="00CD18A0" w:rsidRDefault="00BD1F56" w:rsidP="00BD1F56">
      <w:pPr>
        <w:pStyle w:val="ListParagraph"/>
        <w:numPr>
          <w:ilvl w:val="0"/>
          <w:numId w:val="4"/>
        </w:numPr>
        <w:tabs>
          <w:tab w:val="left" w:pos="851"/>
        </w:tabs>
        <w:spacing w:line="360" w:lineRule="auto"/>
        <w:ind w:left="851" w:hanging="567"/>
        <w:rPr>
          <w:sz w:val="32"/>
        </w:rPr>
      </w:pPr>
      <w:r w:rsidRPr="00CD18A0">
        <w:rPr>
          <w:sz w:val="32"/>
        </w:rPr>
        <w:t>Direction of current is from a region of higher potential to a region of lower potential.</w:t>
      </w:r>
    </w:p>
    <w:p w:rsidR="00BD1F56" w:rsidRPr="00CD18A0" w:rsidRDefault="00BD1F56" w:rsidP="00BD1F56">
      <w:pPr>
        <w:pStyle w:val="ListParagraph"/>
        <w:numPr>
          <w:ilvl w:val="0"/>
          <w:numId w:val="4"/>
        </w:numPr>
        <w:tabs>
          <w:tab w:val="left" w:pos="851"/>
        </w:tabs>
        <w:spacing w:line="360" w:lineRule="auto"/>
        <w:ind w:left="851" w:hanging="567"/>
        <w:rPr>
          <w:sz w:val="32"/>
        </w:rPr>
      </w:pPr>
      <w:r w:rsidRPr="00CD18A0">
        <w:rPr>
          <w:color w:val="FF0000"/>
          <w:sz w:val="32"/>
        </w:rPr>
        <w:t>Positive</w:t>
      </w:r>
      <w:r w:rsidRPr="00CD18A0">
        <w:rPr>
          <w:sz w:val="32"/>
        </w:rPr>
        <w:t xml:space="preserve"> charges move from a region of higher potential to a region of lower potential.</w:t>
      </w:r>
    </w:p>
    <w:p w:rsidR="00BD1F56" w:rsidRPr="00CD18A0" w:rsidRDefault="00BD1F56" w:rsidP="00BD1F56">
      <w:pPr>
        <w:pStyle w:val="ListParagraph"/>
        <w:numPr>
          <w:ilvl w:val="0"/>
          <w:numId w:val="4"/>
        </w:numPr>
        <w:tabs>
          <w:tab w:val="left" w:pos="851"/>
        </w:tabs>
        <w:spacing w:line="360" w:lineRule="auto"/>
        <w:ind w:left="851" w:hanging="567"/>
        <w:rPr>
          <w:sz w:val="32"/>
        </w:rPr>
      </w:pPr>
      <w:r w:rsidRPr="00CD18A0">
        <w:rPr>
          <w:sz w:val="32"/>
        </w:rPr>
        <w:t xml:space="preserve"> </w:t>
      </w:r>
      <w:r w:rsidRPr="00CD18A0">
        <w:rPr>
          <w:color w:val="0070C0"/>
          <w:sz w:val="32"/>
        </w:rPr>
        <w:t>Negative</w:t>
      </w:r>
      <w:r w:rsidRPr="00CD18A0">
        <w:rPr>
          <w:sz w:val="32"/>
        </w:rPr>
        <w:t xml:space="preserve"> charges move from a region of lower potential to a region of higher potential.</w:t>
      </w:r>
    </w:p>
    <w:p w:rsidR="00BD1F56" w:rsidRDefault="00BD1F56" w:rsidP="005A1FFC">
      <w:pPr>
        <w:tabs>
          <w:tab w:val="left" w:pos="567"/>
        </w:tabs>
        <w:spacing w:line="360" w:lineRule="auto"/>
        <w:rPr>
          <w:sz w:val="36"/>
        </w:rPr>
      </w:pPr>
    </w:p>
    <w:p w:rsidR="00C65851" w:rsidRDefault="00C65851">
      <w:pPr>
        <w:rPr>
          <w:sz w:val="36"/>
        </w:rPr>
      </w:pPr>
      <w:r>
        <w:rPr>
          <w:sz w:val="36"/>
        </w:rPr>
        <w:br w:type="page"/>
      </w:r>
    </w:p>
    <w:p w:rsidR="00C65851" w:rsidRPr="00ED025E" w:rsidRDefault="00C65851" w:rsidP="008B1966">
      <w:pPr>
        <w:spacing w:line="360" w:lineRule="auto"/>
        <w:rPr>
          <w:b/>
          <w:color w:val="7030A0"/>
          <w:sz w:val="36"/>
        </w:rPr>
      </w:pPr>
      <w:r w:rsidRPr="00ED025E">
        <w:rPr>
          <w:b/>
          <w:color w:val="7030A0"/>
          <w:sz w:val="36"/>
        </w:rPr>
        <w:lastRenderedPageBreak/>
        <w:t>Potential and potential differences in an electric circuit</w:t>
      </w:r>
    </w:p>
    <w:p w:rsidR="00E31700" w:rsidRDefault="00E31700" w:rsidP="008B1966">
      <w:pPr>
        <w:spacing w:line="360" w:lineRule="auto"/>
        <w:rPr>
          <w:sz w:val="36"/>
        </w:rPr>
      </w:pPr>
      <w:r>
        <w:rPr>
          <w:noProof/>
          <w:sz w:val="36"/>
          <w:lang w:val="en-US"/>
        </w:rPr>
        <w:drawing>
          <wp:inline distT="0" distB="0" distL="0" distR="0" wp14:anchorId="3F852F3C">
            <wp:extent cx="5633085" cy="46577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33085" cy="4657725"/>
                    </a:xfrm>
                    <a:prstGeom prst="rect">
                      <a:avLst/>
                    </a:prstGeom>
                    <a:noFill/>
                  </pic:spPr>
                </pic:pic>
              </a:graphicData>
            </a:graphic>
          </wp:inline>
        </w:drawing>
      </w:r>
    </w:p>
    <w:p w:rsidR="00ED025E" w:rsidRDefault="00ED025E">
      <w:pPr>
        <w:rPr>
          <w:sz w:val="36"/>
        </w:rPr>
      </w:pPr>
      <w:r>
        <w:rPr>
          <w:sz w:val="36"/>
        </w:rPr>
        <w:br w:type="page"/>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9016"/>
      </w:tblGrid>
      <w:tr w:rsidR="00ED025E" w:rsidTr="00710B68">
        <w:tc>
          <w:tcPr>
            <w:tcW w:w="9016" w:type="dxa"/>
          </w:tcPr>
          <w:p w:rsidR="00ED025E" w:rsidRPr="00ED025E" w:rsidRDefault="00ED025E" w:rsidP="008B1966">
            <w:pPr>
              <w:spacing w:line="360" w:lineRule="auto"/>
              <w:rPr>
                <w:b/>
                <w:color w:val="833C0B" w:themeColor="accent2" w:themeShade="80"/>
                <w:sz w:val="32"/>
              </w:rPr>
            </w:pPr>
            <w:r w:rsidRPr="00ED025E">
              <w:rPr>
                <w:b/>
                <w:color w:val="833C0B" w:themeColor="accent2" w:themeShade="80"/>
                <w:sz w:val="32"/>
              </w:rPr>
              <w:lastRenderedPageBreak/>
              <w:t>Example</w:t>
            </w:r>
            <w:r w:rsidR="00961849">
              <w:rPr>
                <w:b/>
                <w:color w:val="833C0B" w:themeColor="accent2" w:themeShade="80"/>
                <w:sz w:val="32"/>
              </w:rPr>
              <w:t xml:space="preserve"> 1</w:t>
            </w:r>
          </w:p>
          <w:p w:rsidR="00ED025E" w:rsidRPr="00ED025E" w:rsidRDefault="00ED025E" w:rsidP="008B1966">
            <w:pPr>
              <w:spacing w:line="360" w:lineRule="auto"/>
              <w:rPr>
                <w:sz w:val="32"/>
              </w:rPr>
            </w:pPr>
            <w:r w:rsidRPr="00ED025E">
              <w:rPr>
                <w:sz w:val="32"/>
              </w:rPr>
              <w:t xml:space="preserve">A charge of </w:t>
            </w:r>
            <w:r w:rsidR="00EE45D4">
              <w:rPr>
                <w:sz w:val="32"/>
              </w:rPr>
              <w:t>5.23</w:t>
            </w:r>
            <w:r w:rsidRPr="00ED025E">
              <w:rPr>
                <w:sz w:val="32"/>
              </w:rPr>
              <w:t xml:space="preserve"> </w:t>
            </w:r>
            <w:r w:rsidRPr="00ED025E">
              <w:rPr>
                <w:position w:val="-12"/>
                <w:sz w:val="20"/>
              </w:rPr>
              <w:object w:dxaOrig="279" w:dyaOrig="320">
                <v:shape id="_x0000_i1078" type="#_x0000_t75" style="width:14.25pt;height:15.75pt" o:ole="">
                  <v:imagedata r:id="rId122" o:title=""/>
                </v:shape>
                <o:OLEObject Type="Embed" ProgID="Equation.DSMT4" ShapeID="_x0000_i1078" DrawAspect="Content" ObjectID="_1575996828" r:id="rId123"/>
              </w:object>
            </w:r>
            <w:r w:rsidRPr="00ED025E">
              <w:rPr>
                <w:sz w:val="32"/>
              </w:rPr>
              <w:t>C at rest is released into a uniform electric field of 1.</w:t>
            </w:r>
            <w:r w:rsidR="00EE45D4">
              <w:rPr>
                <w:sz w:val="32"/>
              </w:rPr>
              <w:t>56</w:t>
            </w:r>
            <w:r w:rsidRPr="00ED025E">
              <w:rPr>
                <w:sz w:val="32"/>
              </w:rPr>
              <w:t xml:space="preserve"> kV.m</w:t>
            </w:r>
            <w:r w:rsidRPr="00ED025E">
              <w:rPr>
                <w:sz w:val="32"/>
                <w:vertAlign w:val="superscript"/>
              </w:rPr>
              <w:t>-1</w:t>
            </w:r>
            <w:r w:rsidRPr="00ED025E">
              <w:rPr>
                <w:sz w:val="32"/>
              </w:rPr>
              <w:t xml:space="preserve">. Describe the motion of the positively charged particle. </w:t>
            </w:r>
            <w:r>
              <w:rPr>
                <w:sz w:val="32"/>
              </w:rPr>
              <w:t xml:space="preserve"> </w:t>
            </w:r>
            <w:r w:rsidRPr="00ED025E">
              <w:rPr>
                <w:sz w:val="32"/>
              </w:rPr>
              <w:t>Calculate the following after the charged particle with a mass of 5.00 g has moved a distance of 100 mm from its starting position:</w:t>
            </w:r>
          </w:p>
          <w:p w:rsidR="00ED025E" w:rsidRPr="00ED025E" w:rsidRDefault="00ED025E" w:rsidP="00ED025E">
            <w:pPr>
              <w:pStyle w:val="ListParagraph"/>
              <w:numPr>
                <w:ilvl w:val="0"/>
                <w:numId w:val="2"/>
              </w:numPr>
              <w:spacing w:line="360" w:lineRule="auto"/>
              <w:rPr>
                <w:sz w:val="32"/>
              </w:rPr>
            </w:pPr>
            <w:r w:rsidRPr="00ED025E">
              <w:rPr>
                <w:sz w:val="32"/>
              </w:rPr>
              <w:t xml:space="preserve"> </w:t>
            </w:r>
            <w:r w:rsidR="00710B68">
              <w:rPr>
                <w:sz w:val="32"/>
              </w:rPr>
              <w:t>F</w:t>
            </w:r>
            <w:r w:rsidRPr="00ED025E">
              <w:rPr>
                <w:sz w:val="32"/>
              </w:rPr>
              <w:t>orce acting on charge</w:t>
            </w:r>
            <w:r>
              <w:rPr>
                <w:sz w:val="32"/>
              </w:rPr>
              <w:t>d particle</w:t>
            </w:r>
            <w:r w:rsidR="00710B68">
              <w:rPr>
                <w:sz w:val="32"/>
              </w:rPr>
              <w:t>.</w:t>
            </w:r>
          </w:p>
          <w:p w:rsidR="00ED025E" w:rsidRPr="00ED025E" w:rsidRDefault="00710B68" w:rsidP="00ED025E">
            <w:pPr>
              <w:pStyle w:val="ListParagraph"/>
              <w:numPr>
                <w:ilvl w:val="0"/>
                <w:numId w:val="2"/>
              </w:numPr>
              <w:spacing w:line="360" w:lineRule="auto"/>
              <w:rPr>
                <w:sz w:val="32"/>
              </w:rPr>
            </w:pPr>
            <w:r>
              <w:rPr>
                <w:sz w:val="32"/>
              </w:rPr>
              <w:t>A</w:t>
            </w:r>
            <w:r w:rsidR="00ED025E" w:rsidRPr="00ED025E">
              <w:rPr>
                <w:sz w:val="32"/>
              </w:rPr>
              <w:t>cceleration of the charge</w:t>
            </w:r>
            <w:r w:rsidR="00ED025E">
              <w:rPr>
                <w:sz w:val="32"/>
              </w:rPr>
              <w:t xml:space="preserve"> particle</w:t>
            </w:r>
            <w:r>
              <w:rPr>
                <w:sz w:val="32"/>
              </w:rPr>
              <w:t>.</w:t>
            </w:r>
          </w:p>
          <w:p w:rsidR="00ED025E" w:rsidRDefault="00710B68" w:rsidP="00ED025E">
            <w:pPr>
              <w:pStyle w:val="ListParagraph"/>
              <w:numPr>
                <w:ilvl w:val="0"/>
                <w:numId w:val="2"/>
              </w:numPr>
              <w:spacing w:line="360" w:lineRule="auto"/>
              <w:rPr>
                <w:sz w:val="32"/>
              </w:rPr>
            </w:pPr>
            <w:r>
              <w:rPr>
                <w:sz w:val="32"/>
              </w:rPr>
              <w:t>F</w:t>
            </w:r>
            <w:r w:rsidR="00ED025E">
              <w:rPr>
                <w:sz w:val="32"/>
              </w:rPr>
              <w:t>inal velocity of charged particle</w:t>
            </w:r>
            <w:r>
              <w:rPr>
                <w:sz w:val="32"/>
              </w:rPr>
              <w:t>.</w:t>
            </w:r>
          </w:p>
          <w:p w:rsidR="00ED025E" w:rsidRDefault="00710B68" w:rsidP="00ED025E">
            <w:pPr>
              <w:pStyle w:val="ListParagraph"/>
              <w:numPr>
                <w:ilvl w:val="0"/>
                <w:numId w:val="2"/>
              </w:numPr>
              <w:spacing w:line="360" w:lineRule="auto"/>
              <w:rPr>
                <w:sz w:val="32"/>
              </w:rPr>
            </w:pPr>
            <w:r>
              <w:rPr>
                <w:sz w:val="32"/>
              </w:rPr>
              <w:t>F</w:t>
            </w:r>
            <w:r w:rsidR="00ED025E">
              <w:rPr>
                <w:sz w:val="32"/>
              </w:rPr>
              <w:t>inal kinetic energy of charged particle</w:t>
            </w:r>
            <w:r w:rsidR="00182D8B">
              <w:rPr>
                <w:sz w:val="32"/>
              </w:rPr>
              <w:t xml:space="preserve"> and the change in its kinetic energy</w:t>
            </w:r>
            <w:r>
              <w:rPr>
                <w:sz w:val="32"/>
              </w:rPr>
              <w:t>.</w:t>
            </w:r>
          </w:p>
          <w:p w:rsidR="00ED025E" w:rsidRDefault="00710B68" w:rsidP="00ED025E">
            <w:pPr>
              <w:pStyle w:val="ListParagraph"/>
              <w:numPr>
                <w:ilvl w:val="0"/>
                <w:numId w:val="2"/>
              </w:numPr>
              <w:spacing w:line="360" w:lineRule="auto"/>
              <w:rPr>
                <w:sz w:val="32"/>
              </w:rPr>
            </w:pPr>
            <w:r>
              <w:rPr>
                <w:sz w:val="32"/>
              </w:rPr>
              <w:t>W</w:t>
            </w:r>
            <w:r w:rsidR="00ED025E">
              <w:rPr>
                <w:sz w:val="32"/>
              </w:rPr>
              <w:t>ork done on the charged particle</w:t>
            </w:r>
            <w:r>
              <w:rPr>
                <w:sz w:val="32"/>
              </w:rPr>
              <w:t xml:space="preserve"> by the electric force.</w:t>
            </w:r>
          </w:p>
          <w:p w:rsidR="00710B68" w:rsidRDefault="00710B68" w:rsidP="00ED025E">
            <w:pPr>
              <w:pStyle w:val="ListParagraph"/>
              <w:numPr>
                <w:ilvl w:val="0"/>
                <w:numId w:val="2"/>
              </w:numPr>
              <w:spacing w:line="360" w:lineRule="auto"/>
              <w:rPr>
                <w:sz w:val="32"/>
              </w:rPr>
            </w:pPr>
            <w:r>
              <w:rPr>
                <w:sz w:val="32"/>
              </w:rPr>
              <w:t>The change in potential energy of the charged particle.</w:t>
            </w:r>
          </w:p>
          <w:p w:rsidR="00ED025E" w:rsidRDefault="00710B68" w:rsidP="00710B68">
            <w:pPr>
              <w:pStyle w:val="ListParagraph"/>
              <w:numPr>
                <w:ilvl w:val="0"/>
                <w:numId w:val="2"/>
              </w:numPr>
              <w:spacing w:line="360" w:lineRule="auto"/>
              <w:rPr>
                <w:sz w:val="36"/>
              </w:rPr>
            </w:pPr>
            <w:r>
              <w:rPr>
                <w:sz w:val="32"/>
              </w:rPr>
              <w:t>The potential difference between the final position and initial position of the charged particle.</w:t>
            </w:r>
            <w:r w:rsidR="00ED025E" w:rsidRPr="00ED025E">
              <w:rPr>
                <w:sz w:val="32"/>
              </w:rPr>
              <w:t xml:space="preserve"> </w:t>
            </w:r>
          </w:p>
        </w:tc>
      </w:tr>
    </w:tbl>
    <w:p w:rsidR="00710B68" w:rsidRDefault="00710B68" w:rsidP="008B1966">
      <w:pPr>
        <w:spacing w:line="360" w:lineRule="auto"/>
        <w:rPr>
          <w:sz w:val="36"/>
        </w:rPr>
      </w:pPr>
    </w:p>
    <w:p w:rsidR="00710B68" w:rsidRDefault="00710B68">
      <w:pPr>
        <w:rPr>
          <w:sz w:val="36"/>
        </w:rPr>
      </w:pPr>
      <w:r>
        <w:rPr>
          <w:sz w:val="36"/>
        </w:rPr>
        <w:br w:type="page"/>
      </w:r>
    </w:p>
    <w:tbl>
      <w:tblPr>
        <w:tblStyle w:val="TableGrid"/>
        <w:tblW w:w="0" w:type="auto"/>
        <w:tblBorders>
          <w:top w:val="single" w:sz="4" w:space="0" w:color="833C0B" w:themeColor="accent2" w:themeShade="80"/>
          <w:left w:val="single" w:sz="4" w:space="0" w:color="833C0B" w:themeColor="accent2" w:themeShade="80"/>
          <w:bottom w:val="single" w:sz="4" w:space="0" w:color="833C0B" w:themeColor="accent2" w:themeShade="80"/>
          <w:right w:val="single" w:sz="4" w:space="0" w:color="833C0B" w:themeColor="accent2" w:themeShade="80"/>
          <w:insideH w:val="single" w:sz="4" w:space="0" w:color="833C0B" w:themeColor="accent2" w:themeShade="80"/>
          <w:insideV w:val="single" w:sz="4" w:space="0" w:color="833C0B" w:themeColor="accent2" w:themeShade="80"/>
        </w:tblBorders>
        <w:tblLook w:val="04A0" w:firstRow="1" w:lastRow="0" w:firstColumn="1" w:lastColumn="0" w:noHBand="0" w:noVBand="1"/>
      </w:tblPr>
      <w:tblGrid>
        <w:gridCol w:w="9016"/>
      </w:tblGrid>
      <w:tr w:rsidR="00EE45D4" w:rsidTr="00EE45D4">
        <w:tc>
          <w:tcPr>
            <w:tcW w:w="9016" w:type="dxa"/>
          </w:tcPr>
          <w:p w:rsidR="00EE45D4" w:rsidRPr="00EE45D4" w:rsidRDefault="00EE45D4" w:rsidP="008B1966">
            <w:pPr>
              <w:spacing w:line="360" w:lineRule="auto"/>
              <w:rPr>
                <w:b/>
                <w:color w:val="833C0B" w:themeColor="accent2" w:themeShade="80"/>
                <w:sz w:val="36"/>
              </w:rPr>
            </w:pPr>
            <w:r w:rsidRPr="00EE45D4">
              <w:rPr>
                <w:b/>
                <w:color w:val="833C0B" w:themeColor="accent2" w:themeShade="80"/>
                <w:sz w:val="36"/>
              </w:rPr>
              <w:lastRenderedPageBreak/>
              <w:t>Solution</w:t>
            </w:r>
          </w:p>
          <w:p w:rsidR="00EE45D4" w:rsidRPr="005535DE" w:rsidRDefault="00EE45D4" w:rsidP="008B1966">
            <w:pPr>
              <w:spacing w:line="360" w:lineRule="auto"/>
              <w:rPr>
                <w:sz w:val="32"/>
              </w:rPr>
            </w:pPr>
            <w:r w:rsidRPr="005535DE">
              <w:rPr>
                <w:sz w:val="32"/>
              </w:rPr>
              <w:t xml:space="preserve">Since the electric field is uniform, the force and hence acceleration of the charged particle are also uniform. As the charged particle is released from rest, the particle will move in a straight line with a constant </w:t>
            </w:r>
            <w:r w:rsidR="00182D8B">
              <w:rPr>
                <w:sz w:val="32"/>
              </w:rPr>
              <w:t>acceleration</w:t>
            </w:r>
            <w:r w:rsidRPr="005535DE">
              <w:rPr>
                <w:sz w:val="32"/>
              </w:rPr>
              <w:t>.</w:t>
            </w:r>
            <w:r w:rsidR="00182D8B">
              <w:rPr>
                <w:sz w:val="32"/>
              </w:rPr>
              <w:t xml:space="preserve"> The positive charged particle will move from the higher potential point to the lower potential point (there exists a potential difference between the points A and B) due to the interaction between the positive charge and the electric field. Work is done on the charged particle by the electric force, thus, increasing its kinetic energy while the potential energy is decreased.  </w:t>
            </w:r>
          </w:p>
          <w:p w:rsidR="00EE45D4" w:rsidRPr="005535DE" w:rsidRDefault="005844D3" w:rsidP="008B1966">
            <w:pPr>
              <w:spacing w:line="360" w:lineRule="auto"/>
              <w:rPr>
                <w:sz w:val="32"/>
              </w:rPr>
            </w:pPr>
            <w:r>
              <w:rPr>
                <w:noProof/>
                <w:sz w:val="32"/>
              </w:rPr>
              <w:drawing>
                <wp:inline distT="0" distB="0" distL="0" distR="0" wp14:anchorId="6F08AFE9">
                  <wp:extent cx="5614670" cy="4066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4670" cy="4066540"/>
                          </a:xfrm>
                          <a:prstGeom prst="rect">
                            <a:avLst/>
                          </a:prstGeom>
                          <a:noFill/>
                        </pic:spPr>
                      </pic:pic>
                    </a:graphicData>
                  </a:graphic>
                </wp:inline>
              </w:drawing>
            </w:r>
          </w:p>
          <w:p w:rsidR="005535DE" w:rsidRPr="00182D8B" w:rsidRDefault="005535DE" w:rsidP="008B1966">
            <w:pPr>
              <w:spacing w:line="360" w:lineRule="auto"/>
              <w:rPr>
                <w:sz w:val="32"/>
                <w:szCs w:val="32"/>
              </w:rPr>
            </w:pPr>
          </w:p>
          <w:p w:rsidR="008E4AA1" w:rsidRPr="0004188B" w:rsidRDefault="0004188B" w:rsidP="0004188B">
            <w:pPr>
              <w:spacing w:line="360" w:lineRule="auto"/>
              <w:ind w:left="22"/>
              <w:rPr>
                <w:sz w:val="32"/>
                <w:szCs w:val="32"/>
              </w:rPr>
            </w:pPr>
            <w:r>
              <w:rPr>
                <w:sz w:val="32"/>
                <w:szCs w:val="32"/>
              </w:rPr>
              <w:t>(a)    E</w:t>
            </w:r>
            <w:r w:rsidR="0005493C" w:rsidRPr="0004188B">
              <w:rPr>
                <w:sz w:val="32"/>
                <w:szCs w:val="32"/>
              </w:rPr>
              <w:t>lectric force</w:t>
            </w:r>
            <w:r w:rsidR="005004A8">
              <w:rPr>
                <w:sz w:val="32"/>
                <w:szCs w:val="32"/>
              </w:rPr>
              <w:t xml:space="preserve"> </w:t>
            </w:r>
            <w:r w:rsidR="0005493C" w:rsidRPr="0004188B">
              <w:rPr>
                <w:sz w:val="32"/>
                <w:szCs w:val="32"/>
              </w:rPr>
              <w:t>is directed in the + X direction</w:t>
            </w:r>
            <w:r w:rsidR="00182D8B" w:rsidRPr="0004188B">
              <w:rPr>
                <w:sz w:val="32"/>
                <w:szCs w:val="32"/>
              </w:rPr>
              <w:t xml:space="preserve">    </w:t>
            </w:r>
          </w:p>
          <w:p w:rsidR="005535DE" w:rsidRDefault="0005493C" w:rsidP="008B1966">
            <w:pPr>
              <w:spacing w:line="360" w:lineRule="auto"/>
              <w:rPr>
                <w:sz w:val="36"/>
              </w:rPr>
            </w:pPr>
            <w:r>
              <w:rPr>
                <w:sz w:val="36"/>
              </w:rPr>
              <w:t xml:space="preserve">             </w:t>
            </w:r>
            <w:r w:rsidRPr="00240D99">
              <w:rPr>
                <w:position w:val="-20"/>
              </w:rPr>
              <w:object w:dxaOrig="6800" w:dyaOrig="560">
                <v:shape id="_x0000_i1079" type="#_x0000_t75" style="width:339.75pt;height:27.75pt" o:ole="">
                  <v:imagedata r:id="rId125" o:title=""/>
                </v:shape>
                <o:OLEObject Type="Embed" ProgID="Equation.DSMT4" ShapeID="_x0000_i1079" DrawAspect="Content" ObjectID="_1575996829" r:id="rId126"/>
              </w:object>
            </w:r>
          </w:p>
          <w:p w:rsidR="00EE45D4" w:rsidRDefault="00EE45D4" w:rsidP="008B1966">
            <w:pPr>
              <w:spacing w:line="360" w:lineRule="auto"/>
              <w:rPr>
                <w:sz w:val="36"/>
              </w:rPr>
            </w:pPr>
          </w:p>
          <w:p w:rsidR="00EE45D4" w:rsidRDefault="0004188B" w:rsidP="008B1966">
            <w:pPr>
              <w:spacing w:line="360" w:lineRule="auto"/>
              <w:rPr>
                <w:sz w:val="32"/>
              </w:rPr>
            </w:pPr>
            <w:r w:rsidRPr="0004188B">
              <w:rPr>
                <w:sz w:val="32"/>
              </w:rPr>
              <w:t>(b)</w:t>
            </w:r>
            <w:r>
              <w:rPr>
                <w:sz w:val="32"/>
              </w:rPr>
              <w:t xml:space="preserve">   A</w:t>
            </w:r>
            <w:r w:rsidRPr="0004188B">
              <w:rPr>
                <w:sz w:val="32"/>
              </w:rPr>
              <w:t>cceleration is constant and directed in the + X direction</w:t>
            </w:r>
          </w:p>
          <w:p w:rsidR="0004188B" w:rsidRPr="005004A8" w:rsidRDefault="0004188B" w:rsidP="008B1966">
            <w:pPr>
              <w:spacing w:line="360" w:lineRule="auto"/>
              <w:rPr>
                <w:sz w:val="32"/>
              </w:rPr>
            </w:pPr>
            <w:r w:rsidRPr="005004A8">
              <w:rPr>
                <w:sz w:val="32"/>
              </w:rPr>
              <w:t>Newton’s 2</w:t>
            </w:r>
            <w:r w:rsidRPr="005004A8">
              <w:rPr>
                <w:sz w:val="32"/>
                <w:vertAlign w:val="superscript"/>
              </w:rPr>
              <w:t>nd</w:t>
            </w:r>
            <w:r w:rsidRPr="005004A8">
              <w:rPr>
                <w:sz w:val="32"/>
              </w:rPr>
              <w:t xml:space="preserve"> Law  </w:t>
            </w:r>
          </w:p>
          <w:p w:rsidR="0004188B" w:rsidRPr="0004188B" w:rsidRDefault="0004188B" w:rsidP="008B1966">
            <w:pPr>
              <w:spacing w:line="360" w:lineRule="auto"/>
              <w:rPr>
                <w:sz w:val="20"/>
              </w:rPr>
            </w:pPr>
            <w:r>
              <w:t xml:space="preserve">               </w:t>
            </w:r>
            <w:r w:rsidRPr="00240D99">
              <w:rPr>
                <w:position w:val="-64"/>
              </w:rPr>
              <w:object w:dxaOrig="4980" w:dyaOrig="1440">
                <v:shape id="_x0000_i1080" type="#_x0000_t75" style="width:249pt;height:1in" o:ole="">
                  <v:imagedata r:id="rId127" o:title=""/>
                </v:shape>
                <o:OLEObject Type="Embed" ProgID="Equation.DSMT4" ShapeID="_x0000_i1080" DrawAspect="Content" ObjectID="_1575996830" r:id="rId128"/>
              </w:object>
            </w:r>
          </w:p>
          <w:p w:rsidR="0004188B" w:rsidRDefault="0004188B" w:rsidP="008B1966">
            <w:pPr>
              <w:spacing w:line="360" w:lineRule="auto"/>
              <w:rPr>
                <w:sz w:val="32"/>
              </w:rPr>
            </w:pPr>
            <w:r w:rsidRPr="0004188B">
              <w:rPr>
                <w:sz w:val="32"/>
              </w:rPr>
              <w:t>(</w:t>
            </w:r>
            <w:r>
              <w:rPr>
                <w:sz w:val="32"/>
              </w:rPr>
              <w:t>c</w:t>
            </w:r>
            <w:r w:rsidRPr="0004188B">
              <w:rPr>
                <w:sz w:val="32"/>
              </w:rPr>
              <w:t>)</w:t>
            </w:r>
            <w:r>
              <w:rPr>
                <w:sz w:val="32"/>
              </w:rPr>
              <w:t xml:space="preserve">   Final velocity at point B</w:t>
            </w:r>
          </w:p>
          <w:p w:rsidR="0004188B" w:rsidRDefault="0004188B" w:rsidP="008B1966">
            <w:pPr>
              <w:spacing w:line="360" w:lineRule="auto"/>
            </w:pPr>
            <w:r>
              <w:rPr>
                <w:sz w:val="36"/>
              </w:rPr>
              <w:t xml:space="preserve">       </w:t>
            </w:r>
            <w:r w:rsidRPr="0004188B">
              <w:rPr>
                <w:sz w:val="32"/>
              </w:rPr>
              <w:t>constant acceleration</w:t>
            </w:r>
            <w:r>
              <w:rPr>
                <w:sz w:val="32"/>
              </w:rPr>
              <w:t xml:space="preserve">   </w:t>
            </w:r>
            <w:r w:rsidRPr="00240D99">
              <w:rPr>
                <w:position w:val="-14"/>
              </w:rPr>
              <w:object w:dxaOrig="1880" w:dyaOrig="480">
                <v:shape id="_x0000_i1081" type="#_x0000_t75" style="width:93.75pt;height:24pt" o:ole="">
                  <v:imagedata r:id="rId129" o:title=""/>
                </v:shape>
                <o:OLEObject Type="Embed" ProgID="Equation.DSMT4" ShapeID="_x0000_i1081" DrawAspect="Content" ObjectID="_1575996831" r:id="rId130"/>
              </w:object>
            </w:r>
          </w:p>
          <w:p w:rsidR="0004188B" w:rsidRDefault="0004188B" w:rsidP="008B1966">
            <w:pPr>
              <w:spacing w:line="360" w:lineRule="auto"/>
            </w:pPr>
            <w:r>
              <w:t xml:space="preserve">            </w:t>
            </w:r>
            <w:r w:rsidRPr="00240D99">
              <w:rPr>
                <w:position w:val="-18"/>
              </w:rPr>
              <w:object w:dxaOrig="6300" w:dyaOrig="560">
                <v:shape id="_x0000_i1082" type="#_x0000_t75" style="width:315pt;height:27.75pt" o:ole="">
                  <v:imagedata r:id="rId131" o:title=""/>
                </v:shape>
                <o:OLEObject Type="Embed" ProgID="Equation.DSMT4" ShapeID="_x0000_i1082" DrawAspect="Content" ObjectID="_1575996832" r:id="rId132"/>
              </w:object>
            </w:r>
          </w:p>
          <w:p w:rsidR="0004188B" w:rsidRDefault="0004188B" w:rsidP="008B1966">
            <w:pPr>
              <w:spacing w:line="360" w:lineRule="auto"/>
            </w:pPr>
            <w:r>
              <w:rPr>
                <w:sz w:val="32"/>
              </w:rPr>
              <w:t xml:space="preserve">(d)    Kinetic energy   </w:t>
            </w:r>
            <w:r w:rsidRPr="00240D99">
              <w:rPr>
                <w:position w:val="-14"/>
              </w:rPr>
              <w:object w:dxaOrig="1500" w:dyaOrig="480">
                <v:shape id="_x0000_i1083" type="#_x0000_t75" style="width:75pt;height:24pt" o:ole="">
                  <v:imagedata r:id="rId133" o:title=""/>
                </v:shape>
                <o:OLEObject Type="Embed" ProgID="Equation.DSMT4" ShapeID="_x0000_i1083" DrawAspect="Content" ObjectID="_1575996833" r:id="rId134"/>
              </w:object>
            </w:r>
          </w:p>
          <w:p w:rsidR="0004188B" w:rsidRDefault="0004188B" w:rsidP="008B1966">
            <w:pPr>
              <w:spacing w:line="360" w:lineRule="auto"/>
            </w:pPr>
            <w:r>
              <w:rPr>
                <w:sz w:val="32"/>
              </w:rPr>
              <w:t xml:space="preserve">         </w:t>
            </w:r>
            <w:r w:rsidR="005844D3" w:rsidRPr="00240D99">
              <w:rPr>
                <w:position w:val="-14"/>
              </w:rPr>
              <w:object w:dxaOrig="1160" w:dyaOrig="440">
                <v:shape id="_x0000_i1168" type="#_x0000_t75" style="width:57.75pt;height:21.75pt" o:ole="">
                  <v:imagedata r:id="rId135" o:title=""/>
                </v:shape>
                <o:OLEObject Type="Embed" ProgID="Equation.DSMT4" ShapeID="_x0000_i1168" DrawAspect="Content" ObjectID="_1575996834" r:id="rId136"/>
              </w:object>
            </w:r>
            <w:r>
              <w:t xml:space="preserve">          </w:t>
            </w:r>
          </w:p>
          <w:p w:rsidR="0004188B" w:rsidRDefault="0004188B" w:rsidP="008B1966">
            <w:pPr>
              <w:spacing w:line="360" w:lineRule="auto"/>
            </w:pPr>
            <w:r>
              <w:t xml:space="preserve">              </w:t>
            </w:r>
            <w:r w:rsidR="005844D3" w:rsidRPr="00240D99">
              <w:rPr>
                <w:position w:val="-20"/>
              </w:rPr>
              <w:object w:dxaOrig="7479" w:dyaOrig="580">
                <v:shape id="_x0000_i1171" type="#_x0000_t75" style="width:373.5pt;height:29.25pt" o:ole="">
                  <v:imagedata r:id="rId137" o:title=""/>
                </v:shape>
                <o:OLEObject Type="Embed" ProgID="Equation.DSMT4" ShapeID="_x0000_i1171" DrawAspect="Content" ObjectID="_1575996835" r:id="rId138"/>
              </w:object>
            </w:r>
          </w:p>
          <w:p w:rsidR="0004188B" w:rsidRDefault="0004188B" w:rsidP="008B1966">
            <w:pPr>
              <w:spacing w:line="360" w:lineRule="auto"/>
            </w:pPr>
            <w:r>
              <w:t xml:space="preserve">              </w:t>
            </w:r>
            <w:r>
              <w:rPr>
                <w:sz w:val="32"/>
              </w:rPr>
              <w:t xml:space="preserve">Change in KE    </w:t>
            </w:r>
            <w:bookmarkStart w:id="0" w:name="_GoBack"/>
            <w:r w:rsidR="005844D3" w:rsidRPr="00240D99">
              <w:rPr>
                <w:position w:val="-14"/>
              </w:rPr>
              <w:object w:dxaOrig="3840" w:dyaOrig="480">
                <v:shape id="_x0000_i1173" type="#_x0000_t75" style="width:192pt;height:24pt" o:ole="">
                  <v:imagedata r:id="rId139" o:title=""/>
                </v:shape>
                <o:OLEObject Type="Embed" ProgID="Equation.DSMT4" ShapeID="_x0000_i1173" DrawAspect="Content" ObjectID="_1575996836" r:id="rId140"/>
              </w:object>
            </w:r>
            <w:bookmarkEnd w:id="0"/>
          </w:p>
          <w:p w:rsidR="00572340" w:rsidRDefault="00572340" w:rsidP="008B1966">
            <w:pPr>
              <w:spacing w:line="360" w:lineRule="auto"/>
              <w:rPr>
                <w:sz w:val="32"/>
              </w:rPr>
            </w:pPr>
            <w:r>
              <w:rPr>
                <w:sz w:val="32"/>
              </w:rPr>
              <w:t>(e)   Work done on charge by electric force</w:t>
            </w:r>
          </w:p>
          <w:p w:rsidR="00572340" w:rsidRDefault="00572340" w:rsidP="008B1966">
            <w:pPr>
              <w:spacing w:line="360" w:lineRule="auto"/>
            </w:pPr>
            <w:r>
              <w:rPr>
                <w:sz w:val="32"/>
              </w:rPr>
              <w:t xml:space="preserve">        </w:t>
            </w:r>
            <w:r w:rsidRPr="00240D99">
              <w:rPr>
                <w:position w:val="-20"/>
              </w:rPr>
              <w:object w:dxaOrig="7000" w:dyaOrig="560">
                <v:shape id="_x0000_i1087" type="#_x0000_t75" style="width:350.25pt;height:27.75pt" o:ole="">
                  <v:imagedata r:id="rId141" o:title=""/>
                </v:shape>
                <o:OLEObject Type="Embed" ProgID="Equation.DSMT4" ShapeID="_x0000_i1087" DrawAspect="Content" ObjectID="_1575996837" r:id="rId142"/>
              </w:object>
            </w:r>
          </w:p>
          <w:p w:rsidR="00572340" w:rsidRDefault="00572340" w:rsidP="008B1966">
            <w:pPr>
              <w:spacing w:line="360" w:lineRule="auto"/>
              <w:rPr>
                <w:sz w:val="32"/>
              </w:rPr>
            </w:pPr>
            <w:r>
              <w:t xml:space="preserve">          </w:t>
            </w:r>
            <w:r w:rsidRPr="00572340">
              <w:rPr>
                <w:color w:val="7030A0"/>
                <w:sz w:val="28"/>
              </w:rPr>
              <w:t>Note: same answer as part (d) as expected</w:t>
            </w:r>
            <w:r w:rsidRPr="00572340">
              <w:rPr>
                <w:color w:val="7030A0"/>
                <w:sz w:val="40"/>
              </w:rPr>
              <w:t xml:space="preserve"> </w:t>
            </w:r>
          </w:p>
          <w:p w:rsidR="00572340" w:rsidRDefault="00572340" w:rsidP="008B1966">
            <w:pPr>
              <w:spacing w:line="360" w:lineRule="auto"/>
              <w:rPr>
                <w:sz w:val="32"/>
              </w:rPr>
            </w:pPr>
            <w:r>
              <w:rPr>
                <w:sz w:val="32"/>
              </w:rPr>
              <w:t>(g)   Change in potential energy</w:t>
            </w:r>
          </w:p>
          <w:p w:rsidR="00572340" w:rsidRDefault="00572340" w:rsidP="008B1966">
            <w:pPr>
              <w:spacing w:line="360" w:lineRule="auto"/>
            </w:pPr>
            <w:r>
              <w:rPr>
                <w:sz w:val="32"/>
              </w:rPr>
              <w:t xml:space="preserve">        </w:t>
            </w:r>
            <w:r w:rsidR="00961849" w:rsidRPr="00240D99">
              <w:rPr>
                <w:position w:val="-14"/>
              </w:rPr>
              <w:object w:dxaOrig="3640" w:dyaOrig="480">
                <v:shape id="_x0000_i1151" type="#_x0000_t75" style="width:182.25pt;height:24pt" o:ole="">
                  <v:imagedata r:id="rId143" o:title=""/>
                </v:shape>
                <o:OLEObject Type="Embed" ProgID="Equation.DSMT4" ShapeID="_x0000_i1151" DrawAspect="Content" ObjectID="_1575996838" r:id="rId144"/>
              </w:object>
            </w:r>
          </w:p>
          <w:p w:rsidR="00572340" w:rsidRDefault="00572340" w:rsidP="008B1966">
            <w:pPr>
              <w:spacing w:line="360" w:lineRule="auto"/>
              <w:rPr>
                <w:sz w:val="32"/>
              </w:rPr>
            </w:pPr>
            <w:r>
              <w:rPr>
                <w:sz w:val="32"/>
              </w:rPr>
              <w:t xml:space="preserve">(f)    Potential difference </w:t>
            </w:r>
          </w:p>
          <w:p w:rsidR="00572340" w:rsidRDefault="00572340" w:rsidP="008B1966">
            <w:pPr>
              <w:spacing w:line="360" w:lineRule="auto"/>
            </w:pPr>
            <w:r>
              <w:rPr>
                <w:sz w:val="32"/>
              </w:rPr>
              <w:t xml:space="preserve">          </w:t>
            </w:r>
            <w:r w:rsidR="00961849" w:rsidRPr="00240D99">
              <w:rPr>
                <w:position w:val="-38"/>
              </w:rPr>
              <w:object w:dxaOrig="6900" w:dyaOrig="920">
                <v:shape id="_x0000_i1153" type="#_x0000_t75" style="width:345pt;height:45.75pt" o:ole="">
                  <v:imagedata r:id="rId145" o:title=""/>
                </v:shape>
                <o:OLEObject Type="Embed" ProgID="Equation.DSMT4" ShapeID="_x0000_i1153" DrawAspect="Content" ObjectID="_1575996839" r:id="rId146"/>
              </w:object>
            </w:r>
          </w:p>
          <w:p w:rsidR="00572340" w:rsidRDefault="00572340" w:rsidP="008B1966">
            <w:pPr>
              <w:spacing w:line="360" w:lineRule="auto"/>
              <w:rPr>
                <w:sz w:val="32"/>
              </w:rPr>
            </w:pPr>
          </w:p>
          <w:p w:rsidR="00961849" w:rsidRDefault="00961849" w:rsidP="008B1966">
            <w:pPr>
              <w:spacing w:line="360" w:lineRule="auto"/>
              <w:rPr>
                <w:sz w:val="32"/>
              </w:rPr>
            </w:pPr>
          </w:p>
          <w:p w:rsidR="00961849" w:rsidRDefault="00961849" w:rsidP="008B1966">
            <w:pPr>
              <w:spacing w:line="360" w:lineRule="auto"/>
              <w:rPr>
                <w:sz w:val="32"/>
              </w:rPr>
            </w:pPr>
          </w:p>
          <w:p w:rsidR="00572340" w:rsidRPr="0004188B" w:rsidRDefault="00572340" w:rsidP="00572340">
            <w:pPr>
              <w:spacing w:line="360" w:lineRule="auto"/>
              <w:rPr>
                <w:sz w:val="32"/>
              </w:rPr>
            </w:pPr>
            <w:r w:rsidRPr="00572340">
              <w:rPr>
                <w:sz w:val="32"/>
              </w:rPr>
              <w:lastRenderedPageBreak/>
              <w:t>The answer is negative, since the point B</w:t>
            </w:r>
            <w:r>
              <w:rPr>
                <w:sz w:val="32"/>
              </w:rPr>
              <w:t xml:space="preserve"> is at a lower potential than the point A. Note: only difference in potential energy or potential are important and not the values of potential energy or potential at a point.</w:t>
            </w:r>
            <w:r w:rsidRPr="00572340">
              <w:rPr>
                <w:sz w:val="32"/>
              </w:rPr>
              <w:t xml:space="preserve"> </w:t>
            </w:r>
            <w:r w:rsidRPr="00572340">
              <w:rPr>
                <w:sz w:val="44"/>
              </w:rPr>
              <w:t xml:space="preserve">     </w:t>
            </w:r>
          </w:p>
        </w:tc>
      </w:tr>
    </w:tbl>
    <w:p w:rsidR="00ED025E" w:rsidRDefault="00ED025E" w:rsidP="008B1966">
      <w:pPr>
        <w:spacing w:line="360" w:lineRule="auto"/>
        <w:rPr>
          <w:sz w:val="36"/>
        </w:rPr>
      </w:pPr>
    </w:p>
    <w:p w:rsidR="005004A8" w:rsidRPr="00C966ED" w:rsidRDefault="00C966ED" w:rsidP="008B1966">
      <w:pPr>
        <w:spacing w:line="360" w:lineRule="auto"/>
        <w:rPr>
          <w:rFonts w:ascii="Bookman Old Style" w:hAnsi="Bookman Old Style"/>
          <w:b/>
          <w:color w:val="7030A0"/>
          <w:sz w:val="36"/>
        </w:rPr>
      </w:pPr>
      <w:r w:rsidRPr="00C966ED">
        <w:rPr>
          <w:rFonts w:ascii="Bookman Old Style" w:hAnsi="Bookman Old Style"/>
          <w:b/>
          <w:color w:val="7030A0"/>
          <w:sz w:val="36"/>
        </w:rPr>
        <w:t>Sources of electrical energy</w:t>
      </w:r>
    </w:p>
    <w:p w:rsidR="00C966ED" w:rsidRDefault="00C966ED" w:rsidP="008B1966">
      <w:pPr>
        <w:spacing w:line="360" w:lineRule="auto"/>
        <w:rPr>
          <w:sz w:val="32"/>
        </w:rPr>
      </w:pPr>
      <w:r>
        <w:rPr>
          <w:sz w:val="32"/>
        </w:rPr>
        <w:t xml:space="preserve">The source of electrical energy required to produce an electric current in a circuit is known as the </w:t>
      </w:r>
      <w:proofErr w:type="spellStart"/>
      <w:r w:rsidRPr="00C966ED">
        <w:rPr>
          <w:b/>
          <w:color w:val="7030A0"/>
          <w:sz w:val="32"/>
        </w:rPr>
        <w:t>emf</w:t>
      </w:r>
      <w:proofErr w:type="spellEnd"/>
      <w:r>
        <w:rPr>
          <w:sz w:val="32"/>
        </w:rPr>
        <w:t xml:space="preserve"> (electromotive force: note – it is better just to use the term </w:t>
      </w:r>
      <w:proofErr w:type="spellStart"/>
      <w:r>
        <w:rPr>
          <w:sz w:val="32"/>
        </w:rPr>
        <w:t>emf</w:t>
      </w:r>
      <w:proofErr w:type="spellEnd"/>
      <w:r>
        <w:rPr>
          <w:sz w:val="32"/>
        </w:rPr>
        <w:t xml:space="preserve"> and not electromotive force since the quantity is not a force). For example, in a torch, the source of electrical energy is the chemical reactions taking place in the battery where electrons are transferred to maintain a constant potential difference between the positive and negative terminals.</w:t>
      </w:r>
    </w:p>
    <w:p w:rsidR="005F438B" w:rsidRDefault="005F438B" w:rsidP="005F438B">
      <w:pPr>
        <w:spacing w:line="360" w:lineRule="auto"/>
        <w:jc w:val="center"/>
        <w:rPr>
          <w:sz w:val="32"/>
        </w:rPr>
      </w:pPr>
      <w:r>
        <w:rPr>
          <w:noProof/>
          <w:sz w:val="32"/>
          <w:lang w:val="en-US"/>
        </w:rPr>
        <w:drawing>
          <wp:inline distT="0" distB="0" distL="0" distR="0" wp14:anchorId="349DDC6A">
            <wp:extent cx="5340350" cy="2694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40350" cy="2694940"/>
                    </a:xfrm>
                    <a:prstGeom prst="rect">
                      <a:avLst/>
                    </a:prstGeom>
                    <a:noFill/>
                  </pic:spPr>
                </pic:pic>
              </a:graphicData>
            </a:graphic>
          </wp:inline>
        </w:drawing>
      </w:r>
    </w:p>
    <w:p w:rsidR="005F438B" w:rsidRDefault="005F438B" w:rsidP="008B1966">
      <w:pPr>
        <w:spacing w:line="360" w:lineRule="auto"/>
        <w:rPr>
          <w:sz w:val="32"/>
        </w:rPr>
      </w:pPr>
    </w:p>
    <w:p w:rsidR="00961849" w:rsidRDefault="00961849">
      <w:pPr>
        <w:rPr>
          <w:b/>
          <w:color w:val="7030A0"/>
          <w:sz w:val="32"/>
        </w:rPr>
      </w:pPr>
      <w:r>
        <w:rPr>
          <w:b/>
          <w:color w:val="7030A0"/>
          <w:sz w:val="32"/>
        </w:rPr>
        <w:br w:type="page"/>
      </w:r>
    </w:p>
    <w:p w:rsidR="000B20D0" w:rsidRDefault="000B20D0" w:rsidP="000B20D0">
      <w:pPr>
        <w:spacing w:line="276" w:lineRule="auto"/>
        <w:rPr>
          <w:sz w:val="32"/>
        </w:rPr>
      </w:pPr>
      <w:r w:rsidRPr="000B20D0">
        <w:rPr>
          <w:b/>
          <w:color w:val="7030A0"/>
          <w:sz w:val="32"/>
        </w:rPr>
        <w:lastRenderedPageBreak/>
        <w:t xml:space="preserve">Common </w:t>
      </w:r>
      <w:proofErr w:type="spellStart"/>
      <w:r w:rsidRPr="000B20D0">
        <w:rPr>
          <w:b/>
          <w:color w:val="7030A0"/>
          <w:sz w:val="32"/>
        </w:rPr>
        <w:t>emfs</w:t>
      </w:r>
      <w:proofErr w:type="spellEnd"/>
    </w:p>
    <w:p w:rsidR="000B20D0" w:rsidRDefault="000B20D0" w:rsidP="000B20D0">
      <w:pPr>
        <w:spacing w:line="276" w:lineRule="auto"/>
        <w:rPr>
          <w:sz w:val="32"/>
        </w:rPr>
      </w:pPr>
      <w:r>
        <w:rPr>
          <w:sz w:val="32"/>
        </w:rPr>
        <w:tab/>
        <w:t>lightning                    ~ MV    (mega volt  1 M = 1x10</w:t>
      </w:r>
      <w:r w:rsidRPr="000B20D0">
        <w:rPr>
          <w:sz w:val="32"/>
          <w:vertAlign w:val="superscript"/>
        </w:rPr>
        <w:t>6</w:t>
      </w:r>
      <w:r>
        <w:rPr>
          <w:sz w:val="32"/>
        </w:rPr>
        <w:t>)</w:t>
      </w:r>
    </w:p>
    <w:p w:rsidR="000B20D0" w:rsidRDefault="000B20D0" w:rsidP="000B20D0">
      <w:pPr>
        <w:spacing w:line="276" w:lineRule="auto"/>
        <w:rPr>
          <w:sz w:val="32"/>
        </w:rPr>
      </w:pPr>
      <w:r>
        <w:rPr>
          <w:sz w:val="32"/>
        </w:rPr>
        <w:tab/>
        <w:t>torch battery            1.5 V</w:t>
      </w:r>
    </w:p>
    <w:p w:rsidR="000B20D0" w:rsidRDefault="000B20D0" w:rsidP="000B20D0">
      <w:pPr>
        <w:spacing w:line="276" w:lineRule="auto"/>
        <w:rPr>
          <w:sz w:val="32"/>
        </w:rPr>
      </w:pPr>
      <w:r>
        <w:rPr>
          <w:sz w:val="32"/>
        </w:rPr>
        <w:tab/>
        <w:t>car battery                 12 V</w:t>
      </w:r>
    </w:p>
    <w:p w:rsidR="000B20D0" w:rsidRDefault="000B20D0" w:rsidP="000B20D0">
      <w:pPr>
        <w:spacing w:line="276" w:lineRule="auto"/>
        <w:rPr>
          <w:sz w:val="32"/>
        </w:rPr>
      </w:pPr>
      <w:r>
        <w:rPr>
          <w:sz w:val="32"/>
        </w:rPr>
        <w:tab/>
        <w:t>mains electricity       240 V (</w:t>
      </w:r>
      <w:proofErr w:type="spellStart"/>
      <w:r>
        <w:rPr>
          <w:sz w:val="32"/>
        </w:rPr>
        <w:t>rms</w:t>
      </w:r>
      <w:proofErr w:type="spellEnd"/>
      <w:r>
        <w:rPr>
          <w:sz w:val="32"/>
        </w:rPr>
        <w:t xml:space="preserve"> value, peak value 339 V)</w:t>
      </w:r>
    </w:p>
    <w:p w:rsidR="000B20D0" w:rsidRDefault="000B20D0" w:rsidP="000B20D0">
      <w:pPr>
        <w:spacing w:line="276" w:lineRule="auto"/>
        <w:rPr>
          <w:sz w:val="32"/>
        </w:rPr>
      </w:pPr>
      <w:r>
        <w:rPr>
          <w:sz w:val="32"/>
        </w:rPr>
        <w:tab/>
        <w:t xml:space="preserve">high tension wires    330 kV      </w:t>
      </w:r>
    </w:p>
    <w:p w:rsidR="000B20D0" w:rsidRDefault="000B20D0" w:rsidP="008B1966">
      <w:pPr>
        <w:spacing w:line="360" w:lineRule="auto"/>
        <w:rPr>
          <w:sz w:val="32"/>
        </w:rPr>
      </w:pPr>
      <w:r>
        <w:rPr>
          <w:sz w:val="32"/>
        </w:rPr>
        <w:tab/>
      </w:r>
    </w:p>
    <w:tbl>
      <w:tblPr>
        <w:tblStyle w:val="TableGrid"/>
        <w:tblW w:w="0" w:type="auto"/>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006"/>
      </w:tblGrid>
      <w:tr w:rsidR="0082409F" w:rsidTr="00F23FCC">
        <w:tc>
          <w:tcPr>
            <w:tcW w:w="9016" w:type="dxa"/>
          </w:tcPr>
          <w:p w:rsidR="0082409F" w:rsidRDefault="0082409F" w:rsidP="0082409F">
            <w:pPr>
              <w:spacing w:line="360" w:lineRule="auto"/>
              <w:rPr>
                <w:sz w:val="32"/>
                <w:lang w:val="en-US"/>
              </w:rPr>
            </w:pPr>
            <w:r w:rsidRPr="00F23FCC">
              <w:rPr>
                <w:b/>
                <w:color w:val="00B050"/>
                <w:sz w:val="32"/>
                <w:lang w:val="en-US"/>
              </w:rPr>
              <w:t>Mathematical Extra</w:t>
            </w:r>
            <w:r>
              <w:rPr>
                <w:sz w:val="32"/>
                <w:lang w:val="en-US"/>
              </w:rPr>
              <w:t>: you do not need to know the following mathematical analysis for your examinations, but, by understanding the mathematics of electric fields and electric potentials, you can have a much better appreciation and understanding of these two difficult concepts.</w:t>
            </w:r>
          </w:p>
          <w:p w:rsidR="006A4248" w:rsidRDefault="0082409F" w:rsidP="0082409F">
            <w:pPr>
              <w:spacing w:line="360" w:lineRule="auto"/>
              <w:rPr>
                <w:sz w:val="32"/>
                <w:lang w:val="en-US"/>
              </w:rPr>
            </w:pPr>
            <w:r>
              <w:rPr>
                <w:sz w:val="32"/>
                <w:lang w:val="en-US"/>
              </w:rPr>
              <w:t>Consider a positive</w:t>
            </w:r>
            <w:r w:rsidR="00F23FCC">
              <w:rPr>
                <w:sz w:val="32"/>
                <w:lang w:val="en-US"/>
              </w:rPr>
              <w:t>ly</w:t>
            </w:r>
            <w:r>
              <w:rPr>
                <w:sz w:val="32"/>
                <w:lang w:val="en-US"/>
              </w:rPr>
              <w:t xml:space="preserve"> charged particle </w:t>
            </w:r>
            <w:r w:rsidR="006A4248" w:rsidRPr="00673AD9">
              <w:rPr>
                <w:position w:val="-12"/>
              </w:rPr>
              <w:object w:dxaOrig="240" w:dyaOrig="320">
                <v:shape id="_x0000_i1090" type="#_x0000_t75" style="width:12pt;height:15.75pt" o:ole="">
                  <v:imagedata r:id="rId148" o:title=""/>
                </v:shape>
                <o:OLEObject Type="Embed" ProgID="Equation.DSMT4" ShapeID="_x0000_i1090" DrawAspect="Content" ObjectID="_1575996840" r:id="rId149"/>
              </w:object>
            </w:r>
            <w:r>
              <w:rPr>
                <w:sz w:val="32"/>
                <w:lang w:val="en-US"/>
              </w:rPr>
              <w:t xml:space="preserve"> which moves from a point A to point B by the interaction of charge</w:t>
            </w:r>
            <w:r w:rsidR="006A4248">
              <w:rPr>
                <w:sz w:val="32"/>
                <w:lang w:val="en-US"/>
              </w:rPr>
              <w:t xml:space="preserve"> </w:t>
            </w:r>
            <w:r w:rsidR="006A4248" w:rsidRPr="00673AD9">
              <w:rPr>
                <w:position w:val="-12"/>
              </w:rPr>
              <w:object w:dxaOrig="240" w:dyaOrig="320">
                <v:shape id="_x0000_i1091" type="#_x0000_t75" style="width:12pt;height:15.75pt" o:ole="">
                  <v:imagedata r:id="rId150" o:title=""/>
                </v:shape>
                <o:OLEObject Type="Embed" ProgID="Equation.DSMT4" ShapeID="_x0000_i1091" DrawAspect="Content" ObjectID="_1575996841" r:id="rId151"/>
              </w:object>
            </w:r>
            <w:r>
              <w:rPr>
                <w:sz w:val="32"/>
                <w:lang w:val="en-US"/>
              </w:rPr>
              <w:t xml:space="preserve"> and the electric field</w:t>
            </w:r>
            <w:r w:rsidR="006A4248">
              <w:rPr>
                <w:sz w:val="32"/>
                <w:lang w:val="en-US"/>
              </w:rPr>
              <w:t xml:space="preserve"> </w:t>
            </w:r>
            <w:r w:rsidR="006A4248" w:rsidRPr="00673AD9">
              <w:rPr>
                <w:position w:val="-4"/>
              </w:rPr>
              <w:object w:dxaOrig="300" w:dyaOrig="380">
                <v:shape id="_x0000_i1092" type="#_x0000_t75" style="width:15pt;height:18.75pt" o:ole="">
                  <v:imagedata r:id="rId152" o:title=""/>
                </v:shape>
                <o:OLEObject Type="Embed" ProgID="Equation.DSMT4" ShapeID="_x0000_i1092" DrawAspect="Content" ObjectID="_1575996842" r:id="rId153"/>
              </w:object>
            </w:r>
            <w:r>
              <w:rPr>
                <w:sz w:val="32"/>
                <w:lang w:val="en-US"/>
              </w:rPr>
              <w:t xml:space="preserve">. The work done </w:t>
            </w:r>
            <w:r w:rsidR="006A4248" w:rsidRPr="00673AD9">
              <w:rPr>
                <w:position w:val="-14"/>
              </w:rPr>
              <w:object w:dxaOrig="540" w:dyaOrig="440">
                <v:shape id="_x0000_i1093" type="#_x0000_t75" style="width:27pt;height:21.75pt" o:ole="">
                  <v:imagedata r:id="rId154" o:title=""/>
                </v:shape>
                <o:OLEObject Type="Embed" ProgID="Equation.DSMT4" ShapeID="_x0000_i1093" DrawAspect="Content" ObjectID="_1575996843" r:id="rId155"/>
              </w:object>
            </w:r>
            <w:r w:rsidR="006A4248">
              <w:t xml:space="preserve"> </w:t>
            </w:r>
            <w:r>
              <w:rPr>
                <w:sz w:val="32"/>
                <w:lang w:val="en-US"/>
              </w:rPr>
              <w:t xml:space="preserve">on the charge </w:t>
            </w:r>
            <w:r w:rsidR="006A4248" w:rsidRPr="00673AD9">
              <w:rPr>
                <w:position w:val="-12"/>
              </w:rPr>
              <w:object w:dxaOrig="240" w:dyaOrig="320">
                <v:shape id="_x0000_i1094" type="#_x0000_t75" style="width:12pt;height:15.75pt" o:ole="">
                  <v:imagedata r:id="rId156" o:title=""/>
                </v:shape>
                <o:OLEObject Type="Embed" ProgID="Equation.DSMT4" ShapeID="_x0000_i1094" DrawAspect="Content" ObjectID="_1575996844" r:id="rId157"/>
              </w:object>
            </w:r>
            <w:r w:rsidR="006A4248">
              <w:rPr>
                <w:sz w:val="32"/>
                <w:lang w:val="en-US"/>
              </w:rPr>
              <w:t xml:space="preserve"> by the electric force </w:t>
            </w:r>
            <w:r w:rsidR="006A4248" w:rsidRPr="00673AD9">
              <w:rPr>
                <w:position w:val="-14"/>
              </w:rPr>
              <w:object w:dxaOrig="380" w:dyaOrig="480">
                <v:shape id="_x0000_i1095" type="#_x0000_t75" style="width:18.75pt;height:24pt" o:ole="">
                  <v:imagedata r:id="rId158" o:title=""/>
                </v:shape>
                <o:OLEObject Type="Embed" ProgID="Equation.DSMT4" ShapeID="_x0000_i1095" DrawAspect="Content" ObjectID="_1575996845" r:id="rId159"/>
              </w:object>
            </w:r>
            <w:r w:rsidR="006A4248">
              <w:rPr>
                <w:sz w:val="32"/>
                <w:lang w:val="en-US"/>
              </w:rPr>
              <w:t xml:space="preserve"> is</w:t>
            </w:r>
          </w:p>
          <w:p w:rsidR="0082409F" w:rsidRDefault="006A4248" w:rsidP="0082409F">
            <w:pPr>
              <w:spacing w:line="360" w:lineRule="auto"/>
            </w:pPr>
            <w:r>
              <w:rPr>
                <w:sz w:val="32"/>
                <w:lang w:val="en-US"/>
              </w:rPr>
              <w:t xml:space="preserve">         </w:t>
            </w:r>
            <w:r w:rsidRPr="00673AD9">
              <w:rPr>
                <w:position w:val="-22"/>
              </w:rPr>
              <w:object w:dxaOrig="2079" w:dyaOrig="660">
                <v:shape id="_x0000_i1096" type="#_x0000_t75" style="width:104.25pt;height:33pt" o:ole="">
                  <v:imagedata r:id="rId160" o:title=""/>
                </v:shape>
                <o:OLEObject Type="Embed" ProgID="Equation.DSMT4" ShapeID="_x0000_i1096" DrawAspect="Content" ObjectID="_1575996846" r:id="rId161"/>
              </w:object>
            </w:r>
          </w:p>
          <w:p w:rsidR="006A4248" w:rsidRDefault="006A4248" w:rsidP="0082409F">
            <w:pPr>
              <w:spacing w:line="360" w:lineRule="auto"/>
              <w:rPr>
                <w:sz w:val="32"/>
                <w:lang w:val="en-US"/>
              </w:rPr>
            </w:pPr>
            <w:r>
              <w:rPr>
                <w:sz w:val="32"/>
                <w:lang w:val="en-US"/>
              </w:rPr>
              <w:t xml:space="preserve">The electric force </w:t>
            </w:r>
            <w:r w:rsidRPr="00673AD9">
              <w:rPr>
                <w:position w:val="-14"/>
              </w:rPr>
              <w:object w:dxaOrig="380" w:dyaOrig="480">
                <v:shape id="_x0000_i1097" type="#_x0000_t75" style="width:18.75pt;height:24pt" o:ole="">
                  <v:imagedata r:id="rId158" o:title=""/>
                </v:shape>
                <o:OLEObject Type="Embed" ProgID="Equation.DSMT4" ShapeID="_x0000_i1097" DrawAspect="Content" ObjectID="_1575996847" r:id="rId162"/>
              </w:object>
            </w:r>
            <w:r>
              <w:t xml:space="preserve"> </w:t>
            </w:r>
            <w:r>
              <w:rPr>
                <w:sz w:val="32"/>
                <w:lang w:val="en-US"/>
              </w:rPr>
              <w:t xml:space="preserve">is connected to the electric field </w:t>
            </w:r>
            <w:r w:rsidRPr="00673AD9">
              <w:rPr>
                <w:position w:val="-4"/>
              </w:rPr>
              <w:object w:dxaOrig="300" w:dyaOrig="380">
                <v:shape id="_x0000_i1098" type="#_x0000_t75" style="width:15pt;height:18.75pt" o:ole="">
                  <v:imagedata r:id="rId152" o:title=""/>
                </v:shape>
                <o:OLEObject Type="Embed" ProgID="Equation.DSMT4" ShapeID="_x0000_i1098" DrawAspect="Content" ObjectID="_1575996848" r:id="rId163"/>
              </w:object>
            </w:r>
            <w:r>
              <w:rPr>
                <w:sz w:val="32"/>
                <w:lang w:val="en-US"/>
              </w:rPr>
              <w:t xml:space="preserve"> by</w:t>
            </w:r>
          </w:p>
          <w:p w:rsidR="006A4248" w:rsidRDefault="006A4248" w:rsidP="0082409F">
            <w:pPr>
              <w:spacing w:line="360" w:lineRule="auto"/>
            </w:pPr>
            <w:r>
              <w:rPr>
                <w:sz w:val="32"/>
                <w:lang w:val="en-US"/>
              </w:rPr>
              <w:t xml:space="preserve">         </w:t>
            </w:r>
            <w:r w:rsidR="00F23FCC" w:rsidRPr="00673AD9">
              <w:rPr>
                <w:position w:val="-14"/>
              </w:rPr>
              <w:object w:dxaOrig="1160" w:dyaOrig="480">
                <v:shape id="_x0000_i1099" type="#_x0000_t75" style="width:57.75pt;height:24pt" o:ole="">
                  <v:imagedata r:id="rId164" o:title=""/>
                </v:shape>
                <o:OLEObject Type="Embed" ProgID="Equation.DSMT4" ShapeID="_x0000_i1099" DrawAspect="Content" ObjectID="_1575996849" r:id="rId165"/>
              </w:object>
            </w:r>
          </w:p>
          <w:p w:rsidR="006A4248" w:rsidRDefault="006A4248" w:rsidP="0082409F">
            <w:pPr>
              <w:spacing w:line="360" w:lineRule="auto"/>
            </w:pPr>
            <w:proofErr w:type="gramStart"/>
            <w:r>
              <w:rPr>
                <w:sz w:val="32"/>
              </w:rPr>
              <w:t>Hence,</w:t>
            </w:r>
            <w:r w:rsidR="00961849">
              <w:rPr>
                <w:sz w:val="32"/>
              </w:rPr>
              <w:t xml:space="preserve">   </w:t>
            </w:r>
            <w:proofErr w:type="gramEnd"/>
            <w:r w:rsidR="00961849">
              <w:rPr>
                <w:sz w:val="32"/>
              </w:rPr>
              <w:t xml:space="preserve"> </w:t>
            </w:r>
            <w:r>
              <w:rPr>
                <w:sz w:val="32"/>
              </w:rPr>
              <w:t xml:space="preserve">  </w:t>
            </w:r>
            <w:r w:rsidRPr="00673AD9">
              <w:rPr>
                <w:position w:val="-38"/>
              </w:rPr>
              <w:object w:dxaOrig="4459" w:dyaOrig="880">
                <v:shape id="_x0000_i1100" type="#_x0000_t75" style="width:222.75pt;height:44.25pt" o:ole="">
                  <v:imagedata r:id="rId166" o:title=""/>
                </v:shape>
                <o:OLEObject Type="Embed" ProgID="Equation.DSMT4" ShapeID="_x0000_i1100" DrawAspect="Content" ObjectID="_1575996850" r:id="rId167"/>
              </w:object>
            </w:r>
          </w:p>
          <w:p w:rsidR="006A4248" w:rsidRDefault="006A4248" w:rsidP="006A4248">
            <w:pPr>
              <w:spacing w:line="360" w:lineRule="auto"/>
              <w:rPr>
                <w:sz w:val="32"/>
              </w:rPr>
            </w:pPr>
            <w:r>
              <w:rPr>
                <w:sz w:val="32"/>
              </w:rPr>
              <w:t>The connection between the work done</w:t>
            </w:r>
            <w:r w:rsidR="001D0833">
              <w:rPr>
                <w:sz w:val="32"/>
              </w:rPr>
              <w:t xml:space="preserve"> </w:t>
            </w:r>
            <w:r w:rsidR="001D0833" w:rsidRPr="00673AD9">
              <w:rPr>
                <w:position w:val="-14"/>
              </w:rPr>
              <w:object w:dxaOrig="540" w:dyaOrig="440">
                <v:shape id="_x0000_i1101" type="#_x0000_t75" style="width:27pt;height:21.75pt" o:ole="">
                  <v:imagedata r:id="rId168" o:title=""/>
                </v:shape>
                <o:OLEObject Type="Embed" ProgID="Equation.DSMT4" ShapeID="_x0000_i1101" DrawAspect="Content" ObjectID="_1575996851" r:id="rId169"/>
              </w:object>
            </w:r>
            <w:r>
              <w:rPr>
                <w:sz w:val="32"/>
              </w:rPr>
              <w:t xml:space="preserve"> and the change in potential energy </w:t>
            </w:r>
            <w:r w:rsidR="00D9286E" w:rsidRPr="00673AD9">
              <w:rPr>
                <w:position w:val="-16"/>
              </w:rPr>
              <w:object w:dxaOrig="2420" w:dyaOrig="480">
                <v:shape id="_x0000_i1155" type="#_x0000_t75" style="width:120.75pt;height:24pt" o:ole="">
                  <v:imagedata r:id="rId170" o:title=""/>
                </v:shape>
                <o:OLEObject Type="Embed" ProgID="Equation.DSMT4" ShapeID="_x0000_i1155" DrawAspect="Content" ObjectID="_1575996852" r:id="rId171"/>
              </w:object>
            </w:r>
            <w:r w:rsidR="001D0833">
              <w:t xml:space="preserve">  </w:t>
            </w:r>
            <w:r>
              <w:rPr>
                <w:sz w:val="32"/>
              </w:rPr>
              <w:t>is</w:t>
            </w:r>
          </w:p>
          <w:p w:rsidR="006A4248" w:rsidRDefault="006A4248" w:rsidP="0082409F">
            <w:pPr>
              <w:spacing w:line="360" w:lineRule="auto"/>
              <w:rPr>
                <w:sz w:val="32"/>
              </w:rPr>
            </w:pPr>
            <w:r>
              <w:rPr>
                <w:sz w:val="32"/>
              </w:rPr>
              <w:t xml:space="preserve">         </w:t>
            </w:r>
            <w:r w:rsidR="00D9286E" w:rsidRPr="001D0833">
              <w:rPr>
                <w:position w:val="-22"/>
              </w:rPr>
              <w:object w:dxaOrig="3580" w:dyaOrig="660">
                <v:shape id="_x0000_i1157" type="#_x0000_t75" style="width:179.25pt;height:33pt" o:ole="">
                  <v:imagedata r:id="rId172" o:title=""/>
                </v:shape>
                <o:OLEObject Type="Embed" ProgID="Equation.DSMT4" ShapeID="_x0000_i1157" DrawAspect="Content" ObjectID="_1575996853" r:id="rId173"/>
              </w:object>
            </w:r>
          </w:p>
          <w:p w:rsidR="006A4248" w:rsidRDefault="006A4248" w:rsidP="0082409F">
            <w:pPr>
              <w:spacing w:line="360" w:lineRule="auto"/>
              <w:rPr>
                <w:sz w:val="32"/>
              </w:rPr>
            </w:pPr>
            <w:r>
              <w:rPr>
                <w:sz w:val="32"/>
              </w:rPr>
              <w:lastRenderedPageBreak/>
              <w:t xml:space="preserve">The </w:t>
            </w:r>
            <w:r w:rsidRPr="00A40103">
              <w:rPr>
                <w:b/>
                <w:color w:val="7030A0"/>
                <w:sz w:val="32"/>
              </w:rPr>
              <w:t>potential difference</w:t>
            </w:r>
            <w:r w:rsidRPr="00A40103">
              <w:rPr>
                <w:color w:val="7030A0"/>
                <w:sz w:val="32"/>
              </w:rPr>
              <w:t xml:space="preserve"> </w:t>
            </w:r>
            <w:r w:rsidRPr="00673AD9">
              <w:rPr>
                <w:position w:val="-14"/>
              </w:rPr>
              <w:object w:dxaOrig="460" w:dyaOrig="440">
                <v:shape id="_x0000_i1104" type="#_x0000_t75" style="width:23.25pt;height:21.75pt" o:ole="">
                  <v:imagedata r:id="rId174" o:title=""/>
                </v:shape>
                <o:OLEObject Type="Embed" ProgID="Equation.DSMT4" ShapeID="_x0000_i1104" DrawAspect="Content" ObjectID="_1575996854" r:id="rId175"/>
              </w:object>
            </w:r>
            <w:r>
              <w:t xml:space="preserve"> </w:t>
            </w:r>
            <w:r>
              <w:rPr>
                <w:sz w:val="32"/>
              </w:rPr>
              <w:t>between the point A and</w:t>
            </w:r>
            <w:r w:rsidR="00F23FCC">
              <w:rPr>
                <w:sz w:val="32"/>
              </w:rPr>
              <w:t xml:space="preserve"> point</w:t>
            </w:r>
            <w:r>
              <w:rPr>
                <w:sz w:val="32"/>
              </w:rPr>
              <w:t xml:space="preserve"> B is defined as</w:t>
            </w:r>
          </w:p>
          <w:p w:rsidR="006A4248" w:rsidRDefault="006A4248" w:rsidP="0082409F">
            <w:pPr>
              <w:spacing w:line="360" w:lineRule="auto"/>
            </w:pPr>
            <w:r>
              <w:rPr>
                <w:sz w:val="32"/>
              </w:rPr>
              <w:t xml:space="preserve">         </w:t>
            </w:r>
            <w:r w:rsidR="00D9286E" w:rsidRPr="00673AD9">
              <w:rPr>
                <w:position w:val="-38"/>
              </w:rPr>
              <w:object w:dxaOrig="4440" w:dyaOrig="880">
                <v:shape id="_x0000_i1159" type="#_x0000_t75" style="width:222pt;height:44.25pt" o:ole="">
                  <v:imagedata r:id="rId176" o:title=""/>
                </v:shape>
                <o:OLEObject Type="Embed" ProgID="Equation.DSMT4" ShapeID="_x0000_i1159" DrawAspect="Content" ObjectID="_1575996855" r:id="rId177"/>
              </w:object>
            </w:r>
          </w:p>
          <w:p w:rsidR="001D0833" w:rsidRDefault="006A4248" w:rsidP="0082409F">
            <w:pPr>
              <w:spacing w:line="360" w:lineRule="auto"/>
            </w:pPr>
            <w:r>
              <w:rPr>
                <w:sz w:val="32"/>
              </w:rPr>
              <w:t xml:space="preserve">   </w:t>
            </w:r>
            <w:r w:rsidR="001D0833">
              <w:rPr>
                <w:sz w:val="32"/>
              </w:rPr>
              <w:t xml:space="preserve"> </w:t>
            </w:r>
            <w:r>
              <w:rPr>
                <w:sz w:val="32"/>
              </w:rPr>
              <w:t xml:space="preserve">    </w:t>
            </w:r>
            <w:r w:rsidR="00073C9A" w:rsidRPr="00673AD9">
              <w:rPr>
                <w:position w:val="-22"/>
              </w:rPr>
              <w:object w:dxaOrig="4140" w:dyaOrig="660">
                <v:shape id="_x0000_i1106" type="#_x0000_t75" style="width:207pt;height:33pt" o:ole="">
                  <v:imagedata r:id="rId178" o:title=""/>
                </v:shape>
                <o:OLEObject Type="Embed" ProgID="Equation.DSMT4" ShapeID="_x0000_i1106" DrawAspect="Content" ObjectID="_1575996856" r:id="rId179"/>
              </w:object>
            </w:r>
          </w:p>
          <w:p w:rsidR="006A4248" w:rsidRPr="006A4248" w:rsidRDefault="006A4248" w:rsidP="0082409F">
            <w:pPr>
              <w:spacing w:line="360" w:lineRule="auto"/>
              <w:rPr>
                <w:sz w:val="32"/>
              </w:rPr>
            </w:pPr>
            <w:r>
              <w:rPr>
                <w:sz w:val="32"/>
              </w:rPr>
              <w:t xml:space="preserve">   </w:t>
            </w:r>
          </w:p>
          <w:p w:rsidR="006A4248" w:rsidRPr="006A4248" w:rsidRDefault="001D0833" w:rsidP="001D0833">
            <w:pPr>
              <w:spacing w:line="360" w:lineRule="auto"/>
              <w:rPr>
                <w:sz w:val="32"/>
                <w:lang w:val="en-US"/>
              </w:rPr>
            </w:pPr>
            <w:r>
              <w:rPr>
                <w:sz w:val="32"/>
                <w:lang w:val="en-US"/>
              </w:rPr>
              <w:t xml:space="preserve">The reverse process of integration is differentiation. So, the electric field can be calculated from the </w:t>
            </w:r>
            <w:r w:rsidRPr="001D0833">
              <w:rPr>
                <w:b/>
                <w:color w:val="7030A0"/>
                <w:sz w:val="32"/>
                <w:lang w:val="en-US"/>
              </w:rPr>
              <w:t>gradient</w:t>
            </w:r>
            <w:r>
              <w:rPr>
                <w:sz w:val="32"/>
                <w:lang w:val="en-US"/>
              </w:rPr>
              <w:t xml:space="preserve"> of the</w:t>
            </w:r>
          </w:p>
          <w:p w:rsidR="0082409F" w:rsidRDefault="001D0833" w:rsidP="001D0833">
            <w:pPr>
              <w:spacing w:line="360" w:lineRule="auto"/>
            </w:pPr>
            <w:r>
              <w:rPr>
                <w:sz w:val="32"/>
                <w:lang w:val="en-US"/>
              </w:rPr>
              <w:t xml:space="preserve">            </w:t>
            </w:r>
            <w:r w:rsidRPr="00673AD9">
              <w:rPr>
                <w:position w:val="-40"/>
              </w:rPr>
              <w:object w:dxaOrig="3620" w:dyaOrig="960">
                <v:shape id="_x0000_i1107" type="#_x0000_t75" style="width:180.75pt;height:48pt" o:ole="">
                  <v:imagedata r:id="rId180" o:title=""/>
                </v:shape>
                <o:OLEObject Type="Embed" ProgID="Equation.DSMT4" ShapeID="_x0000_i1107" DrawAspect="Content" ObjectID="_1575996857" r:id="rId181"/>
              </w:object>
            </w:r>
          </w:p>
          <w:p w:rsidR="001D0833" w:rsidRDefault="001D0833" w:rsidP="001D0833">
            <w:pPr>
              <w:spacing w:line="360" w:lineRule="auto"/>
            </w:pPr>
          </w:p>
          <w:p w:rsidR="001D0833" w:rsidRDefault="001D0833" w:rsidP="001D0833">
            <w:pPr>
              <w:spacing w:line="360" w:lineRule="auto"/>
              <w:rPr>
                <w:sz w:val="32"/>
              </w:rPr>
            </w:pPr>
            <w:r>
              <w:rPr>
                <w:sz w:val="32"/>
              </w:rPr>
              <w:t xml:space="preserve">The electric field is a vector function whereas the electric potential is a scalar function. It is much easier working with scalars compared with vectors, so the electric potentials are much better to work with rather than the electric fields. </w:t>
            </w:r>
          </w:p>
          <w:p w:rsidR="001D0833" w:rsidRDefault="001D0833" w:rsidP="001D0833">
            <w:pPr>
              <w:spacing w:line="360" w:lineRule="auto"/>
              <w:rPr>
                <w:sz w:val="32"/>
              </w:rPr>
            </w:pPr>
          </w:p>
          <w:p w:rsidR="001D0833" w:rsidRDefault="001D0833" w:rsidP="001D0833">
            <w:pPr>
              <w:spacing w:line="360" w:lineRule="auto"/>
              <w:rPr>
                <w:sz w:val="32"/>
              </w:rPr>
            </w:pPr>
            <w:r>
              <w:rPr>
                <w:sz w:val="32"/>
              </w:rPr>
              <w:t xml:space="preserve">When water runs down a mountain it will follow the path which has the steepest gradient (slope). </w:t>
            </w:r>
            <w:r w:rsidR="00F23FCC">
              <w:rPr>
                <w:sz w:val="32"/>
              </w:rPr>
              <w:t>This is the same with the gradient function for the potential. The electric field at any point will point in the direction in which the electric potential is decreasing most rapidly (greatest slope or greatest gradient).</w:t>
            </w:r>
          </w:p>
          <w:p w:rsidR="00F23FCC" w:rsidRDefault="00F23FCC" w:rsidP="001D0833">
            <w:pPr>
              <w:spacing w:line="360" w:lineRule="auto"/>
              <w:rPr>
                <w:sz w:val="32"/>
                <w:lang w:val="en-US"/>
              </w:rPr>
            </w:pPr>
          </w:p>
          <w:p w:rsidR="00F23FCC" w:rsidRPr="001D0833" w:rsidRDefault="00F23FCC" w:rsidP="001D0833">
            <w:pPr>
              <w:spacing w:line="360" w:lineRule="auto"/>
              <w:rPr>
                <w:sz w:val="32"/>
                <w:lang w:val="en-US"/>
              </w:rPr>
            </w:pPr>
            <w:r>
              <w:rPr>
                <w:sz w:val="32"/>
                <w:lang w:val="en-US"/>
              </w:rPr>
              <w:t>Will examine the implications of these equation in the next set of notes on Electric Fields and Electrical Potentials.</w:t>
            </w:r>
          </w:p>
        </w:tc>
      </w:tr>
    </w:tbl>
    <w:p w:rsidR="00F23FCC" w:rsidRDefault="00F23FCC">
      <w:pPr>
        <w:rPr>
          <w:sz w:val="32"/>
          <w:lang w:val="en-US"/>
        </w:rPr>
      </w:pPr>
    </w:p>
    <w:p w:rsidR="0082409F" w:rsidRDefault="0082409F">
      <w:pPr>
        <w:rPr>
          <w:sz w:val="32"/>
          <w:lang w:val="en-US"/>
        </w:rPr>
      </w:pPr>
    </w:p>
    <w:p w:rsidR="00613A2C" w:rsidRDefault="00613A2C" w:rsidP="00613A2C">
      <w:pPr>
        <w:rPr>
          <w:sz w:val="32"/>
          <w:lang w:val="en-US"/>
        </w:rPr>
      </w:pPr>
    </w:p>
    <w:p w:rsidR="00613A2C" w:rsidRPr="00D55074" w:rsidRDefault="00961849" w:rsidP="00613A2C">
      <w:pPr>
        <w:spacing w:line="276" w:lineRule="auto"/>
        <w:rPr>
          <w:b/>
          <w:color w:val="0000FF"/>
          <w:sz w:val="32"/>
        </w:rPr>
      </w:pPr>
      <w:hyperlink r:id="rId182" w:history="1">
        <w:r w:rsidR="00613A2C" w:rsidRPr="00D55074">
          <w:rPr>
            <w:rStyle w:val="Hyperlink"/>
            <w:color w:val="0000FF"/>
            <w:sz w:val="32"/>
          </w:rPr>
          <w:t>VISUAL PHYSICS ONLINE</w:t>
        </w:r>
      </w:hyperlink>
    </w:p>
    <w:p w:rsidR="00613A2C" w:rsidRDefault="00613A2C" w:rsidP="00613A2C">
      <w:pPr>
        <w:spacing w:line="276" w:lineRule="auto"/>
        <w:rPr>
          <w:sz w:val="32"/>
        </w:rPr>
      </w:pPr>
      <w:r w:rsidRPr="00B5033D">
        <w:rPr>
          <w:sz w:val="32"/>
        </w:rPr>
        <w:t xml:space="preserve">If you have any </w:t>
      </w:r>
      <w:r>
        <w:rPr>
          <w:sz w:val="32"/>
        </w:rPr>
        <w:t xml:space="preserve">feedback, </w:t>
      </w:r>
      <w:r w:rsidRPr="00B5033D">
        <w:rPr>
          <w:sz w:val="32"/>
        </w:rPr>
        <w:t>comments, suggestions or corrections please email Ian Cooper</w:t>
      </w:r>
    </w:p>
    <w:p w:rsidR="00613A2C" w:rsidRPr="00B5033D" w:rsidRDefault="00613A2C" w:rsidP="00613A2C">
      <w:pPr>
        <w:spacing w:line="276" w:lineRule="auto"/>
        <w:rPr>
          <w:sz w:val="32"/>
        </w:rPr>
      </w:pPr>
      <w:r w:rsidRPr="00B5033D">
        <w:rPr>
          <w:sz w:val="32"/>
        </w:rPr>
        <w:t>ian.cooper@sydney.edu.au</w:t>
      </w:r>
    </w:p>
    <w:p w:rsidR="00961849" w:rsidRDefault="00613A2C" w:rsidP="00613A2C">
      <w:pPr>
        <w:spacing w:line="276" w:lineRule="auto"/>
        <w:rPr>
          <w:sz w:val="32"/>
          <w:szCs w:val="32"/>
        </w:rPr>
      </w:pPr>
      <w:r w:rsidRPr="00B5033D">
        <w:rPr>
          <w:sz w:val="32"/>
        </w:rPr>
        <w:t>Ian Cooper</w:t>
      </w:r>
      <w:r>
        <w:rPr>
          <w:sz w:val="32"/>
        </w:rPr>
        <w:t xml:space="preserve">   </w:t>
      </w:r>
      <w:r w:rsidRPr="00B5033D">
        <w:rPr>
          <w:sz w:val="32"/>
        </w:rPr>
        <w:t>School of Physics</w:t>
      </w:r>
      <w:r>
        <w:rPr>
          <w:sz w:val="32"/>
        </w:rPr>
        <w:t xml:space="preserve">   </w:t>
      </w:r>
      <w:r w:rsidRPr="00B5033D">
        <w:rPr>
          <w:sz w:val="32"/>
        </w:rPr>
        <w:t>University of Sydney</w:t>
      </w:r>
      <w:r w:rsidR="00C5526A">
        <w:rPr>
          <w:sz w:val="32"/>
          <w:szCs w:val="32"/>
        </w:rPr>
        <w:t xml:space="preserve"> </w:t>
      </w:r>
      <w:r w:rsidR="000C0AD5">
        <w:rPr>
          <w:sz w:val="32"/>
          <w:szCs w:val="32"/>
        </w:rPr>
        <w:tab/>
      </w:r>
    </w:p>
    <w:p w:rsidR="00961849" w:rsidRDefault="00961849" w:rsidP="00613A2C">
      <w:pPr>
        <w:spacing w:line="276" w:lineRule="auto"/>
        <w:rPr>
          <w:sz w:val="32"/>
          <w:szCs w:val="32"/>
        </w:rPr>
      </w:pPr>
    </w:p>
    <w:p w:rsidR="00961849" w:rsidRPr="00961849" w:rsidRDefault="00961849" w:rsidP="00961849">
      <w:pPr>
        <w:spacing w:line="276" w:lineRule="auto"/>
        <w:rPr>
          <w:color w:val="0000FF"/>
          <w:sz w:val="32"/>
        </w:rPr>
      </w:pPr>
    </w:p>
    <w:p w:rsidR="00961849" w:rsidRDefault="00961849" w:rsidP="00961849">
      <w:pPr>
        <w:spacing w:line="276" w:lineRule="auto"/>
        <w:rPr>
          <w:sz w:val="32"/>
        </w:rPr>
      </w:pPr>
      <w:hyperlink r:id="rId183" w:history="1">
        <w:r w:rsidRPr="00961849">
          <w:rPr>
            <w:rStyle w:val="Hyperlink"/>
            <w:color w:val="0000FF"/>
            <w:sz w:val="32"/>
          </w:rPr>
          <w:t>http://www.physics.usyd.edu.au/teach_res/hsp/sp/spHome.htm</w:t>
        </w:r>
      </w:hyperlink>
    </w:p>
    <w:p w:rsidR="00961849" w:rsidRDefault="00961849" w:rsidP="00961849">
      <w:pPr>
        <w:spacing w:line="276" w:lineRule="auto"/>
        <w:rPr>
          <w:sz w:val="32"/>
        </w:rPr>
      </w:pPr>
    </w:p>
    <w:p w:rsidR="00961849" w:rsidRDefault="00961849" w:rsidP="00613A2C">
      <w:pPr>
        <w:spacing w:line="276" w:lineRule="auto"/>
        <w:rPr>
          <w:sz w:val="32"/>
          <w:szCs w:val="32"/>
        </w:rPr>
      </w:pPr>
    </w:p>
    <w:p w:rsidR="000C0AD5" w:rsidRDefault="000C0AD5" w:rsidP="00613A2C">
      <w:pPr>
        <w:spacing w:line="276" w:lineRule="auto"/>
        <w:rPr>
          <w:sz w:val="32"/>
          <w:szCs w:val="32"/>
        </w:rPr>
      </w:pPr>
      <w:r>
        <w:rPr>
          <w:sz w:val="32"/>
          <w:szCs w:val="32"/>
        </w:rPr>
        <w:tab/>
      </w:r>
    </w:p>
    <w:sectPr w:rsidR="000C0AD5" w:rsidSect="00216F12">
      <w:footerReference w:type="default" r:id="rId184"/>
      <w:pgSz w:w="11906" w:h="16838"/>
      <w:pgMar w:top="567"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806" w:rsidRDefault="001B0806" w:rsidP="00961849">
      <w:pPr>
        <w:spacing w:after="0" w:line="240" w:lineRule="auto"/>
      </w:pPr>
      <w:r>
        <w:separator/>
      </w:r>
    </w:p>
  </w:endnote>
  <w:endnote w:type="continuationSeparator" w:id="0">
    <w:p w:rsidR="001B0806" w:rsidRDefault="001B0806" w:rsidP="00961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933605"/>
      <w:docPartObj>
        <w:docPartGallery w:val="Page Numbers (Bottom of Page)"/>
        <w:docPartUnique/>
      </w:docPartObj>
    </w:sdtPr>
    <w:sdtEndPr>
      <w:rPr>
        <w:noProof/>
      </w:rPr>
    </w:sdtEndPr>
    <w:sdtContent>
      <w:p w:rsidR="00961849" w:rsidRDefault="00961849">
        <w:pPr>
          <w:pStyle w:val="Footer"/>
          <w:jc w:val="right"/>
        </w:pPr>
        <w:r>
          <w:fldChar w:fldCharType="begin"/>
        </w:r>
        <w:r>
          <w:instrText xml:space="preserve"> PAGE   \* MERGEFORMAT </w:instrText>
        </w:r>
        <w:r>
          <w:fldChar w:fldCharType="separate"/>
        </w:r>
        <w:r w:rsidR="005844D3">
          <w:rPr>
            <w:noProof/>
          </w:rPr>
          <w:t>19</w:t>
        </w:r>
        <w:r>
          <w:rPr>
            <w:noProof/>
          </w:rPr>
          <w:fldChar w:fldCharType="end"/>
        </w:r>
      </w:p>
    </w:sdtContent>
  </w:sdt>
  <w:p w:rsidR="00961849" w:rsidRDefault="00961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806" w:rsidRDefault="001B0806" w:rsidP="00961849">
      <w:pPr>
        <w:spacing w:after="0" w:line="240" w:lineRule="auto"/>
      </w:pPr>
      <w:r>
        <w:separator/>
      </w:r>
    </w:p>
  </w:footnote>
  <w:footnote w:type="continuationSeparator" w:id="0">
    <w:p w:rsidR="001B0806" w:rsidRDefault="001B0806" w:rsidP="00961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2D605C"/>
    <w:multiLevelType w:val="hybridMultilevel"/>
    <w:tmpl w:val="E3E8FD9E"/>
    <w:lvl w:ilvl="0" w:tplc="89306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BD10F2"/>
    <w:multiLevelType w:val="hybridMultilevel"/>
    <w:tmpl w:val="DBD89886"/>
    <w:lvl w:ilvl="0" w:tplc="D7DA4332">
      <w:start w:val="1"/>
      <w:numFmt w:val="lowerLetter"/>
      <w:lvlText w:val="(%1)"/>
      <w:lvlJc w:val="left"/>
      <w:pPr>
        <w:ind w:left="1080" w:hanging="72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300C4F"/>
    <w:multiLevelType w:val="hybridMultilevel"/>
    <w:tmpl w:val="DB6C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EF6D9F"/>
    <w:multiLevelType w:val="hybridMultilevel"/>
    <w:tmpl w:val="5C62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12"/>
    <w:rsid w:val="00003912"/>
    <w:rsid w:val="00023C04"/>
    <w:rsid w:val="00030632"/>
    <w:rsid w:val="0004188B"/>
    <w:rsid w:val="0005493C"/>
    <w:rsid w:val="00073C9A"/>
    <w:rsid w:val="000B20D0"/>
    <w:rsid w:val="000C0AD5"/>
    <w:rsid w:val="000C270C"/>
    <w:rsid w:val="000D7698"/>
    <w:rsid w:val="00182D8B"/>
    <w:rsid w:val="001B0806"/>
    <w:rsid w:val="001D0833"/>
    <w:rsid w:val="002039C0"/>
    <w:rsid w:val="00216F12"/>
    <w:rsid w:val="002429EC"/>
    <w:rsid w:val="00242ACE"/>
    <w:rsid w:val="002F2C45"/>
    <w:rsid w:val="003A1F39"/>
    <w:rsid w:val="003C325C"/>
    <w:rsid w:val="00405C3B"/>
    <w:rsid w:val="0040643C"/>
    <w:rsid w:val="00426252"/>
    <w:rsid w:val="00446296"/>
    <w:rsid w:val="004F627A"/>
    <w:rsid w:val="005004A8"/>
    <w:rsid w:val="005216CE"/>
    <w:rsid w:val="00544825"/>
    <w:rsid w:val="005535DE"/>
    <w:rsid w:val="005670FF"/>
    <w:rsid w:val="00572340"/>
    <w:rsid w:val="005844D3"/>
    <w:rsid w:val="005A1FFC"/>
    <w:rsid w:val="005F438B"/>
    <w:rsid w:val="00607028"/>
    <w:rsid w:val="00613A2C"/>
    <w:rsid w:val="00653292"/>
    <w:rsid w:val="00695C80"/>
    <w:rsid w:val="006A4248"/>
    <w:rsid w:val="006D61AA"/>
    <w:rsid w:val="00710B68"/>
    <w:rsid w:val="00790850"/>
    <w:rsid w:val="00815804"/>
    <w:rsid w:val="008230F7"/>
    <w:rsid w:val="0082409F"/>
    <w:rsid w:val="00841BCD"/>
    <w:rsid w:val="00852B57"/>
    <w:rsid w:val="00863EF4"/>
    <w:rsid w:val="008813B6"/>
    <w:rsid w:val="008A79FD"/>
    <w:rsid w:val="008B1966"/>
    <w:rsid w:val="008E4AA1"/>
    <w:rsid w:val="008E4C3C"/>
    <w:rsid w:val="008F0A1C"/>
    <w:rsid w:val="00937974"/>
    <w:rsid w:val="009578CC"/>
    <w:rsid w:val="00961849"/>
    <w:rsid w:val="009D7557"/>
    <w:rsid w:val="00A1628C"/>
    <w:rsid w:val="00A2279C"/>
    <w:rsid w:val="00A40103"/>
    <w:rsid w:val="00A74F21"/>
    <w:rsid w:val="00AB4AC0"/>
    <w:rsid w:val="00B05AD9"/>
    <w:rsid w:val="00B273D6"/>
    <w:rsid w:val="00B713D1"/>
    <w:rsid w:val="00B8080B"/>
    <w:rsid w:val="00BA1F0A"/>
    <w:rsid w:val="00BD1F56"/>
    <w:rsid w:val="00C5526A"/>
    <w:rsid w:val="00C65851"/>
    <w:rsid w:val="00C966ED"/>
    <w:rsid w:val="00CD18A0"/>
    <w:rsid w:val="00D26DA1"/>
    <w:rsid w:val="00D62161"/>
    <w:rsid w:val="00D9286E"/>
    <w:rsid w:val="00DC3CC7"/>
    <w:rsid w:val="00E17723"/>
    <w:rsid w:val="00E31700"/>
    <w:rsid w:val="00E90ADE"/>
    <w:rsid w:val="00EB4E17"/>
    <w:rsid w:val="00ED025E"/>
    <w:rsid w:val="00EE45D4"/>
    <w:rsid w:val="00EF1AFE"/>
    <w:rsid w:val="00F12C7B"/>
    <w:rsid w:val="00F23FCC"/>
    <w:rsid w:val="00F256CC"/>
    <w:rsid w:val="00F56C8C"/>
    <w:rsid w:val="00FF40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AF1F2"/>
  <w15:chartTrackingRefBased/>
  <w15:docId w15:val="{A25C9551-4057-47BC-80F6-8D89AAFE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F12"/>
    <w:rPr>
      <w:color w:val="0563C1" w:themeColor="hyperlink"/>
      <w:u w:val="single"/>
    </w:rPr>
  </w:style>
  <w:style w:type="table" w:styleId="TableGrid">
    <w:name w:val="Table Grid"/>
    <w:basedOn w:val="TableNormal"/>
    <w:uiPriority w:val="39"/>
    <w:rsid w:val="0021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78CC"/>
    <w:pPr>
      <w:ind w:left="720"/>
      <w:contextualSpacing/>
    </w:pPr>
  </w:style>
  <w:style w:type="character" w:styleId="Mention">
    <w:name w:val="Mention"/>
    <w:basedOn w:val="DefaultParagraphFont"/>
    <w:uiPriority w:val="99"/>
    <w:semiHidden/>
    <w:unhideWhenUsed/>
    <w:rsid w:val="008E4C3C"/>
    <w:rPr>
      <w:color w:val="2B579A"/>
      <w:shd w:val="clear" w:color="auto" w:fill="E6E6E6"/>
    </w:rPr>
  </w:style>
  <w:style w:type="paragraph" w:styleId="Header">
    <w:name w:val="header"/>
    <w:basedOn w:val="Normal"/>
    <w:link w:val="HeaderChar"/>
    <w:uiPriority w:val="99"/>
    <w:unhideWhenUsed/>
    <w:rsid w:val="00961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849"/>
  </w:style>
  <w:style w:type="paragraph" w:styleId="Footer">
    <w:name w:val="footer"/>
    <w:basedOn w:val="Normal"/>
    <w:link w:val="FooterChar"/>
    <w:uiPriority w:val="99"/>
    <w:unhideWhenUsed/>
    <w:rsid w:val="00961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image" Target="media/image16.wmf"/><Relationship Id="rId47" Type="http://schemas.openxmlformats.org/officeDocument/2006/relationships/oleObject" Target="embeddings/oleObject19.bin"/><Relationship Id="rId63" Type="http://schemas.openxmlformats.org/officeDocument/2006/relationships/image" Target="media/image27.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0.wmf"/><Relationship Id="rId112" Type="http://schemas.openxmlformats.org/officeDocument/2006/relationships/image" Target="media/image52.wmf"/><Relationship Id="rId133" Type="http://schemas.openxmlformats.org/officeDocument/2006/relationships/image" Target="media/image65.wmf"/><Relationship Id="rId138" Type="http://schemas.openxmlformats.org/officeDocument/2006/relationships/oleObject" Target="embeddings/oleObject61.bin"/><Relationship Id="rId154" Type="http://schemas.openxmlformats.org/officeDocument/2006/relationships/image" Target="media/image76.wmf"/><Relationship Id="rId159" Type="http://schemas.openxmlformats.org/officeDocument/2006/relationships/oleObject" Target="embeddings/oleObject71.bin"/><Relationship Id="rId175" Type="http://schemas.openxmlformats.org/officeDocument/2006/relationships/oleObject" Target="embeddings/oleObject80.bin"/><Relationship Id="rId170" Type="http://schemas.openxmlformats.org/officeDocument/2006/relationships/image" Target="media/image83.wmf"/><Relationship Id="rId16" Type="http://schemas.openxmlformats.org/officeDocument/2006/relationships/image" Target="media/image4.wmf"/><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image" Target="media/image11.wmf"/><Relationship Id="rId37" Type="http://schemas.openxmlformats.org/officeDocument/2006/relationships/oleObject" Target="embeddings/oleObject14.bin"/><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5.wmf"/><Relationship Id="rId102" Type="http://schemas.openxmlformats.org/officeDocument/2006/relationships/image" Target="media/image47.wmf"/><Relationship Id="rId123" Type="http://schemas.openxmlformats.org/officeDocument/2006/relationships/oleObject" Target="embeddings/oleObject54.bin"/><Relationship Id="rId128" Type="http://schemas.openxmlformats.org/officeDocument/2006/relationships/oleObject" Target="embeddings/oleObject56.bin"/><Relationship Id="rId144" Type="http://schemas.openxmlformats.org/officeDocument/2006/relationships/oleObject" Target="embeddings/oleObject64.bin"/><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60" Type="http://schemas.openxmlformats.org/officeDocument/2006/relationships/image" Target="media/image79.wmf"/><Relationship Id="rId165" Type="http://schemas.openxmlformats.org/officeDocument/2006/relationships/oleObject" Target="embeddings/oleObject75.bin"/><Relationship Id="rId181" Type="http://schemas.openxmlformats.org/officeDocument/2006/relationships/oleObject" Target="embeddings/oleObject83.bin"/><Relationship Id="rId186" Type="http://schemas.openxmlformats.org/officeDocument/2006/relationships/theme" Target="theme/theme1.xml"/><Relationship Id="rId22" Type="http://schemas.openxmlformats.org/officeDocument/2006/relationships/image" Target="media/image7.wmf"/><Relationship Id="rId27" Type="http://schemas.openxmlformats.org/officeDocument/2006/relationships/oleObject" Target="embeddings/oleObject10.bin"/><Relationship Id="rId43" Type="http://schemas.openxmlformats.org/officeDocument/2006/relationships/oleObject" Target="embeddings/oleObject17.bin"/><Relationship Id="rId48" Type="http://schemas.openxmlformats.org/officeDocument/2006/relationships/image" Target="media/image19.png"/><Relationship Id="rId64" Type="http://schemas.openxmlformats.org/officeDocument/2006/relationships/oleObject" Target="embeddings/oleObject27.bin"/><Relationship Id="rId69" Type="http://schemas.openxmlformats.org/officeDocument/2006/relationships/image" Target="media/image30.wmf"/><Relationship Id="rId113" Type="http://schemas.openxmlformats.org/officeDocument/2006/relationships/oleObject" Target="embeddings/oleObject51.bin"/><Relationship Id="rId118" Type="http://schemas.openxmlformats.org/officeDocument/2006/relationships/image" Target="media/image55.png"/><Relationship Id="rId134" Type="http://schemas.openxmlformats.org/officeDocument/2006/relationships/oleObject" Target="embeddings/oleObject59.bin"/><Relationship Id="rId139" Type="http://schemas.openxmlformats.org/officeDocument/2006/relationships/image" Target="media/image68.wmf"/><Relationship Id="rId80" Type="http://schemas.openxmlformats.org/officeDocument/2006/relationships/oleObject" Target="embeddings/oleObject35.bin"/><Relationship Id="rId85" Type="http://schemas.openxmlformats.org/officeDocument/2006/relationships/image" Target="media/image38.wmf"/><Relationship Id="rId150" Type="http://schemas.openxmlformats.org/officeDocument/2006/relationships/image" Target="media/image74.wmf"/><Relationship Id="rId155" Type="http://schemas.openxmlformats.org/officeDocument/2006/relationships/oleObject" Target="embeddings/oleObject69.bin"/><Relationship Id="rId171" Type="http://schemas.openxmlformats.org/officeDocument/2006/relationships/oleObject" Target="embeddings/oleObject78.bin"/><Relationship Id="rId176" Type="http://schemas.openxmlformats.org/officeDocument/2006/relationships/image" Target="media/image86.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2.bin"/><Relationship Id="rId38" Type="http://schemas.openxmlformats.org/officeDocument/2006/relationships/image" Target="media/image14.wmf"/><Relationship Id="rId59" Type="http://schemas.openxmlformats.org/officeDocument/2006/relationships/image" Target="media/image25.wmf"/><Relationship Id="rId103" Type="http://schemas.openxmlformats.org/officeDocument/2006/relationships/oleObject" Target="embeddings/oleObject46.bin"/><Relationship Id="rId108" Type="http://schemas.openxmlformats.org/officeDocument/2006/relationships/image" Target="media/image50.wmf"/><Relationship Id="rId124" Type="http://schemas.openxmlformats.org/officeDocument/2006/relationships/image" Target="media/image60.png"/><Relationship Id="rId129" Type="http://schemas.openxmlformats.org/officeDocument/2006/relationships/image" Target="media/image63.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image" Target="media/image44.wmf"/><Relationship Id="rId140" Type="http://schemas.openxmlformats.org/officeDocument/2006/relationships/oleObject" Target="embeddings/oleObject62.bin"/><Relationship Id="rId145" Type="http://schemas.openxmlformats.org/officeDocument/2006/relationships/image" Target="media/image71.wmf"/><Relationship Id="rId161" Type="http://schemas.openxmlformats.org/officeDocument/2006/relationships/oleObject" Target="embeddings/oleObject72.bin"/><Relationship Id="rId166" Type="http://schemas.openxmlformats.org/officeDocument/2006/relationships/image" Target="media/image81.wmf"/><Relationship Id="rId182"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53.wmf"/><Relationship Id="rId119" Type="http://schemas.openxmlformats.org/officeDocument/2006/relationships/image" Target="media/image56.png"/><Relationship Id="rId44" Type="http://schemas.openxmlformats.org/officeDocument/2006/relationships/image" Target="media/image17.wmf"/><Relationship Id="rId60" Type="http://schemas.openxmlformats.org/officeDocument/2006/relationships/oleObject" Target="embeddings/oleObject25.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38.bin"/><Relationship Id="rId130" Type="http://schemas.openxmlformats.org/officeDocument/2006/relationships/oleObject" Target="embeddings/oleObject57.bin"/><Relationship Id="rId135" Type="http://schemas.openxmlformats.org/officeDocument/2006/relationships/image" Target="media/image66.wmf"/><Relationship Id="rId151" Type="http://schemas.openxmlformats.org/officeDocument/2006/relationships/oleObject" Target="embeddings/oleObject67.bin"/><Relationship Id="rId156" Type="http://schemas.openxmlformats.org/officeDocument/2006/relationships/image" Target="media/image77.wmf"/><Relationship Id="rId177" Type="http://schemas.openxmlformats.org/officeDocument/2006/relationships/oleObject" Target="embeddings/oleObject81.bin"/><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72" Type="http://schemas.openxmlformats.org/officeDocument/2006/relationships/image" Target="media/image84.wmf"/><Relationship Id="rId180" Type="http://schemas.openxmlformats.org/officeDocument/2006/relationships/image" Target="media/image88.wmf"/><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oleObject" Target="embeddings/oleObject49.bin"/><Relationship Id="rId34" Type="http://schemas.openxmlformats.org/officeDocument/2006/relationships/image" Target="media/image12.wmf"/><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8.wmf"/><Relationship Id="rId120" Type="http://schemas.openxmlformats.org/officeDocument/2006/relationships/image" Target="media/image57.png"/><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5.bin"/><Relationship Id="rId167" Type="http://schemas.openxmlformats.org/officeDocument/2006/relationships/oleObject" Target="embeddings/oleObject76.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1.bin"/><Relationship Id="rId162" Type="http://schemas.openxmlformats.org/officeDocument/2006/relationships/oleObject" Target="embeddings/oleObject73.bin"/><Relationship Id="rId183" Type="http://schemas.openxmlformats.org/officeDocument/2006/relationships/hyperlink" Target="http://www.physics.usyd.edu.au/teach_res/hsp/sp/spHome.htm" TargetMode="Externa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5.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image" Target="media/image64.wmf"/><Relationship Id="rId136" Type="http://schemas.openxmlformats.org/officeDocument/2006/relationships/oleObject" Target="embeddings/oleObject60.bin"/><Relationship Id="rId157" Type="http://schemas.openxmlformats.org/officeDocument/2006/relationships/oleObject" Target="embeddings/oleObject70.bin"/><Relationship Id="rId178" Type="http://schemas.openxmlformats.org/officeDocument/2006/relationships/image" Target="media/image87.w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5.wmf"/><Relationship Id="rId173" Type="http://schemas.openxmlformats.org/officeDocument/2006/relationships/oleObject" Target="embeddings/oleObject79.bin"/><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hyperlink" Target="http://www.physics.usyd.edu.au/teach_res/hsp/sp/mod2/m2_EWPC.pdf" TargetMode="External"/><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oleObject" Target="embeddings/oleObject55.bin"/><Relationship Id="rId147" Type="http://schemas.openxmlformats.org/officeDocument/2006/relationships/image" Target="media/image72.png"/><Relationship Id="rId168" Type="http://schemas.openxmlformats.org/officeDocument/2006/relationships/image" Target="media/image82.wmf"/><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image" Target="media/image45.wmf"/><Relationship Id="rId121" Type="http://schemas.openxmlformats.org/officeDocument/2006/relationships/image" Target="media/image58.png"/><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18.wmf"/><Relationship Id="rId67" Type="http://schemas.openxmlformats.org/officeDocument/2006/relationships/image" Target="media/image29.wmf"/><Relationship Id="rId116" Type="http://schemas.openxmlformats.org/officeDocument/2006/relationships/image" Target="media/image54.wmf"/><Relationship Id="rId137" Type="http://schemas.openxmlformats.org/officeDocument/2006/relationships/image" Target="media/image67.wmf"/><Relationship Id="rId158" Type="http://schemas.openxmlformats.org/officeDocument/2006/relationships/image" Target="media/image78.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37.wmf"/><Relationship Id="rId88" Type="http://schemas.openxmlformats.org/officeDocument/2006/relationships/oleObject" Target="embeddings/oleObject39.bin"/><Relationship Id="rId111" Type="http://schemas.openxmlformats.org/officeDocument/2006/relationships/oleObject" Target="embeddings/oleObject50.bin"/><Relationship Id="rId132" Type="http://schemas.openxmlformats.org/officeDocument/2006/relationships/oleObject" Target="embeddings/oleObject58.bin"/><Relationship Id="rId153" Type="http://schemas.openxmlformats.org/officeDocument/2006/relationships/oleObject" Target="embeddings/oleObject68.bin"/><Relationship Id="rId174" Type="http://schemas.openxmlformats.org/officeDocument/2006/relationships/image" Target="media/image85.wmf"/><Relationship Id="rId179" Type="http://schemas.openxmlformats.org/officeDocument/2006/relationships/oleObject" Target="embeddings/oleObject82.bin"/><Relationship Id="rId15" Type="http://schemas.openxmlformats.org/officeDocument/2006/relationships/oleObject" Target="embeddings/oleObject4.bin"/><Relationship Id="rId36" Type="http://schemas.openxmlformats.org/officeDocument/2006/relationships/image" Target="media/image13.wmf"/><Relationship Id="rId57" Type="http://schemas.openxmlformats.org/officeDocument/2006/relationships/image" Target="media/image24.wmf"/><Relationship Id="rId106" Type="http://schemas.openxmlformats.org/officeDocument/2006/relationships/image" Target="media/image49.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hyperlink" Target="http://www.physics.usyd.edu.au/teach_res/hsp/sp/mod2/m2_CEC.pdf" TargetMode="External"/><Relationship Id="rId52" Type="http://schemas.openxmlformats.org/officeDocument/2006/relationships/oleObject" Target="embeddings/oleObject21.bin"/><Relationship Id="rId73" Type="http://schemas.openxmlformats.org/officeDocument/2006/relationships/image" Target="media/image32.wmf"/><Relationship Id="rId78" Type="http://schemas.openxmlformats.org/officeDocument/2006/relationships/oleObject" Target="embeddings/oleObject34.bin"/><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9.wmf"/><Relationship Id="rId143" Type="http://schemas.openxmlformats.org/officeDocument/2006/relationships/image" Target="media/image70.wmf"/><Relationship Id="rId148" Type="http://schemas.openxmlformats.org/officeDocument/2006/relationships/image" Target="media/image73.wmf"/><Relationship Id="rId164" Type="http://schemas.openxmlformats.org/officeDocument/2006/relationships/image" Target="media/image80.wmf"/><Relationship Id="rId169" Type="http://schemas.openxmlformats.org/officeDocument/2006/relationships/oleObject" Target="embeddings/oleObject77.bin"/><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79D52-A6BC-41B7-A405-642E4411B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19</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Electricity Visual Physics</vt:lpstr>
    </vt:vector>
  </TitlesOfParts>
  <Company/>
  <LinksUpToDate>false</LinksUpToDate>
  <CharactersWithSpaces>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Visual Physics</dc:title>
  <dc:subject>Electricity</dc:subject>
  <dc:creator>Ian Cooper</dc:creator>
  <cp:keywords>electricity, voltage, potential, potential difference, emf, electromotive forec, current, charge, NSW Syllabus for the Australian Curriculum Physics Stage 6, Physics Stage 6, school physics, high school physics</cp:keywords>
  <dc:description>m41.pptx</dc:description>
  <cp:lastModifiedBy>Ian Cooper</cp:lastModifiedBy>
  <cp:revision>28</cp:revision>
  <cp:lastPrinted>2017-07-16T22:39:00Z</cp:lastPrinted>
  <dcterms:created xsi:type="dcterms:W3CDTF">2017-07-06T22:49:00Z</dcterms:created>
  <dcterms:modified xsi:type="dcterms:W3CDTF">2017-12-28T08:57:00Z</dcterms:modified>
  <cp:category>Electricity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