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9E4B9B" w:rsidP="005A06DC">
      <w:pPr>
        <w:tabs>
          <w:tab w:val="left" w:pos="1701"/>
        </w:tabs>
      </w:pPr>
      <w:bookmarkStart w:id="0" w:name="_GoBack"/>
      <w:bookmarkEnd w:id="0"/>
      <w:r>
        <w:t xml:space="preserve"> </w:t>
      </w:r>
      <w:r w:rsidR="00EA7540">
        <w:t xml:space="preserve"> </w:t>
      </w:r>
      <w:r w:rsidR="004B4F70">
        <w:t xml:space="preserve"> </w:t>
      </w:r>
      <w:r w:rsidR="000D3313">
        <w:t xml:space="preserve"> </w:t>
      </w:r>
      <w:r w:rsidR="00396223">
        <w:t xml:space="preserve"> </w:t>
      </w:r>
      <w:r w:rsidR="005A06DC">
        <w:t xml:space="preserve"> </w:t>
      </w:r>
    </w:p>
    <w:p w:rsidR="005A06DC" w:rsidRDefault="00E400E9" w:rsidP="005A06DC">
      <w:pPr>
        <w:tabs>
          <w:tab w:val="left" w:pos="1701"/>
        </w:tabs>
        <w:rPr>
          <w:rStyle w:val="Hyperlink"/>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AA007E" w:rsidRPr="00256706" w:rsidRDefault="00AA007E" w:rsidP="005A06DC">
      <w:pPr>
        <w:tabs>
          <w:tab w:val="left" w:pos="1701"/>
        </w:tabs>
        <w:rPr>
          <w:rFonts w:ascii="Bookman Old Style" w:hAnsi="Bookman Old Style"/>
          <w:b/>
          <w:color w:val="0000FF"/>
          <w:sz w:val="32"/>
          <w:szCs w:val="32"/>
        </w:rPr>
      </w:pPr>
    </w:p>
    <w:p w:rsidR="005A06DC" w:rsidRDefault="005A06DC" w:rsidP="005A06DC">
      <w:pPr>
        <w:rPr>
          <w:rFonts w:ascii="Bookman Old Style" w:hAnsi="Bookman Old Style"/>
          <w:b/>
          <w:color w:val="C45911" w:themeColor="accent2" w:themeShade="BF"/>
          <w:sz w:val="36"/>
          <w:szCs w:val="36"/>
        </w:rPr>
      </w:pPr>
    </w:p>
    <w:p w:rsidR="00E05DB8" w:rsidRPr="006B6E0E" w:rsidRDefault="0045721F" w:rsidP="0045721F">
      <w:pPr>
        <w:spacing w:line="360" w:lineRule="auto"/>
        <w:jc w:val="center"/>
        <w:rPr>
          <w:rFonts w:ascii="Bookman Old Style" w:hAnsi="Bookman Old Style"/>
          <w:b/>
          <w:color w:val="C45911" w:themeColor="accent2" w:themeShade="BF"/>
          <w:sz w:val="36"/>
          <w:szCs w:val="36"/>
        </w:rPr>
      </w:pPr>
      <w:r>
        <w:rPr>
          <w:rFonts w:ascii="Bookman Old Style" w:hAnsi="Bookman Old Style"/>
          <w:b/>
          <w:i/>
          <w:noProof/>
          <w:color w:val="C45911" w:themeColor="accent2" w:themeShade="BF"/>
          <w:sz w:val="36"/>
          <w:szCs w:val="36"/>
          <w:lang w:val="en-US" w:eastAsia="zh-CN"/>
        </w:rPr>
        <w:drawing>
          <wp:inline distT="0" distB="0" distL="0" distR="0" wp14:anchorId="7EA6D552">
            <wp:extent cx="3365500" cy="196682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692" cy="1968688"/>
                    </a:xfrm>
                    <a:prstGeom prst="rect">
                      <a:avLst/>
                    </a:prstGeom>
                    <a:noFill/>
                  </pic:spPr>
                </pic:pic>
              </a:graphicData>
            </a:graphic>
          </wp:inline>
        </w:drawing>
      </w:r>
    </w:p>
    <w:p w:rsidR="00AA007E" w:rsidRDefault="00AA007E" w:rsidP="00EE2204">
      <w:pPr>
        <w:spacing w:line="360" w:lineRule="auto"/>
        <w:jc w:val="center"/>
        <w:rPr>
          <w:rFonts w:ascii="Bookman Old Style" w:hAnsi="Bookman Old Style"/>
          <w:b/>
          <w:color w:val="C45911" w:themeColor="accent2" w:themeShade="BF"/>
          <w:sz w:val="36"/>
          <w:szCs w:val="36"/>
        </w:rPr>
      </w:pPr>
    </w:p>
    <w:p w:rsidR="0045721F" w:rsidRPr="00EE2204" w:rsidRDefault="0045721F" w:rsidP="00EE2204">
      <w:pPr>
        <w:spacing w:line="360" w:lineRule="auto"/>
        <w:jc w:val="center"/>
        <w:rPr>
          <w:rFonts w:ascii="Bookman Old Style" w:hAnsi="Bookman Old Style"/>
          <w:b/>
          <w:color w:val="C45911" w:themeColor="accent2" w:themeShade="BF"/>
          <w:sz w:val="36"/>
          <w:szCs w:val="36"/>
        </w:rPr>
      </w:pPr>
      <w:r w:rsidRPr="00EE2204">
        <w:rPr>
          <w:rFonts w:ascii="Bookman Old Style" w:hAnsi="Bookman Old Style"/>
          <w:b/>
          <w:color w:val="C45911" w:themeColor="accent2" w:themeShade="BF"/>
          <w:sz w:val="36"/>
          <w:szCs w:val="36"/>
        </w:rPr>
        <w:t>LIGHT and SPECIAL RELATIVITY</w:t>
      </w:r>
    </w:p>
    <w:p w:rsidR="007B3F25" w:rsidRPr="00EE2204" w:rsidRDefault="00A97C88" w:rsidP="00EE2204">
      <w:pPr>
        <w:spacing w:line="360" w:lineRule="auto"/>
        <w:jc w:val="center"/>
        <w:rPr>
          <w:rFonts w:ascii="Bookman Old Style" w:hAnsi="Bookman Old Style"/>
          <w:b/>
          <w:color w:val="C45911" w:themeColor="accent2" w:themeShade="BF"/>
          <w:sz w:val="36"/>
          <w:szCs w:val="36"/>
        </w:rPr>
      </w:pPr>
      <w:r w:rsidRPr="00EE2204">
        <w:rPr>
          <w:rFonts w:ascii="Bookman Old Style" w:hAnsi="Bookman Old Style"/>
          <w:b/>
          <w:color w:val="C45911" w:themeColor="accent2" w:themeShade="BF"/>
          <w:sz w:val="36"/>
          <w:szCs w:val="36"/>
        </w:rPr>
        <w:t>EXPERIMENTAL VERIFICATION</w:t>
      </w:r>
    </w:p>
    <w:p w:rsidR="00A97C88" w:rsidRPr="00EE2204" w:rsidRDefault="00A97C88" w:rsidP="00EE2204">
      <w:pPr>
        <w:spacing w:line="360" w:lineRule="auto"/>
        <w:jc w:val="center"/>
        <w:rPr>
          <w:rFonts w:ascii="Bookman Old Style" w:hAnsi="Bookman Old Style" w:cstheme="minorHAnsi"/>
          <w:b/>
          <w:color w:val="C45911" w:themeColor="accent2" w:themeShade="BF"/>
          <w:sz w:val="32"/>
          <w:szCs w:val="32"/>
        </w:rPr>
      </w:pPr>
      <w:r w:rsidRPr="00EE2204">
        <w:rPr>
          <w:rFonts w:ascii="Bookman Old Style" w:hAnsi="Bookman Old Style" w:cstheme="minorHAnsi"/>
          <w:b/>
          <w:color w:val="C45911" w:themeColor="accent2" w:themeShade="BF"/>
          <w:sz w:val="32"/>
          <w:szCs w:val="32"/>
        </w:rPr>
        <w:t>NUCLEAR REACTIONS</w:t>
      </w:r>
    </w:p>
    <w:p w:rsidR="00A97C88" w:rsidRDefault="00A97C88" w:rsidP="007B3F25">
      <w:pPr>
        <w:spacing w:line="360" w:lineRule="auto"/>
        <w:rPr>
          <w:rFonts w:ascii="Bookman Old Style" w:hAnsi="Bookman Old Style" w:cstheme="minorHAnsi"/>
          <w:b/>
          <w:color w:val="7030A0"/>
          <w:sz w:val="32"/>
          <w:szCs w:val="32"/>
        </w:rPr>
      </w:pPr>
    </w:p>
    <w:p w:rsidR="0082281A" w:rsidRDefault="00F10CC6" w:rsidP="000753FA">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The energy released in nuclear reactions can be predicted form the theory of special relativity and </w:t>
      </w:r>
      <w:r w:rsidR="0082281A">
        <w:rPr>
          <w:rFonts w:asciiTheme="minorHAnsi" w:hAnsiTheme="minorHAnsi" w:cstheme="minorHAnsi"/>
          <w:color w:val="000000" w:themeColor="text1"/>
          <w:sz w:val="32"/>
          <w:szCs w:val="32"/>
        </w:rPr>
        <w:t xml:space="preserve">the </w:t>
      </w:r>
      <w:r>
        <w:rPr>
          <w:rFonts w:asciiTheme="minorHAnsi" w:hAnsiTheme="minorHAnsi" w:cstheme="minorHAnsi"/>
          <w:color w:val="000000" w:themeColor="text1"/>
          <w:sz w:val="32"/>
          <w:szCs w:val="32"/>
        </w:rPr>
        <w:t>predict</w:t>
      </w:r>
      <w:r w:rsidR="0082281A">
        <w:rPr>
          <w:rFonts w:asciiTheme="minorHAnsi" w:hAnsiTheme="minorHAnsi" w:cstheme="minorHAnsi"/>
          <w:color w:val="000000" w:themeColor="text1"/>
          <w:sz w:val="32"/>
          <w:szCs w:val="32"/>
        </w:rPr>
        <w:t xml:space="preserve">ions agree </w:t>
      </w:r>
    </w:p>
    <w:p w:rsidR="0082281A" w:rsidRDefault="0082281A" w:rsidP="000753FA">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extremely well with measured values.</w:t>
      </w:r>
    </w:p>
    <w:p w:rsidR="0082281A" w:rsidRDefault="00F10CC6" w:rsidP="000753FA">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t>
      </w:r>
    </w:p>
    <w:p w:rsidR="000753FA" w:rsidRDefault="0082281A" w:rsidP="000753FA">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As an example, we will consider the emission of an alpha particle</w:t>
      </w:r>
      <w:r w:rsidR="001E1624">
        <w:rPr>
          <w:rFonts w:asciiTheme="minorHAnsi" w:hAnsiTheme="minorHAnsi" w:cstheme="minorHAnsi"/>
          <w:color w:val="000000" w:themeColor="text1"/>
          <w:sz w:val="32"/>
          <w:szCs w:val="32"/>
        </w:rPr>
        <w:t xml:space="preserve"> (helium nucleus)</w:t>
      </w:r>
      <w:r>
        <w:rPr>
          <w:rFonts w:asciiTheme="minorHAnsi" w:hAnsiTheme="minorHAnsi" w:cstheme="minorHAnsi"/>
          <w:color w:val="000000" w:themeColor="text1"/>
          <w:sz w:val="32"/>
          <w:szCs w:val="32"/>
        </w:rPr>
        <w:t xml:space="preserve"> from a heavy nucleus of thorium where the parent nucleus is unstable and spontaneous explodes tearing the whole atom into two pieces.</w:t>
      </w:r>
    </w:p>
    <w:p w:rsidR="0082281A" w:rsidRDefault="0082281A" w:rsidP="0082281A">
      <w:pPr>
        <w:spacing w:line="360" w:lineRule="auto"/>
        <w:jc w:val="center"/>
        <w:rPr>
          <w:rFonts w:asciiTheme="minorHAnsi" w:hAnsiTheme="minorHAnsi" w:cstheme="minorHAnsi"/>
          <w:color w:val="000000" w:themeColor="text1"/>
          <w:sz w:val="32"/>
          <w:szCs w:val="32"/>
        </w:rPr>
      </w:pPr>
      <w:r w:rsidRPr="00E01153">
        <w:rPr>
          <w:position w:val="-14"/>
        </w:rPr>
        <w:object w:dxaOrig="32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62.8pt;height:23.8pt" o:ole="">
            <v:imagedata r:id="rId10" o:title=""/>
          </v:shape>
          <o:OLEObject Type="Embed" ProgID="Equation.DSMT4" ShapeID="_x0000_i1071" DrawAspect="Content" ObjectID="_1568890705" r:id="rId11"/>
        </w:object>
      </w:r>
    </w:p>
    <w:p w:rsidR="00AA007E" w:rsidRDefault="0082281A" w:rsidP="000753FA">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The reaction is analogous to two blocks being held together by a spring and then released</w:t>
      </w:r>
      <w:r w:rsidR="001E1624">
        <w:rPr>
          <w:rFonts w:asciiTheme="minorHAnsi" w:hAnsiTheme="minorHAnsi" w:cstheme="minorHAnsi"/>
          <w:color w:val="000000" w:themeColor="text1"/>
          <w:sz w:val="32"/>
          <w:szCs w:val="32"/>
        </w:rPr>
        <w:t>,</w:t>
      </w:r>
      <w:r>
        <w:rPr>
          <w:rFonts w:asciiTheme="minorHAnsi" w:hAnsiTheme="minorHAnsi" w:cstheme="minorHAnsi"/>
          <w:color w:val="000000" w:themeColor="text1"/>
          <w:sz w:val="32"/>
          <w:szCs w:val="32"/>
        </w:rPr>
        <w:t xml:space="preserve"> resulting in the two blo</w:t>
      </w:r>
      <w:r w:rsidR="00657C44">
        <w:rPr>
          <w:rFonts w:asciiTheme="minorHAnsi" w:hAnsiTheme="minorHAnsi" w:cstheme="minorHAnsi"/>
          <w:color w:val="000000" w:themeColor="text1"/>
          <w:sz w:val="32"/>
          <w:szCs w:val="32"/>
        </w:rPr>
        <w:t>cks</w:t>
      </w:r>
      <w:r>
        <w:rPr>
          <w:rFonts w:asciiTheme="minorHAnsi" w:hAnsiTheme="minorHAnsi" w:cstheme="minorHAnsi"/>
          <w:color w:val="000000" w:themeColor="text1"/>
          <w:sz w:val="32"/>
          <w:szCs w:val="32"/>
        </w:rPr>
        <w:t xml:space="preserve"> flying away from each other. </w:t>
      </w:r>
    </w:p>
    <w:p w:rsidR="0082281A" w:rsidRDefault="0082281A" w:rsidP="000753FA">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lastRenderedPageBreak/>
        <w:t xml:space="preserve">In the nuclear reaction, the repulsive force is the electrostatic force of repulsion between the two positive offspring nuclei. The spring holding them together is the </w:t>
      </w:r>
      <w:r w:rsidR="00657C44">
        <w:rPr>
          <w:rFonts w:asciiTheme="minorHAnsi" w:hAnsiTheme="minorHAnsi" w:cstheme="minorHAnsi"/>
          <w:color w:val="000000" w:themeColor="text1"/>
          <w:sz w:val="32"/>
          <w:szCs w:val="32"/>
        </w:rPr>
        <w:t>s</w:t>
      </w:r>
      <w:r>
        <w:rPr>
          <w:rFonts w:asciiTheme="minorHAnsi" w:hAnsiTheme="minorHAnsi" w:cstheme="minorHAnsi"/>
          <w:color w:val="000000" w:themeColor="text1"/>
          <w:sz w:val="32"/>
          <w:szCs w:val="32"/>
        </w:rPr>
        <w:t>trong nuclear force</w:t>
      </w:r>
      <w:r w:rsidR="00657C44">
        <w:rPr>
          <w:rFonts w:asciiTheme="minorHAnsi" w:hAnsiTheme="minorHAnsi" w:cstheme="minorHAnsi"/>
          <w:color w:val="000000" w:themeColor="text1"/>
          <w:sz w:val="32"/>
          <w:szCs w:val="32"/>
        </w:rPr>
        <w:t xml:space="preserve"> which is not quite strong enough to hold the parent nucleus together permanently.</w:t>
      </w:r>
    </w:p>
    <w:p w:rsidR="001E1624" w:rsidRDefault="0014222B" w:rsidP="000753FA">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b/>
      </w:r>
    </w:p>
    <w:p w:rsidR="001E1624" w:rsidRDefault="001E1624" w:rsidP="001E1624">
      <w:pPr>
        <w:tabs>
          <w:tab w:val="left" w:pos="567"/>
          <w:tab w:val="left" w:pos="4253"/>
        </w:tabs>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b/>
        <w:t xml:space="preserve">atomic mass unit amu   </w:t>
      </w:r>
      <w:r>
        <w:rPr>
          <w:rFonts w:asciiTheme="minorHAnsi" w:hAnsiTheme="minorHAnsi" w:cstheme="minorHAnsi"/>
          <w:color w:val="000000" w:themeColor="text1"/>
          <w:sz w:val="32"/>
          <w:szCs w:val="32"/>
        </w:rPr>
        <w:tab/>
        <w:t>1 u = 1.66x10</w:t>
      </w:r>
      <w:r w:rsidRPr="001E1624">
        <w:rPr>
          <w:rFonts w:asciiTheme="minorHAnsi" w:hAnsiTheme="minorHAnsi" w:cstheme="minorHAnsi"/>
          <w:color w:val="000000" w:themeColor="text1"/>
          <w:sz w:val="32"/>
          <w:szCs w:val="32"/>
          <w:vertAlign w:val="superscript"/>
        </w:rPr>
        <w:t>-27</w:t>
      </w:r>
      <w:r>
        <w:rPr>
          <w:rFonts w:asciiTheme="minorHAnsi" w:hAnsiTheme="minorHAnsi" w:cstheme="minorHAnsi"/>
          <w:color w:val="000000" w:themeColor="text1"/>
          <w:sz w:val="32"/>
          <w:szCs w:val="32"/>
        </w:rPr>
        <w:t xml:space="preserve"> kg</w:t>
      </w:r>
    </w:p>
    <w:p w:rsidR="001E1624" w:rsidRDefault="001E1624" w:rsidP="001E1624">
      <w:pPr>
        <w:tabs>
          <w:tab w:val="left" w:pos="567"/>
          <w:tab w:val="left" w:pos="4253"/>
        </w:tabs>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b/>
        <w:t>mass thorium nucleus</w:t>
      </w:r>
      <w:r>
        <w:rPr>
          <w:rFonts w:asciiTheme="minorHAnsi" w:hAnsiTheme="minorHAnsi" w:cstheme="minorHAnsi"/>
          <w:color w:val="000000" w:themeColor="text1"/>
          <w:sz w:val="32"/>
          <w:szCs w:val="32"/>
        </w:rPr>
        <w:tab/>
      </w:r>
      <w:r w:rsidRPr="00040CE5">
        <w:rPr>
          <w:position w:val="-14"/>
        </w:rPr>
        <w:object w:dxaOrig="2160" w:dyaOrig="440">
          <v:shape id="_x0000_i1072" type="#_x0000_t75" style="width:108.3pt;height:21.9pt" o:ole="">
            <v:imagedata r:id="rId12" o:title=""/>
          </v:shape>
          <o:OLEObject Type="Embed" ProgID="Equation.DSMT4" ShapeID="_x0000_i1072" DrawAspect="Content" ObjectID="_1568890706" r:id="rId13"/>
        </w:object>
      </w:r>
      <w:r>
        <w:rPr>
          <w:rFonts w:asciiTheme="minorHAnsi" w:hAnsiTheme="minorHAnsi" w:cstheme="minorHAnsi"/>
          <w:color w:val="000000" w:themeColor="text1"/>
          <w:sz w:val="32"/>
          <w:szCs w:val="32"/>
        </w:rPr>
        <w:t xml:space="preserve">   </w:t>
      </w:r>
    </w:p>
    <w:p w:rsidR="001E1624" w:rsidRDefault="001E1624" w:rsidP="001E1624">
      <w:pPr>
        <w:tabs>
          <w:tab w:val="left" w:pos="567"/>
          <w:tab w:val="left" w:pos="4253"/>
        </w:tabs>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b/>
        <w:t xml:space="preserve">mass helium nucleus </w:t>
      </w:r>
      <w:r>
        <w:rPr>
          <w:rFonts w:asciiTheme="minorHAnsi" w:hAnsiTheme="minorHAnsi" w:cstheme="minorHAnsi"/>
          <w:color w:val="000000" w:themeColor="text1"/>
          <w:sz w:val="32"/>
          <w:szCs w:val="32"/>
        </w:rPr>
        <w:tab/>
      </w:r>
      <w:r w:rsidRPr="00040CE5">
        <w:rPr>
          <w:position w:val="-14"/>
        </w:rPr>
        <w:object w:dxaOrig="1840" w:dyaOrig="440">
          <v:shape id="_x0000_i1073" type="#_x0000_t75" style="width:92.05pt;height:21.9pt" o:ole="">
            <v:imagedata r:id="rId14" o:title=""/>
          </v:shape>
          <o:OLEObject Type="Embed" ProgID="Equation.DSMT4" ShapeID="_x0000_i1073" DrawAspect="Content" ObjectID="_1568890707" r:id="rId15"/>
        </w:object>
      </w:r>
    </w:p>
    <w:p w:rsidR="001E1624" w:rsidRDefault="001E1624" w:rsidP="0014222B">
      <w:pPr>
        <w:tabs>
          <w:tab w:val="left" w:pos="567"/>
          <w:tab w:val="left" w:pos="4253"/>
        </w:tabs>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b/>
        <w:t>mass rad</w:t>
      </w:r>
      <w:r w:rsidR="0014222B">
        <w:rPr>
          <w:rFonts w:asciiTheme="minorHAnsi" w:hAnsiTheme="minorHAnsi" w:cstheme="minorHAnsi"/>
          <w:color w:val="000000" w:themeColor="text1"/>
          <w:sz w:val="32"/>
          <w:szCs w:val="32"/>
        </w:rPr>
        <w:t xml:space="preserve">ium nucleus  </w:t>
      </w:r>
      <w:r w:rsidR="0014222B">
        <w:rPr>
          <w:rFonts w:asciiTheme="minorHAnsi" w:hAnsiTheme="minorHAnsi" w:cstheme="minorHAnsi"/>
          <w:color w:val="000000" w:themeColor="text1"/>
          <w:sz w:val="32"/>
          <w:szCs w:val="32"/>
        </w:rPr>
        <w:tab/>
      </w:r>
      <w:r w:rsidR="0014222B" w:rsidRPr="00040CE5">
        <w:rPr>
          <w:position w:val="-14"/>
        </w:rPr>
        <w:object w:dxaOrig="2140" w:dyaOrig="440">
          <v:shape id="_x0000_i1074" type="#_x0000_t75" style="width:107.05pt;height:21.9pt" o:ole="">
            <v:imagedata r:id="rId16" o:title=""/>
          </v:shape>
          <o:OLEObject Type="Embed" ProgID="Equation.DSMT4" ShapeID="_x0000_i1074" DrawAspect="Content" ObjectID="_1568890708" r:id="rId17"/>
        </w:object>
      </w:r>
    </w:p>
    <w:p w:rsidR="0014222B" w:rsidRDefault="0014222B" w:rsidP="0014222B">
      <w:pPr>
        <w:tabs>
          <w:tab w:val="left" w:pos="567"/>
          <w:tab w:val="left" w:pos="4253"/>
        </w:tabs>
        <w:spacing w:line="360" w:lineRule="auto"/>
      </w:pPr>
      <w:r>
        <w:rPr>
          <w:rFonts w:asciiTheme="minorHAnsi" w:hAnsiTheme="minorHAnsi" w:cstheme="minorHAnsi"/>
          <w:color w:val="000000" w:themeColor="text1"/>
          <w:sz w:val="32"/>
          <w:szCs w:val="32"/>
        </w:rPr>
        <w:tab/>
        <w:t>mass (Ra + He)</w:t>
      </w:r>
      <w:r>
        <w:rPr>
          <w:rFonts w:asciiTheme="minorHAnsi" w:hAnsiTheme="minorHAnsi" w:cstheme="minorHAnsi"/>
          <w:color w:val="000000" w:themeColor="text1"/>
          <w:sz w:val="32"/>
          <w:szCs w:val="32"/>
        </w:rPr>
        <w:tab/>
      </w:r>
      <w:r w:rsidRPr="00040CE5">
        <w:rPr>
          <w:position w:val="-14"/>
        </w:rPr>
        <w:object w:dxaOrig="2940" w:dyaOrig="440">
          <v:shape id="_x0000_i1075" type="#_x0000_t75" style="width:146.5pt;height:21.9pt" o:ole="">
            <v:imagedata r:id="rId18" o:title=""/>
          </v:shape>
          <o:OLEObject Type="Embed" ProgID="Equation.DSMT4" ShapeID="_x0000_i1075" DrawAspect="Content" ObjectID="_1568890709" r:id="rId19"/>
        </w:object>
      </w:r>
    </w:p>
    <w:p w:rsidR="00AA007E" w:rsidRDefault="00AA007E" w:rsidP="0014222B">
      <w:pPr>
        <w:tabs>
          <w:tab w:val="left" w:pos="567"/>
          <w:tab w:val="left" w:pos="4253"/>
        </w:tabs>
        <w:spacing w:line="360" w:lineRule="auto"/>
      </w:pPr>
    </w:p>
    <w:p w:rsidR="00AA007E" w:rsidRDefault="00AA007E" w:rsidP="0014222B">
      <w:pPr>
        <w:tabs>
          <w:tab w:val="left" w:pos="567"/>
          <w:tab w:val="left" w:pos="4253"/>
        </w:tabs>
        <w:spacing w:line="360" w:lineRule="auto"/>
        <w:rPr>
          <w:rFonts w:asciiTheme="minorHAnsi" w:hAnsiTheme="minorHAnsi" w:cstheme="minorHAnsi"/>
          <w:color w:val="000000" w:themeColor="text1"/>
          <w:sz w:val="32"/>
          <w:szCs w:val="32"/>
        </w:rPr>
      </w:pPr>
    </w:p>
    <w:p w:rsidR="0014222B" w:rsidRDefault="0014222B" w:rsidP="0014222B">
      <w:pPr>
        <w:tabs>
          <w:tab w:val="left" w:pos="567"/>
          <w:tab w:val="left" w:pos="4253"/>
        </w:tabs>
        <w:spacing w:line="360" w:lineRule="auto"/>
        <w:jc w:val="center"/>
        <w:rPr>
          <w:rFonts w:asciiTheme="minorHAnsi" w:hAnsiTheme="minorHAnsi" w:cstheme="minorHAnsi"/>
          <w:color w:val="000000" w:themeColor="text1"/>
          <w:sz w:val="32"/>
          <w:szCs w:val="32"/>
        </w:rPr>
      </w:pPr>
      <w:r>
        <w:rPr>
          <w:rFonts w:asciiTheme="minorHAnsi" w:hAnsiTheme="minorHAnsi" w:cstheme="minorHAnsi"/>
          <w:noProof/>
          <w:color w:val="000000" w:themeColor="text1"/>
          <w:sz w:val="32"/>
          <w:szCs w:val="32"/>
          <w:lang w:val="en-US" w:eastAsia="zh-CN"/>
        </w:rPr>
        <w:drawing>
          <wp:inline distT="0" distB="0" distL="0" distR="0" wp14:anchorId="64DC066B">
            <wp:extent cx="4962525" cy="3347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3347085"/>
                    </a:xfrm>
                    <a:prstGeom prst="rect">
                      <a:avLst/>
                    </a:prstGeom>
                    <a:noFill/>
                  </pic:spPr>
                </pic:pic>
              </a:graphicData>
            </a:graphic>
          </wp:inline>
        </w:drawing>
      </w:r>
    </w:p>
    <w:p w:rsidR="0014222B" w:rsidRDefault="0014222B" w:rsidP="0014222B">
      <w:pPr>
        <w:tabs>
          <w:tab w:val="left" w:pos="567"/>
          <w:tab w:val="left" w:pos="4253"/>
        </w:tabs>
        <w:spacing w:line="360" w:lineRule="auto"/>
      </w:pPr>
      <w:r>
        <w:rPr>
          <w:rFonts w:asciiTheme="minorHAnsi" w:hAnsiTheme="minorHAnsi" w:cstheme="minorHAnsi"/>
          <w:color w:val="000000" w:themeColor="text1"/>
          <w:sz w:val="32"/>
          <w:szCs w:val="32"/>
        </w:rPr>
        <w:tab/>
      </w:r>
      <w:r w:rsidRPr="00040CE5">
        <w:rPr>
          <w:position w:val="-14"/>
        </w:rPr>
        <w:object w:dxaOrig="2079" w:dyaOrig="440">
          <v:shape id="_x0000_i1076" type="#_x0000_t75" style="width:103.95pt;height:21.9pt" o:ole="">
            <v:imagedata r:id="rId21" o:title=""/>
          </v:shape>
          <o:OLEObject Type="Embed" ProgID="Equation.DSMT4" ShapeID="_x0000_i1076" DrawAspect="Content" ObjectID="_1568890710" r:id="rId22"/>
        </w:object>
      </w:r>
    </w:p>
    <w:p w:rsidR="0014222B" w:rsidRDefault="0014222B" w:rsidP="0014222B">
      <w:pPr>
        <w:tabs>
          <w:tab w:val="left" w:pos="567"/>
          <w:tab w:val="left" w:pos="4253"/>
        </w:tabs>
        <w:spacing w:line="360" w:lineRule="auto"/>
      </w:pPr>
      <w:r>
        <w:rPr>
          <w:rFonts w:asciiTheme="minorHAnsi" w:hAnsiTheme="minorHAnsi" w:cstheme="minorHAnsi"/>
          <w:color w:val="000000" w:themeColor="text1"/>
          <w:sz w:val="32"/>
          <w:szCs w:val="32"/>
        </w:rPr>
        <w:tab/>
        <w:t xml:space="preserve">mass defect         </w:t>
      </w:r>
      <w:r w:rsidRPr="00040CE5">
        <w:rPr>
          <w:position w:val="-16"/>
        </w:rPr>
        <w:object w:dxaOrig="4380" w:dyaOrig="480">
          <v:shape id="_x0000_i1077" type="#_x0000_t75" style="width:218.5pt;height:23.8pt" o:ole="">
            <v:imagedata r:id="rId23" o:title=""/>
          </v:shape>
          <o:OLEObject Type="Embed" ProgID="Equation.DSMT4" ShapeID="_x0000_i1077" DrawAspect="Content" ObjectID="_1568890711" r:id="rId24"/>
        </w:object>
      </w:r>
    </w:p>
    <w:p w:rsidR="0014222B" w:rsidRDefault="0014222B" w:rsidP="0014222B">
      <w:pPr>
        <w:tabs>
          <w:tab w:val="left" w:pos="567"/>
          <w:tab w:val="left" w:pos="4253"/>
        </w:tabs>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lastRenderedPageBreak/>
        <w:t>The mass of the thorium nucleus is greater than the constituent nuclei of radium and the alpha particle.</w:t>
      </w:r>
    </w:p>
    <w:p w:rsidR="0014222B" w:rsidRDefault="0014222B" w:rsidP="0014222B">
      <w:pPr>
        <w:tabs>
          <w:tab w:val="left" w:pos="567"/>
          <w:tab w:val="left" w:pos="4253"/>
        </w:tabs>
        <w:spacing w:line="360" w:lineRule="auto"/>
        <w:rPr>
          <w:rFonts w:asciiTheme="minorHAnsi" w:hAnsiTheme="minorHAnsi" w:cstheme="minorHAnsi"/>
          <w:color w:val="000000" w:themeColor="text1"/>
          <w:sz w:val="32"/>
          <w:szCs w:val="32"/>
        </w:rPr>
      </w:pPr>
    </w:p>
    <w:p w:rsidR="0014222B" w:rsidRPr="0014222B" w:rsidRDefault="0014222B" w:rsidP="0014222B">
      <w:pPr>
        <w:tabs>
          <w:tab w:val="left" w:pos="567"/>
          <w:tab w:val="left" w:pos="4253"/>
        </w:tabs>
        <w:spacing w:line="360" w:lineRule="auto"/>
        <w:rPr>
          <w:rFonts w:asciiTheme="minorHAnsi" w:hAnsiTheme="minorHAnsi" w:cstheme="minorHAnsi"/>
          <w:color w:val="833C0B" w:themeColor="accent2" w:themeShade="80"/>
          <w:sz w:val="32"/>
          <w:szCs w:val="32"/>
        </w:rPr>
      </w:pPr>
      <w:r w:rsidRPr="0014222B">
        <w:rPr>
          <w:rFonts w:asciiTheme="minorHAnsi" w:hAnsiTheme="minorHAnsi" w:cstheme="minorHAnsi"/>
          <w:color w:val="833C0B" w:themeColor="accent2" w:themeShade="80"/>
          <w:sz w:val="32"/>
          <w:szCs w:val="32"/>
        </w:rPr>
        <w:t>Where is the missing mass?</w:t>
      </w:r>
    </w:p>
    <w:p w:rsidR="0014222B" w:rsidRDefault="0014222B" w:rsidP="0014222B">
      <w:pPr>
        <w:tabs>
          <w:tab w:val="left" w:pos="567"/>
          <w:tab w:val="left" w:pos="4253"/>
        </w:tabs>
        <w:spacing w:line="360" w:lineRule="auto"/>
        <w:rPr>
          <w:rFonts w:asciiTheme="minorHAnsi" w:hAnsiTheme="minorHAnsi" w:cstheme="minorHAnsi"/>
          <w:color w:val="000000" w:themeColor="text1"/>
          <w:sz w:val="32"/>
          <w:szCs w:val="32"/>
        </w:rPr>
      </w:pPr>
    </w:p>
    <w:p w:rsidR="00F45221" w:rsidRDefault="0014222B" w:rsidP="0014222B">
      <w:pPr>
        <w:tabs>
          <w:tab w:val="left" w:pos="567"/>
          <w:tab w:val="left" w:pos="4253"/>
        </w:tabs>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Mass and energy are equivalent and mass-energy must be conserved. The missing mass called the mass defect is the energy (mass) stored in potential energy b</w:t>
      </w:r>
      <w:r w:rsidR="00F45221">
        <w:rPr>
          <w:rFonts w:asciiTheme="minorHAnsi" w:hAnsiTheme="minorHAnsi" w:cstheme="minorHAnsi"/>
          <w:color w:val="000000" w:themeColor="text1"/>
          <w:sz w:val="32"/>
          <w:szCs w:val="32"/>
        </w:rPr>
        <w:t xml:space="preserve">onding the nucleus of together. </w:t>
      </w:r>
    </w:p>
    <w:p w:rsidR="00F45221" w:rsidRDefault="00F45221" w:rsidP="0014222B">
      <w:pPr>
        <w:tabs>
          <w:tab w:val="left" w:pos="567"/>
          <w:tab w:val="left" w:pos="4253"/>
        </w:tabs>
        <w:spacing w:line="360" w:lineRule="auto"/>
        <w:rPr>
          <w:rFonts w:asciiTheme="minorHAnsi" w:hAnsiTheme="minorHAnsi" w:cstheme="minorHAnsi"/>
          <w:color w:val="000000" w:themeColor="text1"/>
          <w:sz w:val="32"/>
          <w:szCs w:val="32"/>
        </w:rPr>
      </w:pPr>
    </w:p>
    <w:p w:rsidR="001E1624" w:rsidRDefault="00F45221" w:rsidP="0014222B">
      <w:pPr>
        <w:tabs>
          <w:tab w:val="left" w:pos="567"/>
          <w:tab w:val="left" w:pos="4253"/>
        </w:tabs>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When the decay occurs, the stored potential energy is converted into the kinetic energy of the daughter (offspring) nuclei.</w:t>
      </w:r>
    </w:p>
    <w:p w:rsidR="00F45221" w:rsidRDefault="00F45221" w:rsidP="0014222B">
      <w:pPr>
        <w:tabs>
          <w:tab w:val="left" w:pos="567"/>
          <w:tab w:val="left" w:pos="4253"/>
        </w:tabs>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b/>
        <w:t xml:space="preserve">mass defect         </w:t>
      </w:r>
      <w:r w:rsidRPr="00040CE5">
        <w:rPr>
          <w:position w:val="-16"/>
        </w:rPr>
        <w:object w:dxaOrig="4380" w:dyaOrig="480">
          <v:shape id="_x0000_i1078" type="#_x0000_t75" style="width:218.5pt;height:23.8pt" o:ole="">
            <v:imagedata r:id="rId23" o:title=""/>
          </v:shape>
          <o:OLEObject Type="Embed" ProgID="Equation.DSMT4" ShapeID="_x0000_i1078" DrawAspect="Content" ObjectID="_1568890712" r:id="rId25"/>
        </w:object>
      </w:r>
    </w:p>
    <w:p w:rsidR="001E1624" w:rsidRDefault="00F45221" w:rsidP="001E1624">
      <w:pPr>
        <w:tabs>
          <w:tab w:val="left" w:pos="567"/>
        </w:tabs>
        <w:spacing w:line="360" w:lineRule="auto"/>
      </w:pPr>
      <w:r>
        <w:rPr>
          <w:rFonts w:asciiTheme="minorHAnsi" w:hAnsiTheme="minorHAnsi" w:cstheme="minorHAnsi"/>
          <w:color w:val="000000" w:themeColor="text1"/>
          <w:sz w:val="32"/>
          <w:szCs w:val="32"/>
        </w:rPr>
        <w:tab/>
        <w:t xml:space="preserve">binding energy     </w:t>
      </w:r>
      <w:r w:rsidRPr="00040CE5">
        <w:rPr>
          <w:position w:val="-14"/>
        </w:rPr>
        <w:object w:dxaOrig="1460" w:dyaOrig="480">
          <v:shape id="_x0000_i1079" type="#_x0000_t75" style="width:72.65pt;height:23.8pt" o:ole="">
            <v:imagedata r:id="rId26" o:title=""/>
          </v:shape>
          <o:OLEObject Type="Embed" ProgID="Equation.DSMT4" ShapeID="_x0000_i1079" DrawAspect="Content" ObjectID="_1568890713" r:id="rId27"/>
        </w:object>
      </w:r>
    </w:p>
    <w:p w:rsidR="00F45221" w:rsidRDefault="00F45221" w:rsidP="001E1624">
      <w:pPr>
        <w:tabs>
          <w:tab w:val="left" w:pos="567"/>
        </w:tabs>
        <w:spacing w:line="360" w:lineRule="auto"/>
        <w:rPr>
          <w:rFonts w:asciiTheme="minorHAnsi" w:hAnsiTheme="minorHAnsi" w:cstheme="minorHAnsi"/>
          <w:sz w:val="32"/>
        </w:rPr>
      </w:pPr>
      <w:r>
        <w:tab/>
      </w:r>
      <w:r w:rsidRPr="00F45221">
        <w:rPr>
          <w:rFonts w:asciiTheme="minorHAnsi" w:hAnsiTheme="minorHAnsi" w:cstheme="minorHAnsi"/>
          <w:sz w:val="32"/>
        </w:rPr>
        <w:t>kineti</w:t>
      </w:r>
      <w:r>
        <w:rPr>
          <w:rFonts w:asciiTheme="minorHAnsi" w:hAnsiTheme="minorHAnsi" w:cstheme="minorHAnsi"/>
          <w:sz w:val="32"/>
        </w:rPr>
        <w:t>c energy of daughter nuclei</w:t>
      </w:r>
    </w:p>
    <w:p w:rsidR="00F45221" w:rsidRDefault="00F45221" w:rsidP="001E1624">
      <w:pPr>
        <w:tabs>
          <w:tab w:val="left" w:pos="567"/>
        </w:tabs>
        <w:spacing w:line="360" w:lineRule="auto"/>
      </w:pPr>
      <w:r>
        <w:rPr>
          <w:rFonts w:asciiTheme="minorHAnsi" w:hAnsiTheme="minorHAnsi" w:cstheme="minorHAnsi"/>
          <w:sz w:val="32"/>
        </w:rPr>
        <w:t xml:space="preserve">                                       </w:t>
      </w:r>
      <w:r w:rsidRPr="00040CE5">
        <w:rPr>
          <w:position w:val="-14"/>
        </w:rPr>
        <w:object w:dxaOrig="3640" w:dyaOrig="480">
          <v:shape id="_x0000_i1080" type="#_x0000_t75" style="width:182.2pt;height:23.8pt" o:ole="">
            <v:imagedata r:id="rId28" o:title=""/>
          </v:shape>
          <o:OLEObject Type="Embed" ProgID="Equation.DSMT4" ShapeID="_x0000_i1080" DrawAspect="Content" ObjectID="_1568890714" r:id="rId29"/>
        </w:object>
      </w:r>
    </w:p>
    <w:p w:rsidR="00AA007E" w:rsidRDefault="00AA007E" w:rsidP="001E1624">
      <w:pPr>
        <w:tabs>
          <w:tab w:val="left" w:pos="567"/>
        </w:tabs>
        <w:spacing w:line="360" w:lineRule="auto"/>
        <w:rPr>
          <w:rFonts w:asciiTheme="minorHAnsi" w:hAnsiTheme="minorHAnsi" w:cstheme="minorHAnsi"/>
          <w:sz w:val="32"/>
        </w:rPr>
      </w:pPr>
    </w:p>
    <w:p w:rsidR="00F45221" w:rsidRDefault="00F45221" w:rsidP="001E1624">
      <w:pPr>
        <w:tabs>
          <w:tab w:val="left" w:pos="567"/>
        </w:tabs>
        <w:spacing w:line="360" w:lineRule="auto"/>
        <w:rPr>
          <w:rFonts w:asciiTheme="minorHAnsi" w:hAnsiTheme="minorHAnsi" w:cstheme="minorHAnsi"/>
          <w:sz w:val="32"/>
        </w:rPr>
      </w:pPr>
      <w:r>
        <w:rPr>
          <w:rFonts w:asciiTheme="minorHAnsi" w:hAnsiTheme="minorHAnsi" w:cstheme="minorHAnsi"/>
          <w:sz w:val="32"/>
        </w:rPr>
        <w:t>Putting in the numbers</w:t>
      </w:r>
    </w:p>
    <w:p w:rsidR="00F45221" w:rsidRDefault="00F45221" w:rsidP="001E1624">
      <w:pPr>
        <w:tabs>
          <w:tab w:val="left" w:pos="567"/>
        </w:tabs>
        <w:spacing w:line="360" w:lineRule="auto"/>
      </w:pPr>
      <w:r>
        <w:rPr>
          <w:rFonts w:asciiTheme="minorHAnsi" w:hAnsiTheme="minorHAnsi" w:cstheme="minorHAnsi"/>
          <w:b/>
          <w:color w:val="0000FF"/>
          <w:sz w:val="32"/>
          <w:szCs w:val="32"/>
        </w:rPr>
        <w:tab/>
      </w:r>
      <w:r w:rsidRPr="00040CE5">
        <w:rPr>
          <w:position w:val="-126"/>
        </w:rPr>
        <w:object w:dxaOrig="6259" w:dyaOrig="2680">
          <v:shape id="_x0000_i1081" type="#_x0000_t75" style="width:313.05pt;height:134pt" o:ole="">
            <v:imagedata r:id="rId30" o:title=""/>
          </v:shape>
          <o:OLEObject Type="Embed" ProgID="Equation.DSMT4" ShapeID="_x0000_i1081" DrawAspect="Content" ObjectID="_1568890715" r:id="rId31"/>
        </w:object>
      </w:r>
    </w:p>
    <w:p w:rsidR="00F45221" w:rsidRDefault="00F45221" w:rsidP="001E1624">
      <w:pPr>
        <w:tabs>
          <w:tab w:val="left" w:pos="567"/>
        </w:tabs>
        <w:spacing w:line="360" w:lineRule="auto"/>
      </w:pPr>
    </w:p>
    <w:p w:rsidR="00AA007E" w:rsidRDefault="00AA007E" w:rsidP="001E1624">
      <w:pPr>
        <w:tabs>
          <w:tab w:val="left" w:pos="567"/>
        </w:tabs>
        <w:spacing w:line="360" w:lineRule="auto"/>
        <w:rPr>
          <w:rFonts w:asciiTheme="minorHAnsi" w:hAnsiTheme="minorHAnsi" w:cstheme="minorHAnsi"/>
          <w:sz w:val="32"/>
          <w:szCs w:val="32"/>
        </w:rPr>
      </w:pPr>
    </w:p>
    <w:p w:rsidR="00F45221" w:rsidRPr="00F45221" w:rsidRDefault="00267A32" w:rsidP="001E1624">
      <w:pPr>
        <w:tabs>
          <w:tab w:val="left" w:pos="567"/>
        </w:tabs>
        <w:spacing w:line="360" w:lineRule="auto"/>
        <w:rPr>
          <w:rFonts w:asciiTheme="minorHAnsi" w:hAnsiTheme="minorHAnsi" w:cstheme="minorHAnsi"/>
          <w:b/>
          <w:color w:val="0000FF"/>
          <w:sz w:val="32"/>
          <w:szCs w:val="32"/>
        </w:rPr>
      </w:pPr>
      <w:r>
        <w:rPr>
          <w:rFonts w:asciiTheme="minorHAnsi" w:hAnsiTheme="minorHAnsi" w:cstheme="minorHAnsi"/>
          <w:sz w:val="32"/>
          <w:szCs w:val="32"/>
        </w:rPr>
        <w:lastRenderedPageBreak/>
        <w:t>In the decay the radium nucleus is much more massive than the helium nucleus, therefore, most of the kinetic energy will be possessed by the alpha particle. The measured value of the energy of the alpha particle from 232-thorium is about 4 MeV. This is another example, of the excellent agreement between the predictions of special relativity and laboratory measurements.</w:t>
      </w:r>
      <w:r w:rsidR="00F45221" w:rsidRPr="00F45221">
        <w:rPr>
          <w:rFonts w:asciiTheme="minorHAnsi" w:hAnsiTheme="minorHAnsi" w:cstheme="minorHAnsi"/>
          <w:b/>
          <w:color w:val="0000FF"/>
          <w:sz w:val="32"/>
          <w:szCs w:val="32"/>
        </w:rPr>
        <w:t xml:space="preserve"> </w:t>
      </w:r>
    </w:p>
    <w:p w:rsidR="00337B71" w:rsidRDefault="00337B71">
      <w:pPr>
        <w:rPr>
          <w:rFonts w:asciiTheme="minorHAnsi" w:hAnsiTheme="minorHAnsi" w:cstheme="minorHAnsi"/>
          <w:b/>
          <w:color w:val="0000FF"/>
          <w:sz w:val="32"/>
          <w:szCs w:val="32"/>
        </w:rPr>
      </w:pPr>
    </w:p>
    <w:p w:rsidR="00C16797" w:rsidRDefault="00C16797">
      <w:pPr>
        <w:rPr>
          <w:rFonts w:asciiTheme="minorHAnsi" w:hAnsiTheme="minorHAnsi" w:cstheme="minorHAnsi"/>
          <w:b/>
          <w:color w:val="0000FF"/>
          <w:sz w:val="32"/>
          <w:szCs w:val="32"/>
        </w:rPr>
      </w:pP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C16797" w:rsidTr="00C16797">
        <w:tc>
          <w:tcPr>
            <w:tcW w:w="8494" w:type="dxa"/>
          </w:tcPr>
          <w:p w:rsidR="00C16797" w:rsidRPr="00C16797" w:rsidRDefault="00C16797" w:rsidP="00C16797">
            <w:pPr>
              <w:spacing w:line="360" w:lineRule="auto"/>
              <w:rPr>
                <w:rFonts w:asciiTheme="minorHAnsi" w:hAnsiTheme="minorHAnsi" w:cstheme="minorHAnsi"/>
                <w:b/>
                <w:color w:val="833C0B" w:themeColor="accent2" w:themeShade="80"/>
                <w:sz w:val="32"/>
                <w:szCs w:val="32"/>
              </w:rPr>
            </w:pPr>
            <w:r w:rsidRPr="00C16797">
              <w:rPr>
                <w:rFonts w:asciiTheme="minorHAnsi" w:hAnsiTheme="minorHAnsi" w:cstheme="minorHAnsi"/>
                <w:b/>
                <w:color w:val="833C0B" w:themeColor="accent2" w:themeShade="80"/>
                <w:sz w:val="32"/>
                <w:szCs w:val="32"/>
              </w:rPr>
              <w:t>Exercise 1</w:t>
            </w:r>
          </w:p>
          <w:p w:rsidR="00C16797" w:rsidRDefault="00C16797" w:rsidP="00C16797">
            <w:pPr>
              <w:spacing w:line="360" w:lineRule="auto"/>
              <w:rPr>
                <w:rFonts w:asciiTheme="minorHAnsi" w:hAnsiTheme="minorHAnsi" w:cstheme="minorHAnsi"/>
                <w:sz w:val="32"/>
                <w:szCs w:val="32"/>
              </w:rPr>
            </w:pPr>
            <w:r>
              <w:rPr>
                <w:rFonts w:asciiTheme="minorHAnsi" w:hAnsiTheme="minorHAnsi" w:cstheme="minorHAnsi"/>
                <w:sz w:val="32"/>
                <w:szCs w:val="32"/>
              </w:rPr>
              <w:t>Image that you are given the task of producing a 10 minute video clip for YouTube as an introductory lesson on special relativity. Make a list of the concepts that you would introduce. What images and animations would you include?</w:t>
            </w:r>
          </w:p>
          <w:p w:rsidR="00C16797" w:rsidRDefault="00C16797" w:rsidP="00C16797">
            <w:pPr>
              <w:spacing w:line="360" w:lineRule="auto"/>
              <w:rPr>
                <w:rFonts w:asciiTheme="minorHAnsi" w:hAnsiTheme="minorHAnsi" w:cstheme="minorHAnsi"/>
                <w:sz w:val="32"/>
                <w:szCs w:val="32"/>
              </w:rPr>
            </w:pPr>
          </w:p>
          <w:p w:rsidR="00C16797" w:rsidRPr="00C16797" w:rsidRDefault="00C16797" w:rsidP="00C16797">
            <w:pPr>
              <w:pStyle w:val="Heading1"/>
              <w:shd w:val="clear" w:color="auto" w:fill="FFFFFF"/>
              <w:rPr>
                <w:rFonts w:asciiTheme="minorHAnsi" w:hAnsiTheme="minorHAnsi" w:cstheme="minorHAnsi"/>
                <w:b w:val="0"/>
                <w:bCs w:val="0"/>
                <w:color w:val="0000FF"/>
                <w:sz w:val="32"/>
                <w:szCs w:val="32"/>
                <w:lang w:val="en-US" w:eastAsia="zh-CN"/>
              </w:rPr>
            </w:pPr>
            <w:r>
              <w:rPr>
                <w:rFonts w:asciiTheme="minorHAnsi" w:hAnsiTheme="minorHAnsi" w:cstheme="minorHAnsi"/>
                <w:b w:val="0"/>
                <w:sz w:val="32"/>
                <w:szCs w:val="32"/>
              </w:rPr>
              <w:t xml:space="preserve">    </w:t>
            </w:r>
            <w:hyperlink r:id="rId32" w:history="1">
              <w:r w:rsidRPr="00C16797">
                <w:rPr>
                  <w:rStyle w:val="Hyperlink"/>
                  <w:rFonts w:asciiTheme="minorHAnsi" w:hAnsiTheme="minorHAnsi" w:cstheme="minorHAnsi"/>
                  <w:b w:val="0"/>
                  <w:color w:val="0000FF"/>
                  <w:sz w:val="32"/>
                  <w:szCs w:val="32"/>
                </w:rPr>
                <w:t xml:space="preserve">Watch </w:t>
              </w:r>
              <w:r w:rsidR="00171746">
                <w:rPr>
                  <w:rStyle w:val="Hyperlink"/>
                  <w:rFonts w:asciiTheme="minorHAnsi" w:hAnsiTheme="minorHAnsi" w:cstheme="minorHAnsi"/>
                  <w:b w:val="0"/>
                  <w:color w:val="0000FF"/>
                  <w:sz w:val="32"/>
                  <w:szCs w:val="32"/>
                </w:rPr>
                <w:t>V</w:t>
              </w:r>
              <w:r w:rsidRPr="00C16797">
                <w:rPr>
                  <w:rStyle w:val="Hyperlink"/>
                  <w:rFonts w:asciiTheme="minorHAnsi" w:hAnsiTheme="minorHAnsi" w:cstheme="minorHAnsi"/>
                  <w:b w:val="0"/>
                  <w:color w:val="0000FF"/>
                  <w:sz w:val="32"/>
                  <w:szCs w:val="32"/>
                </w:rPr>
                <w:t>deo</w:t>
              </w:r>
              <w:r w:rsidR="00503697">
                <w:rPr>
                  <w:rStyle w:val="Hyperlink"/>
                  <w:rFonts w:asciiTheme="minorHAnsi" w:hAnsiTheme="minorHAnsi" w:cstheme="minorHAnsi"/>
                  <w:b w:val="0"/>
                  <w:color w:val="0000FF"/>
                  <w:sz w:val="32"/>
                  <w:szCs w:val="32"/>
                </w:rPr>
                <w:t xml:space="preserve"> 1:</w:t>
              </w:r>
              <w:r w:rsidRPr="00C16797">
                <w:rPr>
                  <w:rStyle w:val="Hyperlink"/>
                  <w:rFonts w:asciiTheme="minorHAnsi" w:hAnsiTheme="minorHAnsi" w:cstheme="minorHAnsi"/>
                  <w:b w:val="0"/>
                  <w:color w:val="0000FF"/>
                  <w:sz w:val="32"/>
                  <w:szCs w:val="32"/>
                </w:rPr>
                <w:t xml:space="preserve"> Theory of relativity explained in 7 mins</w:t>
              </w:r>
            </w:hyperlink>
          </w:p>
          <w:p w:rsidR="00C16797" w:rsidRDefault="00C16797" w:rsidP="00C16797">
            <w:pPr>
              <w:spacing w:line="360" w:lineRule="auto"/>
              <w:rPr>
                <w:rFonts w:asciiTheme="minorHAnsi" w:hAnsiTheme="minorHAnsi" w:cstheme="minorHAnsi"/>
                <w:sz w:val="32"/>
                <w:szCs w:val="32"/>
                <w:lang w:val="en-US"/>
              </w:rPr>
            </w:pPr>
          </w:p>
          <w:p w:rsidR="00C16797" w:rsidRDefault="00C16797" w:rsidP="00C16797">
            <w:pPr>
              <w:spacing w:line="360" w:lineRule="auto"/>
              <w:rPr>
                <w:rFonts w:asciiTheme="minorHAnsi" w:hAnsiTheme="minorHAnsi" w:cstheme="minorHAnsi"/>
                <w:sz w:val="32"/>
                <w:szCs w:val="32"/>
                <w:lang w:val="en-US"/>
              </w:rPr>
            </w:pPr>
            <w:r>
              <w:rPr>
                <w:rFonts w:asciiTheme="minorHAnsi" w:hAnsiTheme="minorHAnsi" w:cstheme="minorHAnsi"/>
                <w:sz w:val="32"/>
                <w:szCs w:val="32"/>
                <w:lang w:val="en-US"/>
              </w:rPr>
              <w:t>How does your production compare with the LondonCityGirl video?</w:t>
            </w:r>
          </w:p>
          <w:p w:rsidR="00C16797" w:rsidRDefault="00C16797" w:rsidP="00C16797">
            <w:pPr>
              <w:spacing w:line="360" w:lineRule="auto"/>
              <w:rPr>
                <w:rFonts w:asciiTheme="minorHAnsi" w:hAnsiTheme="minorHAnsi" w:cstheme="minorHAnsi"/>
                <w:sz w:val="32"/>
                <w:szCs w:val="32"/>
                <w:lang w:val="en-US"/>
              </w:rPr>
            </w:pPr>
          </w:p>
          <w:p w:rsidR="00C16797" w:rsidRDefault="00C16797" w:rsidP="00C16797">
            <w:pPr>
              <w:spacing w:line="360" w:lineRule="auto"/>
              <w:rPr>
                <w:rFonts w:asciiTheme="minorHAnsi" w:hAnsiTheme="minorHAnsi" w:cstheme="minorHAnsi"/>
                <w:sz w:val="32"/>
                <w:szCs w:val="32"/>
                <w:lang w:val="en-US"/>
              </w:rPr>
            </w:pPr>
            <w:r>
              <w:rPr>
                <w:rFonts w:asciiTheme="minorHAnsi" w:hAnsiTheme="minorHAnsi" w:cstheme="minorHAnsi"/>
                <w:sz w:val="32"/>
                <w:szCs w:val="32"/>
                <w:lang w:val="en-US"/>
              </w:rPr>
              <w:t>The audio has a few errors in the physics. What were the errors?</w:t>
            </w:r>
          </w:p>
          <w:p w:rsidR="00C16797" w:rsidRDefault="00C16797" w:rsidP="00C16797">
            <w:pPr>
              <w:spacing w:line="360" w:lineRule="auto"/>
              <w:rPr>
                <w:rFonts w:asciiTheme="minorHAnsi" w:hAnsiTheme="minorHAnsi" w:cstheme="minorHAnsi"/>
                <w:sz w:val="32"/>
                <w:szCs w:val="32"/>
                <w:lang w:val="en-US"/>
              </w:rPr>
            </w:pPr>
          </w:p>
          <w:p w:rsidR="00C16797" w:rsidRDefault="00C16797" w:rsidP="00C16797">
            <w:pPr>
              <w:spacing w:line="360" w:lineRule="auto"/>
              <w:rPr>
                <w:rFonts w:asciiTheme="minorHAnsi" w:hAnsiTheme="minorHAnsi" w:cstheme="minorHAnsi"/>
                <w:sz w:val="32"/>
                <w:szCs w:val="32"/>
                <w:lang w:val="en-US"/>
              </w:rPr>
            </w:pPr>
            <w:r>
              <w:rPr>
                <w:rFonts w:asciiTheme="minorHAnsi" w:hAnsiTheme="minorHAnsi" w:cstheme="minorHAnsi"/>
                <w:sz w:val="32"/>
                <w:szCs w:val="32"/>
                <w:lang w:val="en-US"/>
              </w:rPr>
              <w:t>The discussion on mass is incorrect. Why? How would you change the video to give a better model of mass, momentum and energy?</w:t>
            </w:r>
          </w:p>
          <w:p w:rsidR="00503697" w:rsidRDefault="00503697" w:rsidP="00C16797">
            <w:pPr>
              <w:spacing w:line="360" w:lineRule="auto"/>
              <w:rPr>
                <w:rFonts w:asciiTheme="minorHAnsi" w:hAnsiTheme="minorHAnsi" w:cstheme="minorHAnsi"/>
                <w:sz w:val="32"/>
                <w:szCs w:val="32"/>
                <w:lang w:val="en-US"/>
              </w:rPr>
            </w:pPr>
          </w:p>
          <w:p w:rsidR="00C16797" w:rsidRPr="00503697" w:rsidRDefault="00E400E9" w:rsidP="00C16797">
            <w:pPr>
              <w:spacing w:line="360" w:lineRule="auto"/>
              <w:rPr>
                <w:rFonts w:asciiTheme="minorHAnsi" w:hAnsiTheme="minorHAnsi" w:cstheme="minorHAnsi"/>
                <w:color w:val="0000FF"/>
                <w:sz w:val="32"/>
                <w:szCs w:val="32"/>
                <w:lang w:val="en-US"/>
              </w:rPr>
            </w:pPr>
            <w:hyperlink r:id="rId33" w:history="1">
              <w:r w:rsidR="00C16797" w:rsidRPr="00503697">
                <w:rPr>
                  <w:rStyle w:val="Hyperlink"/>
                  <w:rFonts w:asciiTheme="minorHAnsi" w:hAnsiTheme="minorHAnsi" w:cstheme="minorHAnsi"/>
                  <w:color w:val="0000FF"/>
                  <w:sz w:val="32"/>
                  <w:szCs w:val="32"/>
                  <w:lang w:val="en-US"/>
                </w:rPr>
                <w:t>Watch</w:t>
              </w:r>
              <w:r w:rsidR="00171746">
                <w:rPr>
                  <w:rStyle w:val="Hyperlink"/>
                  <w:rFonts w:asciiTheme="minorHAnsi" w:hAnsiTheme="minorHAnsi" w:cstheme="minorHAnsi"/>
                  <w:color w:val="0000FF"/>
                  <w:sz w:val="32"/>
                  <w:szCs w:val="32"/>
                  <w:lang w:val="en-US"/>
                </w:rPr>
                <w:t xml:space="preserve"> V</w:t>
              </w:r>
              <w:r w:rsidR="00C16797" w:rsidRPr="00503697">
                <w:rPr>
                  <w:rStyle w:val="Hyperlink"/>
                  <w:rFonts w:asciiTheme="minorHAnsi" w:hAnsiTheme="minorHAnsi" w:cstheme="minorHAnsi"/>
                  <w:color w:val="0000FF"/>
                  <w:sz w:val="32"/>
                  <w:szCs w:val="32"/>
                  <w:lang w:val="en-US"/>
                </w:rPr>
                <w:t>ideo</w:t>
              </w:r>
              <w:r w:rsidR="00503697" w:rsidRPr="00503697">
                <w:rPr>
                  <w:rStyle w:val="Hyperlink"/>
                  <w:rFonts w:asciiTheme="minorHAnsi" w:hAnsiTheme="minorHAnsi" w:cstheme="minorHAnsi"/>
                  <w:color w:val="0000FF"/>
                  <w:sz w:val="32"/>
                  <w:szCs w:val="32"/>
                  <w:lang w:val="en-US"/>
                </w:rPr>
                <w:t xml:space="preserve"> 2:</w:t>
              </w:r>
              <w:r w:rsidR="00C16797" w:rsidRPr="00503697">
                <w:rPr>
                  <w:rStyle w:val="Hyperlink"/>
                  <w:rFonts w:asciiTheme="minorHAnsi" w:hAnsiTheme="minorHAnsi" w:cstheme="minorHAnsi"/>
                  <w:color w:val="0000FF"/>
                  <w:sz w:val="32"/>
                  <w:szCs w:val="32"/>
                  <w:lang w:val="en-US"/>
                </w:rPr>
                <w:t xml:space="preserve"> </w:t>
              </w:r>
              <w:r w:rsidR="00503697" w:rsidRPr="00503697">
                <w:rPr>
                  <w:rStyle w:val="Hyperlink"/>
                  <w:rFonts w:asciiTheme="minorHAnsi" w:hAnsiTheme="minorHAnsi" w:cstheme="minorHAnsi"/>
                  <w:color w:val="0000FF"/>
                  <w:sz w:val="32"/>
                  <w:szCs w:val="32"/>
                  <w:lang w:val="en-US"/>
                </w:rPr>
                <w:t>Special Relativity: Crash Course Physics #42</w:t>
              </w:r>
            </w:hyperlink>
          </w:p>
          <w:p w:rsidR="00F00149" w:rsidRDefault="00F00149" w:rsidP="00C16797">
            <w:pPr>
              <w:spacing w:line="360" w:lineRule="auto"/>
              <w:rPr>
                <w:rFonts w:asciiTheme="minorHAnsi" w:hAnsiTheme="minorHAnsi" w:cstheme="minorHAnsi"/>
                <w:sz w:val="32"/>
                <w:szCs w:val="32"/>
                <w:lang w:val="en-US"/>
              </w:rPr>
            </w:pPr>
          </w:p>
          <w:p w:rsidR="00503697" w:rsidRPr="00171746" w:rsidRDefault="00E400E9" w:rsidP="00C16797">
            <w:pPr>
              <w:spacing w:line="360" w:lineRule="auto"/>
              <w:rPr>
                <w:rFonts w:asciiTheme="minorHAnsi" w:hAnsiTheme="minorHAnsi" w:cstheme="minorHAnsi"/>
                <w:color w:val="0000FF"/>
                <w:sz w:val="32"/>
                <w:szCs w:val="32"/>
                <w:lang w:val="en-US"/>
              </w:rPr>
            </w:pPr>
            <w:hyperlink r:id="rId34" w:history="1">
              <w:r w:rsidR="00171746" w:rsidRPr="00171746">
                <w:rPr>
                  <w:rStyle w:val="Hyperlink"/>
                  <w:rFonts w:asciiTheme="minorHAnsi" w:hAnsiTheme="minorHAnsi" w:cstheme="minorHAnsi"/>
                  <w:color w:val="0000FF"/>
                  <w:sz w:val="32"/>
                  <w:szCs w:val="32"/>
                  <w:lang w:val="en-US"/>
                </w:rPr>
                <w:t>Watch Video 3: Professor Dave Explains</w:t>
              </w:r>
            </w:hyperlink>
          </w:p>
          <w:p w:rsidR="00171746" w:rsidRDefault="00171746" w:rsidP="00C16797">
            <w:pPr>
              <w:spacing w:line="360" w:lineRule="auto"/>
              <w:rPr>
                <w:rFonts w:asciiTheme="minorHAnsi" w:hAnsiTheme="minorHAnsi" w:cstheme="minorHAnsi"/>
                <w:sz w:val="32"/>
                <w:szCs w:val="32"/>
                <w:lang w:val="en-US"/>
              </w:rPr>
            </w:pPr>
          </w:p>
          <w:p w:rsidR="00171746" w:rsidRDefault="00503697" w:rsidP="00C16797">
            <w:pPr>
              <w:spacing w:line="360" w:lineRule="auto"/>
              <w:rPr>
                <w:rFonts w:asciiTheme="minorHAnsi" w:hAnsiTheme="minorHAnsi" w:cstheme="minorHAnsi"/>
                <w:sz w:val="32"/>
                <w:szCs w:val="32"/>
                <w:lang w:val="en-US"/>
              </w:rPr>
            </w:pPr>
            <w:r>
              <w:rPr>
                <w:rFonts w:asciiTheme="minorHAnsi" w:hAnsiTheme="minorHAnsi" w:cstheme="minorHAnsi"/>
                <w:sz w:val="32"/>
                <w:szCs w:val="32"/>
                <w:lang w:val="en-US"/>
              </w:rPr>
              <w:t>Which video is best (1) or (2)</w:t>
            </w:r>
            <w:r w:rsidR="00171746">
              <w:rPr>
                <w:rFonts w:asciiTheme="minorHAnsi" w:hAnsiTheme="minorHAnsi" w:cstheme="minorHAnsi"/>
                <w:sz w:val="32"/>
                <w:szCs w:val="32"/>
                <w:lang w:val="en-US"/>
              </w:rPr>
              <w:t xml:space="preserve"> or (3)</w:t>
            </w:r>
            <w:r>
              <w:rPr>
                <w:rFonts w:asciiTheme="minorHAnsi" w:hAnsiTheme="minorHAnsi" w:cstheme="minorHAnsi"/>
                <w:sz w:val="32"/>
                <w:szCs w:val="32"/>
                <w:lang w:val="en-US"/>
              </w:rPr>
              <w:t xml:space="preserve">? </w:t>
            </w:r>
          </w:p>
          <w:p w:rsidR="00503697" w:rsidRDefault="00503697" w:rsidP="00C16797">
            <w:pPr>
              <w:spacing w:line="360" w:lineRule="auto"/>
              <w:rPr>
                <w:rFonts w:asciiTheme="minorHAnsi" w:hAnsiTheme="minorHAnsi" w:cstheme="minorHAnsi"/>
                <w:sz w:val="32"/>
                <w:szCs w:val="32"/>
                <w:lang w:val="en-US"/>
              </w:rPr>
            </w:pPr>
            <w:r>
              <w:rPr>
                <w:rFonts w:asciiTheme="minorHAnsi" w:hAnsiTheme="minorHAnsi" w:cstheme="minorHAnsi"/>
                <w:sz w:val="32"/>
                <w:szCs w:val="32"/>
                <w:lang w:val="en-US"/>
              </w:rPr>
              <w:t>Justify your answer.</w:t>
            </w:r>
          </w:p>
          <w:p w:rsidR="00C16797" w:rsidRPr="00C16797" w:rsidRDefault="00C16797" w:rsidP="00C16797">
            <w:pPr>
              <w:spacing w:line="360" w:lineRule="auto"/>
              <w:rPr>
                <w:rFonts w:asciiTheme="minorHAnsi" w:hAnsiTheme="minorHAnsi" w:cstheme="minorHAnsi"/>
                <w:sz w:val="32"/>
                <w:szCs w:val="32"/>
                <w:lang w:val="en-US"/>
              </w:rPr>
            </w:pPr>
          </w:p>
        </w:tc>
      </w:tr>
    </w:tbl>
    <w:p w:rsidR="00C16797" w:rsidRDefault="00C16797" w:rsidP="00C16797">
      <w:pPr>
        <w:spacing w:line="360" w:lineRule="auto"/>
        <w:rPr>
          <w:rFonts w:asciiTheme="minorHAnsi" w:hAnsiTheme="minorHAnsi" w:cstheme="minorHAnsi"/>
          <w:b/>
          <w:color w:val="0000FF"/>
          <w:sz w:val="32"/>
          <w:szCs w:val="32"/>
        </w:rPr>
      </w:pPr>
    </w:p>
    <w:p w:rsidR="00503697" w:rsidRDefault="00503697">
      <w:pPr>
        <w:rPr>
          <w:rFonts w:asciiTheme="minorHAnsi" w:hAnsiTheme="minorHAnsi" w:cstheme="minorHAnsi"/>
          <w:b/>
          <w:color w:val="0000FF"/>
          <w:sz w:val="32"/>
          <w:szCs w:val="32"/>
        </w:rPr>
      </w:pPr>
    </w:p>
    <w:p w:rsidR="00503697" w:rsidRDefault="00503697">
      <w:pPr>
        <w:rPr>
          <w:rFonts w:asciiTheme="minorHAnsi" w:hAnsiTheme="minorHAnsi" w:cstheme="minorHAnsi"/>
          <w:b/>
          <w:color w:val="0000FF"/>
          <w:sz w:val="32"/>
          <w:szCs w:val="32"/>
        </w:rPr>
      </w:pPr>
    </w:p>
    <w:p w:rsidR="00DF68F8" w:rsidRDefault="00A52A99">
      <w:r>
        <w:rPr>
          <w:rFonts w:asciiTheme="minorHAnsi" w:hAnsiTheme="minorHAnsi" w:cstheme="minorHAnsi"/>
          <w:b/>
          <w:color w:val="0000FF"/>
          <w:sz w:val="32"/>
          <w:szCs w:val="32"/>
        </w:rPr>
        <w:t xml:space="preserve"> </w:t>
      </w:r>
    </w:p>
    <w:p w:rsidR="00010ED2" w:rsidRDefault="00E400E9" w:rsidP="00010ED2">
      <w:pPr>
        <w:spacing w:line="276" w:lineRule="auto"/>
        <w:rPr>
          <w:rStyle w:val="Hyperlink"/>
          <w:rFonts w:asciiTheme="minorHAnsi" w:hAnsiTheme="minorHAnsi" w:cstheme="minorHAnsi"/>
          <w:color w:val="0000FF"/>
          <w:sz w:val="32"/>
          <w:szCs w:val="32"/>
        </w:rPr>
      </w:pPr>
      <w:hyperlink r:id="rId35"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36"/>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0E9" w:rsidRDefault="00E400E9" w:rsidP="00874002">
      <w:r>
        <w:separator/>
      </w:r>
    </w:p>
  </w:endnote>
  <w:endnote w:type="continuationSeparator" w:id="0">
    <w:p w:rsidR="00E400E9" w:rsidRDefault="00E400E9"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77A" w:rsidRDefault="007417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177A" w:rsidRDefault="007417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0E9" w:rsidRDefault="00E400E9" w:rsidP="00874002">
      <w:r>
        <w:separator/>
      </w:r>
    </w:p>
  </w:footnote>
  <w:footnote w:type="continuationSeparator" w:id="0">
    <w:p w:rsidR="00E400E9" w:rsidRDefault="00E400E9"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24D68"/>
    <w:rsid w:val="00030465"/>
    <w:rsid w:val="000326EB"/>
    <w:rsid w:val="00037824"/>
    <w:rsid w:val="000403CC"/>
    <w:rsid w:val="000424E3"/>
    <w:rsid w:val="00051FA3"/>
    <w:rsid w:val="00054287"/>
    <w:rsid w:val="00055355"/>
    <w:rsid w:val="0006738D"/>
    <w:rsid w:val="00070B3B"/>
    <w:rsid w:val="000753FA"/>
    <w:rsid w:val="00085DD3"/>
    <w:rsid w:val="000864C6"/>
    <w:rsid w:val="00087713"/>
    <w:rsid w:val="00091190"/>
    <w:rsid w:val="00094376"/>
    <w:rsid w:val="00095C8C"/>
    <w:rsid w:val="00097299"/>
    <w:rsid w:val="000A4978"/>
    <w:rsid w:val="000B39F8"/>
    <w:rsid w:val="000B48C5"/>
    <w:rsid w:val="000B4BEC"/>
    <w:rsid w:val="000B5DA8"/>
    <w:rsid w:val="000B7B21"/>
    <w:rsid w:val="000D2242"/>
    <w:rsid w:val="000D3313"/>
    <w:rsid w:val="000D5132"/>
    <w:rsid w:val="000E276A"/>
    <w:rsid w:val="000F1E43"/>
    <w:rsid w:val="00103B09"/>
    <w:rsid w:val="00106494"/>
    <w:rsid w:val="001131FF"/>
    <w:rsid w:val="00115D76"/>
    <w:rsid w:val="00116C22"/>
    <w:rsid w:val="00122E89"/>
    <w:rsid w:val="00125474"/>
    <w:rsid w:val="001306F2"/>
    <w:rsid w:val="0013292D"/>
    <w:rsid w:val="001402E9"/>
    <w:rsid w:val="0014222B"/>
    <w:rsid w:val="00150FA1"/>
    <w:rsid w:val="00152A66"/>
    <w:rsid w:val="00154EDD"/>
    <w:rsid w:val="00171405"/>
    <w:rsid w:val="00171746"/>
    <w:rsid w:val="00172288"/>
    <w:rsid w:val="0017351C"/>
    <w:rsid w:val="001805CA"/>
    <w:rsid w:val="00183AAB"/>
    <w:rsid w:val="001A0A27"/>
    <w:rsid w:val="001A27D1"/>
    <w:rsid w:val="001A35F8"/>
    <w:rsid w:val="001B0952"/>
    <w:rsid w:val="001B0F01"/>
    <w:rsid w:val="001B5BBB"/>
    <w:rsid w:val="001B6BB0"/>
    <w:rsid w:val="001C50A5"/>
    <w:rsid w:val="001C58B1"/>
    <w:rsid w:val="001C6F59"/>
    <w:rsid w:val="001C74ED"/>
    <w:rsid w:val="001D2583"/>
    <w:rsid w:val="001D63C0"/>
    <w:rsid w:val="001E1624"/>
    <w:rsid w:val="001E2A56"/>
    <w:rsid w:val="001E45FB"/>
    <w:rsid w:val="001E7328"/>
    <w:rsid w:val="001F0B9F"/>
    <w:rsid w:val="001F53A9"/>
    <w:rsid w:val="00200032"/>
    <w:rsid w:val="00211614"/>
    <w:rsid w:val="002127F4"/>
    <w:rsid w:val="002209A9"/>
    <w:rsid w:val="00221F7C"/>
    <w:rsid w:val="0022701A"/>
    <w:rsid w:val="0023045F"/>
    <w:rsid w:val="002553E9"/>
    <w:rsid w:val="0025585D"/>
    <w:rsid w:val="0026605C"/>
    <w:rsid w:val="00267822"/>
    <w:rsid w:val="00267A32"/>
    <w:rsid w:val="002702FD"/>
    <w:rsid w:val="00271F73"/>
    <w:rsid w:val="00272D5F"/>
    <w:rsid w:val="002745A3"/>
    <w:rsid w:val="00276126"/>
    <w:rsid w:val="00276ED8"/>
    <w:rsid w:val="00292E26"/>
    <w:rsid w:val="0029468E"/>
    <w:rsid w:val="002A345D"/>
    <w:rsid w:val="002B4688"/>
    <w:rsid w:val="002B484A"/>
    <w:rsid w:val="002B6844"/>
    <w:rsid w:val="002B7C86"/>
    <w:rsid w:val="002C4F3F"/>
    <w:rsid w:val="002C6926"/>
    <w:rsid w:val="002D6161"/>
    <w:rsid w:val="002D7CF9"/>
    <w:rsid w:val="002E7928"/>
    <w:rsid w:val="002F10B9"/>
    <w:rsid w:val="002F5026"/>
    <w:rsid w:val="002F5639"/>
    <w:rsid w:val="00300C26"/>
    <w:rsid w:val="00300F89"/>
    <w:rsid w:val="00305A90"/>
    <w:rsid w:val="00307DC5"/>
    <w:rsid w:val="00310063"/>
    <w:rsid w:val="00312969"/>
    <w:rsid w:val="00313DC1"/>
    <w:rsid w:val="003162A7"/>
    <w:rsid w:val="003163B8"/>
    <w:rsid w:val="00316F40"/>
    <w:rsid w:val="003177D6"/>
    <w:rsid w:val="003221EC"/>
    <w:rsid w:val="003260EF"/>
    <w:rsid w:val="003270E1"/>
    <w:rsid w:val="0033337F"/>
    <w:rsid w:val="00336D77"/>
    <w:rsid w:val="00337B71"/>
    <w:rsid w:val="003450B7"/>
    <w:rsid w:val="00354EA5"/>
    <w:rsid w:val="00355DFB"/>
    <w:rsid w:val="00363A2E"/>
    <w:rsid w:val="00364204"/>
    <w:rsid w:val="003658E3"/>
    <w:rsid w:val="003709FC"/>
    <w:rsid w:val="00372296"/>
    <w:rsid w:val="003725D3"/>
    <w:rsid w:val="00372F12"/>
    <w:rsid w:val="00375470"/>
    <w:rsid w:val="00384D44"/>
    <w:rsid w:val="003863C7"/>
    <w:rsid w:val="00391729"/>
    <w:rsid w:val="00392EEB"/>
    <w:rsid w:val="00396223"/>
    <w:rsid w:val="003A2D30"/>
    <w:rsid w:val="003A4007"/>
    <w:rsid w:val="003A45DD"/>
    <w:rsid w:val="003A56D2"/>
    <w:rsid w:val="003B01A3"/>
    <w:rsid w:val="003B0F04"/>
    <w:rsid w:val="003B6524"/>
    <w:rsid w:val="003C11C2"/>
    <w:rsid w:val="003C30C1"/>
    <w:rsid w:val="003D3B11"/>
    <w:rsid w:val="003D3BAE"/>
    <w:rsid w:val="003D59DE"/>
    <w:rsid w:val="003E03D2"/>
    <w:rsid w:val="003F3C7C"/>
    <w:rsid w:val="004016AC"/>
    <w:rsid w:val="0040363D"/>
    <w:rsid w:val="0040649C"/>
    <w:rsid w:val="00410261"/>
    <w:rsid w:val="0041624A"/>
    <w:rsid w:val="00416F5B"/>
    <w:rsid w:val="00425215"/>
    <w:rsid w:val="004263E0"/>
    <w:rsid w:val="0042779E"/>
    <w:rsid w:val="00430E86"/>
    <w:rsid w:val="004310AD"/>
    <w:rsid w:val="00432BAF"/>
    <w:rsid w:val="004332FD"/>
    <w:rsid w:val="00433360"/>
    <w:rsid w:val="004359A4"/>
    <w:rsid w:val="00437D61"/>
    <w:rsid w:val="00445907"/>
    <w:rsid w:val="0044743B"/>
    <w:rsid w:val="00451403"/>
    <w:rsid w:val="00453EC7"/>
    <w:rsid w:val="0045624D"/>
    <w:rsid w:val="0045721F"/>
    <w:rsid w:val="00465948"/>
    <w:rsid w:val="004704C1"/>
    <w:rsid w:val="00476464"/>
    <w:rsid w:val="00482733"/>
    <w:rsid w:val="004831A1"/>
    <w:rsid w:val="004865BF"/>
    <w:rsid w:val="00487A29"/>
    <w:rsid w:val="00487D08"/>
    <w:rsid w:val="00497085"/>
    <w:rsid w:val="004A1329"/>
    <w:rsid w:val="004B3D26"/>
    <w:rsid w:val="004B4F70"/>
    <w:rsid w:val="004C1101"/>
    <w:rsid w:val="004C4DC4"/>
    <w:rsid w:val="004D7179"/>
    <w:rsid w:val="004D7590"/>
    <w:rsid w:val="004D7B26"/>
    <w:rsid w:val="004E019F"/>
    <w:rsid w:val="004E473D"/>
    <w:rsid w:val="004E50DC"/>
    <w:rsid w:val="004E5E24"/>
    <w:rsid w:val="004E627B"/>
    <w:rsid w:val="004F110C"/>
    <w:rsid w:val="004F2EBD"/>
    <w:rsid w:val="004F4C22"/>
    <w:rsid w:val="004F5637"/>
    <w:rsid w:val="00503697"/>
    <w:rsid w:val="0051372D"/>
    <w:rsid w:val="0051686C"/>
    <w:rsid w:val="0052255E"/>
    <w:rsid w:val="00522DB4"/>
    <w:rsid w:val="0053017F"/>
    <w:rsid w:val="00532607"/>
    <w:rsid w:val="005433CD"/>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6A6"/>
    <w:rsid w:val="005C078F"/>
    <w:rsid w:val="005C1567"/>
    <w:rsid w:val="005C54E9"/>
    <w:rsid w:val="005D0019"/>
    <w:rsid w:val="005D17B7"/>
    <w:rsid w:val="005D1D1E"/>
    <w:rsid w:val="005D7D36"/>
    <w:rsid w:val="005E161B"/>
    <w:rsid w:val="00601E4A"/>
    <w:rsid w:val="0060397D"/>
    <w:rsid w:val="00605FC6"/>
    <w:rsid w:val="006257B3"/>
    <w:rsid w:val="006325C4"/>
    <w:rsid w:val="00632799"/>
    <w:rsid w:val="00642B2F"/>
    <w:rsid w:val="00642F59"/>
    <w:rsid w:val="00643DAD"/>
    <w:rsid w:val="00652BB6"/>
    <w:rsid w:val="0065446D"/>
    <w:rsid w:val="006561CB"/>
    <w:rsid w:val="00657C44"/>
    <w:rsid w:val="006604AD"/>
    <w:rsid w:val="006617A6"/>
    <w:rsid w:val="00671DC1"/>
    <w:rsid w:val="00683F9A"/>
    <w:rsid w:val="006868E2"/>
    <w:rsid w:val="006906ED"/>
    <w:rsid w:val="00697533"/>
    <w:rsid w:val="006976E5"/>
    <w:rsid w:val="006A2F26"/>
    <w:rsid w:val="006A3476"/>
    <w:rsid w:val="006A37B2"/>
    <w:rsid w:val="006A50B9"/>
    <w:rsid w:val="006B03D2"/>
    <w:rsid w:val="006B434C"/>
    <w:rsid w:val="006B49AD"/>
    <w:rsid w:val="006B545B"/>
    <w:rsid w:val="006B6B8E"/>
    <w:rsid w:val="006B6E0E"/>
    <w:rsid w:val="006C308C"/>
    <w:rsid w:val="006D118B"/>
    <w:rsid w:val="006D18B1"/>
    <w:rsid w:val="006D2F82"/>
    <w:rsid w:val="006D3281"/>
    <w:rsid w:val="006E06E7"/>
    <w:rsid w:val="006E222D"/>
    <w:rsid w:val="006E2B39"/>
    <w:rsid w:val="006E5818"/>
    <w:rsid w:val="006E698F"/>
    <w:rsid w:val="006F4193"/>
    <w:rsid w:val="006F5DB5"/>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177A"/>
    <w:rsid w:val="00742BB0"/>
    <w:rsid w:val="00745820"/>
    <w:rsid w:val="00747993"/>
    <w:rsid w:val="00754A13"/>
    <w:rsid w:val="0075755A"/>
    <w:rsid w:val="007616B7"/>
    <w:rsid w:val="00764CF7"/>
    <w:rsid w:val="00765C3D"/>
    <w:rsid w:val="00775A93"/>
    <w:rsid w:val="00777FBC"/>
    <w:rsid w:val="0078103A"/>
    <w:rsid w:val="007837A3"/>
    <w:rsid w:val="0078452E"/>
    <w:rsid w:val="00791A73"/>
    <w:rsid w:val="00795D00"/>
    <w:rsid w:val="0079694D"/>
    <w:rsid w:val="00796A1A"/>
    <w:rsid w:val="007A008D"/>
    <w:rsid w:val="007A280F"/>
    <w:rsid w:val="007B0DD4"/>
    <w:rsid w:val="007B3F25"/>
    <w:rsid w:val="007C439C"/>
    <w:rsid w:val="007D0DDB"/>
    <w:rsid w:val="007D300E"/>
    <w:rsid w:val="007D3C1F"/>
    <w:rsid w:val="007D73D7"/>
    <w:rsid w:val="007E2C43"/>
    <w:rsid w:val="007F1326"/>
    <w:rsid w:val="007F6418"/>
    <w:rsid w:val="007F7E2D"/>
    <w:rsid w:val="0080224B"/>
    <w:rsid w:val="00805A18"/>
    <w:rsid w:val="00811958"/>
    <w:rsid w:val="008141C0"/>
    <w:rsid w:val="00815B7B"/>
    <w:rsid w:val="00817A1D"/>
    <w:rsid w:val="0082281A"/>
    <w:rsid w:val="00831C6B"/>
    <w:rsid w:val="008459D3"/>
    <w:rsid w:val="00845B5D"/>
    <w:rsid w:val="00847A57"/>
    <w:rsid w:val="0086238E"/>
    <w:rsid w:val="00867E53"/>
    <w:rsid w:val="00874002"/>
    <w:rsid w:val="00882A0B"/>
    <w:rsid w:val="00883BBD"/>
    <w:rsid w:val="00884CDD"/>
    <w:rsid w:val="00891132"/>
    <w:rsid w:val="00892D6C"/>
    <w:rsid w:val="008A1B3F"/>
    <w:rsid w:val="008A2CF1"/>
    <w:rsid w:val="008A56CF"/>
    <w:rsid w:val="008B1F56"/>
    <w:rsid w:val="008B42B6"/>
    <w:rsid w:val="008C2E71"/>
    <w:rsid w:val="008C3C04"/>
    <w:rsid w:val="008C3CB4"/>
    <w:rsid w:val="008C454B"/>
    <w:rsid w:val="008C6A05"/>
    <w:rsid w:val="008D6FDA"/>
    <w:rsid w:val="008E4CE5"/>
    <w:rsid w:val="008E6460"/>
    <w:rsid w:val="008E7B05"/>
    <w:rsid w:val="008F12E3"/>
    <w:rsid w:val="008F4FFB"/>
    <w:rsid w:val="008F55DD"/>
    <w:rsid w:val="008F7DCD"/>
    <w:rsid w:val="0091296F"/>
    <w:rsid w:val="00926F46"/>
    <w:rsid w:val="0093531C"/>
    <w:rsid w:val="009412A9"/>
    <w:rsid w:val="00942592"/>
    <w:rsid w:val="00953E84"/>
    <w:rsid w:val="00954C00"/>
    <w:rsid w:val="009570CF"/>
    <w:rsid w:val="00971333"/>
    <w:rsid w:val="009716DB"/>
    <w:rsid w:val="0097587B"/>
    <w:rsid w:val="009828CC"/>
    <w:rsid w:val="009859B7"/>
    <w:rsid w:val="0099488F"/>
    <w:rsid w:val="00995C3B"/>
    <w:rsid w:val="00996E21"/>
    <w:rsid w:val="009978E2"/>
    <w:rsid w:val="009A0887"/>
    <w:rsid w:val="009A4C0F"/>
    <w:rsid w:val="009B6377"/>
    <w:rsid w:val="009C215E"/>
    <w:rsid w:val="009D0B38"/>
    <w:rsid w:val="009D138A"/>
    <w:rsid w:val="009D33A0"/>
    <w:rsid w:val="009D4ECC"/>
    <w:rsid w:val="009D7B9B"/>
    <w:rsid w:val="009E0408"/>
    <w:rsid w:val="009E4B9B"/>
    <w:rsid w:val="009E6973"/>
    <w:rsid w:val="009F13E2"/>
    <w:rsid w:val="009F249A"/>
    <w:rsid w:val="009F2FDD"/>
    <w:rsid w:val="009F5484"/>
    <w:rsid w:val="00A01416"/>
    <w:rsid w:val="00A0152D"/>
    <w:rsid w:val="00A03D0F"/>
    <w:rsid w:val="00A04A6E"/>
    <w:rsid w:val="00A10B23"/>
    <w:rsid w:val="00A12EAA"/>
    <w:rsid w:val="00A13B38"/>
    <w:rsid w:val="00A16766"/>
    <w:rsid w:val="00A2643E"/>
    <w:rsid w:val="00A30E2D"/>
    <w:rsid w:val="00A35E59"/>
    <w:rsid w:val="00A36B06"/>
    <w:rsid w:val="00A4042A"/>
    <w:rsid w:val="00A52A99"/>
    <w:rsid w:val="00A600E3"/>
    <w:rsid w:val="00A60941"/>
    <w:rsid w:val="00A63532"/>
    <w:rsid w:val="00A6375E"/>
    <w:rsid w:val="00A65B60"/>
    <w:rsid w:val="00A67656"/>
    <w:rsid w:val="00A70E43"/>
    <w:rsid w:val="00A70F7D"/>
    <w:rsid w:val="00A7593E"/>
    <w:rsid w:val="00A75940"/>
    <w:rsid w:val="00A81377"/>
    <w:rsid w:val="00A863E8"/>
    <w:rsid w:val="00A914AB"/>
    <w:rsid w:val="00A951D8"/>
    <w:rsid w:val="00A96C80"/>
    <w:rsid w:val="00A97C88"/>
    <w:rsid w:val="00AA007E"/>
    <w:rsid w:val="00AA2BA0"/>
    <w:rsid w:val="00AB2B12"/>
    <w:rsid w:val="00AC1B88"/>
    <w:rsid w:val="00AC388D"/>
    <w:rsid w:val="00AC7889"/>
    <w:rsid w:val="00AD340E"/>
    <w:rsid w:val="00AE2F01"/>
    <w:rsid w:val="00AE2FC2"/>
    <w:rsid w:val="00AE57B2"/>
    <w:rsid w:val="00AF014A"/>
    <w:rsid w:val="00AF18D1"/>
    <w:rsid w:val="00AF2B7E"/>
    <w:rsid w:val="00B00D79"/>
    <w:rsid w:val="00B10100"/>
    <w:rsid w:val="00B16127"/>
    <w:rsid w:val="00B218DF"/>
    <w:rsid w:val="00B22174"/>
    <w:rsid w:val="00B22B1C"/>
    <w:rsid w:val="00B27A17"/>
    <w:rsid w:val="00B340F7"/>
    <w:rsid w:val="00B34E67"/>
    <w:rsid w:val="00B36024"/>
    <w:rsid w:val="00B36244"/>
    <w:rsid w:val="00B4021F"/>
    <w:rsid w:val="00B414CE"/>
    <w:rsid w:val="00B52D43"/>
    <w:rsid w:val="00B60C6E"/>
    <w:rsid w:val="00B64731"/>
    <w:rsid w:val="00B65F3E"/>
    <w:rsid w:val="00B72AEA"/>
    <w:rsid w:val="00B768A2"/>
    <w:rsid w:val="00B80AA3"/>
    <w:rsid w:val="00B83CD4"/>
    <w:rsid w:val="00B86CD3"/>
    <w:rsid w:val="00B90692"/>
    <w:rsid w:val="00B92921"/>
    <w:rsid w:val="00B93417"/>
    <w:rsid w:val="00B95D40"/>
    <w:rsid w:val="00B977E4"/>
    <w:rsid w:val="00BA3155"/>
    <w:rsid w:val="00BA3714"/>
    <w:rsid w:val="00BA3E45"/>
    <w:rsid w:val="00BA531E"/>
    <w:rsid w:val="00BA5550"/>
    <w:rsid w:val="00BB1938"/>
    <w:rsid w:val="00BB1F98"/>
    <w:rsid w:val="00BB1F9E"/>
    <w:rsid w:val="00BB4A81"/>
    <w:rsid w:val="00BE33FA"/>
    <w:rsid w:val="00BF130C"/>
    <w:rsid w:val="00BF215A"/>
    <w:rsid w:val="00BF5CCF"/>
    <w:rsid w:val="00BF6E1E"/>
    <w:rsid w:val="00C05B36"/>
    <w:rsid w:val="00C11CFB"/>
    <w:rsid w:val="00C1272C"/>
    <w:rsid w:val="00C13783"/>
    <w:rsid w:val="00C13CA3"/>
    <w:rsid w:val="00C16797"/>
    <w:rsid w:val="00C2718B"/>
    <w:rsid w:val="00C27ABD"/>
    <w:rsid w:val="00C3497A"/>
    <w:rsid w:val="00C435E0"/>
    <w:rsid w:val="00C44A46"/>
    <w:rsid w:val="00C45791"/>
    <w:rsid w:val="00C461E8"/>
    <w:rsid w:val="00C518BD"/>
    <w:rsid w:val="00C52C96"/>
    <w:rsid w:val="00C55674"/>
    <w:rsid w:val="00C609EB"/>
    <w:rsid w:val="00C65235"/>
    <w:rsid w:val="00C71432"/>
    <w:rsid w:val="00C719A9"/>
    <w:rsid w:val="00C71CE0"/>
    <w:rsid w:val="00C752A3"/>
    <w:rsid w:val="00C81AE0"/>
    <w:rsid w:val="00C87717"/>
    <w:rsid w:val="00C908EC"/>
    <w:rsid w:val="00C93CEC"/>
    <w:rsid w:val="00CA206E"/>
    <w:rsid w:val="00CA69F4"/>
    <w:rsid w:val="00CB4A23"/>
    <w:rsid w:val="00CB6274"/>
    <w:rsid w:val="00CC691F"/>
    <w:rsid w:val="00CE3722"/>
    <w:rsid w:val="00CF01C5"/>
    <w:rsid w:val="00CF0487"/>
    <w:rsid w:val="00CF0CCB"/>
    <w:rsid w:val="00CF63A8"/>
    <w:rsid w:val="00CF67B2"/>
    <w:rsid w:val="00CF6B84"/>
    <w:rsid w:val="00D0379B"/>
    <w:rsid w:val="00D05C2D"/>
    <w:rsid w:val="00D061DE"/>
    <w:rsid w:val="00D1328F"/>
    <w:rsid w:val="00D23A5D"/>
    <w:rsid w:val="00D244FF"/>
    <w:rsid w:val="00D32BCF"/>
    <w:rsid w:val="00D36501"/>
    <w:rsid w:val="00D36BE6"/>
    <w:rsid w:val="00D4040E"/>
    <w:rsid w:val="00D42DE5"/>
    <w:rsid w:val="00D44ECC"/>
    <w:rsid w:val="00D47BFB"/>
    <w:rsid w:val="00D513AE"/>
    <w:rsid w:val="00D51D3D"/>
    <w:rsid w:val="00D55440"/>
    <w:rsid w:val="00D5602B"/>
    <w:rsid w:val="00D5619C"/>
    <w:rsid w:val="00D6503C"/>
    <w:rsid w:val="00D72A7B"/>
    <w:rsid w:val="00D73FCC"/>
    <w:rsid w:val="00D75C91"/>
    <w:rsid w:val="00D76A14"/>
    <w:rsid w:val="00D76D30"/>
    <w:rsid w:val="00D84358"/>
    <w:rsid w:val="00D86133"/>
    <w:rsid w:val="00DA0624"/>
    <w:rsid w:val="00DA19D7"/>
    <w:rsid w:val="00DA4195"/>
    <w:rsid w:val="00DA51BA"/>
    <w:rsid w:val="00DA56D4"/>
    <w:rsid w:val="00DB42CE"/>
    <w:rsid w:val="00DC0E43"/>
    <w:rsid w:val="00DC752E"/>
    <w:rsid w:val="00DD1F8C"/>
    <w:rsid w:val="00DD3E5B"/>
    <w:rsid w:val="00DD53EC"/>
    <w:rsid w:val="00DE7EA5"/>
    <w:rsid w:val="00DF68F8"/>
    <w:rsid w:val="00DF7271"/>
    <w:rsid w:val="00E0290D"/>
    <w:rsid w:val="00E05DB8"/>
    <w:rsid w:val="00E067AA"/>
    <w:rsid w:val="00E143E8"/>
    <w:rsid w:val="00E24A2A"/>
    <w:rsid w:val="00E33B95"/>
    <w:rsid w:val="00E340C2"/>
    <w:rsid w:val="00E350EA"/>
    <w:rsid w:val="00E37476"/>
    <w:rsid w:val="00E400E9"/>
    <w:rsid w:val="00E4541B"/>
    <w:rsid w:val="00E50064"/>
    <w:rsid w:val="00E508A9"/>
    <w:rsid w:val="00E50AD7"/>
    <w:rsid w:val="00E50DBB"/>
    <w:rsid w:val="00E53296"/>
    <w:rsid w:val="00E61DB9"/>
    <w:rsid w:val="00E65A83"/>
    <w:rsid w:val="00E70457"/>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74E3"/>
    <w:rsid w:val="00EE126A"/>
    <w:rsid w:val="00EE2204"/>
    <w:rsid w:val="00EE2352"/>
    <w:rsid w:val="00EE2A4F"/>
    <w:rsid w:val="00EE40D5"/>
    <w:rsid w:val="00EE468D"/>
    <w:rsid w:val="00EF57DB"/>
    <w:rsid w:val="00F00149"/>
    <w:rsid w:val="00F00D67"/>
    <w:rsid w:val="00F0202E"/>
    <w:rsid w:val="00F0472A"/>
    <w:rsid w:val="00F07CD1"/>
    <w:rsid w:val="00F104C0"/>
    <w:rsid w:val="00F10CC6"/>
    <w:rsid w:val="00F13EE4"/>
    <w:rsid w:val="00F206BF"/>
    <w:rsid w:val="00F23AD0"/>
    <w:rsid w:val="00F26DBE"/>
    <w:rsid w:val="00F35B24"/>
    <w:rsid w:val="00F4225B"/>
    <w:rsid w:val="00F4421E"/>
    <w:rsid w:val="00F45221"/>
    <w:rsid w:val="00F4543A"/>
    <w:rsid w:val="00F501D5"/>
    <w:rsid w:val="00F54291"/>
    <w:rsid w:val="00F610AD"/>
    <w:rsid w:val="00F65C9C"/>
    <w:rsid w:val="00F66603"/>
    <w:rsid w:val="00F66714"/>
    <w:rsid w:val="00F717A9"/>
    <w:rsid w:val="00F77293"/>
    <w:rsid w:val="00F77921"/>
    <w:rsid w:val="00FA2EC4"/>
    <w:rsid w:val="00FA2FE6"/>
    <w:rsid w:val="00FC78B4"/>
    <w:rsid w:val="00FE41A5"/>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FB2737"/>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4F56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6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hyperlink" Target="https://www.youtube.com/watch?v=iIEeSiT3SI4"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s://www.youtube.com/watch?v=AInCqm5nCzw"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hyperlink" Target="file:///D:\aPhysics\sp\mod7\Theory%20of%20relativity%20explained%20in%207%20min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C501A-754B-473F-9B53-4069F27F7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Nature of Light</dc:subject>
  <dc:creator>Ian Cooper</dc:creator>
  <cp:keywords>nuclear reactions, mas-energy equivalence, E=mc2, mass and energy, time dilation, length contraction, special relativity, nature of light, electromagnetic waves, electromagnetic spectrum, NSW Syllabus for the Australian Curriculum Physics Stage 6, ischool physics, HSC Physics, high school physics, doing physics online</cp:keywords>
  <dc:description>m7.pptx_x000d_
</dc:description>
  <cp:lastModifiedBy>Ian Cooper</cp:lastModifiedBy>
  <cp:revision>3</cp:revision>
  <cp:lastPrinted>2017-09-09T22:38:00Z</cp:lastPrinted>
  <dcterms:created xsi:type="dcterms:W3CDTF">2017-10-07T03:06:00Z</dcterms:created>
  <dcterms:modified xsi:type="dcterms:W3CDTF">2017-10-07T03:08:00Z</dcterms:modified>
  <cp:category>Nature of Light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