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6DC" w:rsidRDefault="00AF528F" w:rsidP="005A06DC">
      <w:pPr>
        <w:tabs>
          <w:tab w:val="left" w:pos="1701"/>
        </w:tabs>
      </w:pPr>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250E2E" w:rsidP="005A06DC">
      <w:pPr>
        <w:tabs>
          <w:tab w:val="left" w:pos="1701"/>
        </w:tabs>
        <w:rPr>
          <w:rFonts w:ascii="Bookman Old Style" w:hAnsi="Bookman Old Style"/>
          <w:b/>
          <w:color w:val="0000FF"/>
          <w:sz w:val="32"/>
          <w:szCs w:val="32"/>
        </w:rPr>
      </w:pPr>
      <w:hyperlink r:id="rId9"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8B57F0" w:rsidRDefault="002E2E1C" w:rsidP="00B70561">
      <w:pPr>
        <w:tabs>
          <w:tab w:val="left" w:pos="1701"/>
        </w:tabs>
        <w:spacing w:line="360" w:lineRule="auto"/>
        <w:ind w:right="566"/>
        <w:jc w:val="center"/>
        <w:rPr>
          <w:rFonts w:ascii="Bookman Old Style" w:hAnsi="Bookman Old Style"/>
          <w:b/>
          <w:color w:val="C45911" w:themeColor="accent2" w:themeShade="BF"/>
          <w:sz w:val="36"/>
          <w:szCs w:val="32"/>
        </w:rPr>
      </w:pPr>
      <w:r>
        <w:rPr>
          <w:rFonts w:ascii="Bookman Old Style" w:hAnsi="Bookman Old Style"/>
          <w:b/>
          <w:color w:val="C45911" w:themeColor="accent2" w:themeShade="BF"/>
          <w:sz w:val="36"/>
          <w:szCs w:val="32"/>
        </w:rPr>
        <w:t>ORIGIN OF THE ELEMENETS</w:t>
      </w:r>
    </w:p>
    <w:p w:rsidR="008B57F0" w:rsidRPr="00DE343D" w:rsidRDefault="00876BF8" w:rsidP="004D6B53">
      <w:pPr>
        <w:tabs>
          <w:tab w:val="left" w:pos="1701"/>
        </w:tabs>
        <w:spacing w:line="360" w:lineRule="auto"/>
        <w:jc w:val="center"/>
        <w:rPr>
          <w:rFonts w:asciiTheme="minorHAnsi" w:hAnsiTheme="minorHAnsi" w:cstheme="minorHAnsi"/>
          <w:b/>
          <w:color w:val="CC0066"/>
          <w:sz w:val="32"/>
          <w:szCs w:val="32"/>
        </w:rPr>
      </w:pPr>
      <w:r>
        <w:rPr>
          <w:rFonts w:asciiTheme="minorHAnsi" w:hAnsiTheme="minorHAnsi" w:cstheme="minorHAnsi"/>
          <w:b/>
          <w:noProof/>
          <w:color w:val="CC0066"/>
          <w:sz w:val="32"/>
          <w:szCs w:val="32"/>
          <w:lang w:eastAsia="zh-CN"/>
        </w:rPr>
        <w:drawing>
          <wp:inline distT="0" distB="0" distL="0" distR="0" wp14:anchorId="614BE886">
            <wp:extent cx="3566160" cy="2170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2170430"/>
                    </a:xfrm>
                    <a:prstGeom prst="rect">
                      <a:avLst/>
                    </a:prstGeom>
                    <a:noFill/>
                  </pic:spPr>
                </pic:pic>
              </a:graphicData>
            </a:graphic>
          </wp:inline>
        </w:drawing>
      </w:r>
    </w:p>
    <w:p w:rsidR="00876BF8" w:rsidRDefault="00876BF8" w:rsidP="001B64BD">
      <w:pPr>
        <w:spacing w:line="360" w:lineRule="auto"/>
      </w:pPr>
    </w:p>
    <w:p w:rsidR="002E2E1C" w:rsidRPr="002E2E1C" w:rsidRDefault="00250E2E" w:rsidP="001B64BD">
      <w:pPr>
        <w:spacing w:line="360" w:lineRule="auto"/>
        <w:rPr>
          <w:rFonts w:asciiTheme="minorHAnsi" w:hAnsiTheme="minorHAnsi" w:cstheme="minorHAnsi"/>
          <w:color w:val="0000FF"/>
          <w:sz w:val="32"/>
          <w:szCs w:val="32"/>
        </w:rPr>
      </w:pPr>
      <w:hyperlink r:id="rId11" w:history="1">
        <w:r w:rsidR="002E2E1C" w:rsidRPr="002E2E1C">
          <w:rPr>
            <w:rStyle w:val="Hyperlink"/>
            <w:rFonts w:asciiTheme="minorHAnsi" w:hAnsiTheme="minorHAnsi" w:cstheme="minorHAnsi"/>
            <w:color w:val="0000FF"/>
            <w:sz w:val="32"/>
            <w:szCs w:val="32"/>
          </w:rPr>
          <w:t>Watch Video: The Origin of the Elements</w:t>
        </w:r>
      </w:hyperlink>
    </w:p>
    <w:p w:rsidR="002E2E1C" w:rsidRDefault="002E2E1C" w:rsidP="00B70561">
      <w:pPr>
        <w:spacing w:line="360" w:lineRule="auto"/>
        <w:rPr>
          <w:rFonts w:asciiTheme="minorHAnsi" w:hAnsiTheme="minorHAnsi" w:cstheme="minorHAnsi"/>
          <w:sz w:val="32"/>
          <w:szCs w:val="32"/>
        </w:rPr>
      </w:pPr>
    </w:p>
    <w:p w:rsidR="002E2E1C" w:rsidRPr="002E2E1C"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t>The ordinary matter in our universe (known as baryonic matter) is made up of 94 naturally occurring elements</w:t>
      </w:r>
      <w:r>
        <w:rPr>
          <w:rFonts w:asciiTheme="minorHAnsi" w:hAnsiTheme="minorHAnsi" w:cstheme="minorHAnsi"/>
          <w:sz w:val="32"/>
          <w:szCs w:val="32"/>
        </w:rPr>
        <w:t>. I</w:t>
      </w:r>
      <w:r w:rsidRPr="002E2E1C">
        <w:rPr>
          <w:rFonts w:asciiTheme="minorHAnsi" w:hAnsiTheme="minorHAnsi" w:cstheme="minorHAnsi"/>
          <w:sz w:val="32"/>
          <w:szCs w:val="32"/>
        </w:rPr>
        <w:t xml:space="preserve">t is one of the stunning achievements of twentieth century science that the question of where these elements came from has now been answered. </w:t>
      </w:r>
    </w:p>
    <w:p w:rsidR="002E2E1C" w:rsidRPr="002E2E1C" w:rsidRDefault="002E2E1C" w:rsidP="002E2E1C">
      <w:pPr>
        <w:spacing w:line="360" w:lineRule="auto"/>
        <w:rPr>
          <w:rFonts w:asciiTheme="minorHAnsi" w:hAnsiTheme="minorHAnsi" w:cstheme="minorHAnsi"/>
          <w:sz w:val="32"/>
          <w:szCs w:val="32"/>
        </w:rPr>
      </w:pPr>
    </w:p>
    <w:p w:rsidR="002E2E1C" w:rsidRPr="002E2E1C"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t xml:space="preserve">The story of the origin of the elements is intimately intertwined with the evolution of our </w:t>
      </w:r>
      <w:r w:rsidR="001729DB">
        <w:rPr>
          <w:rFonts w:asciiTheme="minorHAnsi" w:hAnsiTheme="minorHAnsi" w:cstheme="minorHAnsi"/>
          <w:sz w:val="32"/>
          <w:szCs w:val="32"/>
        </w:rPr>
        <w:t>U</w:t>
      </w:r>
      <w:r w:rsidRPr="002E2E1C">
        <w:rPr>
          <w:rFonts w:asciiTheme="minorHAnsi" w:hAnsiTheme="minorHAnsi" w:cstheme="minorHAnsi"/>
          <w:sz w:val="32"/>
          <w:szCs w:val="32"/>
        </w:rPr>
        <w:t xml:space="preserve">niverse. It is also a central part of the evolution of life on Earth. The elements that make up our bodies reflect the cosmic abundance of the elements, and their </w:t>
      </w:r>
      <w:proofErr w:type="gramStart"/>
      <w:r w:rsidRPr="002E2E1C">
        <w:rPr>
          <w:rFonts w:asciiTheme="minorHAnsi" w:hAnsiTheme="minorHAnsi" w:cstheme="minorHAnsi"/>
          <w:sz w:val="32"/>
          <w:szCs w:val="32"/>
        </w:rPr>
        <w:t>presents on the Earth is</w:t>
      </w:r>
      <w:proofErr w:type="gramEnd"/>
      <w:r w:rsidRPr="002E2E1C">
        <w:rPr>
          <w:rFonts w:asciiTheme="minorHAnsi" w:hAnsiTheme="minorHAnsi" w:cstheme="minorHAnsi"/>
          <w:sz w:val="32"/>
          <w:szCs w:val="32"/>
        </w:rPr>
        <w:t>, itself, part of the evolutionary history of stars.</w:t>
      </w:r>
    </w:p>
    <w:p w:rsidR="002E2E1C" w:rsidRPr="002E2E1C"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t xml:space="preserve"> </w:t>
      </w:r>
    </w:p>
    <w:p w:rsidR="002E2E1C" w:rsidRPr="002E2E1C" w:rsidRDefault="002E2E1C" w:rsidP="002E2E1C">
      <w:pPr>
        <w:spacing w:line="360" w:lineRule="auto"/>
        <w:rPr>
          <w:rFonts w:asciiTheme="minorHAnsi" w:hAnsiTheme="minorHAnsi" w:cstheme="minorHAnsi"/>
          <w:color w:val="7030A0"/>
          <w:sz w:val="32"/>
          <w:szCs w:val="32"/>
        </w:rPr>
      </w:pPr>
      <w:r w:rsidRPr="002E2E1C">
        <w:rPr>
          <w:rFonts w:asciiTheme="minorHAnsi" w:hAnsiTheme="minorHAnsi" w:cstheme="minorHAnsi"/>
          <w:sz w:val="32"/>
          <w:szCs w:val="32"/>
        </w:rPr>
        <w:t xml:space="preserve"> </w:t>
      </w:r>
      <w:r w:rsidRPr="002E2E1C">
        <w:rPr>
          <w:rFonts w:asciiTheme="minorHAnsi" w:hAnsiTheme="minorHAnsi" w:cstheme="minorHAnsi"/>
          <w:color w:val="7030A0"/>
          <w:sz w:val="32"/>
          <w:szCs w:val="32"/>
        </w:rPr>
        <w:t>“We are not simply in the universe; we are born from it.”</w:t>
      </w:r>
    </w:p>
    <w:p w:rsidR="002E2E1C" w:rsidRPr="002E2E1C" w:rsidRDefault="002E2E1C" w:rsidP="002E2E1C">
      <w:pPr>
        <w:spacing w:line="360" w:lineRule="auto"/>
        <w:rPr>
          <w:rFonts w:asciiTheme="minorHAnsi" w:hAnsiTheme="minorHAnsi" w:cstheme="minorHAnsi"/>
          <w:color w:val="7030A0"/>
          <w:sz w:val="32"/>
          <w:szCs w:val="32"/>
        </w:rPr>
      </w:pPr>
      <w:proofErr w:type="gramStart"/>
      <w:r w:rsidRPr="002E2E1C">
        <w:rPr>
          <w:rFonts w:asciiTheme="minorHAnsi" w:hAnsiTheme="minorHAnsi" w:cstheme="minorHAnsi"/>
          <w:color w:val="7030A0"/>
          <w:sz w:val="32"/>
          <w:szCs w:val="32"/>
        </w:rPr>
        <w:t>(Tyson 1998).</w:t>
      </w:r>
      <w:proofErr w:type="gramEnd"/>
    </w:p>
    <w:p w:rsidR="006306C0"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lastRenderedPageBreak/>
        <w:t>"Historians of science a hundred years hence will remember twentieth-century astronomy for two main accomplishments</w:t>
      </w:r>
      <w:r w:rsidR="006306C0">
        <w:rPr>
          <w:rFonts w:asciiTheme="minorHAnsi" w:hAnsiTheme="minorHAnsi" w:cstheme="minorHAnsi"/>
          <w:sz w:val="32"/>
          <w:szCs w:val="32"/>
        </w:rPr>
        <w:t>:</w:t>
      </w:r>
      <w:r w:rsidRPr="002E2E1C">
        <w:rPr>
          <w:rFonts w:asciiTheme="minorHAnsi" w:hAnsiTheme="minorHAnsi" w:cstheme="minorHAnsi"/>
          <w:sz w:val="32"/>
          <w:szCs w:val="32"/>
        </w:rPr>
        <w:t xml:space="preserve"> </w:t>
      </w:r>
    </w:p>
    <w:p w:rsidR="006306C0" w:rsidRDefault="006306C0" w:rsidP="006306C0">
      <w:pPr>
        <w:pStyle w:val="ListParagraph"/>
        <w:numPr>
          <w:ilvl w:val="0"/>
          <w:numId w:val="12"/>
        </w:numPr>
        <w:spacing w:line="360" w:lineRule="auto"/>
        <w:rPr>
          <w:rFonts w:asciiTheme="minorHAnsi" w:hAnsiTheme="minorHAnsi" w:cstheme="minorHAnsi"/>
          <w:sz w:val="32"/>
          <w:szCs w:val="32"/>
        </w:rPr>
      </w:pPr>
      <w:r>
        <w:rPr>
          <w:rFonts w:asciiTheme="minorHAnsi" w:hAnsiTheme="minorHAnsi" w:cstheme="minorHAnsi"/>
          <w:sz w:val="32"/>
          <w:szCs w:val="32"/>
        </w:rPr>
        <w:t>T</w:t>
      </w:r>
      <w:r w:rsidR="002E2E1C" w:rsidRPr="006306C0">
        <w:rPr>
          <w:rFonts w:asciiTheme="minorHAnsi" w:hAnsiTheme="minorHAnsi" w:cstheme="minorHAnsi"/>
          <w:sz w:val="32"/>
          <w:szCs w:val="32"/>
        </w:rPr>
        <w:t>he developme</w:t>
      </w:r>
      <w:r w:rsidR="001729DB">
        <w:rPr>
          <w:rFonts w:asciiTheme="minorHAnsi" w:hAnsiTheme="minorHAnsi" w:cstheme="minorHAnsi"/>
          <w:sz w:val="32"/>
          <w:szCs w:val="32"/>
        </w:rPr>
        <w:t>nt of a cosmology of the early U</w:t>
      </w:r>
      <w:r w:rsidR="002E2E1C" w:rsidRPr="006306C0">
        <w:rPr>
          <w:rFonts w:asciiTheme="minorHAnsi" w:hAnsiTheme="minorHAnsi" w:cstheme="minorHAnsi"/>
          <w:sz w:val="32"/>
          <w:szCs w:val="32"/>
        </w:rPr>
        <w:t>niverse, from creation through consequent expansion.</w:t>
      </w:r>
    </w:p>
    <w:p w:rsidR="006306C0" w:rsidRDefault="006306C0" w:rsidP="00B76EBA">
      <w:pPr>
        <w:pStyle w:val="ListParagraph"/>
        <w:numPr>
          <w:ilvl w:val="0"/>
          <w:numId w:val="12"/>
        </w:numPr>
        <w:spacing w:line="360" w:lineRule="auto"/>
        <w:rPr>
          <w:rFonts w:asciiTheme="minorHAnsi" w:hAnsiTheme="minorHAnsi" w:cstheme="minorHAnsi"/>
          <w:sz w:val="32"/>
          <w:szCs w:val="32"/>
        </w:rPr>
      </w:pPr>
      <w:r w:rsidRPr="006306C0">
        <w:rPr>
          <w:rFonts w:asciiTheme="minorHAnsi" w:hAnsiTheme="minorHAnsi" w:cstheme="minorHAnsi"/>
          <w:sz w:val="32"/>
          <w:szCs w:val="32"/>
        </w:rPr>
        <w:t>T</w:t>
      </w:r>
      <w:r w:rsidR="002E2E1C" w:rsidRPr="006306C0">
        <w:rPr>
          <w:rFonts w:asciiTheme="minorHAnsi" w:hAnsiTheme="minorHAnsi" w:cstheme="minorHAnsi"/>
          <w:sz w:val="32"/>
          <w:szCs w:val="32"/>
        </w:rPr>
        <w:t>he understanding of stellar evolution</w:t>
      </w:r>
      <w:r>
        <w:rPr>
          <w:rFonts w:asciiTheme="minorHAnsi" w:hAnsiTheme="minorHAnsi" w:cstheme="minorHAnsi"/>
          <w:sz w:val="32"/>
          <w:szCs w:val="32"/>
        </w:rPr>
        <w:t xml:space="preserve"> - </w:t>
      </w:r>
      <w:r w:rsidR="002E2E1C" w:rsidRPr="006306C0">
        <w:rPr>
          <w:rFonts w:asciiTheme="minorHAnsi" w:hAnsiTheme="minorHAnsi" w:cstheme="minorHAnsi"/>
          <w:sz w:val="32"/>
          <w:szCs w:val="32"/>
        </w:rPr>
        <w:t>stars change as they age and that these changes in turn alter their local environment and the chemical makeup of their parent galaxy</w:t>
      </w:r>
      <w:r>
        <w:rPr>
          <w:rFonts w:asciiTheme="minorHAnsi" w:hAnsiTheme="minorHAnsi" w:cstheme="minorHAnsi"/>
          <w:sz w:val="32"/>
          <w:szCs w:val="32"/>
        </w:rPr>
        <w:t>.</w:t>
      </w:r>
    </w:p>
    <w:p w:rsidR="006306C0" w:rsidRDefault="006306C0" w:rsidP="006306C0">
      <w:pPr>
        <w:pStyle w:val="ListParagraph"/>
        <w:spacing w:line="360" w:lineRule="auto"/>
        <w:rPr>
          <w:rFonts w:asciiTheme="minorHAnsi" w:hAnsiTheme="minorHAnsi" w:cstheme="minorHAnsi"/>
          <w:sz w:val="32"/>
          <w:szCs w:val="32"/>
        </w:rPr>
      </w:pPr>
    </w:p>
    <w:p w:rsidR="002E2E1C"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t xml:space="preserve">Because all elements heavier than helium have been </w:t>
      </w:r>
      <w:proofErr w:type="spellStart"/>
      <w:r w:rsidRPr="002E2E1C">
        <w:rPr>
          <w:rFonts w:asciiTheme="minorHAnsi" w:hAnsiTheme="minorHAnsi" w:cstheme="minorHAnsi"/>
          <w:sz w:val="32"/>
          <w:szCs w:val="32"/>
        </w:rPr>
        <w:t>nucleosynthesized</w:t>
      </w:r>
      <w:proofErr w:type="spellEnd"/>
      <w:r w:rsidRPr="002E2E1C">
        <w:rPr>
          <w:rFonts w:asciiTheme="minorHAnsi" w:hAnsiTheme="minorHAnsi" w:cstheme="minorHAnsi"/>
          <w:sz w:val="32"/>
          <w:szCs w:val="32"/>
        </w:rPr>
        <w:t xml:space="preserve"> by stars, all the heavier chemical elements that are the raw materials of life were one time part of a stellar life cycle. We are the product of the stars. This is one of the most profound insights to have arisen out of twentieth-century astronomy. Life is clearly a property of the evolving universe made possible by stellar evolution.</w:t>
      </w:r>
    </w:p>
    <w:p w:rsidR="002E2E1C" w:rsidRDefault="002E2E1C" w:rsidP="002E2E1C">
      <w:pPr>
        <w:spacing w:line="360" w:lineRule="auto"/>
        <w:rPr>
          <w:rFonts w:asciiTheme="minorHAnsi" w:hAnsiTheme="minorHAnsi" w:cstheme="minorHAnsi"/>
          <w:sz w:val="32"/>
          <w:szCs w:val="32"/>
        </w:rPr>
      </w:pPr>
    </w:p>
    <w:p w:rsidR="001729DB" w:rsidRDefault="001729DB">
      <w:pPr>
        <w:rPr>
          <w:rFonts w:asciiTheme="minorHAnsi" w:hAnsiTheme="minorHAnsi" w:cstheme="minorHAnsi"/>
          <w:sz w:val="32"/>
          <w:szCs w:val="32"/>
        </w:rPr>
      </w:pPr>
      <w:r>
        <w:rPr>
          <w:rFonts w:asciiTheme="minorHAnsi" w:hAnsiTheme="minorHAnsi" w:cstheme="minorHAnsi"/>
          <w:sz w:val="32"/>
          <w:szCs w:val="32"/>
        </w:rPr>
        <w:br w:type="page"/>
      </w:r>
    </w:p>
    <w:p w:rsidR="00D31490" w:rsidRDefault="00D31490" w:rsidP="00D31490">
      <w:pPr>
        <w:spacing w:line="360" w:lineRule="auto"/>
        <w:rPr>
          <w:rFonts w:asciiTheme="minorHAnsi" w:hAnsiTheme="minorHAnsi" w:cstheme="minorHAnsi"/>
          <w:color w:val="000000" w:themeColor="text1"/>
          <w:sz w:val="32"/>
          <w:szCs w:val="32"/>
        </w:rPr>
      </w:pPr>
      <w:r>
        <w:rPr>
          <w:rFonts w:asciiTheme="minorHAnsi" w:hAnsiTheme="minorHAnsi" w:cstheme="minorHAnsi"/>
          <w:sz w:val="32"/>
          <w:szCs w:val="32"/>
        </w:rPr>
        <w:lastRenderedPageBreak/>
        <w:t>A few minutes after the B</w:t>
      </w:r>
      <w:r w:rsidR="001F7306">
        <w:rPr>
          <w:rFonts w:asciiTheme="minorHAnsi" w:hAnsiTheme="minorHAnsi" w:cstheme="minorHAnsi"/>
          <w:sz w:val="32"/>
          <w:szCs w:val="32"/>
        </w:rPr>
        <w:t xml:space="preserve">ig </w:t>
      </w:r>
      <w:r>
        <w:rPr>
          <w:rFonts w:asciiTheme="minorHAnsi" w:hAnsiTheme="minorHAnsi" w:cstheme="minorHAnsi"/>
          <w:sz w:val="32"/>
          <w:szCs w:val="32"/>
        </w:rPr>
        <w:t>B</w:t>
      </w:r>
      <w:r w:rsidR="001F7306">
        <w:rPr>
          <w:rFonts w:asciiTheme="minorHAnsi" w:hAnsiTheme="minorHAnsi" w:cstheme="minorHAnsi"/>
          <w:sz w:val="32"/>
          <w:szCs w:val="32"/>
        </w:rPr>
        <w:t xml:space="preserve">ang, neutrons and protons </w:t>
      </w:r>
      <w:r>
        <w:rPr>
          <w:rFonts w:asciiTheme="minorHAnsi" w:hAnsiTheme="minorHAnsi" w:cstheme="minorHAnsi"/>
          <w:sz w:val="32"/>
          <w:szCs w:val="32"/>
        </w:rPr>
        <w:t xml:space="preserve">are formed when </w:t>
      </w:r>
      <w:r w:rsidRPr="001729DB">
        <w:rPr>
          <w:rFonts w:asciiTheme="minorHAnsi" w:hAnsiTheme="minorHAnsi" w:cstheme="minorHAnsi"/>
          <w:sz w:val="32"/>
          <w:szCs w:val="32"/>
        </w:rPr>
        <w:t>the temperature had dropped enough to make the existence of free quarks impossible.</w:t>
      </w:r>
      <w:r>
        <w:rPr>
          <w:rFonts w:asciiTheme="minorHAnsi" w:hAnsiTheme="minorHAnsi" w:cstheme="minorHAnsi"/>
          <w:sz w:val="32"/>
          <w:szCs w:val="32"/>
        </w:rPr>
        <w:t xml:space="preserve"> On further cooling, neutrons and protons could undergo thermonuclear fusion and form light elements. </w:t>
      </w:r>
      <w:r w:rsidRPr="001729DB">
        <w:rPr>
          <w:rFonts w:asciiTheme="minorHAnsi" w:hAnsiTheme="minorHAnsi" w:cstheme="minorHAnsi"/>
          <w:sz w:val="32"/>
          <w:szCs w:val="32"/>
        </w:rPr>
        <w:t xml:space="preserve">The light element formed just after the </w:t>
      </w:r>
      <w:r w:rsidR="00F73ACE">
        <w:rPr>
          <w:rFonts w:asciiTheme="minorHAnsi" w:hAnsiTheme="minorHAnsi" w:cstheme="minorHAnsi"/>
          <w:sz w:val="32"/>
          <w:szCs w:val="32"/>
        </w:rPr>
        <w:t>B</w:t>
      </w:r>
      <w:r w:rsidRPr="001729DB">
        <w:rPr>
          <w:rFonts w:asciiTheme="minorHAnsi" w:hAnsiTheme="minorHAnsi" w:cstheme="minorHAnsi"/>
          <w:sz w:val="32"/>
          <w:szCs w:val="32"/>
        </w:rPr>
        <w:t xml:space="preserve">ig </w:t>
      </w:r>
      <w:r w:rsidR="00F73ACE">
        <w:rPr>
          <w:rFonts w:asciiTheme="minorHAnsi" w:hAnsiTheme="minorHAnsi" w:cstheme="minorHAnsi"/>
          <w:sz w:val="32"/>
          <w:szCs w:val="32"/>
        </w:rPr>
        <w:t>B</w:t>
      </w:r>
      <w:r w:rsidRPr="001729DB">
        <w:rPr>
          <w:rFonts w:asciiTheme="minorHAnsi" w:hAnsiTheme="minorHAnsi" w:cstheme="minorHAnsi"/>
          <w:sz w:val="32"/>
          <w:szCs w:val="32"/>
        </w:rPr>
        <w:t>an</w:t>
      </w:r>
      <w:r w:rsidR="00F73ACE">
        <w:rPr>
          <w:rFonts w:asciiTheme="minorHAnsi" w:hAnsiTheme="minorHAnsi" w:cstheme="minorHAnsi"/>
          <w:sz w:val="32"/>
          <w:szCs w:val="32"/>
        </w:rPr>
        <w:t>g</w:t>
      </w:r>
      <w:r w:rsidRPr="001729DB">
        <w:rPr>
          <w:rFonts w:asciiTheme="minorHAnsi" w:hAnsiTheme="minorHAnsi" w:cstheme="minorHAnsi"/>
          <w:sz w:val="32"/>
          <w:szCs w:val="32"/>
        </w:rPr>
        <w:t xml:space="preserve"> </w:t>
      </w:r>
      <w:proofErr w:type="gramStart"/>
      <w:r w:rsidRPr="001729DB">
        <w:rPr>
          <w:rFonts w:asciiTheme="minorHAnsi" w:hAnsiTheme="minorHAnsi" w:cstheme="minorHAnsi"/>
          <w:sz w:val="32"/>
          <w:szCs w:val="32"/>
        </w:rPr>
        <w:t>include</w:t>
      </w:r>
      <w:proofErr w:type="gramEnd"/>
      <w:r w:rsidRPr="001729DB">
        <w:rPr>
          <w:rFonts w:asciiTheme="minorHAnsi" w:hAnsiTheme="minorHAnsi" w:cstheme="minorHAnsi"/>
          <w:sz w:val="32"/>
          <w:szCs w:val="32"/>
        </w:rPr>
        <w:t xml:space="preserve">: hydrogen </w:t>
      </w:r>
      <w:r w:rsidRPr="001729DB">
        <w:rPr>
          <w:rFonts w:asciiTheme="minorHAnsi" w:hAnsiTheme="minorHAnsi" w:cstheme="minorHAnsi"/>
          <w:sz w:val="32"/>
          <w:szCs w:val="32"/>
          <w:vertAlign w:val="superscript"/>
        </w:rPr>
        <w:t>1</w:t>
      </w:r>
      <w:r w:rsidRPr="001729DB">
        <w:rPr>
          <w:rFonts w:asciiTheme="minorHAnsi" w:hAnsiTheme="minorHAnsi" w:cstheme="minorHAnsi"/>
          <w:sz w:val="32"/>
          <w:szCs w:val="32"/>
        </w:rPr>
        <w:t>H</w:t>
      </w:r>
      <w:r w:rsidRPr="001729DB">
        <w:rPr>
          <w:rFonts w:asciiTheme="minorHAnsi" w:hAnsiTheme="minorHAnsi" w:cstheme="minorHAnsi"/>
          <w:sz w:val="32"/>
          <w:szCs w:val="32"/>
          <w:vertAlign w:val="subscript"/>
        </w:rPr>
        <w:t>1</w:t>
      </w:r>
      <w:r w:rsidRPr="001729DB">
        <w:rPr>
          <w:rFonts w:asciiTheme="minorHAnsi" w:hAnsiTheme="minorHAnsi" w:cstheme="minorHAnsi"/>
          <w:sz w:val="32"/>
          <w:szCs w:val="32"/>
        </w:rPr>
        <w:t xml:space="preserve">, its isotope deuterium </w:t>
      </w:r>
      <w:r w:rsidRPr="001729DB">
        <w:rPr>
          <w:rFonts w:asciiTheme="minorHAnsi" w:hAnsiTheme="minorHAnsi" w:cstheme="minorHAnsi"/>
          <w:sz w:val="32"/>
          <w:szCs w:val="32"/>
          <w:vertAlign w:val="superscript"/>
        </w:rPr>
        <w:t>2</w:t>
      </w:r>
      <w:r w:rsidRPr="001729DB">
        <w:rPr>
          <w:rFonts w:asciiTheme="minorHAnsi" w:hAnsiTheme="minorHAnsi" w:cstheme="minorHAnsi"/>
          <w:sz w:val="32"/>
          <w:szCs w:val="32"/>
        </w:rPr>
        <w:t xml:space="preserve">H1, helium </w:t>
      </w:r>
      <w:r w:rsidRPr="001729DB">
        <w:rPr>
          <w:rFonts w:asciiTheme="minorHAnsi" w:hAnsiTheme="minorHAnsi" w:cstheme="minorHAnsi"/>
          <w:sz w:val="32"/>
          <w:szCs w:val="32"/>
          <w:vertAlign w:val="superscript"/>
        </w:rPr>
        <w:t>3</w:t>
      </w:r>
      <w:r w:rsidRPr="001729DB">
        <w:rPr>
          <w:rFonts w:asciiTheme="minorHAnsi" w:hAnsiTheme="minorHAnsi" w:cstheme="minorHAnsi"/>
          <w:sz w:val="32"/>
          <w:szCs w:val="32"/>
        </w:rPr>
        <w:t>He</w:t>
      </w:r>
      <w:r w:rsidRPr="001729DB">
        <w:rPr>
          <w:rFonts w:asciiTheme="minorHAnsi" w:hAnsiTheme="minorHAnsi" w:cstheme="minorHAnsi"/>
          <w:sz w:val="32"/>
          <w:szCs w:val="32"/>
          <w:vertAlign w:val="subscript"/>
        </w:rPr>
        <w:t>2</w:t>
      </w:r>
      <w:r w:rsidRPr="001729DB">
        <w:rPr>
          <w:rFonts w:asciiTheme="minorHAnsi" w:hAnsiTheme="minorHAnsi" w:cstheme="minorHAnsi"/>
          <w:sz w:val="32"/>
          <w:szCs w:val="32"/>
        </w:rPr>
        <w:t xml:space="preserve"> </w:t>
      </w:r>
      <w:r w:rsidRPr="001729DB">
        <w:rPr>
          <w:rFonts w:asciiTheme="minorHAnsi" w:hAnsiTheme="minorHAnsi" w:cstheme="minorHAnsi"/>
          <w:sz w:val="32"/>
          <w:szCs w:val="32"/>
          <w:vertAlign w:val="superscript"/>
        </w:rPr>
        <w:t>4</w:t>
      </w:r>
      <w:r w:rsidRPr="001729DB">
        <w:rPr>
          <w:rFonts w:asciiTheme="minorHAnsi" w:hAnsiTheme="minorHAnsi" w:cstheme="minorHAnsi"/>
          <w:sz w:val="32"/>
          <w:szCs w:val="32"/>
        </w:rPr>
        <w:t>He</w:t>
      </w:r>
      <w:r w:rsidRPr="001729DB">
        <w:rPr>
          <w:rFonts w:asciiTheme="minorHAnsi" w:hAnsiTheme="minorHAnsi" w:cstheme="minorHAnsi"/>
          <w:sz w:val="32"/>
          <w:szCs w:val="32"/>
          <w:vertAlign w:val="subscript"/>
        </w:rPr>
        <w:t>2</w:t>
      </w:r>
      <w:r w:rsidRPr="001729DB">
        <w:rPr>
          <w:rFonts w:asciiTheme="minorHAnsi" w:hAnsiTheme="minorHAnsi" w:cstheme="minorHAnsi"/>
          <w:sz w:val="32"/>
          <w:szCs w:val="32"/>
        </w:rPr>
        <w:t xml:space="preserve"> and the isotope of lithium </w:t>
      </w:r>
      <w:r w:rsidRPr="001729DB">
        <w:rPr>
          <w:rFonts w:asciiTheme="minorHAnsi" w:hAnsiTheme="minorHAnsi" w:cstheme="minorHAnsi"/>
          <w:sz w:val="32"/>
          <w:szCs w:val="32"/>
          <w:vertAlign w:val="superscript"/>
        </w:rPr>
        <w:t>7</w:t>
      </w:r>
      <w:r w:rsidRPr="001729DB">
        <w:rPr>
          <w:rFonts w:asciiTheme="minorHAnsi" w:hAnsiTheme="minorHAnsi" w:cstheme="minorHAnsi"/>
          <w:sz w:val="32"/>
          <w:szCs w:val="32"/>
        </w:rPr>
        <w:t>Li</w:t>
      </w:r>
      <w:r w:rsidRPr="001729DB">
        <w:rPr>
          <w:rFonts w:asciiTheme="minorHAnsi" w:hAnsiTheme="minorHAnsi" w:cstheme="minorHAnsi"/>
          <w:sz w:val="32"/>
          <w:szCs w:val="32"/>
          <w:vertAlign w:val="subscript"/>
        </w:rPr>
        <w:t>3</w:t>
      </w:r>
      <w:r>
        <w:rPr>
          <w:rFonts w:asciiTheme="minorHAnsi" w:hAnsiTheme="minorHAnsi" w:cstheme="minorHAnsi"/>
          <w:sz w:val="32"/>
          <w:szCs w:val="32"/>
        </w:rPr>
        <w:t xml:space="preserve">. </w:t>
      </w:r>
      <w:r w:rsidRPr="001729DB">
        <w:rPr>
          <w:rFonts w:asciiTheme="minorHAnsi" w:hAnsiTheme="minorHAnsi" w:cstheme="minorHAnsi"/>
          <w:sz w:val="32"/>
          <w:szCs w:val="32"/>
        </w:rPr>
        <w:t>It is easier to understand that the most abundant atoms in our universe should be the ones that formed first from subatomic particles.</w:t>
      </w:r>
      <w:r>
        <w:rPr>
          <w:rFonts w:asciiTheme="minorHAnsi" w:hAnsiTheme="minorHAnsi" w:cstheme="minorHAnsi"/>
          <w:sz w:val="32"/>
          <w:szCs w:val="32"/>
        </w:rPr>
        <w:t xml:space="preserve"> The formation of these light nuclei is called </w:t>
      </w:r>
      <w:r>
        <w:rPr>
          <w:rFonts w:asciiTheme="minorHAnsi" w:hAnsiTheme="minorHAnsi" w:cstheme="minorHAnsi"/>
          <w:b/>
          <w:color w:val="7030A0"/>
          <w:sz w:val="32"/>
          <w:szCs w:val="32"/>
        </w:rPr>
        <w:t xml:space="preserve">primordial </w:t>
      </w:r>
      <w:proofErr w:type="spellStart"/>
      <w:r>
        <w:rPr>
          <w:rFonts w:asciiTheme="minorHAnsi" w:hAnsiTheme="minorHAnsi" w:cstheme="minorHAnsi"/>
          <w:b/>
          <w:color w:val="7030A0"/>
          <w:sz w:val="32"/>
          <w:szCs w:val="32"/>
        </w:rPr>
        <w:t>nu</w:t>
      </w:r>
      <w:r w:rsidRPr="001729DB">
        <w:rPr>
          <w:rFonts w:asciiTheme="minorHAnsi" w:hAnsiTheme="minorHAnsi" w:cstheme="minorHAnsi"/>
          <w:b/>
          <w:color w:val="7030A0"/>
          <w:sz w:val="32"/>
          <w:szCs w:val="32"/>
        </w:rPr>
        <w:t>cleosynthesis</w:t>
      </w:r>
      <w:proofErr w:type="spellEnd"/>
      <w:r w:rsidRPr="00D31490">
        <w:rPr>
          <w:rFonts w:asciiTheme="minorHAnsi" w:hAnsiTheme="minorHAnsi" w:cstheme="minorHAnsi"/>
          <w:color w:val="000000" w:themeColor="text1"/>
          <w:sz w:val="32"/>
          <w:szCs w:val="32"/>
        </w:rPr>
        <w:t>.</w:t>
      </w:r>
    </w:p>
    <w:p w:rsidR="00D31490" w:rsidRDefault="00D31490" w:rsidP="00D31490">
      <w:pPr>
        <w:spacing w:line="360" w:lineRule="auto"/>
        <w:rPr>
          <w:rFonts w:asciiTheme="minorHAnsi" w:hAnsiTheme="minorHAnsi" w:cstheme="minorHAnsi"/>
          <w:color w:val="000000" w:themeColor="text1"/>
          <w:sz w:val="32"/>
          <w:szCs w:val="32"/>
        </w:rPr>
      </w:pPr>
    </w:p>
    <w:p w:rsidR="00716BF6" w:rsidRDefault="00D31490" w:rsidP="00D31490">
      <w:pPr>
        <w:spacing w:line="360" w:lineRule="auto"/>
        <w:rPr>
          <w:rFonts w:asciiTheme="minorHAnsi" w:hAnsiTheme="minorHAnsi" w:cstheme="minorHAnsi"/>
          <w:sz w:val="32"/>
          <w:szCs w:val="32"/>
        </w:rPr>
      </w:pPr>
      <w:r w:rsidRPr="006306C0">
        <w:rPr>
          <w:rFonts w:asciiTheme="minorHAnsi" w:hAnsiTheme="minorHAnsi" w:cstheme="minorHAnsi"/>
          <w:sz w:val="32"/>
          <w:szCs w:val="32"/>
        </w:rPr>
        <w:t xml:space="preserve">For a while the number of protons and neutrons was almost the same, until the temperature dropped enough to make </w:t>
      </w:r>
      <w:r>
        <w:rPr>
          <w:rFonts w:asciiTheme="minorHAnsi" w:hAnsiTheme="minorHAnsi" w:cstheme="minorHAnsi"/>
          <w:sz w:val="32"/>
          <w:szCs w:val="32"/>
        </w:rPr>
        <w:t>the</w:t>
      </w:r>
      <w:r w:rsidRPr="006306C0">
        <w:rPr>
          <w:rFonts w:asciiTheme="minorHAnsi" w:hAnsiTheme="minorHAnsi" w:cstheme="minorHAnsi"/>
          <w:sz w:val="32"/>
          <w:szCs w:val="32"/>
        </w:rPr>
        <w:t xml:space="preserve"> slight mass difference favo</w:t>
      </w:r>
      <w:r>
        <w:rPr>
          <w:rFonts w:asciiTheme="minorHAnsi" w:hAnsiTheme="minorHAnsi" w:cstheme="minorHAnsi"/>
          <w:sz w:val="32"/>
          <w:szCs w:val="32"/>
        </w:rPr>
        <w:t>u</w:t>
      </w:r>
      <w:r w:rsidRPr="006306C0">
        <w:rPr>
          <w:rFonts w:asciiTheme="minorHAnsi" w:hAnsiTheme="minorHAnsi" w:cstheme="minorHAnsi"/>
          <w:sz w:val="32"/>
          <w:szCs w:val="32"/>
        </w:rPr>
        <w:t>r the protons</w:t>
      </w:r>
      <w:r>
        <w:rPr>
          <w:rFonts w:asciiTheme="minorHAnsi" w:hAnsiTheme="minorHAnsi" w:cstheme="minorHAnsi"/>
          <w:sz w:val="32"/>
          <w:szCs w:val="32"/>
        </w:rPr>
        <w:t xml:space="preserve"> (neutron is slightly more massive than the proton)</w:t>
      </w:r>
      <w:r w:rsidRPr="006306C0">
        <w:rPr>
          <w:rFonts w:asciiTheme="minorHAnsi" w:hAnsiTheme="minorHAnsi" w:cstheme="minorHAnsi"/>
          <w:sz w:val="32"/>
          <w:szCs w:val="32"/>
        </w:rPr>
        <w:t>. Isolated neutrons are not stable, so the ones that survived are the ones that could bond with protons to form deuterium, helium, and lithium.</w:t>
      </w:r>
    </w:p>
    <w:p w:rsidR="00D31490" w:rsidRPr="006306C0" w:rsidRDefault="00716BF6" w:rsidP="00716BF6">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0AC53335">
            <wp:extent cx="2341245" cy="22923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1245" cy="2292350"/>
                    </a:xfrm>
                    <a:prstGeom prst="rect">
                      <a:avLst/>
                    </a:prstGeom>
                    <a:noFill/>
                  </pic:spPr>
                </pic:pic>
              </a:graphicData>
            </a:graphic>
          </wp:inline>
        </w:drawing>
      </w:r>
    </w:p>
    <w:p w:rsidR="00D31490" w:rsidRPr="001729DB" w:rsidRDefault="00D31490" w:rsidP="00D31490">
      <w:pPr>
        <w:spacing w:line="360" w:lineRule="auto"/>
        <w:rPr>
          <w:rFonts w:asciiTheme="minorHAnsi" w:hAnsiTheme="minorHAnsi" w:cstheme="minorHAnsi"/>
          <w:sz w:val="32"/>
          <w:szCs w:val="32"/>
        </w:rPr>
      </w:pPr>
    </w:p>
    <w:p w:rsidR="001F7306" w:rsidRDefault="001F7306" w:rsidP="006306C0">
      <w:pPr>
        <w:spacing w:line="360" w:lineRule="auto"/>
        <w:rPr>
          <w:rFonts w:asciiTheme="minorHAnsi" w:hAnsiTheme="minorHAnsi" w:cstheme="minorHAnsi"/>
          <w:sz w:val="32"/>
          <w:szCs w:val="32"/>
        </w:rPr>
      </w:pPr>
    </w:p>
    <w:p w:rsidR="00075460" w:rsidRDefault="00075460" w:rsidP="006306C0">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So, the light elements formed in the first few minutes after the Big Bang. But, it was millions of years later before the heavier elements were formed in stars via nuclear fusion processes.</w:t>
      </w:r>
    </w:p>
    <w:p w:rsidR="00075460" w:rsidRDefault="00075460" w:rsidP="006306C0">
      <w:pPr>
        <w:spacing w:line="360" w:lineRule="auto"/>
        <w:rPr>
          <w:rFonts w:asciiTheme="minorHAnsi" w:hAnsiTheme="minorHAnsi" w:cstheme="minorHAnsi"/>
          <w:sz w:val="32"/>
          <w:szCs w:val="32"/>
        </w:rPr>
      </w:pPr>
    </w:p>
    <w:p w:rsidR="00075460" w:rsidRDefault="00F73ACE" w:rsidP="006306C0">
      <w:pPr>
        <w:spacing w:line="360" w:lineRule="auto"/>
        <w:rPr>
          <w:rFonts w:asciiTheme="minorHAnsi" w:hAnsiTheme="minorHAnsi" w:cstheme="minorHAnsi"/>
          <w:sz w:val="32"/>
          <w:szCs w:val="32"/>
        </w:rPr>
      </w:pPr>
      <w:proofErr w:type="spellStart"/>
      <w:r>
        <w:rPr>
          <w:rFonts w:asciiTheme="minorHAnsi" w:hAnsiTheme="minorHAnsi" w:cstheme="minorHAnsi"/>
          <w:sz w:val="32"/>
          <w:szCs w:val="32"/>
        </w:rPr>
        <w:t>N</w:t>
      </w:r>
      <w:bookmarkStart w:id="0" w:name="_GoBack"/>
      <w:bookmarkEnd w:id="0"/>
      <w:r w:rsidR="00716BF6">
        <w:rPr>
          <w:rFonts w:asciiTheme="minorHAnsi" w:hAnsiTheme="minorHAnsi" w:cstheme="minorHAnsi"/>
          <w:sz w:val="32"/>
          <w:szCs w:val="32"/>
        </w:rPr>
        <w:t>ucleosynthesis</w:t>
      </w:r>
      <w:proofErr w:type="spellEnd"/>
      <w:r w:rsidR="00716BF6">
        <w:rPr>
          <w:rFonts w:asciiTheme="minorHAnsi" w:hAnsiTheme="minorHAnsi" w:cstheme="minorHAnsi"/>
          <w:sz w:val="32"/>
          <w:szCs w:val="32"/>
        </w:rPr>
        <w:t xml:space="preserve"> of elements can be used as a test of the Big Bang model. By measuring the present relative abundances of the elements, physicists can work backwards and test the conditions of the early Universe when neutrons and protons fused to form the first elements.</w:t>
      </w:r>
    </w:p>
    <w:p w:rsidR="00075460" w:rsidRDefault="00075460" w:rsidP="006306C0">
      <w:pPr>
        <w:spacing w:line="360" w:lineRule="auto"/>
        <w:rPr>
          <w:rFonts w:asciiTheme="minorHAnsi" w:hAnsiTheme="minorHAnsi" w:cstheme="minorHAnsi"/>
          <w:sz w:val="32"/>
          <w:szCs w:val="32"/>
        </w:rPr>
      </w:pPr>
    </w:p>
    <w:p w:rsidR="00075460" w:rsidRDefault="00075460" w:rsidP="006306C0">
      <w:pPr>
        <w:spacing w:line="360" w:lineRule="auto"/>
        <w:rPr>
          <w:rFonts w:asciiTheme="minorHAnsi" w:hAnsiTheme="minorHAnsi" w:cstheme="minorHAnsi"/>
          <w:sz w:val="32"/>
          <w:szCs w:val="32"/>
        </w:rPr>
      </w:pPr>
    </w:p>
    <w:p w:rsidR="00075460" w:rsidRDefault="00075460" w:rsidP="006306C0">
      <w:pPr>
        <w:spacing w:line="360" w:lineRule="auto"/>
        <w:rPr>
          <w:rFonts w:asciiTheme="minorHAnsi" w:hAnsiTheme="minorHAnsi" w:cstheme="minorHAnsi"/>
          <w:sz w:val="32"/>
          <w:szCs w:val="32"/>
        </w:rPr>
      </w:pPr>
      <w:r>
        <w:rPr>
          <w:rFonts w:asciiTheme="minorHAnsi" w:hAnsiTheme="minorHAnsi" w:cstheme="minorHAnsi"/>
          <w:sz w:val="32"/>
          <w:szCs w:val="32"/>
        </w:rPr>
        <w:t xml:space="preserve">Two of the main processes for producing energy in stars and creation of elements are called the </w:t>
      </w:r>
      <w:r w:rsidRPr="00075460">
        <w:rPr>
          <w:rFonts w:asciiTheme="minorHAnsi" w:hAnsiTheme="minorHAnsi" w:cstheme="minorHAnsi"/>
          <w:b/>
          <w:color w:val="7030A0"/>
          <w:sz w:val="32"/>
          <w:szCs w:val="32"/>
        </w:rPr>
        <w:t>proton-proton c</w:t>
      </w:r>
      <w:r>
        <w:rPr>
          <w:rFonts w:asciiTheme="minorHAnsi" w:hAnsiTheme="minorHAnsi" w:cstheme="minorHAnsi"/>
          <w:b/>
          <w:color w:val="7030A0"/>
          <w:sz w:val="32"/>
          <w:szCs w:val="32"/>
        </w:rPr>
        <w:t>hain</w:t>
      </w:r>
      <w:r w:rsidRPr="00075460">
        <w:rPr>
          <w:rFonts w:asciiTheme="minorHAnsi" w:hAnsiTheme="minorHAnsi" w:cstheme="minorHAnsi"/>
          <w:color w:val="7030A0"/>
          <w:sz w:val="32"/>
          <w:szCs w:val="32"/>
        </w:rPr>
        <w:t xml:space="preserve"> </w:t>
      </w:r>
      <w:r>
        <w:rPr>
          <w:rFonts w:asciiTheme="minorHAnsi" w:hAnsiTheme="minorHAnsi" w:cstheme="minorHAnsi"/>
          <w:sz w:val="32"/>
          <w:szCs w:val="32"/>
        </w:rPr>
        <w:t xml:space="preserve">and the </w:t>
      </w:r>
      <w:r w:rsidRPr="00075460">
        <w:rPr>
          <w:rFonts w:asciiTheme="minorHAnsi" w:hAnsiTheme="minorHAnsi" w:cstheme="minorHAnsi"/>
          <w:b/>
          <w:color w:val="7030A0"/>
          <w:sz w:val="32"/>
          <w:szCs w:val="32"/>
        </w:rPr>
        <w:t>carbon</w:t>
      </w:r>
      <w:r>
        <w:rPr>
          <w:rFonts w:asciiTheme="minorHAnsi" w:hAnsiTheme="minorHAnsi" w:cstheme="minorHAnsi"/>
          <w:sz w:val="32"/>
          <w:szCs w:val="32"/>
        </w:rPr>
        <w:t xml:space="preserve"> or </w:t>
      </w:r>
      <w:r w:rsidRPr="00075460">
        <w:rPr>
          <w:rFonts w:asciiTheme="minorHAnsi" w:hAnsiTheme="minorHAnsi" w:cstheme="minorHAnsi"/>
          <w:b/>
          <w:color w:val="7030A0"/>
          <w:sz w:val="32"/>
          <w:szCs w:val="32"/>
        </w:rPr>
        <w:t>CNO cycle</w:t>
      </w:r>
      <w:r>
        <w:rPr>
          <w:rFonts w:asciiTheme="minorHAnsi" w:hAnsiTheme="minorHAnsi" w:cstheme="minorHAnsi"/>
          <w:sz w:val="32"/>
          <w:szCs w:val="32"/>
        </w:rPr>
        <w:t>.</w:t>
      </w:r>
    </w:p>
    <w:p w:rsidR="00075460" w:rsidRDefault="00075460" w:rsidP="006306C0">
      <w:pPr>
        <w:spacing w:line="360" w:lineRule="auto"/>
        <w:rPr>
          <w:rFonts w:asciiTheme="minorHAnsi" w:hAnsiTheme="minorHAnsi" w:cstheme="minorHAnsi"/>
          <w:sz w:val="32"/>
          <w:szCs w:val="32"/>
        </w:rPr>
      </w:pPr>
    </w:p>
    <w:p w:rsidR="00075460" w:rsidRDefault="00075460">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075460" w:rsidRDefault="007E751F" w:rsidP="006306C0">
      <w:pPr>
        <w:spacing w:line="360" w:lineRule="auto"/>
        <w:rPr>
          <w:rFonts w:asciiTheme="minorHAnsi" w:hAnsiTheme="minorHAnsi" w:cstheme="minorHAnsi"/>
          <w:sz w:val="32"/>
          <w:szCs w:val="32"/>
        </w:rPr>
      </w:pPr>
      <w:r>
        <w:rPr>
          <w:rFonts w:asciiTheme="minorHAnsi" w:hAnsiTheme="minorHAnsi" w:cstheme="minorHAnsi"/>
          <w:b/>
          <w:color w:val="7030A0"/>
          <w:sz w:val="32"/>
          <w:szCs w:val="32"/>
        </w:rPr>
        <w:lastRenderedPageBreak/>
        <w:t>P</w:t>
      </w:r>
      <w:r w:rsidR="00075460" w:rsidRPr="00075460">
        <w:rPr>
          <w:rFonts w:asciiTheme="minorHAnsi" w:hAnsiTheme="minorHAnsi" w:cstheme="minorHAnsi"/>
          <w:b/>
          <w:color w:val="7030A0"/>
          <w:sz w:val="32"/>
          <w:szCs w:val="32"/>
        </w:rPr>
        <w:t>roton</w:t>
      </w:r>
      <w:r>
        <w:rPr>
          <w:rFonts w:asciiTheme="minorHAnsi" w:hAnsiTheme="minorHAnsi" w:cstheme="minorHAnsi"/>
          <w:b/>
          <w:color w:val="7030A0"/>
          <w:sz w:val="32"/>
          <w:szCs w:val="32"/>
        </w:rPr>
        <w:t xml:space="preserve"> </w:t>
      </w:r>
      <w:r w:rsidR="00075460" w:rsidRPr="00075460">
        <w:rPr>
          <w:rFonts w:asciiTheme="minorHAnsi" w:hAnsiTheme="minorHAnsi" w:cstheme="minorHAnsi"/>
          <w:b/>
          <w:color w:val="7030A0"/>
          <w:sz w:val="32"/>
          <w:szCs w:val="32"/>
        </w:rPr>
        <w:t>-</w:t>
      </w:r>
      <w:r>
        <w:rPr>
          <w:rFonts w:asciiTheme="minorHAnsi" w:hAnsiTheme="minorHAnsi" w:cstheme="minorHAnsi"/>
          <w:b/>
          <w:color w:val="7030A0"/>
          <w:sz w:val="32"/>
          <w:szCs w:val="32"/>
        </w:rPr>
        <w:t xml:space="preserve"> P</w:t>
      </w:r>
      <w:r w:rsidR="00075460" w:rsidRPr="00075460">
        <w:rPr>
          <w:rFonts w:asciiTheme="minorHAnsi" w:hAnsiTheme="minorHAnsi" w:cstheme="minorHAnsi"/>
          <w:b/>
          <w:color w:val="7030A0"/>
          <w:sz w:val="32"/>
          <w:szCs w:val="32"/>
        </w:rPr>
        <w:t xml:space="preserve">roton </w:t>
      </w:r>
      <w:r>
        <w:rPr>
          <w:rFonts w:asciiTheme="minorHAnsi" w:hAnsiTheme="minorHAnsi" w:cstheme="minorHAnsi"/>
          <w:b/>
          <w:color w:val="7030A0"/>
          <w:sz w:val="32"/>
          <w:szCs w:val="32"/>
        </w:rPr>
        <w:t>C</w:t>
      </w:r>
      <w:r w:rsidR="00075460">
        <w:rPr>
          <w:rFonts w:asciiTheme="minorHAnsi" w:hAnsiTheme="minorHAnsi" w:cstheme="minorHAnsi"/>
          <w:b/>
          <w:color w:val="7030A0"/>
          <w:sz w:val="32"/>
          <w:szCs w:val="32"/>
        </w:rPr>
        <w:t>hain</w:t>
      </w:r>
    </w:p>
    <w:p w:rsidR="00075460" w:rsidRDefault="00075460" w:rsidP="006306C0">
      <w:pPr>
        <w:spacing w:line="360" w:lineRule="auto"/>
        <w:rPr>
          <w:rFonts w:asciiTheme="minorHAnsi" w:hAnsiTheme="minorHAnsi" w:cstheme="minorHAnsi"/>
          <w:sz w:val="32"/>
          <w:szCs w:val="32"/>
        </w:rPr>
      </w:pPr>
      <w:r>
        <w:rPr>
          <w:rFonts w:asciiTheme="minorHAnsi" w:hAnsiTheme="minorHAnsi" w:cstheme="minorHAnsi"/>
          <w:sz w:val="32"/>
          <w:szCs w:val="32"/>
        </w:rPr>
        <w:t>The proton-proton chain is a series of reactions that eventually converts four protons into two alpha particles. As stars from due to gravitational attraction of interstellar matter, the thermal energy produced by the attraction is enough to cause protons to overcome their Coulomb repulsion and fuse</w:t>
      </w:r>
      <w:r w:rsidR="000011B6">
        <w:rPr>
          <w:rFonts w:asciiTheme="minorHAnsi" w:hAnsiTheme="minorHAnsi" w:cstheme="minorHAnsi"/>
          <w:sz w:val="32"/>
          <w:szCs w:val="32"/>
        </w:rPr>
        <w:t>.</w:t>
      </w:r>
    </w:p>
    <w:p w:rsidR="00075460" w:rsidRDefault="000011B6" w:rsidP="000011B6">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023A4138">
            <wp:extent cx="5112689" cy="42416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4798" cy="4260018"/>
                    </a:xfrm>
                    <a:prstGeom prst="rect">
                      <a:avLst/>
                    </a:prstGeom>
                    <a:noFill/>
                  </pic:spPr>
                </pic:pic>
              </a:graphicData>
            </a:graphic>
          </wp:inline>
        </w:drawing>
      </w:r>
    </w:p>
    <w:p w:rsidR="001F7306" w:rsidRDefault="000011B6" w:rsidP="000011B6">
      <w:pPr>
        <w:spacing w:line="360" w:lineRule="auto"/>
        <w:ind w:firstLine="720"/>
        <w:rPr>
          <w:rFonts w:asciiTheme="minorHAnsi" w:hAnsiTheme="minorHAnsi" w:cstheme="minorHAnsi"/>
          <w:sz w:val="32"/>
          <w:szCs w:val="32"/>
        </w:rPr>
      </w:pPr>
      <w:proofErr w:type="gramStart"/>
      <w:r>
        <w:rPr>
          <w:rFonts w:asciiTheme="minorHAnsi" w:hAnsiTheme="minorHAnsi" w:cstheme="minorHAnsi"/>
          <w:sz w:val="32"/>
          <w:szCs w:val="32"/>
        </w:rPr>
        <w:t>Fig. 1.</w:t>
      </w:r>
      <w:proofErr w:type="gramEnd"/>
      <w:r>
        <w:rPr>
          <w:rFonts w:asciiTheme="minorHAnsi" w:hAnsiTheme="minorHAnsi" w:cstheme="minorHAnsi"/>
          <w:sz w:val="32"/>
          <w:szCs w:val="32"/>
        </w:rPr>
        <w:t xml:space="preserve">  </w:t>
      </w:r>
      <w:proofErr w:type="gramStart"/>
      <w:r>
        <w:rPr>
          <w:rFonts w:asciiTheme="minorHAnsi" w:hAnsiTheme="minorHAnsi" w:cstheme="minorHAnsi"/>
          <w:sz w:val="32"/>
          <w:szCs w:val="32"/>
        </w:rPr>
        <w:t>The evolution of stars.</w:t>
      </w:r>
      <w:proofErr w:type="gramEnd"/>
    </w:p>
    <w:p w:rsidR="000011B6" w:rsidRDefault="000011B6" w:rsidP="006306C0">
      <w:pPr>
        <w:spacing w:line="360" w:lineRule="auto"/>
        <w:rPr>
          <w:rFonts w:asciiTheme="minorHAnsi" w:hAnsiTheme="minorHAnsi" w:cstheme="minorHAnsi"/>
          <w:sz w:val="32"/>
          <w:szCs w:val="32"/>
        </w:rPr>
      </w:pPr>
    </w:p>
    <w:p w:rsidR="000011B6" w:rsidRDefault="000011B6" w:rsidP="006306C0">
      <w:pPr>
        <w:spacing w:line="360" w:lineRule="auto"/>
        <w:rPr>
          <w:rFonts w:asciiTheme="minorHAnsi" w:hAnsiTheme="minorHAnsi" w:cstheme="minorHAnsi"/>
          <w:sz w:val="32"/>
          <w:szCs w:val="32"/>
        </w:rPr>
      </w:pPr>
      <w:r>
        <w:rPr>
          <w:rFonts w:asciiTheme="minorHAnsi" w:hAnsiTheme="minorHAnsi" w:cstheme="minorHAnsi"/>
          <w:sz w:val="32"/>
          <w:szCs w:val="32"/>
        </w:rPr>
        <w:t>Deuterium is produced in a weak interaction beta decay process</w:t>
      </w:r>
    </w:p>
    <w:p w:rsidR="001729DB" w:rsidRDefault="000011B6" w:rsidP="006306C0">
      <w:pPr>
        <w:spacing w:line="360" w:lineRule="auto"/>
      </w:pPr>
      <w:r>
        <w:rPr>
          <w:rFonts w:asciiTheme="minorHAnsi" w:hAnsiTheme="minorHAnsi" w:cstheme="minorHAnsi"/>
          <w:sz w:val="32"/>
          <w:szCs w:val="32"/>
        </w:rPr>
        <w:tab/>
      </w:r>
      <w:r w:rsidR="001440BB" w:rsidRPr="00055D4C">
        <w:rPr>
          <w:position w:val="-14"/>
        </w:rPr>
        <w:object w:dxaOrig="702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24pt" o:ole="">
            <v:imagedata r:id="rId14" o:title=""/>
          </v:shape>
          <o:OLEObject Type="Embed" ProgID="Equation.DSMT4" ShapeID="_x0000_i1025" DrawAspect="Content" ObjectID="_1631760772" r:id="rId15"/>
        </w:object>
      </w:r>
    </w:p>
    <w:p w:rsidR="000011B6" w:rsidRDefault="000011B6" w:rsidP="006306C0">
      <w:pPr>
        <w:spacing w:line="360" w:lineRule="auto"/>
        <w:rPr>
          <w:rFonts w:asciiTheme="minorHAnsi" w:hAnsiTheme="minorHAnsi" w:cstheme="minorHAnsi"/>
          <w:sz w:val="32"/>
          <w:szCs w:val="32"/>
        </w:rPr>
      </w:pPr>
    </w:p>
    <w:p w:rsidR="000011B6" w:rsidRDefault="000011B6" w:rsidP="006306C0">
      <w:pPr>
        <w:spacing w:line="360" w:lineRule="auto"/>
        <w:rPr>
          <w:rFonts w:asciiTheme="minorHAnsi" w:hAnsiTheme="minorHAnsi" w:cstheme="minorHAnsi"/>
          <w:sz w:val="32"/>
          <w:szCs w:val="32"/>
        </w:rPr>
      </w:pPr>
      <w:r>
        <w:rPr>
          <w:rFonts w:asciiTheme="minorHAnsi" w:hAnsiTheme="minorHAnsi" w:cstheme="minorHAnsi"/>
          <w:sz w:val="32"/>
          <w:szCs w:val="32"/>
        </w:rPr>
        <w:t xml:space="preserve">This process is extremely </w:t>
      </w:r>
      <w:proofErr w:type="gramStart"/>
      <w:r>
        <w:rPr>
          <w:rFonts w:asciiTheme="minorHAnsi" w:hAnsiTheme="minorHAnsi" w:cstheme="minorHAnsi"/>
          <w:sz w:val="32"/>
          <w:szCs w:val="32"/>
        </w:rPr>
        <w:t>slow,</w:t>
      </w:r>
      <w:proofErr w:type="gramEnd"/>
      <w:r>
        <w:rPr>
          <w:rFonts w:asciiTheme="minorHAnsi" w:hAnsiTheme="minorHAnsi" w:cstheme="minorHAnsi"/>
          <w:sz w:val="32"/>
          <w:szCs w:val="32"/>
        </w:rPr>
        <w:t xml:space="preserve"> only 1 collision in about 10</w:t>
      </w:r>
      <w:r w:rsidRPr="000011B6">
        <w:rPr>
          <w:rFonts w:asciiTheme="minorHAnsi" w:hAnsiTheme="minorHAnsi" w:cstheme="minorHAnsi"/>
          <w:sz w:val="32"/>
          <w:szCs w:val="32"/>
          <w:vertAlign w:val="superscript"/>
        </w:rPr>
        <w:t>26</w:t>
      </w:r>
      <w:r>
        <w:rPr>
          <w:rFonts w:asciiTheme="minorHAnsi" w:hAnsiTheme="minorHAnsi" w:cstheme="minorHAnsi"/>
          <w:sz w:val="32"/>
          <w:szCs w:val="32"/>
        </w:rPr>
        <w:t xml:space="preserve"> produces a reaction. This is good, otherwise the Sun would </w:t>
      </w:r>
      <w:r w:rsidRPr="000011B6">
        <w:rPr>
          <w:rFonts w:asciiTheme="minorHAnsi" w:hAnsiTheme="minorHAnsi" w:cstheme="minorHAnsi"/>
          <w:i/>
          <w:sz w:val="32"/>
          <w:szCs w:val="32"/>
        </w:rPr>
        <w:t>explode</w:t>
      </w:r>
      <w:r>
        <w:rPr>
          <w:rFonts w:asciiTheme="minorHAnsi" w:hAnsiTheme="minorHAnsi" w:cstheme="minorHAnsi"/>
          <w:sz w:val="32"/>
          <w:szCs w:val="32"/>
        </w:rPr>
        <w:t>.</w:t>
      </w:r>
    </w:p>
    <w:p w:rsidR="000011B6" w:rsidRDefault="000011B6" w:rsidP="006306C0">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The deuterons are then able to combine with a proton to form helium</w:t>
      </w:r>
    </w:p>
    <w:p w:rsidR="000011B6" w:rsidRDefault="000011B6" w:rsidP="006306C0">
      <w:pPr>
        <w:spacing w:line="360" w:lineRule="auto"/>
      </w:pPr>
      <w:r>
        <w:rPr>
          <w:rFonts w:asciiTheme="minorHAnsi" w:hAnsiTheme="minorHAnsi" w:cstheme="minorHAnsi"/>
          <w:sz w:val="32"/>
          <w:szCs w:val="32"/>
        </w:rPr>
        <w:tab/>
      </w:r>
      <w:r w:rsidR="001440BB" w:rsidRPr="00055D4C">
        <w:rPr>
          <w:position w:val="-14"/>
        </w:rPr>
        <w:object w:dxaOrig="5120" w:dyaOrig="480">
          <v:shape id="_x0000_i1026" type="#_x0000_t75" style="width:255.75pt;height:24pt" o:ole="">
            <v:imagedata r:id="rId16" o:title=""/>
          </v:shape>
          <o:OLEObject Type="Embed" ProgID="Equation.DSMT4" ShapeID="_x0000_i1026" DrawAspect="Content" ObjectID="_1631760773" r:id="rId17"/>
        </w:object>
      </w:r>
    </w:p>
    <w:p w:rsidR="000011B6" w:rsidRDefault="000011B6" w:rsidP="006306C0">
      <w:pPr>
        <w:spacing w:line="360" w:lineRule="auto"/>
        <w:rPr>
          <w:rFonts w:asciiTheme="minorHAnsi" w:hAnsiTheme="minorHAnsi" w:cstheme="minorHAnsi"/>
          <w:sz w:val="32"/>
        </w:rPr>
      </w:pPr>
    </w:p>
    <w:p w:rsidR="000011B6" w:rsidRDefault="001440BB" w:rsidP="006306C0">
      <w:pPr>
        <w:spacing w:line="360" w:lineRule="auto"/>
        <w:rPr>
          <w:rFonts w:asciiTheme="minorHAnsi" w:hAnsiTheme="minorHAnsi" w:cstheme="minorHAnsi"/>
          <w:sz w:val="32"/>
        </w:rPr>
      </w:pPr>
      <w:r>
        <w:rPr>
          <w:rFonts w:asciiTheme="minorHAnsi" w:hAnsiTheme="minorHAnsi" w:cstheme="minorHAnsi"/>
          <w:sz w:val="32"/>
        </w:rPr>
        <w:t xml:space="preserve">The helium-3 </w:t>
      </w:r>
      <w:proofErr w:type="gramStart"/>
      <w:r>
        <w:rPr>
          <w:rFonts w:asciiTheme="minorHAnsi" w:hAnsiTheme="minorHAnsi" w:cstheme="minorHAnsi"/>
          <w:sz w:val="32"/>
        </w:rPr>
        <w:t>are</w:t>
      </w:r>
      <w:proofErr w:type="gramEnd"/>
      <w:r>
        <w:rPr>
          <w:rFonts w:asciiTheme="minorHAnsi" w:hAnsiTheme="minorHAnsi" w:cstheme="minorHAnsi"/>
          <w:sz w:val="32"/>
        </w:rPr>
        <w:t xml:space="preserve"> then able to form helium-4</w:t>
      </w:r>
    </w:p>
    <w:p w:rsidR="001440BB" w:rsidRPr="000011B6" w:rsidRDefault="001440BB" w:rsidP="006306C0">
      <w:pPr>
        <w:spacing w:line="360" w:lineRule="auto"/>
        <w:rPr>
          <w:rFonts w:asciiTheme="minorHAnsi" w:hAnsiTheme="minorHAnsi" w:cstheme="minorHAnsi"/>
          <w:sz w:val="32"/>
          <w:szCs w:val="32"/>
        </w:rPr>
      </w:pPr>
      <w:r>
        <w:rPr>
          <w:rFonts w:asciiTheme="minorHAnsi" w:hAnsiTheme="minorHAnsi" w:cstheme="minorHAnsi"/>
          <w:sz w:val="32"/>
        </w:rPr>
        <w:tab/>
      </w:r>
      <w:r w:rsidRPr="00055D4C">
        <w:rPr>
          <w:position w:val="-14"/>
        </w:rPr>
        <w:object w:dxaOrig="6440" w:dyaOrig="480">
          <v:shape id="_x0000_i1027" type="#_x0000_t75" style="width:321.75pt;height:24pt" o:ole="">
            <v:imagedata r:id="rId18" o:title=""/>
          </v:shape>
          <o:OLEObject Type="Embed" ProgID="Equation.DSMT4" ShapeID="_x0000_i1027" DrawAspect="Content" ObjectID="_1631760774" r:id="rId19"/>
        </w:object>
      </w:r>
    </w:p>
    <w:p w:rsidR="006306C0" w:rsidRDefault="006306C0" w:rsidP="001440BB">
      <w:pPr>
        <w:spacing w:line="360" w:lineRule="auto"/>
        <w:rPr>
          <w:rFonts w:asciiTheme="minorHAnsi" w:hAnsiTheme="minorHAnsi" w:cstheme="minorHAnsi"/>
          <w:sz w:val="32"/>
          <w:szCs w:val="32"/>
        </w:rPr>
      </w:pPr>
    </w:p>
    <w:p w:rsidR="001440BB" w:rsidRDefault="001440BB" w:rsidP="001440BB">
      <w:pPr>
        <w:spacing w:line="360" w:lineRule="auto"/>
        <w:rPr>
          <w:rFonts w:asciiTheme="minorHAnsi" w:hAnsiTheme="minorHAnsi" w:cstheme="minorHAnsi"/>
          <w:sz w:val="32"/>
          <w:szCs w:val="32"/>
        </w:rPr>
      </w:pPr>
      <w:r>
        <w:rPr>
          <w:rFonts w:asciiTheme="minorHAnsi" w:hAnsiTheme="minorHAnsi" w:cstheme="minorHAnsi"/>
          <w:sz w:val="32"/>
          <w:szCs w:val="32"/>
        </w:rPr>
        <w:t>In this set of reactions, a total of six</w:t>
      </w:r>
      <w:r w:rsidR="001A3EF1">
        <w:rPr>
          <w:rFonts w:asciiTheme="minorHAnsi" w:hAnsiTheme="minorHAnsi" w:cstheme="minorHAnsi"/>
          <w:sz w:val="32"/>
          <w:szCs w:val="32"/>
        </w:rPr>
        <w:t xml:space="preserve"> protons</w:t>
      </w:r>
      <w:r>
        <w:rPr>
          <w:rFonts w:asciiTheme="minorHAnsi" w:hAnsiTheme="minorHAnsi" w:cstheme="minorHAnsi"/>
          <w:sz w:val="32"/>
          <w:szCs w:val="32"/>
        </w:rPr>
        <w:t xml:space="preserve"> </w:t>
      </w:r>
      <w:r w:rsidRPr="00055D4C">
        <w:rPr>
          <w:position w:val="-14"/>
        </w:rPr>
        <w:object w:dxaOrig="420" w:dyaOrig="480">
          <v:shape id="_x0000_i1028" type="#_x0000_t75" style="width:21pt;height:24pt" o:ole="">
            <v:imagedata r:id="rId20" o:title=""/>
          </v:shape>
          <o:OLEObject Type="Embed" ProgID="Equation.DSMT4" ShapeID="_x0000_i1028" DrawAspect="Content" ObjectID="_1631760775" r:id="rId21"/>
        </w:object>
      </w:r>
      <w:r>
        <w:rPr>
          <w:rFonts w:asciiTheme="minorHAnsi" w:hAnsiTheme="minorHAnsi" w:cstheme="minorHAnsi"/>
          <w:sz w:val="32"/>
          <w:szCs w:val="32"/>
        </w:rPr>
        <w:t xml:space="preserve"> are required to produce one </w:t>
      </w:r>
      <w:r w:rsidRPr="00055D4C">
        <w:rPr>
          <w:position w:val="-14"/>
        </w:rPr>
        <w:object w:dxaOrig="580" w:dyaOrig="480">
          <v:shape id="_x0000_i1029" type="#_x0000_t75" style="width:28.5pt;height:24pt" o:ole="">
            <v:imagedata r:id="rId22" o:title=""/>
          </v:shape>
          <o:OLEObject Type="Embed" ProgID="Equation.DSMT4" ShapeID="_x0000_i1029" DrawAspect="Content" ObjectID="_1631760776" r:id="rId23"/>
        </w:object>
      </w:r>
      <w:r>
        <w:rPr>
          <w:rFonts w:asciiTheme="minorHAnsi" w:hAnsiTheme="minorHAnsi" w:cstheme="minorHAnsi"/>
          <w:sz w:val="32"/>
          <w:szCs w:val="32"/>
        </w:rPr>
        <w:t xml:space="preserve"> and </w:t>
      </w:r>
      <w:proofErr w:type="gramStart"/>
      <w:r>
        <w:rPr>
          <w:rFonts w:asciiTheme="minorHAnsi" w:hAnsiTheme="minorHAnsi" w:cstheme="minorHAnsi"/>
          <w:sz w:val="32"/>
          <w:szCs w:val="32"/>
        </w:rPr>
        <w:t xml:space="preserve">two </w:t>
      </w:r>
      <w:proofErr w:type="gramEnd"/>
      <w:r w:rsidRPr="00055D4C">
        <w:rPr>
          <w:position w:val="-14"/>
        </w:rPr>
        <w:object w:dxaOrig="420" w:dyaOrig="480">
          <v:shape id="_x0000_i1030" type="#_x0000_t75" style="width:21pt;height:24pt" o:ole="">
            <v:imagedata r:id="rId20" o:title=""/>
          </v:shape>
          <o:OLEObject Type="Embed" ProgID="Equation.DSMT4" ShapeID="_x0000_i1030" DrawAspect="Content" ObjectID="_1631760777" r:id="rId24"/>
        </w:object>
      </w:r>
      <w:r>
        <w:rPr>
          <w:rFonts w:asciiTheme="minorHAnsi" w:hAnsiTheme="minorHAnsi" w:cstheme="minorHAnsi"/>
          <w:sz w:val="32"/>
          <w:szCs w:val="32"/>
        </w:rPr>
        <w:t>. The process consumes four protons (</w:t>
      </w:r>
      <w:r w:rsidRPr="00055D4C">
        <w:rPr>
          <w:position w:val="-14"/>
        </w:rPr>
        <w:object w:dxaOrig="420" w:dyaOrig="480">
          <v:shape id="_x0000_i1031" type="#_x0000_t75" style="width:21pt;height:24pt" o:ole="">
            <v:imagedata r:id="rId20" o:title=""/>
          </v:shape>
          <o:OLEObject Type="Embed" ProgID="Equation.DSMT4" ShapeID="_x0000_i1031" DrawAspect="Content" ObjectID="_1631760778" r:id="rId25"/>
        </w:object>
      </w:r>
      <w:r>
        <w:rPr>
          <w:rFonts w:asciiTheme="minorHAnsi" w:hAnsiTheme="minorHAnsi" w:cstheme="minorHAnsi"/>
          <w:sz w:val="32"/>
          <w:szCs w:val="32"/>
        </w:rPr>
        <w:t xml:space="preserve">). The total </w:t>
      </w:r>
      <w:r w:rsidRPr="001440BB">
        <w:rPr>
          <w:i/>
          <w:sz w:val="32"/>
          <w:szCs w:val="32"/>
        </w:rPr>
        <w:t>Q</w:t>
      </w:r>
      <w:r w:rsidR="001A3EF1">
        <w:rPr>
          <w:i/>
          <w:sz w:val="32"/>
          <w:szCs w:val="32"/>
        </w:rPr>
        <w:t xml:space="preserve"> </w:t>
      </w:r>
      <w:r w:rsidR="001A3EF1">
        <w:rPr>
          <w:rFonts w:asciiTheme="minorHAnsi" w:hAnsiTheme="minorHAnsi" w:cstheme="minorHAnsi"/>
          <w:sz w:val="32"/>
          <w:szCs w:val="32"/>
        </w:rPr>
        <w:t>(</w:t>
      </w:r>
      <w:r>
        <w:rPr>
          <w:rFonts w:asciiTheme="minorHAnsi" w:hAnsiTheme="minorHAnsi" w:cstheme="minorHAnsi"/>
          <w:sz w:val="32"/>
          <w:szCs w:val="32"/>
        </w:rPr>
        <w:t>kinetic energy created</w:t>
      </w:r>
      <w:r w:rsidR="001A3EF1">
        <w:rPr>
          <w:rFonts w:asciiTheme="minorHAnsi" w:hAnsiTheme="minorHAnsi" w:cstheme="minorHAnsi"/>
          <w:sz w:val="32"/>
          <w:szCs w:val="32"/>
        </w:rPr>
        <w:t>)</w:t>
      </w:r>
      <w:r>
        <w:rPr>
          <w:rFonts w:asciiTheme="minorHAnsi" w:hAnsiTheme="minorHAnsi" w:cstheme="minorHAnsi"/>
          <w:sz w:val="32"/>
          <w:szCs w:val="32"/>
        </w:rPr>
        <w:t xml:space="preserve"> for the six</w:t>
      </w:r>
      <w:r w:rsidR="001A3EF1">
        <w:rPr>
          <w:rFonts w:asciiTheme="minorHAnsi" w:hAnsiTheme="minorHAnsi" w:cstheme="minorHAnsi"/>
          <w:sz w:val="32"/>
          <w:szCs w:val="32"/>
        </w:rPr>
        <w:t xml:space="preserve"> protons</w:t>
      </w:r>
      <w:r>
        <w:rPr>
          <w:rFonts w:asciiTheme="minorHAnsi" w:hAnsiTheme="minorHAnsi" w:cstheme="minorHAnsi"/>
          <w:sz w:val="32"/>
          <w:szCs w:val="32"/>
        </w:rPr>
        <w:t xml:space="preserve"> </w:t>
      </w:r>
      <w:r w:rsidR="001A3EF1" w:rsidRPr="00055D4C">
        <w:rPr>
          <w:position w:val="-14"/>
        </w:rPr>
        <w:object w:dxaOrig="420" w:dyaOrig="480">
          <v:shape id="_x0000_i1032" type="#_x0000_t75" style="width:21pt;height:24pt" o:ole="">
            <v:imagedata r:id="rId20" o:title=""/>
          </v:shape>
          <o:OLEObject Type="Embed" ProgID="Equation.DSMT4" ShapeID="_x0000_i1032" DrawAspect="Content" ObjectID="_1631760779" r:id="rId26"/>
        </w:object>
      </w:r>
      <w:r>
        <w:rPr>
          <w:rFonts w:asciiTheme="minorHAnsi" w:hAnsiTheme="minorHAnsi" w:cstheme="minorHAnsi"/>
          <w:sz w:val="32"/>
          <w:szCs w:val="32"/>
        </w:rPr>
        <w:t xml:space="preserve">to produce </w:t>
      </w:r>
      <w:r w:rsidR="001A3EF1">
        <w:rPr>
          <w:rFonts w:asciiTheme="minorHAnsi" w:hAnsiTheme="minorHAnsi" w:cstheme="minorHAnsi"/>
          <w:sz w:val="32"/>
          <w:szCs w:val="32"/>
        </w:rPr>
        <w:t xml:space="preserve">one </w:t>
      </w:r>
      <w:r w:rsidR="001A3EF1" w:rsidRPr="00055D4C">
        <w:rPr>
          <w:position w:val="-14"/>
        </w:rPr>
        <w:object w:dxaOrig="580" w:dyaOrig="480">
          <v:shape id="_x0000_i1033" type="#_x0000_t75" style="width:28.5pt;height:24pt" o:ole="">
            <v:imagedata r:id="rId22" o:title=""/>
          </v:shape>
          <o:OLEObject Type="Embed" ProgID="Equation.DSMT4" ShapeID="_x0000_i1033" DrawAspect="Content" ObjectID="_1631760780" r:id="rId27"/>
        </w:object>
      </w:r>
      <w:r w:rsidR="001A3EF1">
        <w:t xml:space="preserve"> </w:t>
      </w:r>
      <w:r w:rsidR="001A3EF1">
        <w:rPr>
          <w:rFonts w:asciiTheme="minorHAnsi" w:hAnsiTheme="minorHAnsi" w:cstheme="minorHAnsi"/>
          <w:sz w:val="32"/>
          <w:szCs w:val="32"/>
        </w:rPr>
        <w:t>nucleus i</w:t>
      </w:r>
      <w:r>
        <w:rPr>
          <w:rFonts w:asciiTheme="minorHAnsi" w:hAnsiTheme="minorHAnsi" w:cstheme="minorHAnsi"/>
          <w:sz w:val="32"/>
          <w:szCs w:val="32"/>
        </w:rPr>
        <w:t>s 24.7 MeV. An additional 2 MeV is derived from the annihilation of two positrons</w:t>
      </w:r>
      <w:r w:rsidR="001A3EF1">
        <w:rPr>
          <w:rFonts w:asciiTheme="minorHAnsi" w:hAnsiTheme="minorHAnsi" w:cstheme="minorHAnsi"/>
          <w:sz w:val="32"/>
          <w:szCs w:val="32"/>
        </w:rPr>
        <w:t xml:space="preserve"> </w:t>
      </w:r>
      <w:r w:rsidR="001A3EF1" w:rsidRPr="00055D4C">
        <w:rPr>
          <w:position w:val="-12"/>
        </w:rPr>
        <w:object w:dxaOrig="420" w:dyaOrig="460">
          <v:shape id="_x0000_i1034" type="#_x0000_t75" style="width:21pt;height:23.25pt" o:ole="">
            <v:imagedata r:id="rId28" o:title=""/>
          </v:shape>
          <o:OLEObject Type="Embed" ProgID="Equation.DSMT4" ShapeID="_x0000_i1034" DrawAspect="Content" ObjectID="_1631760781" r:id="rId29"/>
        </w:object>
      </w:r>
      <w:r>
        <w:rPr>
          <w:rFonts w:asciiTheme="minorHAnsi" w:hAnsiTheme="minorHAnsi" w:cstheme="minorHAnsi"/>
          <w:sz w:val="32"/>
          <w:szCs w:val="32"/>
        </w:rPr>
        <w:t xml:space="preserve"> for a total of 26.7 MeV.</w:t>
      </w:r>
    </w:p>
    <w:p w:rsidR="001440BB" w:rsidRDefault="001440BB" w:rsidP="001440BB">
      <w:pPr>
        <w:spacing w:line="360" w:lineRule="auto"/>
        <w:rPr>
          <w:rFonts w:asciiTheme="minorHAnsi" w:hAnsiTheme="minorHAnsi" w:cstheme="minorHAnsi"/>
          <w:sz w:val="32"/>
          <w:szCs w:val="32"/>
        </w:rPr>
      </w:pPr>
    </w:p>
    <w:p w:rsidR="001A3EF1" w:rsidRDefault="001A3EF1" w:rsidP="001440BB">
      <w:pPr>
        <w:spacing w:line="360" w:lineRule="auto"/>
        <w:rPr>
          <w:rFonts w:asciiTheme="minorHAnsi" w:hAnsiTheme="minorHAnsi" w:cstheme="minorHAnsi"/>
          <w:sz w:val="32"/>
          <w:szCs w:val="32"/>
        </w:rPr>
      </w:pPr>
      <w:r>
        <w:rPr>
          <w:rFonts w:asciiTheme="minorHAnsi" w:hAnsiTheme="minorHAnsi" w:cstheme="minorHAnsi"/>
          <w:sz w:val="32"/>
          <w:szCs w:val="32"/>
        </w:rPr>
        <w:t xml:space="preserve">The proton-proton chain is extremely slow because of the initial fusing of two protons. As these chain reactions proceed, the star’s temperature increases, and eventually </w:t>
      </w:r>
      <w:r w:rsidRPr="00055D4C">
        <w:rPr>
          <w:position w:val="-14"/>
        </w:rPr>
        <w:object w:dxaOrig="480" w:dyaOrig="480">
          <v:shape id="_x0000_i1035" type="#_x0000_t75" style="width:24pt;height:24pt" o:ole="">
            <v:imagedata r:id="rId30" o:title=""/>
          </v:shape>
          <o:OLEObject Type="Embed" ProgID="Equation.DSMT4" ShapeID="_x0000_i1035" DrawAspect="Content" ObjectID="_1631760782" r:id="rId31"/>
        </w:object>
      </w:r>
      <w:r>
        <w:rPr>
          <w:rFonts w:asciiTheme="minorHAnsi" w:hAnsiTheme="minorHAnsi" w:cstheme="minorHAnsi"/>
          <w:sz w:val="32"/>
          <w:szCs w:val="32"/>
        </w:rPr>
        <w:t xml:space="preserve"> nuclei are formed by a process that converts three </w:t>
      </w:r>
      <w:r w:rsidRPr="00055D4C">
        <w:rPr>
          <w:position w:val="-14"/>
        </w:rPr>
        <w:object w:dxaOrig="580" w:dyaOrig="480">
          <v:shape id="_x0000_i1036" type="#_x0000_t75" style="width:28.5pt;height:24pt" o:ole="">
            <v:imagedata r:id="rId22" o:title=""/>
          </v:shape>
          <o:OLEObject Type="Embed" ProgID="Equation.DSMT4" ShapeID="_x0000_i1036" DrawAspect="Content" ObjectID="_1631760783" r:id="rId32"/>
        </w:object>
      </w:r>
      <w:r>
        <w:rPr>
          <w:rFonts w:asciiTheme="minorHAnsi" w:hAnsiTheme="minorHAnsi" w:cstheme="minorHAnsi"/>
          <w:sz w:val="32"/>
          <w:szCs w:val="32"/>
        </w:rPr>
        <w:t xml:space="preserve"> </w:t>
      </w:r>
      <w:proofErr w:type="gramStart"/>
      <w:r>
        <w:rPr>
          <w:rFonts w:asciiTheme="minorHAnsi" w:hAnsiTheme="minorHAnsi" w:cstheme="minorHAnsi"/>
          <w:sz w:val="32"/>
          <w:szCs w:val="32"/>
        </w:rPr>
        <w:t xml:space="preserve">into </w:t>
      </w:r>
      <w:proofErr w:type="gramEnd"/>
      <w:r w:rsidRPr="00055D4C">
        <w:rPr>
          <w:position w:val="-14"/>
        </w:rPr>
        <w:object w:dxaOrig="480" w:dyaOrig="480">
          <v:shape id="_x0000_i1037" type="#_x0000_t75" style="width:24pt;height:24pt" o:ole="">
            <v:imagedata r:id="rId33" o:title=""/>
          </v:shape>
          <o:OLEObject Type="Embed" ProgID="Equation.DSMT4" ShapeID="_x0000_i1037" DrawAspect="Content" ObjectID="_1631760784" r:id="rId34"/>
        </w:object>
      </w:r>
      <w:r>
        <w:rPr>
          <w:rFonts w:asciiTheme="minorHAnsi" w:hAnsiTheme="minorHAnsi" w:cstheme="minorHAnsi"/>
          <w:sz w:val="32"/>
          <w:szCs w:val="32"/>
        </w:rPr>
        <w:t xml:space="preserve">. </w:t>
      </w:r>
    </w:p>
    <w:p w:rsidR="001A3EF1" w:rsidRDefault="001A3EF1" w:rsidP="001440BB">
      <w:pPr>
        <w:spacing w:line="360" w:lineRule="auto"/>
        <w:rPr>
          <w:rFonts w:asciiTheme="minorHAnsi" w:hAnsiTheme="minorHAnsi" w:cstheme="minorHAnsi"/>
          <w:sz w:val="32"/>
          <w:szCs w:val="32"/>
        </w:rPr>
      </w:pPr>
    </w:p>
    <w:p w:rsidR="001A3EF1" w:rsidRDefault="001A3EF1">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1A3EF1" w:rsidRPr="001A3EF1" w:rsidRDefault="00564A2A" w:rsidP="001440BB">
      <w:pPr>
        <w:spacing w:line="360" w:lineRule="auto"/>
        <w:rPr>
          <w:rFonts w:asciiTheme="minorHAnsi" w:hAnsiTheme="minorHAnsi" w:cstheme="minorHAnsi"/>
          <w:b/>
          <w:color w:val="7030A0"/>
          <w:sz w:val="32"/>
          <w:szCs w:val="32"/>
        </w:rPr>
      </w:pPr>
      <w:r>
        <w:rPr>
          <w:rFonts w:asciiTheme="minorHAnsi" w:hAnsiTheme="minorHAnsi" w:cstheme="minorHAnsi"/>
          <w:b/>
          <w:color w:val="7030A0"/>
          <w:sz w:val="32"/>
          <w:szCs w:val="32"/>
        </w:rPr>
        <w:lastRenderedPageBreak/>
        <w:t xml:space="preserve"> </w:t>
      </w:r>
      <w:r w:rsidR="001A3EF1" w:rsidRPr="001A3EF1">
        <w:rPr>
          <w:rFonts w:asciiTheme="minorHAnsi" w:hAnsiTheme="minorHAnsi" w:cstheme="minorHAnsi"/>
          <w:b/>
          <w:color w:val="7030A0"/>
          <w:sz w:val="32"/>
          <w:szCs w:val="32"/>
        </w:rPr>
        <w:t xml:space="preserve">CNO </w:t>
      </w:r>
      <w:r w:rsidR="007E751F">
        <w:rPr>
          <w:rFonts w:asciiTheme="minorHAnsi" w:hAnsiTheme="minorHAnsi" w:cstheme="minorHAnsi"/>
          <w:b/>
          <w:color w:val="7030A0"/>
          <w:sz w:val="32"/>
          <w:szCs w:val="32"/>
        </w:rPr>
        <w:t>or Carbon C</w:t>
      </w:r>
      <w:r w:rsidR="001A3EF1" w:rsidRPr="001A3EF1">
        <w:rPr>
          <w:rFonts w:asciiTheme="minorHAnsi" w:hAnsiTheme="minorHAnsi" w:cstheme="minorHAnsi"/>
          <w:b/>
          <w:color w:val="7030A0"/>
          <w:sz w:val="32"/>
          <w:szCs w:val="32"/>
        </w:rPr>
        <w:t>ycle</w:t>
      </w:r>
    </w:p>
    <w:p w:rsidR="001A3EF1" w:rsidRDefault="001A3EF1" w:rsidP="001440BB">
      <w:pPr>
        <w:spacing w:line="360" w:lineRule="auto"/>
        <w:rPr>
          <w:rFonts w:asciiTheme="minorHAnsi" w:hAnsiTheme="minorHAnsi" w:cstheme="minorHAnsi"/>
          <w:sz w:val="32"/>
          <w:szCs w:val="32"/>
        </w:rPr>
      </w:pPr>
      <w:r>
        <w:rPr>
          <w:rFonts w:asciiTheme="minorHAnsi" w:hAnsiTheme="minorHAnsi" w:cstheme="minorHAnsi"/>
          <w:sz w:val="32"/>
          <w:szCs w:val="32"/>
        </w:rPr>
        <w:t xml:space="preserve">Another, cycle to produce </w:t>
      </w:r>
      <w:r w:rsidRPr="00055D4C">
        <w:rPr>
          <w:position w:val="-14"/>
        </w:rPr>
        <w:object w:dxaOrig="480" w:dyaOrig="480">
          <v:shape id="_x0000_i1038" type="#_x0000_t75" style="width:24pt;height:24pt" o:ole="">
            <v:imagedata r:id="rId33" o:title=""/>
          </v:shape>
          <o:OLEObject Type="Embed" ProgID="Equation.DSMT4" ShapeID="_x0000_i1038" DrawAspect="Content" ObjectID="_1631760785" r:id="rId35"/>
        </w:object>
      </w:r>
      <w:r>
        <w:t xml:space="preserve"> </w:t>
      </w:r>
      <w:r>
        <w:rPr>
          <w:rFonts w:asciiTheme="minorHAnsi" w:hAnsiTheme="minorHAnsi" w:cstheme="minorHAnsi"/>
          <w:sz w:val="32"/>
          <w:szCs w:val="32"/>
        </w:rPr>
        <w:t xml:space="preserve">and </w:t>
      </w:r>
      <w:r w:rsidRPr="00055D4C">
        <w:rPr>
          <w:position w:val="-14"/>
        </w:rPr>
        <w:object w:dxaOrig="580" w:dyaOrig="480">
          <v:shape id="_x0000_i1039" type="#_x0000_t75" style="width:28.5pt;height:24pt" o:ole="">
            <v:imagedata r:id="rId22" o:title=""/>
          </v:shape>
          <o:OLEObject Type="Embed" ProgID="Equation.DSMT4" ShapeID="_x0000_i1039" DrawAspect="Content" ObjectID="_1631760786" r:id="rId36"/>
        </w:object>
      </w:r>
      <w:r>
        <w:rPr>
          <w:rFonts w:asciiTheme="minorHAnsi" w:hAnsiTheme="minorHAnsi" w:cstheme="minorHAnsi"/>
          <w:sz w:val="32"/>
          <w:szCs w:val="32"/>
        </w:rPr>
        <w:t xml:space="preserve"> is called the </w:t>
      </w:r>
      <w:r w:rsidRPr="001A3EF1">
        <w:rPr>
          <w:rFonts w:asciiTheme="minorHAnsi" w:hAnsiTheme="minorHAnsi" w:cstheme="minorHAnsi"/>
          <w:b/>
          <w:color w:val="7030A0"/>
          <w:sz w:val="32"/>
          <w:szCs w:val="32"/>
        </w:rPr>
        <w:t>carbon</w:t>
      </w:r>
      <w:r>
        <w:rPr>
          <w:rFonts w:asciiTheme="minorHAnsi" w:hAnsiTheme="minorHAnsi" w:cstheme="minorHAnsi"/>
          <w:sz w:val="32"/>
          <w:szCs w:val="32"/>
        </w:rPr>
        <w:t xml:space="preserve"> or </w:t>
      </w:r>
      <w:r w:rsidRPr="001A3EF1">
        <w:rPr>
          <w:rFonts w:asciiTheme="minorHAnsi" w:hAnsiTheme="minorHAnsi" w:cstheme="minorHAnsi"/>
          <w:b/>
          <w:color w:val="7030A0"/>
          <w:sz w:val="32"/>
          <w:szCs w:val="32"/>
        </w:rPr>
        <w:t>CNO cycle</w:t>
      </w:r>
      <w:r>
        <w:rPr>
          <w:rFonts w:asciiTheme="minorHAnsi" w:hAnsiTheme="minorHAnsi" w:cstheme="minorHAnsi"/>
          <w:sz w:val="32"/>
          <w:szCs w:val="32"/>
        </w:rPr>
        <w:t>.</w:t>
      </w:r>
    </w:p>
    <w:p w:rsidR="001440BB" w:rsidRDefault="001A3EF1" w:rsidP="001440BB">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860D2A" w:rsidRPr="001440BB" w:rsidRDefault="00094EE4" w:rsidP="001440BB">
      <w:pPr>
        <w:spacing w:line="360" w:lineRule="auto"/>
        <w:rPr>
          <w:rFonts w:asciiTheme="minorHAnsi" w:hAnsiTheme="minorHAnsi" w:cstheme="minorHAnsi"/>
          <w:sz w:val="32"/>
          <w:szCs w:val="32"/>
        </w:rPr>
      </w:pPr>
      <w:r>
        <w:rPr>
          <w:rFonts w:asciiTheme="minorHAnsi" w:hAnsiTheme="minorHAnsi" w:cstheme="minorHAnsi"/>
          <w:sz w:val="32"/>
          <w:szCs w:val="32"/>
        </w:rPr>
        <w:tab/>
      </w:r>
      <w:r w:rsidRPr="00055D4C">
        <w:rPr>
          <w:position w:val="-148"/>
        </w:rPr>
        <w:object w:dxaOrig="6580" w:dyaOrig="3120">
          <v:shape id="_x0000_i1040" type="#_x0000_t75" style="width:328.5pt;height:156pt" o:ole="">
            <v:imagedata r:id="rId37" o:title=""/>
          </v:shape>
          <o:OLEObject Type="Embed" ProgID="Equation.DSMT4" ShapeID="_x0000_i1040" DrawAspect="Content" ObjectID="_1631760787" r:id="rId38"/>
        </w:object>
      </w:r>
    </w:p>
    <w:p w:rsidR="006306C0" w:rsidRDefault="006306C0" w:rsidP="006306C0">
      <w:pPr>
        <w:pStyle w:val="ListParagraph"/>
        <w:spacing w:line="360" w:lineRule="auto"/>
        <w:rPr>
          <w:rFonts w:asciiTheme="minorHAnsi" w:hAnsiTheme="minorHAnsi" w:cstheme="minorHAnsi"/>
          <w:sz w:val="32"/>
          <w:szCs w:val="32"/>
        </w:rPr>
      </w:pPr>
    </w:p>
    <w:p w:rsidR="00094EE4" w:rsidRDefault="00094EE4" w:rsidP="001729DB">
      <w:pPr>
        <w:spacing w:line="360" w:lineRule="auto"/>
        <w:rPr>
          <w:rFonts w:asciiTheme="minorHAnsi" w:hAnsiTheme="minorHAnsi" w:cstheme="minorHAnsi"/>
          <w:sz w:val="32"/>
          <w:szCs w:val="32"/>
        </w:rPr>
      </w:pPr>
      <w:r>
        <w:rPr>
          <w:rFonts w:asciiTheme="minorHAnsi" w:hAnsiTheme="minorHAnsi" w:cstheme="minorHAnsi"/>
          <w:sz w:val="32"/>
          <w:szCs w:val="32"/>
        </w:rPr>
        <w:t xml:space="preserve">Four </w:t>
      </w:r>
      <w:r w:rsidRPr="00055D4C">
        <w:rPr>
          <w:position w:val="-14"/>
        </w:rPr>
        <w:object w:dxaOrig="420" w:dyaOrig="480">
          <v:shape id="_x0000_i1041" type="#_x0000_t75" style="width:21pt;height:24pt" o:ole="">
            <v:imagedata r:id="rId39" o:title=""/>
          </v:shape>
          <o:OLEObject Type="Embed" ProgID="Equation.DSMT4" ShapeID="_x0000_i1041" DrawAspect="Content" ObjectID="_1631760788" r:id="rId40"/>
        </w:object>
      </w:r>
      <w:r>
        <w:rPr>
          <w:rFonts w:asciiTheme="minorHAnsi" w:hAnsiTheme="minorHAnsi" w:cstheme="minorHAnsi"/>
          <w:sz w:val="32"/>
          <w:szCs w:val="32"/>
        </w:rPr>
        <w:t xml:space="preserve"> and one </w:t>
      </w:r>
      <w:r w:rsidRPr="00055D4C">
        <w:rPr>
          <w:position w:val="-14"/>
        </w:rPr>
        <w:object w:dxaOrig="480" w:dyaOrig="480">
          <v:shape id="_x0000_i1042" type="#_x0000_t75" style="width:24pt;height:24pt" o:ole="">
            <v:imagedata r:id="rId33" o:title=""/>
          </v:shape>
          <o:OLEObject Type="Embed" ProgID="Equation.DSMT4" ShapeID="_x0000_i1042" DrawAspect="Content" ObjectID="_1631760789" r:id="rId41"/>
        </w:object>
      </w:r>
      <w:r>
        <w:t xml:space="preserve"> </w:t>
      </w:r>
      <w:r>
        <w:rPr>
          <w:rFonts w:asciiTheme="minorHAnsi" w:hAnsiTheme="minorHAnsi" w:cstheme="minorHAnsi"/>
          <w:sz w:val="32"/>
          <w:szCs w:val="32"/>
        </w:rPr>
        <w:t xml:space="preserve">nuclei are required to produce </w:t>
      </w:r>
      <w:r w:rsidRPr="00055D4C">
        <w:rPr>
          <w:position w:val="-14"/>
        </w:rPr>
        <w:object w:dxaOrig="580" w:dyaOrig="480">
          <v:shape id="_x0000_i1043" type="#_x0000_t75" style="width:28.5pt;height:24pt" o:ole="">
            <v:imagedata r:id="rId22" o:title=""/>
          </v:shape>
          <o:OLEObject Type="Embed" ProgID="Equation.DSMT4" ShapeID="_x0000_i1043" DrawAspect="Content" ObjectID="_1631760790" r:id="rId42"/>
        </w:object>
      </w:r>
      <w:r>
        <w:rPr>
          <w:rFonts w:asciiTheme="minorHAnsi" w:hAnsiTheme="minorHAnsi" w:cstheme="minorHAnsi"/>
          <w:sz w:val="32"/>
          <w:szCs w:val="32"/>
        </w:rPr>
        <w:t xml:space="preserve"> </w:t>
      </w:r>
      <w:proofErr w:type="gramStart"/>
      <w:r>
        <w:rPr>
          <w:rFonts w:asciiTheme="minorHAnsi" w:hAnsiTheme="minorHAnsi" w:cstheme="minorHAnsi"/>
          <w:sz w:val="32"/>
          <w:szCs w:val="32"/>
        </w:rPr>
        <w:t xml:space="preserve">and </w:t>
      </w:r>
      <w:proofErr w:type="gramEnd"/>
      <w:r w:rsidRPr="00055D4C">
        <w:rPr>
          <w:position w:val="-14"/>
        </w:rPr>
        <w:object w:dxaOrig="480" w:dyaOrig="480">
          <v:shape id="_x0000_i1044" type="#_x0000_t75" style="width:24pt;height:24pt" o:ole="">
            <v:imagedata r:id="rId33" o:title=""/>
          </v:shape>
          <o:OLEObject Type="Embed" ProgID="Equation.DSMT4" ShapeID="_x0000_i1044" DrawAspect="Content" ObjectID="_1631760791" r:id="rId43"/>
        </w:object>
      </w:r>
      <w:r>
        <w:rPr>
          <w:rFonts w:asciiTheme="minorHAnsi" w:hAnsiTheme="minorHAnsi" w:cstheme="minorHAnsi"/>
          <w:sz w:val="32"/>
          <w:szCs w:val="32"/>
        </w:rPr>
        <w:t xml:space="preserve">. </w:t>
      </w:r>
      <w:proofErr w:type="gramStart"/>
      <w:r>
        <w:rPr>
          <w:rFonts w:asciiTheme="minorHAnsi" w:hAnsiTheme="minorHAnsi" w:cstheme="minorHAnsi"/>
          <w:sz w:val="32"/>
          <w:szCs w:val="32"/>
        </w:rPr>
        <w:t xml:space="preserve">The </w:t>
      </w:r>
      <w:r w:rsidRPr="00055D4C">
        <w:rPr>
          <w:position w:val="-14"/>
        </w:rPr>
        <w:object w:dxaOrig="480" w:dyaOrig="480">
          <v:shape id="_x0000_i1045" type="#_x0000_t75" style="width:24pt;height:24pt" o:ole="">
            <v:imagedata r:id="rId33" o:title=""/>
          </v:shape>
          <o:OLEObject Type="Embed" ProgID="Equation.DSMT4" ShapeID="_x0000_i1045" DrawAspect="Content" ObjectID="_1631760792" r:id="rId44"/>
        </w:object>
      </w:r>
      <w:r>
        <w:t xml:space="preserve"> </w:t>
      </w:r>
      <w:r>
        <w:rPr>
          <w:rFonts w:asciiTheme="minorHAnsi" w:hAnsiTheme="minorHAnsi" w:cstheme="minorHAnsi"/>
          <w:sz w:val="32"/>
          <w:szCs w:val="32"/>
        </w:rPr>
        <w:t>only acts as a catalyst in the set of reactions.</w:t>
      </w:r>
      <w:proofErr w:type="gramEnd"/>
      <w:r>
        <w:rPr>
          <w:rFonts w:asciiTheme="minorHAnsi" w:hAnsiTheme="minorHAnsi" w:cstheme="minorHAnsi"/>
          <w:sz w:val="32"/>
          <w:szCs w:val="32"/>
        </w:rPr>
        <w:t xml:space="preserve"> </w:t>
      </w:r>
    </w:p>
    <w:p w:rsidR="00094EE4" w:rsidRDefault="00094EE4" w:rsidP="001729DB">
      <w:pPr>
        <w:spacing w:line="360" w:lineRule="auto"/>
        <w:rPr>
          <w:rFonts w:asciiTheme="minorHAnsi" w:hAnsiTheme="minorHAnsi" w:cstheme="minorHAnsi"/>
          <w:sz w:val="32"/>
          <w:szCs w:val="32"/>
        </w:rPr>
      </w:pPr>
    </w:p>
    <w:p w:rsidR="00281DFD" w:rsidRDefault="00094EE4" w:rsidP="001729DB">
      <w:pPr>
        <w:spacing w:line="360" w:lineRule="auto"/>
        <w:rPr>
          <w:rFonts w:asciiTheme="minorHAnsi" w:hAnsiTheme="minorHAnsi" w:cstheme="minorHAnsi"/>
          <w:sz w:val="32"/>
          <w:szCs w:val="32"/>
        </w:rPr>
      </w:pPr>
      <w:r>
        <w:rPr>
          <w:rFonts w:asciiTheme="minorHAnsi" w:hAnsiTheme="minorHAnsi" w:cstheme="minorHAnsi"/>
          <w:sz w:val="32"/>
          <w:szCs w:val="32"/>
        </w:rPr>
        <w:t xml:space="preserve">The proton-proton chain is probably responsible for most of the Sun’s energy. The CNO cycle requires temperatures greater </w:t>
      </w:r>
      <w:r w:rsidR="00281DFD">
        <w:rPr>
          <w:rFonts w:asciiTheme="minorHAnsi" w:hAnsiTheme="minorHAnsi" w:cstheme="minorHAnsi"/>
          <w:sz w:val="32"/>
          <w:szCs w:val="32"/>
        </w:rPr>
        <w:t>20x10</w:t>
      </w:r>
      <w:r w:rsidR="00281DFD" w:rsidRPr="00F73ACE">
        <w:rPr>
          <w:rFonts w:asciiTheme="minorHAnsi" w:hAnsiTheme="minorHAnsi" w:cstheme="minorHAnsi"/>
          <w:sz w:val="32"/>
          <w:szCs w:val="32"/>
          <w:vertAlign w:val="superscript"/>
        </w:rPr>
        <w:t>6</w:t>
      </w:r>
      <w:r w:rsidR="00281DFD">
        <w:rPr>
          <w:rFonts w:asciiTheme="minorHAnsi" w:hAnsiTheme="minorHAnsi" w:cstheme="minorHAnsi"/>
          <w:sz w:val="32"/>
          <w:szCs w:val="32"/>
        </w:rPr>
        <w:t xml:space="preserve"> K because of the higher Coulomb repulsion between </w:t>
      </w:r>
      <w:r w:rsidR="00281DFD" w:rsidRPr="00055D4C">
        <w:rPr>
          <w:position w:val="-14"/>
        </w:rPr>
        <w:object w:dxaOrig="420" w:dyaOrig="480">
          <v:shape id="_x0000_i1046" type="#_x0000_t75" style="width:21pt;height:24pt" o:ole="">
            <v:imagedata r:id="rId39" o:title=""/>
          </v:shape>
          <o:OLEObject Type="Embed" ProgID="Equation.DSMT4" ShapeID="_x0000_i1046" DrawAspect="Content" ObjectID="_1631760793" r:id="rId45"/>
        </w:object>
      </w:r>
      <w:r w:rsidR="00281DFD">
        <w:rPr>
          <w:rFonts w:asciiTheme="minorHAnsi" w:hAnsiTheme="minorHAnsi" w:cstheme="minorHAnsi"/>
          <w:sz w:val="32"/>
          <w:szCs w:val="32"/>
        </w:rPr>
        <w:t xml:space="preserve"> and </w:t>
      </w:r>
      <w:r w:rsidR="00281DFD" w:rsidRPr="00055D4C">
        <w:rPr>
          <w:position w:val="-14"/>
        </w:rPr>
        <w:object w:dxaOrig="480" w:dyaOrig="480">
          <v:shape id="_x0000_i1047" type="#_x0000_t75" style="width:24pt;height:24pt" o:ole="">
            <v:imagedata r:id="rId33" o:title=""/>
          </v:shape>
          <o:OLEObject Type="Embed" ProgID="Equation.DSMT4" ShapeID="_x0000_i1047" DrawAspect="Content" ObjectID="_1631760794" r:id="rId46"/>
        </w:object>
      </w:r>
      <w:r w:rsidR="00281DFD">
        <w:rPr>
          <w:rFonts w:asciiTheme="minorHAnsi" w:hAnsiTheme="minorHAnsi" w:cstheme="minorHAnsi"/>
          <w:sz w:val="32"/>
          <w:szCs w:val="32"/>
        </w:rPr>
        <w:t xml:space="preserve"> </w:t>
      </w:r>
      <w:proofErr w:type="spellStart"/>
      <w:r w:rsidR="00281DFD">
        <w:rPr>
          <w:rFonts w:asciiTheme="minorHAnsi" w:hAnsiTheme="minorHAnsi" w:cstheme="minorHAnsi"/>
          <w:sz w:val="32"/>
          <w:szCs w:val="32"/>
        </w:rPr>
        <w:t>and</w:t>
      </w:r>
      <w:proofErr w:type="spellEnd"/>
      <w:r w:rsidR="00281DFD">
        <w:rPr>
          <w:rFonts w:asciiTheme="minorHAnsi" w:hAnsiTheme="minorHAnsi" w:cstheme="minorHAnsi"/>
          <w:sz w:val="32"/>
          <w:szCs w:val="32"/>
        </w:rPr>
        <w:t xml:space="preserve"> this is higher than temperatures in our Sun. So, it is unlikely that the CNO cycle is activated in the Sun.</w:t>
      </w:r>
    </w:p>
    <w:p w:rsidR="00281DFD" w:rsidRDefault="00281DFD" w:rsidP="001729DB">
      <w:pPr>
        <w:spacing w:line="360" w:lineRule="auto"/>
        <w:rPr>
          <w:rFonts w:asciiTheme="minorHAnsi" w:hAnsiTheme="minorHAnsi" w:cstheme="minorHAnsi"/>
          <w:sz w:val="32"/>
          <w:szCs w:val="32"/>
        </w:rPr>
      </w:pPr>
    </w:p>
    <w:p w:rsidR="00281DFD" w:rsidRDefault="00281DFD" w:rsidP="001729DB">
      <w:pPr>
        <w:spacing w:line="360" w:lineRule="auto"/>
        <w:rPr>
          <w:rFonts w:asciiTheme="minorHAnsi" w:hAnsiTheme="minorHAnsi" w:cstheme="minorHAnsi"/>
          <w:sz w:val="32"/>
          <w:szCs w:val="32"/>
        </w:rPr>
      </w:pPr>
      <w:r>
        <w:rPr>
          <w:rFonts w:asciiTheme="minorHAnsi" w:hAnsiTheme="minorHAnsi" w:cstheme="minorHAnsi"/>
          <w:sz w:val="32"/>
          <w:szCs w:val="32"/>
        </w:rPr>
        <w:t xml:space="preserve">A hydrostatic equilibrium exists in stars between the gas pressure acting to produce an expansion and the gravitational attraction tending to contract the star. As the lighter elements are consumed in fusion reactions to produce heavier nuclei, the gravitational attraction is greater than the gas pressure and the </w:t>
      </w:r>
      <w:r>
        <w:rPr>
          <w:rFonts w:asciiTheme="minorHAnsi" w:hAnsiTheme="minorHAnsi" w:cstheme="minorHAnsi"/>
          <w:sz w:val="32"/>
          <w:szCs w:val="32"/>
        </w:rPr>
        <w:lastRenderedPageBreak/>
        <w:t>star contracts in size resulting in an increase in temperature of the star’s interior. The higher temperature permits higher Z (atomic number) nuclei to fuse. This process continues in a star until a large part of the star’s mass is converted to iron. The star then collapses under its own gravity become depending on its mass, a white dwarf, neutron star, or a black hole or it may undergo a supernova explosion.</w:t>
      </w:r>
    </w:p>
    <w:p w:rsidR="00281DFD" w:rsidRDefault="00281DFD" w:rsidP="001729DB">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7E751F" w:rsidRDefault="007E751F" w:rsidP="001729DB">
      <w:pPr>
        <w:spacing w:line="360" w:lineRule="auto"/>
        <w:rPr>
          <w:rFonts w:asciiTheme="minorHAnsi" w:hAnsiTheme="minorHAnsi" w:cstheme="minorHAnsi"/>
          <w:sz w:val="32"/>
          <w:szCs w:val="32"/>
        </w:rPr>
      </w:pPr>
      <w:r>
        <w:rPr>
          <w:rFonts w:asciiTheme="minorHAnsi" w:hAnsiTheme="minorHAnsi" w:cstheme="minorHAnsi"/>
          <w:sz w:val="32"/>
          <w:szCs w:val="32"/>
        </w:rPr>
        <w:t xml:space="preserve">The vast majority of the known mass of the Universe is composed of hydrogen and helium. Approximately 25% of the known mass being </w:t>
      </w:r>
      <w:r w:rsidRPr="00055D4C">
        <w:rPr>
          <w:position w:val="-14"/>
        </w:rPr>
        <w:object w:dxaOrig="639" w:dyaOrig="480">
          <v:shape id="_x0000_i1048" type="#_x0000_t75" style="width:32.25pt;height:24pt" o:ole="">
            <v:imagedata r:id="rId47" o:title=""/>
          </v:shape>
          <o:OLEObject Type="Embed" ProgID="Equation.DSMT4" ShapeID="_x0000_i1048" DrawAspect="Content" ObjectID="_1631760795" r:id="rId48"/>
        </w:object>
      </w:r>
      <w:r>
        <w:rPr>
          <w:rFonts w:asciiTheme="minorHAnsi" w:hAnsiTheme="minorHAnsi" w:cstheme="minorHAnsi"/>
          <w:sz w:val="32"/>
          <w:szCs w:val="32"/>
        </w:rPr>
        <w:t xml:space="preserve">nuclei and the remaining 75% being all most free </w:t>
      </w:r>
      <w:proofErr w:type="gramStart"/>
      <w:r>
        <w:rPr>
          <w:rFonts w:asciiTheme="minorHAnsi" w:hAnsiTheme="minorHAnsi" w:cstheme="minorHAnsi"/>
          <w:sz w:val="32"/>
          <w:szCs w:val="32"/>
        </w:rPr>
        <w:t xml:space="preserve">protons </w:t>
      </w:r>
      <w:proofErr w:type="gramEnd"/>
      <w:r w:rsidRPr="00055D4C">
        <w:rPr>
          <w:position w:val="-14"/>
        </w:rPr>
        <w:object w:dxaOrig="420" w:dyaOrig="480">
          <v:shape id="_x0000_i1049" type="#_x0000_t75" style="width:21pt;height:24pt" o:ole="">
            <v:imagedata r:id="rId49" o:title=""/>
          </v:shape>
          <o:OLEObject Type="Embed" ProgID="Equation.DSMT4" ShapeID="_x0000_i1049" DrawAspect="Content" ObjectID="_1631760796" r:id="rId50"/>
        </w:object>
      </w:r>
      <w:r>
        <w:rPr>
          <w:rFonts w:asciiTheme="minorHAnsi" w:hAnsiTheme="minorHAnsi" w:cstheme="minorHAnsi"/>
          <w:sz w:val="32"/>
          <w:szCs w:val="32"/>
        </w:rPr>
        <w:t>. The other elements exist in only minute quantities.</w:t>
      </w:r>
    </w:p>
    <w:p w:rsidR="007E751F" w:rsidRDefault="007E751F" w:rsidP="001729DB">
      <w:pPr>
        <w:spacing w:line="360" w:lineRule="auto"/>
        <w:rPr>
          <w:rFonts w:asciiTheme="minorHAnsi" w:hAnsiTheme="minorHAnsi" w:cstheme="minorHAnsi"/>
          <w:sz w:val="32"/>
          <w:szCs w:val="32"/>
        </w:rPr>
      </w:pPr>
    </w:p>
    <w:p w:rsidR="007E751F" w:rsidRDefault="007E751F" w:rsidP="001729DB">
      <w:pPr>
        <w:spacing w:line="360" w:lineRule="auto"/>
        <w:rPr>
          <w:rFonts w:asciiTheme="minorHAnsi" w:hAnsiTheme="minorHAnsi" w:cstheme="minorHAnsi"/>
          <w:sz w:val="32"/>
          <w:szCs w:val="32"/>
        </w:rPr>
      </w:pPr>
      <w:r>
        <w:rPr>
          <w:rFonts w:asciiTheme="minorHAnsi" w:hAnsiTheme="minorHAnsi" w:cstheme="minorHAnsi"/>
          <w:sz w:val="32"/>
          <w:szCs w:val="32"/>
        </w:rPr>
        <w:t xml:space="preserve">The elements heavier than iron </w:t>
      </w:r>
      <w:r w:rsidR="00876BF8">
        <w:rPr>
          <w:rFonts w:asciiTheme="minorHAnsi" w:hAnsiTheme="minorHAnsi" w:cstheme="minorHAnsi"/>
          <w:sz w:val="32"/>
          <w:szCs w:val="32"/>
        </w:rPr>
        <w:t xml:space="preserve">(Z = 28) </w:t>
      </w:r>
      <w:r>
        <w:rPr>
          <w:rFonts w:asciiTheme="minorHAnsi" w:hAnsiTheme="minorHAnsi" w:cstheme="minorHAnsi"/>
          <w:sz w:val="32"/>
          <w:szCs w:val="32"/>
        </w:rPr>
        <w:t>are produced during a supernova event.</w:t>
      </w:r>
      <w:r w:rsidR="00876BF8">
        <w:rPr>
          <w:rFonts w:asciiTheme="minorHAnsi" w:hAnsiTheme="minorHAnsi" w:cstheme="minorHAnsi"/>
          <w:sz w:val="32"/>
          <w:szCs w:val="32"/>
        </w:rPr>
        <w:t xml:space="preserve"> </w:t>
      </w:r>
      <w:r w:rsidR="00876BF8" w:rsidRPr="00876BF8">
        <w:rPr>
          <w:rFonts w:asciiTheme="minorHAnsi" w:hAnsiTheme="minorHAnsi" w:cstheme="minorHAnsi"/>
          <w:sz w:val="32"/>
          <w:szCs w:val="32"/>
        </w:rPr>
        <w:t xml:space="preserve">A </w:t>
      </w:r>
      <w:r w:rsidR="00876BF8" w:rsidRPr="00876BF8">
        <w:rPr>
          <w:rFonts w:asciiTheme="minorHAnsi" w:hAnsiTheme="minorHAnsi" w:cstheme="minorHAnsi"/>
          <w:b/>
          <w:color w:val="7030A0"/>
          <w:sz w:val="32"/>
          <w:szCs w:val="32"/>
        </w:rPr>
        <w:t>supernova</w:t>
      </w:r>
      <w:r w:rsidR="00876BF8">
        <w:rPr>
          <w:rFonts w:asciiTheme="minorHAnsi" w:hAnsiTheme="minorHAnsi" w:cstheme="minorHAnsi"/>
          <w:sz w:val="32"/>
          <w:szCs w:val="32"/>
        </w:rPr>
        <w:t xml:space="preserve"> </w:t>
      </w:r>
      <w:r w:rsidR="00876BF8" w:rsidRPr="00876BF8">
        <w:rPr>
          <w:rFonts w:asciiTheme="minorHAnsi" w:hAnsiTheme="minorHAnsi" w:cstheme="minorHAnsi"/>
          <w:sz w:val="32"/>
          <w:szCs w:val="32"/>
        </w:rPr>
        <w:t>is an astronomical event that occurs during the last stellar evolutionary stages of a massive star's life, whose dramatic and catastrophic destruction is marked by one final titanic explosion. This causes the sudden appearance of a "new" bright star, before slowly fading from sight over several weeks or months.</w:t>
      </w:r>
    </w:p>
    <w:p w:rsidR="00876BF8" w:rsidRDefault="00876BF8" w:rsidP="001729DB">
      <w:pPr>
        <w:spacing w:line="360" w:lineRule="auto"/>
        <w:rPr>
          <w:rFonts w:asciiTheme="minorHAnsi" w:hAnsiTheme="minorHAnsi" w:cstheme="minorHAnsi"/>
          <w:sz w:val="32"/>
          <w:szCs w:val="32"/>
        </w:rPr>
      </w:pPr>
    </w:p>
    <w:p w:rsidR="00876BF8" w:rsidRDefault="00876BF8" w:rsidP="001729DB">
      <w:pPr>
        <w:spacing w:line="360" w:lineRule="auto"/>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78BF52A0">
            <wp:extent cx="5379900" cy="2790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0444" cy="2796378"/>
                    </a:xfrm>
                    <a:prstGeom prst="rect">
                      <a:avLst/>
                    </a:prstGeom>
                    <a:noFill/>
                  </pic:spPr>
                </pic:pic>
              </a:graphicData>
            </a:graphic>
          </wp:inline>
        </w:drawing>
      </w:r>
    </w:p>
    <w:p w:rsidR="00876BF8" w:rsidRDefault="00876BF8" w:rsidP="001729DB">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proofErr w:type="gramStart"/>
      <w:r>
        <w:rPr>
          <w:rFonts w:asciiTheme="minorHAnsi" w:hAnsiTheme="minorHAnsi" w:cstheme="minorHAnsi"/>
          <w:sz w:val="32"/>
          <w:szCs w:val="32"/>
        </w:rPr>
        <w:t>Fig. 2.</w:t>
      </w:r>
      <w:proofErr w:type="gramEnd"/>
      <w:r>
        <w:rPr>
          <w:rFonts w:asciiTheme="minorHAnsi" w:hAnsiTheme="minorHAnsi" w:cstheme="minorHAnsi"/>
          <w:sz w:val="32"/>
          <w:szCs w:val="32"/>
        </w:rPr>
        <w:t xml:space="preserve">  </w:t>
      </w:r>
      <w:proofErr w:type="gramStart"/>
      <w:r>
        <w:rPr>
          <w:rFonts w:asciiTheme="minorHAnsi" w:hAnsiTheme="minorHAnsi" w:cstheme="minorHAnsi"/>
          <w:sz w:val="32"/>
          <w:szCs w:val="32"/>
        </w:rPr>
        <w:t>The evolution of the supernova 1987A.</w:t>
      </w:r>
      <w:proofErr w:type="gramEnd"/>
    </w:p>
    <w:p w:rsidR="00876BF8" w:rsidRDefault="00876BF8" w:rsidP="001729DB">
      <w:pPr>
        <w:spacing w:line="360" w:lineRule="auto"/>
        <w:rPr>
          <w:rFonts w:asciiTheme="minorHAnsi" w:hAnsiTheme="minorHAnsi" w:cstheme="minorHAnsi"/>
          <w:sz w:val="32"/>
          <w:szCs w:val="32"/>
        </w:rPr>
      </w:pPr>
    </w:p>
    <w:p w:rsidR="007E751F" w:rsidRDefault="003D1126" w:rsidP="001729DB">
      <w:pPr>
        <w:spacing w:line="360" w:lineRule="auto"/>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18F2BC6C">
            <wp:extent cx="5385978" cy="383252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088" cy="3840434"/>
                    </a:xfrm>
                    <a:prstGeom prst="rect">
                      <a:avLst/>
                    </a:prstGeom>
                    <a:noFill/>
                  </pic:spPr>
                </pic:pic>
              </a:graphicData>
            </a:graphic>
          </wp:inline>
        </w:drawing>
      </w:r>
    </w:p>
    <w:p w:rsidR="007E751F" w:rsidRDefault="007E751F" w:rsidP="00876BF8">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Fig.</w:t>
      </w:r>
      <w:r w:rsidR="00876BF8">
        <w:rPr>
          <w:rFonts w:asciiTheme="minorHAnsi" w:hAnsiTheme="minorHAnsi" w:cstheme="minorHAnsi"/>
          <w:sz w:val="32"/>
          <w:szCs w:val="32"/>
        </w:rPr>
        <w:t>3</w:t>
      </w:r>
      <w:r>
        <w:rPr>
          <w:rFonts w:asciiTheme="minorHAnsi" w:hAnsiTheme="minorHAnsi" w:cstheme="minorHAnsi"/>
          <w:sz w:val="32"/>
          <w:szCs w:val="32"/>
        </w:rPr>
        <w:t xml:space="preserve">.   Stages in the life cycle a </w:t>
      </w:r>
      <w:r w:rsidR="00A5154A">
        <w:rPr>
          <w:rFonts w:asciiTheme="minorHAnsi" w:hAnsiTheme="minorHAnsi" w:cstheme="minorHAnsi"/>
          <w:sz w:val="32"/>
          <w:szCs w:val="32"/>
        </w:rPr>
        <w:t>massive star</w:t>
      </w:r>
      <w:r w:rsidR="00876BF8">
        <w:rPr>
          <w:rFonts w:asciiTheme="minorHAnsi" w:hAnsiTheme="minorHAnsi" w:cstheme="minorHAnsi"/>
          <w:sz w:val="32"/>
          <w:szCs w:val="32"/>
        </w:rPr>
        <w:t xml:space="preserve">, showing the temperatures at which the primary nuclear reactions occur and the elements mainly produced. </w:t>
      </w:r>
    </w:p>
    <w:p w:rsidR="007E751F" w:rsidRDefault="007E751F" w:rsidP="001729DB">
      <w:pPr>
        <w:spacing w:line="360" w:lineRule="auto"/>
        <w:rPr>
          <w:rFonts w:asciiTheme="minorHAnsi" w:hAnsiTheme="minorHAnsi" w:cstheme="minorHAnsi"/>
          <w:sz w:val="32"/>
          <w:szCs w:val="32"/>
        </w:rPr>
      </w:pPr>
    </w:p>
    <w:p w:rsidR="00281DFD" w:rsidRDefault="007E751F" w:rsidP="001729DB">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The calculations of the abundance of the elements from Big Bang model and in excellent agree with the observed abundances of the elements. </w:t>
      </w:r>
    </w:p>
    <w:p w:rsidR="007E751F" w:rsidRDefault="007E751F" w:rsidP="001729DB">
      <w:pPr>
        <w:spacing w:line="360" w:lineRule="auto"/>
        <w:rPr>
          <w:rFonts w:asciiTheme="minorHAnsi" w:hAnsiTheme="minorHAnsi" w:cstheme="minorHAnsi"/>
          <w:sz w:val="32"/>
          <w:szCs w:val="32"/>
        </w:rPr>
      </w:pPr>
    </w:p>
    <w:p w:rsidR="00892BB6" w:rsidRDefault="00892BB6" w:rsidP="001729DB">
      <w:pPr>
        <w:spacing w:line="360" w:lineRule="auto"/>
        <w:rPr>
          <w:rFonts w:asciiTheme="minorHAnsi" w:hAnsiTheme="minorHAnsi" w:cstheme="minorHAnsi"/>
          <w:sz w:val="32"/>
          <w:szCs w:val="32"/>
        </w:rPr>
      </w:pPr>
      <w:r>
        <w:rPr>
          <w:rFonts w:asciiTheme="minorHAnsi" w:hAnsiTheme="minorHAnsi" w:cstheme="minorHAnsi"/>
          <w:sz w:val="32"/>
          <w:szCs w:val="32"/>
        </w:rPr>
        <w:t>The latest view:</w:t>
      </w:r>
    </w:p>
    <w:p w:rsidR="00A80782" w:rsidRPr="00892BB6" w:rsidRDefault="00892BB6" w:rsidP="00B70561">
      <w:pPr>
        <w:spacing w:line="360" w:lineRule="auto"/>
        <w:rPr>
          <w:rFonts w:asciiTheme="minorHAnsi" w:hAnsiTheme="minorHAnsi" w:cstheme="minorHAnsi"/>
          <w:color w:val="0000FF"/>
          <w:sz w:val="32"/>
          <w:szCs w:val="32"/>
        </w:rPr>
      </w:pPr>
      <w:r>
        <w:rPr>
          <w:rFonts w:asciiTheme="minorHAnsi" w:hAnsiTheme="minorHAnsi" w:cstheme="minorHAnsi"/>
          <w:sz w:val="32"/>
          <w:szCs w:val="32"/>
        </w:rPr>
        <w:t xml:space="preserve"> </w:t>
      </w:r>
      <w:hyperlink r:id="rId53" w:history="1">
        <w:r w:rsidRPr="00892BB6">
          <w:rPr>
            <w:rStyle w:val="Hyperlink"/>
            <w:rFonts w:asciiTheme="minorHAnsi" w:hAnsiTheme="minorHAnsi" w:cstheme="minorHAnsi"/>
            <w:color w:val="0000FF"/>
            <w:sz w:val="32"/>
            <w:szCs w:val="32"/>
          </w:rPr>
          <w:t>Physics Today Jan 2018 Formation of the heaviest elements</w:t>
        </w:r>
      </w:hyperlink>
    </w:p>
    <w:p w:rsidR="00892BB6" w:rsidRDefault="00892BB6" w:rsidP="00B70561">
      <w:pPr>
        <w:spacing w:line="360" w:lineRule="auto"/>
        <w:rPr>
          <w:rFonts w:asciiTheme="minorHAnsi" w:hAnsiTheme="minorHAnsi" w:cstheme="minorHAnsi"/>
          <w:sz w:val="32"/>
          <w:szCs w:val="32"/>
        </w:rPr>
      </w:pPr>
    </w:p>
    <w:p w:rsidR="00892BB6" w:rsidRPr="00B70561" w:rsidRDefault="00892BB6" w:rsidP="00B70561">
      <w:pPr>
        <w:spacing w:line="360" w:lineRule="auto"/>
        <w:rPr>
          <w:rFonts w:asciiTheme="minorHAnsi" w:hAnsiTheme="minorHAnsi" w:cstheme="minorHAnsi"/>
          <w:sz w:val="32"/>
          <w:szCs w:val="32"/>
        </w:rPr>
      </w:pPr>
    </w:p>
    <w:p w:rsidR="001C37C8" w:rsidRDefault="001C37C8" w:rsidP="00010ED2">
      <w:pPr>
        <w:spacing w:line="276" w:lineRule="auto"/>
      </w:pPr>
    </w:p>
    <w:p w:rsidR="00010ED2" w:rsidRDefault="00250E2E" w:rsidP="00010ED2">
      <w:pPr>
        <w:spacing w:line="276" w:lineRule="auto"/>
        <w:rPr>
          <w:rStyle w:val="Hyperlink"/>
          <w:rFonts w:asciiTheme="minorHAnsi" w:hAnsiTheme="minorHAnsi" w:cstheme="minorHAnsi"/>
          <w:color w:val="0000FF"/>
          <w:sz w:val="32"/>
          <w:szCs w:val="32"/>
        </w:rPr>
      </w:pPr>
      <w:hyperlink r:id="rId54"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55"/>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E2E" w:rsidRDefault="00250E2E" w:rsidP="00874002">
      <w:r>
        <w:separator/>
      </w:r>
    </w:p>
  </w:endnote>
  <w:endnote w:type="continuationSeparator" w:id="0">
    <w:p w:rsidR="00250E2E" w:rsidRDefault="00250E2E"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E2E" w:rsidRDefault="00250E2E" w:rsidP="00874002">
      <w:r>
        <w:separator/>
      </w:r>
    </w:p>
  </w:footnote>
  <w:footnote w:type="continuationSeparator" w:id="0">
    <w:p w:rsidR="00250E2E" w:rsidRDefault="00250E2E" w:rsidP="00874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5F46A47"/>
    <w:multiLevelType w:val="hybridMultilevel"/>
    <w:tmpl w:val="EB1A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7C65F4E"/>
    <w:multiLevelType w:val="hybridMultilevel"/>
    <w:tmpl w:val="D656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5">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3C59B8"/>
    <w:multiLevelType w:val="hybridMultilevel"/>
    <w:tmpl w:val="5E821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576F1504"/>
    <w:multiLevelType w:val="hybridMultilevel"/>
    <w:tmpl w:val="F6280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B3B24E9"/>
    <w:multiLevelType w:val="hybridMultilevel"/>
    <w:tmpl w:val="5114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2C68E9"/>
    <w:multiLevelType w:val="hybridMultilevel"/>
    <w:tmpl w:val="9D2E6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730B2C08"/>
    <w:multiLevelType w:val="hybridMultilevel"/>
    <w:tmpl w:val="1562A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140ABF"/>
    <w:multiLevelType w:val="hybridMultilevel"/>
    <w:tmpl w:val="DCFE8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4"/>
  </w:num>
  <w:num w:numId="4">
    <w:abstractNumId w:val="0"/>
  </w:num>
  <w:num w:numId="5">
    <w:abstractNumId w:val="2"/>
  </w:num>
  <w:num w:numId="6">
    <w:abstractNumId w:val="5"/>
  </w:num>
  <w:num w:numId="7">
    <w:abstractNumId w:val="13"/>
  </w:num>
  <w:num w:numId="8">
    <w:abstractNumId w:val="6"/>
  </w:num>
  <w:num w:numId="9">
    <w:abstractNumId w:val="7"/>
  </w:num>
  <w:num w:numId="10">
    <w:abstractNumId w:val="10"/>
  </w:num>
  <w:num w:numId="11">
    <w:abstractNumId w:val="11"/>
  </w:num>
  <w:num w:numId="12">
    <w:abstractNumId w:val="9"/>
  </w:num>
  <w:num w:numId="13">
    <w:abstractNumId w:val="3"/>
  </w:num>
  <w:num w:numId="1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9C"/>
    <w:rsid w:val="000011B6"/>
    <w:rsid w:val="000052A5"/>
    <w:rsid w:val="0000734A"/>
    <w:rsid w:val="00007E32"/>
    <w:rsid w:val="00010ED2"/>
    <w:rsid w:val="0001205C"/>
    <w:rsid w:val="00014571"/>
    <w:rsid w:val="00024D68"/>
    <w:rsid w:val="00032551"/>
    <w:rsid w:val="000326EB"/>
    <w:rsid w:val="0003675D"/>
    <w:rsid w:val="00037824"/>
    <w:rsid w:val="000403CC"/>
    <w:rsid w:val="000424E3"/>
    <w:rsid w:val="000450DF"/>
    <w:rsid w:val="00051FA3"/>
    <w:rsid w:val="00054287"/>
    <w:rsid w:val="0006738D"/>
    <w:rsid w:val="00070B3B"/>
    <w:rsid w:val="00070EA0"/>
    <w:rsid w:val="0007295B"/>
    <w:rsid w:val="000753FA"/>
    <w:rsid w:val="00075460"/>
    <w:rsid w:val="00082B89"/>
    <w:rsid w:val="00085DD3"/>
    <w:rsid w:val="00085FDD"/>
    <w:rsid w:val="000864C6"/>
    <w:rsid w:val="00087713"/>
    <w:rsid w:val="00091190"/>
    <w:rsid w:val="00094376"/>
    <w:rsid w:val="00094EE4"/>
    <w:rsid w:val="00095C8C"/>
    <w:rsid w:val="00097299"/>
    <w:rsid w:val="000A0B78"/>
    <w:rsid w:val="000A4978"/>
    <w:rsid w:val="000B48C5"/>
    <w:rsid w:val="000B4BEC"/>
    <w:rsid w:val="000B7B21"/>
    <w:rsid w:val="000C5353"/>
    <w:rsid w:val="000C71EB"/>
    <w:rsid w:val="000D2242"/>
    <w:rsid w:val="000D3313"/>
    <w:rsid w:val="000D5132"/>
    <w:rsid w:val="000E0533"/>
    <w:rsid w:val="000E2292"/>
    <w:rsid w:val="000E25CD"/>
    <w:rsid w:val="000E276A"/>
    <w:rsid w:val="000E2D5F"/>
    <w:rsid w:val="000E56B6"/>
    <w:rsid w:val="000F1E43"/>
    <w:rsid w:val="000F2F49"/>
    <w:rsid w:val="000F653A"/>
    <w:rsid w:val="001020EA"/>
    <w:rsid w:val="0010254D"/>
    <w:rsid w:val="00103B09"/>
    <w:rsid w:val="00106494"/>
    <w:rsid w:val="001131FF"/>
    <w:rsid w:val="001136FC"/>
    <w:rsid w:val="00113E90"/>
    <w:rsid w:val="00115D76"/>
    <w:rsid w:val="00116C22"/>
    <w:rsid w:val="00122E89"/>
    <w:rsid w:val="00125474"/>
    <w:rsid w:val="001300E6"/>
    <w:rsid w:val="001306F2"/>
    <w:rsid w:val="0013292D"/>
    <w:rsid w:val="001402E9"/>
    <w:rsid w:val="001440BB"/>
    <w:rsid w:val="00150FA1"/>
    <w:rsid w:val="00151D63"/>
    <w:rsid w:val="00152A66"/>
    <w:rsid w:val="00154EDD"/>
    <w:rsid w:val="00171405"/>
    <w:rsid w:val="00172288"/>
    <w:rsid w:val="001729DB"/>
    <w:rsid w:val="0017351C"/>
    <w:rsid w:val="00176098"/>
    <w:rsid w:val="001805CA"/>
    <w:rsid w:val="00183AAB"/>
    <w:rsid w:val="0019671B"/>
    <w:rsid w:val="001A27D1"/>
    <w:rsid w:val="001A35F8"/>
    <w:rsid w:val="001A3EF1"/>
    <w:rsid w:val="001B0952"/>
    <w:rsid w:val="001B0F01"/>
    <w:rsid w:val="001B5BBB"/>
    <w:rsid w:val="001B64BD"/>
    <w:rsid w:val="001B6BB0"/>
    <w:rsid w:val="001C37C8"/>
    <w:rsid w:val="001C58B1"/>
    <w:rsid w:val="001C6F59"/>
    <w:rsid w:val="001C74ED"/>
    <w:rsid w:val="001D2583"/>
    <w:rsid w:val="001D63C0"/>
    <w:rsid w:val="001E2A56"/>
    <w:rsid w:val="001E45FB"/>
    <w:rsid w:val="001E4803"/>
    <w:rsid w:val="001E7328"/>
    <w:rsid w:val="001F0B9F"/>
    <w:rsid w:val="001F53A9"/>
    <w:rsid w:val="001F7306"/>
    <w:rsid w:val="00200032"/>
    <w:rsid w:val="00205D78"/>
    <w:rsid w:val="00206781"/>
    <w:rsid w:val="00211614"/>
    <w:rsid w:val="002209A9"/>
    <w:rsid w:val="00221F7C"/>
    <w:rsid w:val="0022701A"/>
    <w:rsid w:val="0023045F"/>
    <w:rsid w:val="002342CE"/>
    <w:rsid w:val="00250E2E"/>
    <w:rsid w:val="002553E9"/>
    <w:rsid w:val="0025585D"/>
    <w:rsid w:val="0026605C"/>
    <w:rsid w:val="00267822"/>
    <w:rsid w:val="002702FD"/>
    <w:rsid w:val="002745A3"/>
    <w:rsid w:val="00275652"/>
    <w:rsid w:val="00276126"/>
    <w:rsid w:val="00281DFD"/>
    <w:rsid w:val="00292E26"/>
    <w:rsid w:val="0029468E"/>
    <w:rsid w:val="002A345D"/>
    <w:rsid w:val="002A3C68"/>
    <w:rsid w:val="002B2460"/>
    <w:rsid w:val="002B4688"/>
    <w:rsid w:val="002B484A"/>
    <w:rsid w:val="002B6844"/>
    <w:rsid w:val="002B7C86"/>
    <w:rsid w:val="002C2EC5"/>
    <w:rsid w:val="002C34AD"/>
    <w:rsid w:val="002C4F3F"/>
    <w:rsid w:val="002C6926"/>
    <w:rsid w:val="002D6161"/>
    <w:rsid w:val="002D7CF9"/>
    <w:rsid w:val="002E2E1C"/>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50E"/>
    <w:rsid w:val="003177D6"/>
    <w:rsid w:val="003221EC"/>
    <w:rsid w:val="00324AA0"/>
    <w:rsid w:val="003260EF"/>
    <w:rsid w:val="0032631E"/>
    <w:rsid w:val="00326352"/>
    <w:rsid w:val="00326C2B"/>
    <w:rsid w:val="003270E1"/>
    <w:rsid w:val="00336D77"/>
    <w:rsid w:val="00337B71"/>
    <w:rsid w:val="003450B7"/>
    <w:rsid w:val="00345C67"/>
    <w:rsid w:val="00354EA5"/>
    <w:rsid w:val="003568B5"/>
    <w:rsid w:val="00364204"/>
    <w:rsid w:val="003658E3"/>
    <w:rsid w:val="003709FC"/>
    <w:rsid w:val="00372296"/>
    <w:rsid w:val="003725D3"/>
    <w:rsid w:val="00372F12"/>
    <w:rsid w:val="003734CA"/>
    <w:rsid w:val="00384D44"/>
    <w:rsid w:val="003863C7"/>
    <w:rsid w:val="00391729"/>
    <w:rsid w:val="00392EEB"/>
    <w:rsid w:val="00396223"/>
    <w:rsid w:val="003A2D30"/>
    <w:rsid w:val="003A4007"/>
    <w:rsid w:val="003A45DD"/>
    <w:rsid w:val="003A56D2"/>
    <w:rsid w:val="003B01A3"/>
    <w:rsid w:val="003B0F04"/>
    <w:rsid w:val="003B4A7E"/>
    <w:rsid w:val="003B6524"/>
    <w:rsid w:val="003C11C2"/>
    <w:rsid w:val="003C30C1"/>
    <w:rsid w:val="003D1126"/>
    <w:rsid w:val="003D2A47"/>
    <w:rsid w:val="003D3B11"/>
    <w:rsid w:val="003D3BAE"/>
    <w:rsid w:val="003D59DE"/>
    <w:rsid w:val="003E03D2"/>
    <w:rsid w:val="003F3C7C"/>
    <w:rsid w:val="004016AC"/>
    <w:rsid w:val="0040363D"/>
    <w:rsid w:val="004049E1"/>
    <w:rsid w:val="00404A88"/>
    <w:rsid w:val="0040649C"/>
    <w:rsid w:val="004069E8"/>
    <w:rsid w:val="00407983"/>
    <w:rsid w:val="00410261"/>
    <w:rsid w:val="0041567D"/>
    <w:rsid w:val="0041624A"/>
    <w:rsid w:val="00425215"/>
    <w:rsid w:val="004263E0"/>
    <w:rsid w:val="0042779E"/>
    <w:rsid w:val="00430E86"/>
    <w:rsid w:val="004310AD"/>
    <w:rsid w:val="00432BAF"/>
    <w:rsid w:val="00433360"/>
    <w:rsid w:val="004359A4"/>
    <w:rsid w:val="00437D61"/>
    <w:rsid w:val="00443B6F"/>
    <w:rsid w:val="00445907"/>
    <w:rsid w:val="0044743B"/>
    <w:rsid w:val="00451403"/>
    <w:rsid w:val="0045284B"/>
    <w:rsid w:val="00453EC7"/>
    <w:rsid w:val="0045624D"/>
    <w:rsid w:val="0045721F"/>
    <w:rsid w:val="00462F8D"/>
    <w:rsid w:val="00465948"/>
    <w:rsid w:val="004704C1"/>
    <w:rsid w:val="00476464"/>
    <w:rsid w:val="00476ED7"/>
    <w:rsid w:val="00482886"/>
    <w:rsid w:val="004831A1"/>
    <w:rsid w:val="004865BF"/>
    <w:rsid w:val="00487A29"/>
    <w:rsid w:val="00487D08"/>
    <w:rsid w:val="00490392"/>
    <w:rsid w:val="004956C7"/>
    <w:rsid w:val="00497085"/>
    <w:rsid w:val="004A1329"/>
    <w:rsid w:val="004B3D26"/>
    <w:rsid w:val="004B4F70"/>
    <w:rsid w:val="004C1101"/>
    <w:rsid w:val="004C4DC4"/>
    <w:rsid w:val="004D6B53"/>
    <w:rsid w:val="004D7179"/>
    <w:rsid w:val="004D7590"/>
    <w:rsid w:val="004E019F"/>
    <w:rsid w:val="004E01E5"/>
    <w:rsid w:val="004E473D"/>
    <w:rsid w:val="004E50DC"/>
    <w:rsid w:val="004E5E24"/>
    <w:rsid w:val="004E627B"/>
    <w:rsid w:val="004E7679"/>
    <w:rsid w:val="004F110C"/>
    <w:rsid w:val="004F2EBD"/>
    <w:rsid w:val="004F4C22"/>
    <w:rsid w:val="0051372D"/>
    <w:rsid w:val="0051686C"/>
    <w:rsid w:val="0052255E"/>
    <w:rsid w:val="00522DB4"/>
    <w:rsid w:val="0053017F"/>
    <w:rsid w:val="00532607"/>
    <w:rsid w:val="00541483"/>
    <w:rsid w:val="0054423C"/>
    <w:rsid w:val="005455E2"/>
    <w:rsid w:val="00556DF6"/>
    <w:rsid w:val="00557225"/>
    <w:rsid w:val="00564A2A"/>
    <w:rsid w:val="00564A43"/>
    <w:rsid w:val="005665D0"/>
    <w:rsid w:val="00567E59"/>
    <w:rsid w:val="00570F2A"/>
    <w:rsid w:val="00575FCB"/>
    <w:rsid w:val="0057725A"/>
    <w:rsid w:val="00581F31"/>
    <w:rsid w:val="005847FE"/>
    <w:rsid w:val="005869C4"/>
    <w:rsid w:val="005A06DC"/>
    <w:rsid w:val="005A44F8"/>
    <w:rsid w:val="005A61B3"/>
    <w:rsid w:val="005B3557"/>
    <w:rsid w:val="005B493F"/>
    <w:rsid w:val="005B7063"/>
    <w:rsid w:val="005B76A6"/>
    <w:rsid w:val="005C078F"/>
    <w:rsid w:val="005C0F00"/>
    <w:rsid w:val="005C1567"/>
    <w:rsid w:val="005C54E9"/>
    <w:rsid w:val="005D0019"/>
    <w:rsid w:val="005D17B7"/>
    <w:rsid w:val="005D1D1E"/>
    <w:rsid w:val="005D4BA3"/>
    <w:rsid w:val="005D7D36"/>
    <w:rsid w:val="005E000A"/>
    <w:rsid w:val="005E161B"/>
    <w:rsid w:val="005E59F4"/>
    <w:rsid w:val="005F1CA9"/>
    <w:rsid w:val="005F2861"/>
    <w:rsid w:val="00601E4A"/>
    <w:rsid w:val="00602C43"/>
    <w:rsid w:val="00602FA0"/>
    <w:rsid w:val="0060397D"/>
    <w:rsid w:val="00605FC6"/>
    <w:rsid w:val="00612480"/>
    <w:rsid w:val="006222CF"/>
    <w:rsid w:val="006257B3"/>
    <w:rsid w:val="006306C0"/>
    <w:rsid w:val="006325C4"/>
    <w:rsid w:val="00642B2F"/>
    <w:rsid w:val="00642F59"/>
    <w:rsid w:val="00643DAD"/>
    <w:rsid w:val="0064414E"/>
    <w:rsid w:val="00652BB6"/>
    <w:rsid w:val="006561CB"/>
    <w:rsid w:val="006604AD"/>
    <w:rsid w:val="006617A6"/>
    <w:rsid w:val="00671DC1"/>
    <w:rsid w:val="00683F9A"/>
    <w:rsid w:val="006864BE"/>
    <w:rsid w:val="006868E2"/>
    <w:rsid w:val="006906ED"/>
    <w:rsid w:val="00691BFD"/>
    <w:rsid w:val="00697533"/>
    <w:rsid w:val="006976E5"/>
    <w:rsid w:val="006A2F26"/>
    <w:rsid w:val="006A37B2"/>
    <w:rsid w:val="006A7802"/>
    <w:rsid w:val="006B03D2"/>
    <w:rsid w:val="006B434C"/>
    <w:rsid w:val="006B49AD"/>
    <w:rsid w:val="006B545B"/>
    <w:rsid w:val="006B6B8E"/>
    <w:rsid w:val="006B6E0E"/>
    <w:rsid w:val="006C308C"/>
    <w:rsid w:val="006C7E4F"/>
    <w:rsid w:val="006D0C0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6BF6"/>
    <w:rsid w:val="00717AD0"/>
    <w:rsid w:val="007219BE"/>
    <w:rsid w:val="007228C7"/>
    <w:rsid w:val="00725E82"/>
    <w:rsid w:val="00732FC6"/>
    <w:rsid w:val="00733CAB"/>
    <w:rsid w:val="00740CE2"/>
    <w:rsid w:val="00741697"/>
    <w:rsid w:val="00745820"/>
    <w:rsid w:val="00751E33"/>
    <w:rsid w:val="00753538"/>
    <w:rsid w:val="00754A13"/>
    <w:rsid w:val="007562A2"/>
    <w:rsid w:val="0075755A"/>
    <w:rsid w:val="007616B7"/>
    <w:rsid w:val="00764CF7"/>
    <w:rsid w:val="00765C3D"/>
    <w:rsid w:val="00767BCA"/>
    <w:rsid w:val="00771C90"/>
    <w:rsid w:val="00775A93"/>
    <w:rsid w:val="0078103A"/>
    <w:rsid w:val="007837A3"/>
    <w:rsid w:val="0078452E"/>
    <w:rsid w:val="00791A73"/>
    <w:rsid w:val="00795D00"/>
    <w:rsid w:val="0079694D"/>
    <w:rsid w:val="00796A1A"/>
    <w:rsid w:val="007A008D"/>
    <w:rsid w:val="007A280F"/>
    <w:rsid w:val="007B3F25"/>
    <w:rsid w:val="007C25EC"/>
    <w:rsid w:val="007C439C"/>
    <w:rsid w:val="007D0DDB"/>
    <w:rsid w:val="007D300E"/>
    <w:rsid w:val="007D3C1F"/>
    <w:rsid w:val="007D6052"/>
    <w:rsid w:val="007D646D"/>
    <w:rsid w:val="007D73D7"/>
    <w:rsid w:val="007E2C43"/>
    <w:rsid w:val="007E751F"/>
    <w:rsid w:val="007E7E85"/>
    <w:rsid w:val="007F1326"/>
    <w:rsid w:val="007F6418"/>
    <w:rsid w:val="007F7E2D"/>
    <w:rsid w:val="0080224B"/>
    <w:rsid w:val="00805A18"/>
    <w:rsid w:val="00811958"/>
    <w:rsid w:val="008141C0"/>
    <w:rsid w:val="00815B7B"/>
    <w:rsid w:val="00817A1D"/>
    <w:rsid w:val="00831C6B"/>
    <w:rsid w:val="008459D3"/>
    <w:rsid w:val="00845B5D"/>
    <w:rsid w:val="00847A57"/>
    <w:rsid w:val="00854016"/>
    <w:rsid w:val="00854CD9"/>
    <w:rsid w:val="00860D2A"/>
    <w:rsid w:val="0086238E"/>
    <w:rsid w:val="0086654C"/>
    <w:rsid w:val="00867E53"/>
    <w:rsid w:val="008713C7"/>
    <w:rsid w:val="00874002"/>
    <w:rsid w:val="00876350"/>
    <w:rsid w:val="00876BF8"/>
    <w:rsid w:val="008806C3"/>
    <w:rsid w:val="00882A0B"/>
    <w:rsid w:val="00883567"/>
    <w:rsid w:val="00883BBD"/>
    <w:rsid w:val="00884CDD"/>
    <w:rsid w:val="00891132"/>
    <w:rsid w:val="00892BB6"/>
    <w:rsid w:val="00892D6C"/>
    <w:rsid w:val="008A1B3F"/>
    <w:rsid w:val="008A2CF1"/>
    <w:rsid w:val="008A2D40"/>
    <w:rsid w:val="008A56CF"/>
    <w:rsid w:val="008A64B8"/>
    <w:rsid w:val="008B1F56"/>
    <w:rsid w:val="008B42B6"/>
    <w:rsid w:val="008B57F0"/>
    <w:rsid w:val="008C2E71"/>
    <w:rsid w:val="008C3C04"/>
    <w:rsid w:val="008C3CB4"/>
    <w:rsid w:val="008C454B"/>
    <w:rsid w:val="008C6A05"/>
    <w:rsid w:val="008D6FDA"/>
    <w:rsid w:val="008E4CE5"/>
    <w:rsid w:val="008E7B05"/>
    <w:rsid w:val="008F4FFB"/>
    <w:rsid w:val="008F55DD"/>
    <w:rsid w:val="008F7DCD"/>
    <w:rsid w:val="0091296F"/>
    <w:rsid w:val="00914196"/>
    <w:rsid w:val="00920B4F"/>
    <w:rsid w:val="00926F46"/>
    <w:rsid w:val="0093531C"/>
    <w:rsid w:val="009424F1"/>
    <w:rsid w:val="00942592"/>
    <w:rsid w:val="00943C80"/>
    <w:rsid w:val="00951E0C"/>
    <w:rsid w:val="0095289B"/>
    <w:rsid w:val="00953E84"/>
    <w:rsid w:val="00954C00"/>
    <w:rsid w:val="00954CF7"/>
    <w:rsid w:val="0095664B"/>
    <w:rsid w:val="009570CF"/>
    <w:rsid w:val="00963333"/>
    <w:rsid w:val="009716DB"/>
    <w:rsid w:val="00972E65"/>
    <w:rsid w:val="0097587B"/>
    <w:rsid w:val="0097694F"/>
    <w:rsid w:val="009822CB"/>
    <w:rsid w:val="009828CC"/>
    <w:rsid w:val="009859B7"/>
    <w:rsid w:val="00987B1D"/>
    <w:rsid w:val="0099488F"/>
    <w:rsid w:val="00995C3B"/>
    <w:rsid w:val="00996E21"/>
    <w:rsid w:val="009978E2"/>
    <w:rsid w:val="009A04A2"/>
    <w:rsid w:val="009A0887"/>
    <w:rsid w:val="009A4C0F"/>
    <w:rsid w:val="009B5F64"/>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2EAA"/>
    <w:rsid w:val="00A13B38"/>
    <w:rsid w:val="00A2643E"/>
    <w:rsid w:val="00A27046"/>
    <w:rsid w:val="00A30E2D"/>
    <w:rsid w:val="00A35E59"/>
    <w:rsid w:val="00A36B06"/>
    <w:rsid w:val="00A4042A"/>
    <w:rsid w:val="00A44DDE"/>
    <w:rsid w:val="00A5154A"/>
    <w:rsid w:val="00A53C2E"/>
    <w:rsid w:val="00A600E3"/>
    <w:rsid w:val="00A63532"/>
    <w:rsid w:val="00A6375E"/>
    <w:rsid w:val="00A64B23"/>
    <w:rsid w:val="00A65B60"/>
    <w:rsid w:val="00A67656"/>
    <w:rsid w:val="00A70E43"/>
    <w:rsid w:val="00A70F7D"/>
    <w:rsid w:val="00A72838"/>
    <w:rsid w:val="00A7593E"/>
    <w:rsid w:val="00A75940"/>
    <w:rsid w:val="00A80782"/>
    <w:rsid w:val="00A81377"/>
    <w:rsid w:val="00A822CB"/>
    <w:rsid w:val="00A863E8"/>
    <w:rsid w:val="00A91199"/>
    <w:rsid w:val="00A914AB"/>
    <w:rsid w:val="00A93F8B"/>
    <w:rsid w:val="00A951D8"/>
    <w:rsid w:val="00A9580F"/>
    <w:rsid w:val="00A96C80"/>
    <w:rsid w:val="00AA2BA0"/>
    <w:rsid w:val="00AB2B12"/>
    <w:rsid w:val="00AB605B"/>
    <w:rsid w:val="00AC1B88"/>
    <w:rsid w:val="00AC7889"/>
    <w:rsid w:val="00AD340E"/>
    <w:rsid w:val="00AE2F01"/>
    <w:rsid w:val="00AE2FC2"/>
    <w:rsid w:val="00AE57B2"/>
    <w:rsid w:val="00AE66D8"/>
    <w:rsid w:val="00AF014A"/>
    <w:rsid w:val="00AF18D1"/>
    <w:rsid w:val="00AF2B7E"/>
    <w:rsid w:val="00AF528F"/>
    <w:rsid w:val="00AF5BEC"/>
    <w:rsid w:val="00B00D79"/>
    <w:rsid w:val="00B05ABD"/>
    <w:rsid w:val="00B10100"/>
    <w:rsid w:val="00B16127"/>
    <w:rsid w:val="00B218DF"/>
    <w:rsid w:val="00B22174"/>
    <w:rsid w:val="00B22B1C"/>
    <w:rsid w:val="00B27A17"/>
    <w:rsid w:val="00B340F7"/>
    <w:rsid w:val="00B34E67"/>
    <w:rsid w:val="00B36024"/>
    <w:rsid w:val="00B36244"/>
    <w:rsid w:val="00B4021F"/>
    <w:rsid w:val="00B40B83"/>
    <w:rsid w:val="00B41153"/>
    <w:rsid w:val="00B414CE"/>
    <w:rsid w:val="00B51454"/>
    <w:rsid w:val="00B52D43"/>
    <w:rsid w:val="00B60AE9"/>
    <w:rsid w:val="00B60C6E"/>
    <w:rsid w:val="00B64731"/>
    <w:rsid w:val="00B65AB2"/>
    <w:rsid w:val="00B65F3E"/>
    <w:rsid w:val="00B70561"/>
    <w:rsid w:val="00B768A2"/>
    <w:rsid w:val="00B77CB3"/>
    <w:rsid w:val="00B80AA3"/>
    <w:rsid w:val="00B83CD4"/>
    <w:rsid w:val="00B86CD3"/>
    <w:rsid w:val="00B90692"/>
    <w:rsid w:val="00B92921"/>
    <w:rsid w:val="00B93417"/>
    <w:rsid w:val="00B95D40"/>
    <w:rsid w:val="00B977E4"/>
    <w:rsid w:val="00BA3155"/>
    <w:rsid w:val="00BA3714"/>
    <w:rsid w:val="00BA3E45"/>
    <w:rsid w:val="00BA531E"/>
    <w:rsid w:val="00BA5550"/>
    <w:rsid w:val="00BA79BE"/>
    <w:rsid w:val="00BB1938"/>
    <w:rsid w:val="00BB1F98"/>
    <w:rsid w:val="00BB4A81"/>
    <w:rsid w:val="00BC56D5"/>
    <w:rsid w:val="00BC5C37"/>
    <w:rsid w:val="00BD2CF4"/>
    <w:rsid w:val="00BE2BB2"/>
    <w:rsid w:val="00BF130C"/>
    <w:rsid w:val="00BF215A"/>
    <w:rsid w:val="00BF22B0"/>
    <w:rsid w:val="00BF6E1E"/>
    <w:rsid w:val="00C05B36"/>
    <w:rsid w:val="00C065A5"/>
    <w:rsid w:val="00C11CFB"/>
    <w:rsid w:val="00C1272C"/>
    <w:rsid w:val="00C13CA3"/>
    <w:rsid w:val="00C1519E"/>
    <w:rsid w:val="00C16CB5"/>
    <w:rsid w:val="00C20C68"/>
    <w:rsid w:val="00C2718B"/>
    <w:rsid w:val="00C27ABD"/>
    <w:rsid w:val="00C3497A"/>
    <w:rsid w:val="00C40D13"/>
    <w:rsid w:val="00C435E0"/>
    <w:rsid w:val="00C44A46"/>
    <w:rsid w:val="00C45791"/>
    <w:rsid w:val="00C461E8"/>
    <w:rsid w:val="00C518BD"/>
    <w:rsid w:val="00C52C96"/>
    <w:rsid w:val="00C532D7"/>
    <w:rsid w:val="00C55674"/>
    <w:rsid w:val="00C609EB"/>
    <w:rsid w:val="00C60C44"/>
    <w:rsid w:val="00C628E0"/>
    <w:rsid w:val="00C65235"/>
    <w:rsid w:val="00C719A9"/>
    <w:rsid w:val="00C71CE0"/>
    <w:rsid w:val="00C752A3"/>
    <w:rsid w:val="00C81AE0"/>
    <w:rsid w:val="00C84273"/>
    <w:rsid w:val="00C87717"/>
    <w:rsid w:val="00C908EC"/>
    <w:rsid w:val="00C933DB"/>
    <w:rsid w:val="00C93CEC"/>
    <w:rsid w:val="00CA206E"/>
    <w:rsid w:val="00CA69F4"/>
    <w:rsid w:val="00CB0B26"/>
    <w:rsid w:val="00CB4A23"/>
    <w:rsid w:val="00CB6274"/>
    <w:rsid w:val="00CC04B6"/>
    <w:rsid w:val="00CC47A6"/>
    <w:rsid w:val="00CC691F"/>
    <w:rsid w:val="00CD3DE8"/>
    <w:rsid w:val="00CE3722"/>
    <w:rsid w:val="00CF01C5"/>
    <w:rsid w:val="00CF0487"/>
    <w:rsid w:val="00CF63A8"/>
    <w:rsid w:val="00CF67B2"/>
    <w:rsid w:val="00CF6B84"/>
    <w:rsid w:val="00D0379B"/>
    <w:rsid w:val="00D05C2D"/>
    <w:rsid w:val="00D061DE"/>
    <w:rsid w:val="00D06AC6"/>
    <w:rsid w:val="00D1328F"/>
    <w:rsid w:val="00D23A5D"/>
    <w:rsid w:val="00D244FF"/>
    <w:rsid w:val="00D31490"/>
    <w:rsid w:val="00D32BCF"/>
    <w:rsid w:val="00D36501"/>
    <w:rsid w:val="00D36BE6"/>
    <w:rsid w:val="00D42DE5"/>
    <w:rsid w:val="00D44ECC"/>
    <w:rsid w:val="00D47BFB"/>
    <w:rsid w:val="00D51D3D"/>
    <w:rsid w:val="00D532CA"/>
    <w:rsid w:val="00D5602B"/>
    <w:rsid w:val="00D5619C"/>
    <w:rsid w:val="00D63EE0"/>
    <w:rsid w:val="00D6503C"/>
    <w:rsid w:val="00D70F75"/>
    <w:rsid w:val="00D72A7B"/>
    <w:rsid w:val="00D73FCC"/>
    <w:rsid w:val="00D76A14"/>
    <w:rsid w:val="00D76D30"/>
    <w:rsid w:val="00D82399"/>
    <w:rsid w:val="00D84358"/>
    <w:rsid w:val="00D86133"/>
    <w:rsid w:val="00DA0624"/>
    <w:rsid w:val="00DA19D7"/>
    <w:rsid w:val="00DA4195"/>
    <w:rsid w:val="00DA51BA"/>
    <w:rsid w:val="00DA56D4"/>
    <w:rsid w:val="00DA65A4"/>
    <w:rsid w:val="00DB08EB"/>
    <w:rsid w:val="00DB0FB8"/>
    <w:rsid w:val="00DB42CE"/>
    <w:rsid w:val="00DC0E43"/>
    <w:rsid w:val="00DC1398"/>
    <w:rsid w:val="00DC752E"/>
    <w:rsid w:val="00DD1F1D"/>
    <w:rsid w:val="00DD1F8C"/>
    <w:rsid w:val="00DD53EC"/>
    <w:rsid w:val="00DE7BF3"/>
    <w:rsid w:val="00DE7EA5"/>
    <w:rsid w:val="00DF68F8"/>
    <w:rsid w:val="00DF7271"/>
    <w:rsid w:val="00E0290D"/>
    <w:rsid w:val="00E05DB8"/>
    <w:rsid w:val="00E067AA"/>
    <w:rsid w:val="00E143E8"/>
    <w:rsid w:val="00E2361C"/>
    <w:rsid w:val="00E24A2A"/>
    <w:rsid w:val="00E24D3E"/>
    <w:rsid w:val="00E30794"/>
    <w:rsid w:val="00E33B95"/>
    <w:rsid w:val="00E340C2"/>
    <w:rsid w:val="00E350EA"/>
    <w:rsid w:val="00E37476"/>
    <w:rsid w:val="00E430B7"/>
    <w:rsid w:val="00E45B6B"/>
    <w:rsid w:val="00E50064"/>
    <w:rsid w:val="00E50AD7"/>
    <w:rsid w:val="00E50DBB"/>
    <w:rsid w:val="00E522D4"/>
    <w:rsid w:val="00E53296"/>
    <w:rsid w:val="00E61DB9"/>
    <w:rsid w:val="00E65A83"/>
    <w:rsid w:val="00E663DE"/>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57DB"/>
    <w:rsid w:val="00F00D67"/>
    <w:rsid w:val="00F0202E"/>
    <w:rsid w:val="00F0472A"/>
    <w:rsid w:val="00F07CD1"/>
    <w:rsid w:val="00F104C0"/>
    <w:rsid w:val="00F13EE4"/>
    <w:rsid w:val="00F15ABA"/>
    <w:rsid w:val="00F163DF"/>
    <w:rsid w:val="00F206BF"/>
    <w:rsid w:val="00F23AD0"/>
    <w:rsid w:val="00F26DBE"/>
    <w:rsid w:val="00F35B24"/>
    <w:rsid w:val="00F40BCF"/>
    <w:rsid w:val="00F4225B"/>
    <w:rsid w:val="00F42434"/>
    <w:rsid w:val="00F428BD"/>
    <w:rsid w:val="00F42B73"/>
    <w:rsid w:val="00F4413F"/>
    <w:rsid w:val="00F4421E"/>
    <w:rsid w:val="00F4543A"/>
    <w:rsid w:val="00F47349"/>
    <w:rsid w:val="00F501D5"/>
    <w:rsid w:val="00F5147F"/>
    <w:rsid w:val="00F54291"/>
    <w:rsid w:val="00F610AD"/>
    <w:rsid w:val="00F643CD"/>
    <w:rsid w:val="00F65C9C"/>
    <w:rsid w:val="00F66603"/>
    <w:rsid w:val="00F67A81"/>
    <w:rsid w:val="00F73ACE"/>
    <w:rsid w:val="00F77293"/>
    <w:rsid w:val="00F77921"/>
    <w:rsid w:val="00F863C3"/>
    <w:rsid w:val="00F94337"/>
    <w:rsid w:val="00F9454A"/>
    <w:rsid w:val="00FA19F3"/>
    <w:rsid w:val="00FA2EC4"/>
    <w:rsid w:val="00FA2FE6"/>
    <w:rsid w:val="00FE4049"/>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C60C44"/>
    <w:rPr>
      <w:color w:val="808080"/>
      <w:shd w:val="clear" w:color="auto" w:fill="E6E6E6"/>
    </w:rPr>
  </w:style>
  <w:style w:type="paragraph" w:styleId="BalloonText">
    <w:name w:val="Balloon Text"/>
    <w:basedOn w:val="Normal"/>
    <w:link w:val="BalloonTextChar"/>
    <w:semiHidden/>
    <w:unhideWhenUsed/>
    <w:rsid w:val="00F73ACE"/>
    <w:rPr>
      <w:rFonts w:ascii="Tahoma" w:hAnsi="Tahoma" w:cs="Tahoma"/>
      <w:sz w:val="16"/>
      <w:szCs w:val="16"/>
    </w:rPr>
  </w:style>
  <w:style w:type="character" w:customStyle="1" w:styleId="BalloonTextChar">
    <w:name w:val="Balloon Text Char"/>
    <w:basedOn w:val="DefaultParagraphFont"/>
    <w:link w:val="BalloonText"/>
    <w:semiHidden/>
    <w:rsid w:val="00F73ACE"/>
    <w:rPr>
      <w:rFonts w:ascii="Tahoma" w:hAnsi="Tahoma" w:cs="Tahoma"/>
      <w:sz w:val="16"/>
      <w:szCs w:val="16"/>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C60C44"/>
    <w:rPr>
      <w:color w:val="808080"/>
      <w:shd w:val="clear" w:color="auto" w:fill="E6E6E6"/>
    </w:rPr>
  </w:style>
  <w:style w:type="paragraph" w:styleId="BalloonText">
    <w:name w:val="Balloon Text"/>
    <w:basedOn w:val="Normal"/>
    <w:link w:val="BalloonTextChar"/>
    <w:semiHidden/>
    <w:unhideWhenUsed/>
    <w:rsid w:val="00F73ACE"/>
    <w:rPr>
      <w:rFonts w:ascii="Tahoma" w:hAnsi="Tahoma" w:cs="Tahoma"/>
      <w:sz w:val="16"/>
      <w:szCs w:val="16"/>
    </w:rPr>
  </w:style>
  <w:style w:type="character" w:customStyle="1" w:styleId="BalloonTextChar">
    <w:name w:val="Balloon Text Char"/>
    <w:basedOn w:val="DefaultParagraphFont"/>
    <w:link w:val="BalloonText"/>
    <w:semiHidden/>
    <w:rsid w:val="00F73ACE"/>
    <w:rPr>
      <w:rFonts w:ascii="Tahoma" w:hAnsi="Tahoma" w:cs="Tahoma"/>
      <w:sz w:val="16"/>
      <w:szCs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6442">
      <w:bodyDiv w:val="1"/>
      <w:marLeft w:val="0"/>
      <w:marRight w:val="0"/>
      <w:marTop w:val="0"/>
      <w:marBottom w:val="0"/>
      <w:divBdr>
        <w:top w:val="none" w:sz="0" w:space="0" w:color="auto"/>
        <w:left w:val="none" w:sz="0" w:space="0" w:color="auto"/>
        <w:bottom w:val="none" w:sz="0" w:space="0" w:color="auto"/>
        <w:right w:val="none" w:sz="0" w:space="0" w:color="auto"/>
      </w:divBdr>
    </w:div>
    <w:div w:id="1058896056">
      <w:bodyDiv w:val="1"/>
      <w:marLeft w:val="0"/>
      <w:marRight w:val="0"/>
      <w:marTop w:val="0"/>
      <w:marBottom w:val="0"/>
      <w:divBdr>
        <w:top w:val="none" w:sz="0" w:space="0" w:color="auto"/>
        <w:left w:val="none" w:sz="0" w:space="0" w:color="auto"/>
        <w:bottom w:val="none" w:sz="0" w:space="0" w:color="auto"/>
        <w:right w:val="none" w:sz="0" w:space="0" w:color="auto"/>
      </w:divBdr>
    </w:div>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oleObject" Target="embeddings/oleObject8.bin"/><Relationship Id="rId39" Type="http://schemas.openxmlformats.org/officeDocument/2006/relationships/image" Target="media/image13.wmf"/><Relationship Id="rId21" Type="http://schemas.openxmlformats.org/officeDocument/2006/relationships/oleObject" Target="embeddings/oleObject4.bin"/><Relationship Id="rId34" Type="http://schemas.openxmlformats.org/officeDocument/2006/relationships/oleObject" Target="embeddings/oleObject13.bin"/><Relationship Id="rId42" Type="http://schemas.openxmlformats.org/officeDocument/2006/relationships/oleObject" Target="embeddings/oleObject19.bin"/><Relationship Id="rId47" Type="http://schemas.openxmlformats.org/officeDocument/2006/relationships/image" Target="media/image14.wmf"/><Relationship Id="rId50" Type="http://schemas.openxmlformats.org/officeDocument/2006/relationships/oleObject" Target="embeddings/oleObject25.bin"/><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oleObject" Target="embeddings/oleObject7.bin"/><Relationship Id="rId33" Type="http://schemas.openxmlformats.org/officeDocument/2006/relationships/image" Target="media/image11.wmf"/><Relationship Id="rId38" Type="http://schemas.openxmlformats.org/officeDocument/2006/relationships/oleObject" Target="embeddings/oleObject16.bin"/><Relationship Id="rId46" Type="http://schemas.openxmlformats.org/officeDocument/2006/relationships/oleObject" Target="embeddings/oleObject23.bin"/><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0.bin"/><Relationship Id="rId41" Type="http://schemas.openxmlformats.org/officeDocument/2006/relationships/oleObject" Target="embeddings/oleObject18.bin"/><Relationship Id="rId54"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bslearningmedia.org/asset/phy03_vid_origin/" TargetMode="External"/><Relationship Id="rId24" Type="http://schemas.openxmlformats.org/officeDocument/2006/relationships/oleObject" Target="embeddings/oleObject6.bin"/><Relationship Id="rId32" Type="http://schemas.openxmlformats.org/officeDocument/2006/relationships/oleObject" Target="embeddings/oleObject12.bin"/><Relationship Id="rId37" Type="http://schemas.openxmlformats.org/officeDocument/2006/relationships/image" Target="media/image12.wmf"/><Relationship Id="rId40" Type="http://schemas.openxmlformats.org/officeDocument/2006/relationships/oleObject" Target="embeddings/oleObject17.bin"/><Relationship Id="rId45" Type="http://schemas.openxmlformats.org/officeDocument/2006/relationships/oleObject" Target="embeddings/oleObject22.bin"/><Relationship Id="rId53" Type="http://schemas.openxmlformats.org/officeDocument/2006/relationships/hyperlink" Target="http://physicstoday.scitation.org/doi/10.1063/PT.3.3815?utm_source=Physics%20Today&amp;utm_medium=email&amp;utm_campaign=9059989_Q%20-%20TWIP%208%E2%80%9312%20January&amp;dm_i=1Y69,5E6QD,E1N0MB,KV8JP,1"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wmf"/><Relationship Id="rId36" Type="http://schemas.openxmlformats.org/officeDocument/2006/relationships/oleObject" Target="embeddings/oleObject15.bin"/><Relationship Id="rId49" Type="http://schemas.openxmlformats.org/officeDocument/2006/relationships/image" Target="media/image15.wmf"/><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oleObject" Target="embeddings/oleObject11.bin"/><Relationship Id="rId44" Type="http://schemas.openxmlformats.org/officeDocument/2006/relationships/oleObject" Target="embeddings/oleObject21.bin"/><Relationship Id="rId52"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www.physics.usyd.edu.au/teach_res/hsp/sp/spHome.htm" TargetMode="Externa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0.wmf"/><Relationship Id="rId35" Type="http://schemas.openxmlformats.org/officeDocument/2006/relationships/oleObject" Target="embeddings/oleObject14.bin"/><Relationship Id="rId43" Type="http://schemas.openxmlformats.org/officeDocument/2006/relationships/oleObject" Target="embeddings/oleObject20.bin"/><Relationship Id="rId48" Type="http://schemas.openxmlformats.org/officeDocument/2006/relationships/oleObject" Target="embeddings/oleObject24.bin"/><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D9B22-50E5-4180-89E5-0C4689DCA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1186</Words>
  <Characters>6763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7934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Hertzsprung-Russall diagram, evolution of stars, , nuclear fusion, fusion, radioactivity, half-life, alpha decay, beta decay, gamma decay, From Universe to atom, Visual Physics Online, NSW Syllabus for the Australian Curriculum Physics Stage 6, ischool physics, HSC Physics, high school physics, doing physics online</cp:keywords>
  <dc:description>m8.pptx</dc:description>
  <cp:lastModifiedBy>Owner</cp:lastModifiedBy>
  <cp:revision>12</cp:revision>
  <cp:lastPrinted>2019-10-04T20:05:00Z</cp:lastPrinted>
  <dcterms:created xsi:type="dcterms:W3CDTF">2017-10-08T18:55:00Z</dcterms:created>
  <dcterms:modified xsi:type="dcterms:W3CDTF">2019-10-04T20:05:00Z</dcterms:modified>
  <cp:category>From Universe to Atom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