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917133" w:rsidP="005A06DC">
      <w:pPr>
        <w:tabs>
          <w:tab w:val="left" w:pos="1701"/>
        </w:tabs>
      </w:pPr>
      <w:bookmarkStart w:id="0" w:name="_GoBack"/>
      <w:bookmarkEnd w:id="0"/>
      <w:r>
        <w:t xml:space="preserve"> </w:t>
      </w:r>
      <w:r w:rsidR="00B6265F">
        <w:t xml:space="preserve"> </w:t>
      </w:r>
      <w:r w:rsidR="00AF528F">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CF51D0"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421CF7" w:rsidRDefault="00C628E0" w:rsidP="00C628E0">
      <w:pPr>
        <w:spacing w:line="360" w:lineRule="auto"/>
        <w:rPr>
          <w:rFonts w:ascii="Bookman Old Style" w:hAnsi="Bookman Old Style"/>
          <w:b/>
          <w:color w:val="C45911" w:themeColor="accent2" w:themeShade="BF"/>
          <w:sz w:val="32"/>
          <w:szCs w:val="36"/>
        </w:rPr>
      </w:pPr>
      <w:r w:rsidRPr="00C628E0">
        <w:rPr>
          <w:rFonts w:ascii="Bookman Old Style" w:hAnsi="Bookman Old Style"/>
          <w:b/>
          <w:color w:val="C45911" w:themeColor="accent2" w:themeShade="BF"/>
          <w:sz w:val="32"/>
          <w:szCs w:val="36"/>
        </w:rPr>
        <w:t xml:space="preserve">   </w:t>
      </w:r>
      <w:r w:rsidR="00421CF7">
        <w:rPr>
          <w:rFonts w:ascii="Bookman Old Style" w:hAnsi="Bookman Old Style"/>
          <w:b/>
          <w:color w:val="C45911" w:themeColor="accent2" w:themeShade="BF"/>
          <w:sz w:val="32"/>
          <w:szCs w:val="36"/>
        </w:rPr>
        <w:t xml:space="preserve">J. J. Thomson:   </w:t>
      </w:r>
      <w:r w:rsidR="00421CF7" w:rsidRPr="00421CF7">
        <w:rPr>
          <w:rFonts w:ascii="Bookman Old Style" w:hAnsi="Bookman Old Style"/>
          <w:b/>
          <w:i/>
          <w:color w:val="C45911" w:themeColor="accent2" w:themeShade="BF"/>
          <w:sz w:val="32"/>
          <w:szCs w:val="36"/>
        </w:rPr>
        <w:t>e</w:t>
      </w:r>
      <w:r w:rsidR="00421CF7">
        <w:rPr>
          <w:rFonts w:ascii="Bookman Old Style" w:hAnsi="Bookman Old Style"/>
          <w:b/>
          <w:color w:val="C45911" w:themeColor="accent2" w:themeShade="BF"/>
          <w:sz w:val="32"/>
          <w:szCs w:val="36"/>
        </w:rPr>
        <w:t>/</w:t>
      </w:r>
      <w:r w:rsidR="00421CF7" w:rsidRPr="00421CF7">
        <w:rPr>
          <w:rFonts w:ascii="Bookman Old Style" w:hAnsi="Bookman Old Style"/>
          <w:b/>
          <w:i/>
          <w:color w:val="C45911" w:themeColor="accent2" w:themeShade="BF"/>
          <w:sz w:val="32"/>
          <w:szCs w:val="36"/>
        </w:rPr>
        <w:t>m</w:t>
      </w:r>
      <w:r w:rsidR="00421CF7" w:rsidRPr="00421CF7">
        <w:rPr>
          <w:rFonts w:ascii="Bookman Old Style" w:hAnsi="Bookman Old Style"/>
          <w:b/>
          <w:i/>
          <w:color w:val="C45911" w:themeColor="accent2" w:themeShade="BF"/>
          <w:sz w:val="32"/>
          <w:szCs w:val="36"/>
          <w:vertAlign w:val="subscript"/>
        </w:rPr>
        <w:t>e</w:t>
      </w:r>
      <w:r w:rsidR="00421CF7">
        <w:rPr>
          <w:rFonts w:ascii="Bookman Old Style" w:hAnsi="Bookman Old Style"/>
          <w:b/>
          <w:color w:val="C45911" w:themeColor="accent2" w:themeShade="BF"/>
          <w:sz w:val="32"/>
          <w:szCs w:val="36"/>
        </w:rPr>
        <w:t xml:space="preserve"> Experiment</w:t>
      </w:r>
    </w:p>
    <w:p w:rsidR="00421CF7" w:rsidRPr="00C628E0" w:rsidRDefault="00421CF7" w:rsidP="00C628E0">
      <w:pPr>
        <w:spacing w:line="360" w:lineRule="auto"/>
        <w:rPr>
          <w:rFonts w:ascii="Bookman Old Style" w:hAnsi="Bookman Old Style"/>
          <w:b/>
          <w:color w:val="C45911" w:themeColor="accent2" w:themeShade="BF"/>
          <w:sz w:val="32"/>
          <w:szCs w:val="36"/>
        </w:rPr>
      </w:pPr>
    </w:p>
    <w:p w:rsidR="00C628E0" w:rsidRDefault="00421CF7" w:rsidP="00C16CB5">
      <w:pPr>
        <w:spacing w:line="360" w:lineRule="auto"/>
        <w:rPr>
          <w:rFonts w:ascii="Bookman Old Style" w:hAnsi="Bookman Old Style"/>
          <w:b/>
          <w:color w:val="C45911" w:themeColor="accent2" w:themeShade="BF"/>
          <w:sz w:val="36"/>
          <w:szCs w:val="36"/>
        </w:rPr>
      </w:pPr>
      <w:r>
        <w:rPr>
          <w:noProof/>
          <w:lang w:eastAsia="zh-CN"/>
        </w:rPr>
        <w:drawing>
          <wp:inline distT="0" distB="0" distL="0" distR="0">
            <wp:extent cx="5400040" cy="2356103"/>
            <wp:effectExtent l="0" t="0" r="0" b="6350"/>
            <wp:docPr id="8" name="Picture 8" descr="Image result for images Thompson e/m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result for images Thompson e/m experi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56103"/>
                    </a:xfrm>
                    <a:prstGeom prst="rect">
                      <a:avLst/>
                    </a:prstGeom>
                    <a:noFill/>
                    <a:ln>
                      <a:noFill/>
                    </a:ln>
                  </pic:spPr>
                </pic:pic>
              </a:graphicData>
            </a:graphic>
          </wp:inline>
        </w:drawing>
      </w:r>
    </w:p>
    <w:p w:rsidR="00421CF7" w:rsidRPr="008C299B" w:rsidRDefault="006E4731" w:rsidP="00421CF7">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421CF7"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Sir Joseph John Thomson (1856-1940) performed a wide range of experiments which were crucial to our understanding of the electron and the electrical nature of matter. </w:t>
      </w:r>
    </w:p>
    <w:p w:rsidR="00421CF7" w:rsidRDefault="00421CF7" w:rsidP="00421CF7">
      <w:pPr>
        <w:spacing w:line="360" w:lineRule="auto"/>
        <w:rPr>
          <w:rFonts w:asciiTheme="minorHAnsi" w:hAnsiTheme="minorHAnsi" w:cstheme="minorHAnsi"/>
          <w:sz w:val="32"/>
          <w:szCs w:val="32"/>
        </w:rPr>
      </w:pPr>
    </w:p>
    <w:p w:rsidR="00421CF7" w:rsidRDefault="00421CF7" w:rsidP="00421CF7">
      <w:pPr>
        <w:spacing w:line="360" w:lineRule="auto"/>
        <w:jc w:val="center"/>
        <w:rPr>
          <w:rFonts w:asciiTheme="minorHAnsi" w:hAnsiTheme="minorHAnsi" w:cstheme="minorHAnsi"/>
          <w:sz w:val="32"/>
          <w:szCs w:val="32"/>
        </w:rPr>
      </w:pPr>
      <w:r>
        <w:rPr>
          <w:noProof/>
          <w:lang w:eastAsia="zh-CN"/>
        </w:rPr>
        <w:drawing>
          <wp:inline distT="0" distB="0" distL="0" distR="0">
            <wp:extent cx="4372976" cy="3077155"/>
            <wp:effectExtent l="0" t="0" r="8890" b="9525"/>
            <wp:docPr id="10" name="Picture 10" descr="Image result for images Thompson e/m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 result for images Thompson e/m experi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l="5024" t="7108" r="4608" b="9818"/>
                    <a:stretch/>
                  </pic:blipFill>
                  <pic:spPr bwMode="auto">
                    <a:xfrm>
                      <a:off x="0" y="0"/>
                      <a:ext cx="4447685" cy="3129726"/>
                    </a:xfrm>
                    <a:prstGeom prst="rect">
                      <a:avLst/>
                    </a:prstGeom>
                    <a:noFill/>
                    <a:ln>
                      <a:noFill/>
                    </a:ln>
                    <a:extLst>
                      <a:ext uri="{53640926-AAD7-44D8-BBD7-CCE9431645EC}">
                        <a14:shadowObscured xmlns:a14="http://schemas.microsoft.com/office/drawing/2010/main"/>
                      </a:ext>
                    </a:extLst>
                  </pic:spPr>
                </pic:pic>
              </a:graphicData>
            </a:graphic>
          </wp:inline>
        </w:drawing>
      </w:r>
    </w:p>
    <w:p w:rsidR="00421CF7" w:rsidRPr="008C299B" w:rsidRDefault="00421CF7" w:rsidP="00421CF7">
      <w:pPr>
        <w:spacing w:line="360" w:lineRule="auto"/>
        <w:rPr>
          <w:rFonts w:asciiTheme="minorHAnsi" w:hAnsiTheme="minorHAnsi" w:cstheme="minorHAnsi"/>
          <w:b/>
          <w:color w:val="0000CC"/>
          <w:sz w:val="32"/>
          <w:szCs w:val="32"/>
        </w:rPr>
      </w:pPr>
      <w:r w:rsidRPr="008C299B">
        <w:rPr>
          <w:rFonts w:asciiTheme="minorHAnsi" w:hAnsiTheme="minorHAnsi" w:cstheme="minorHAnsi"/>
          <w:sz w:val="32"/>
          <w:szCs w:val="32"/>
        </w:rPr>
        <w:lastRenderedPageBreak/>
        <w:t xml:space="preserve">In 1897, he measured the charge to mass ratio of </w:t>
      </w:r>
      <w:r w:rsidR="00075E29">
        <w:rPr>
          <w:rFonts w:asciiTheme="minorHAnsi" w:hAnsiTheme="minorHAnsi" w:cstheme="minorHAnsi"/>
          <w:sz w:val="32"/>
          <w:szCs w:val="32"/>
        </w:rPr>
        <w:t xml:space="preserve">the cathode ray </w:t>
      </w:r>
      <w:r w:rsidRPr="008C299B">
        <w:rPr>
          <w:rFonts w:asciiTheme="minorHAnsi" w:hAnsiTheme="minorHAnsi" w:cstheme="minorHAnsi"/>
          <w:sz w:val="32"/>
          <w:szCs w:val="32"/>
        </w:rPr>
        <w:t xml:space="preserve">particles. The value he obtained corresponded to the charge / mass ratio for an electron.  Thus, there was conclusive evidence that cathode rays were a stream of </w:t>
      </w:r>
      <w:r w:rsidRPr="00421CF7">
        <w:rPr>
          <w:rFonts w:asciiTheme="minorHAnsi" w:hAnsiTheme="minorHAnsi" w:cstheme="minorHAnsi"/>
          <w:b/>
          <w:color w:val="7030A0"/>
          <w:sz w:val="32"/>
          <w:szCs w:val="32"/>
        </w:rPr>
        <w:t>electrons</w:t>
      </w:r>
      <w:r w:rsidRPr="008C299B">
        <w:rPr>
          <w:rFonts w:asciiTheme="minorHAnsi" w:hAnsiTheme="minorHAnsi" w:cstheme="minorHAnsi"/>
          <w:sz w:val="32"/>
          <w:szCs w:val="32"/>
        </w:rPr>
        <w:t>.</w:t>
      </w:r>
    </w:p>
    <w:p w:rsidR="00421CF7" w:rsidRPr="008C299B" w:rsidRDefault="00421CF7" w:rsidP="00421CF7">
      <w:pPr>
        <w:spacing w:line="360" w:lineRule="auto"/>
        <w:jc w:val="center"/>
        <w:rPr>
          <w:rFonts w:asciiTheme="minorHAnsi" w:hAnsiTheme="minorHAnsi" w:cstheme="minorHAnsi"/>
          <w:b/>
          <w:color w:val="0000CC"/>
          <w:sz w:val="32"/>
          <w:szCs w:val="32"/>
        </w:rPr>
      </w:pPr>
      <w:r w:rsidRPr="008C299B">
        <w:rPr>
          <w:rFonts w:asciiTheme="minorHAnsi" w:hAnsiTheme="minorHAnsi" w:cstheme="minorHAnsi"/>
          <w:noProof/>
          <w:sz w:val="32"/>
          <w:szCs w:val="32"/>
          <w:lang w:eastAsia="zh-CN"/>
        </w:rPr>
        <w:drawing>
          <wp:inline distT="0" distB="0" distL="0" distR="0" wp14:anchorId="5115F9FD" wp14:editId="53244676">
            <wp:extent cx="5193153" cy="2255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04685" cy="2260529"/>
                    </a:xfrm>
                    <a:prstGeom prst="rect">
                      <a:avLst/>
                    </a:prstGeom>
                    <a:noFill/>
                    <a:ln w="9525">
                      <a:noFill/>
                      <a:miter lim="800000"/>
                      <a:headEnd/>
                      <a:tailEnd/>
                    </a:ln>
                  </pic:spPr>
                </pic:pic>
              </a:graphicData>
            </a:graphic>
          </wp:inline>
        </w:drawing>
      </w:r>
    </w:p>
    <w:p w:rsidR="00421CF7" w:rsidRPr="008C299B" w:rsidRDefault="00421CF7" w:rsidP="00421CF7">
      <w:pPr>
        <w:spacing w:line="360" w:lineRule="auto"/>
        <w:rPr>
          <w:rFonts w:asciiTheme="minorHAnsi" w:hAnsiTheme="minorHAnsi" w:cstheme="minorHAnsi"/>
          <w:b/>
          <w:color w:val="0000CC"/>
          <w:sz w:val="32"/>
          <w:szCs w:val="32"/>
        </w:rPr>
      </w:pPr>
    </w:p>
    <w:p w:rsidR="00421CF7"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He first accelerated electrons </w:t>
      </w:r>
      <w:r w:rsidR="00932EAC">
        <w:rPr>
          <w:rFonts w:asciiTheme="minorHAnsi" w:hAnsiTheme="minorHAnsi" w:cstheme="minorHAnsi"/>
          <w:sz w:val="32"/>
          <w:szCs w:val="32"/>
        </w:rPr>
        <w:t>that</w:t>
      </w:r>
      <w:r w:rsidRPr="008C299B">
        <w:rPr>
          <w:rFonts w:asciiTheme="minorHAnsi" w:hAnsiTheme="minorHAnsi" w:cstheme="minorHAnsi"/>
          <w:sz w:val="32"/>
          <w:szCs w:val="32"/>
        </w:rPr>
        <w:t xml:space="preserve"> were emitted from a hot cathode in an electric field </w:t>
      </w:r>
      <w:r w:rsidRPr="008C299B">
        <w:rPr>
          <w:rFonts w:asciiTheme="minorHAnsi" w:hAnsiTheme="minorHAnsi" w:cstheme="minorHAnsi"/>
          <w:i/>
          <w:sz w:val="32"/>
          <w:szCs w:val="32"/>
        </w:rPr>
        <w:t>E</w:t>
      </w:r>
      <w:r w:rsidRPr="008C299B">
        <w:rPr>
          <w:rFonts w:asciiTheme="minorHAnsi" w:hAnsiTheme="minorHAnsi" w:cstheme="minorHAnsi"/>
          <w:i/>
          <w:sz w:val="32"/>
          <w:szCs w:val="32"/>
          <w:vertAlign w:val="subscript"/>
        </w:rPr>
        <w:t>A</w:t>
      </w:r>
      <w:r w:rsidRPr="008C299B">
        <w:rPr>
          <w:rFonts w:asciiTheme="minorHAnsi" w:hAnsiTheme="minorHAnsi" w:cstheme="minorHAnsi"/>
          <w:sz w:val="32"/>
          <w:szCs w:val="32"/>
        </w:rPr>
        <w:t xml:space="preserve"> produced by an accelerating voltage </w:t>
      </w:r>
      <w:r w:rsidRPr="008C299B">
        <w:rPr>
          <w:rFonts w:asciiTheme="minorHAnsi" w:hAnsiTheme="minorHAnsi" w:cstheme="minorHAnsi"/>
          <w:i/>
          <w:sz w:val="32"/>
          <w:szCs w:val="32"/>
        </w:rPr>
        <w:t>V</w:t>
      </w:r>
      <w:r w:rsidRPr="008C299B">
        <w:rPr>
          <w:rFonts w:asciiTheme="minorHAnsi" w:hAnsiTheme="minorHAnsi" w:cstheme="minorHAnsi"/>
          <w:i/>
          <w:sz w:val="32"/>
          <w:szCs w:val="32"/>
          <w:vertAlign w:val="subscript"/>
        </w:rPr>
        <w:t>A</w:t>
      </w:r>
      <w:r w:rsidRPr="008C299B">
        <w:rPr>
          <w:rFonts w:asciiTheme="minorHAnsi" w:hAnsiTheme="minorHAnsi" w:cstheme="minorHAnsi"/>
          <w:sz w:val="32"/>
          <w:szCs w:val="32"/>
        </w:rPr>
        <w:t xml:space="preserve"> to increase their kinetic energy. The speed of an electron in passing the anode is</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36"/>
          <w:sz w:val="32"/>
          <w:szCs w:val="32"/>
        </w:rPr>
        <w:object w:dxaOrig="336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42.55pt" o:ole="">
            <v:imagedata r:id="rId13" o:title=""/>
          </v:shape>
          <o:OLEObject Type="Embed" ProgID="Equation.DSMT4" ShapeID="_x0000_i1025" DrawAspect="Content" ObjectID="_1631417799" r:id="rId14"/>
        </w:objec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where </w:t>
      </w:r>
      <w:r w:rsidRPr="008C299B">
        <w:rPr>
          <w:rFonts w:asciiTheme="minorHAnsi" w:hAnsiTheme="minorHAnsi" w:cstheme="minorHAnsi"/>
          <w:i/>
          <w:sz w:val="32"/>
          <w:szCs w:val="32"/>
        </w:rPr>
        <w:t>e</w:t>
      </w:r>
      <w:r w:rsidRPr="008C299B">
        <w:rPr>
          <w:rFonts w:asciiTheme="minorHAnsi" w:hAnsiTheme="minorHAnsi" w:cstheme="minorHAnsi"/>
          <w:sz w:val="32"/>
          <w:szCs w:val="32"/>
        </w:rPr>
        <w:t xml:space="preserve"> is the charge of the electron and </w:t>
      </w:r>
      <w:r w:rsidRPr="008C299B">
        <w:rPr>
          <w:rFonts w:asciiTheme="minorHAnsi" w:hAnsiTheme="minorHAnsi" w:cstheme="minorHAnsi"/>
          <w:i/>
          <w:sz w:val="32"/>
          <w:szCs w:val="32"/>
        </w:rPr>
        <w:t>m</w:t>
      </w:r>
      <w:r w:rsidRPr="008C299B">
        <w:rPr>
          <w:rFonts w:asciiTheme="minorHAnsi" w:hAnsiTheme="minorHAnsi" w:cstheme="minorHAnsi"/>
          <w:i/>
          <w:sz w:val="32"/>
          <w:szCs w:val="32"/>
        </w:rPr>
        <w:softHyphen/>
      </w:r>
      <w:r w:rsidRPr="008C299B">
        <w:rPr>
          <w:rFonts w:asciiTheme="minorHAnsi" w:hAnsiTheme="minorHAnsi" w:cstheme="minorHAnsi"/>
          <w:i/>
          <w:sz w:val="32"/>
          <w:szCs w:val="32"/>
          <w:vertAlign w:val="subscript"/>
        </w:rPr>
        <w:t>e</w:t>
      </w:r>
      <w:r w:rsidRPr="008C299B">
        <w:rPr>
          <w:rFonts w:asciiTheme="minorHAnsi" w:hAnsiTheme="minorHAnsi" w:cstheme="minorHAnsi"/>
          <w:sz w:val="32"/>
          <w:szCs w:val="32"/>
        </w:rPr>
        <w:t xml:space="preserve"> is the mass of the electron.</w:t>
      </w:r>
    </w:p>
    <w:p w:rsidR="00421CF7" w:rsidRPr="008C299B" w:rsidRDefault="00421CF7" w:rsidP="00421CF7">
      <w:pPr>
        <w:spacing w:line="360" w:lineRule="auto"/>
        <w:rPr>
          <w:rFonts w:asciiTheme="minorHAnsi" w:hAnsiTheme="minorHAnsi" w:cstheme="minorHAnsi"/>
          <w:sz w:val="32"/>
          <w:szCs w:val="32"/>
        </w:rPr>
      </w:pPr>
    </w:p>
    <w:p w:rsidR="00421CF7" w:rsidRDefault="00421CF7" w:rsidP="00421CF7">
      <w:pPr>
        <w:spacing w:line="360" w:lineRule="auto"/>
        <w:rPr>
          <w:rFonts w:asciiTheme="minorHAnsi" w:hAnsiTheme="minorHAnsi" w:cstheme="minorHAnsi"/>
          <w:sz w:val="32"/>
          <w:szCs w:val="32"/>
        </w:rPr>
      </w:pPr>
    </w:p>
    <w:p w:rsidR="00075E29" w:rsidRDefault="00075E29" w:rsidP="00421CF7">
      <w:pPr>
        <w:spacing w:line="360" w:lineRule="auto"/>
        <w:rPr>
          <w:rFonts w:asciiTheme="minorHAnsi" w:hAnsiTheme="minorHAnsi" w:cstheme="minorHAnsi"/>
          <w:sz w:val="32"/>
          <w:szCs w:val="32"/>
        </w:rPr>
      </w:pPr>
    </w:p>
    <w:p w:rsidR="00421CF7"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lastRenderedPageBreak/>
        <w:t xml:space="preserve">The electrons then passed into a region of crossed electric and magnetic fields. A voltage </w:t>
      </w:r>
      <w:r w:rsidRPr="008C299B">
        <w:rPr>
          <w:rFonts w:asciiTheme="minorHAnsi" w:hAnsiTheme="minorHAnsi" w:cstheme="minorHAnsi"/>
          <w:i/>
          <w:sz w:val="32"/>
          <w:szCs w:val="32"/>
        </w:rPr>
        <w:t>V</w:t>
      </w:r>
      <w:r w:rsidRPr="008C299B">
        <w:rPr>
          <w:rFonts w:asciiTheme="minorHAnsi" w:hAnsiTheme="minorHAnsi" w:cstheme="minorHAnsi"/>
          <w:sz w:val="32"/>
          <w:szCs w:val="32"/>
        </w:rPr>
        <w:t xml:space="preserve"> was placed across a pair of parallel plates with a separation distance </w:t>
      </w:r>
      <w:r w:rsidRPr="008C299B">
        <w:rPr>
          <w:rFonts w:asciiTheme="minorHAnsi" w:hAnsiTheme="minorHAnsi" w:cstheme="minorHAnsi"/>
          <w:i/>
          <w:sz w:val="32"/>
          <w:szCs w:val="32"/>
        </w:rPr>
        <w:t>d</w:t>
      </w:r>
      <w:r w:rsidRPr="008C299B">
        <w:rPr>
          <w:rFonts w:asciiTheme="minorHAnsi" w:hAnsiTheme="minorHAnsi" w:cstheme="minorHAnsi"/>
          <w:sz w:val="32"/>
          <w:szCs w:val="32"/>
        </w:rPr>
        <w:t xml:space="preserve">. This produced a uniform electric field </w:t>
      </w:r>
      <w:r w:rsidRPr="008C299B">
        <w:rPr>
          <w:rFonts w:asciiTheme="minorHAnsi" w:hAnsiTheme="minorHAnsi" w:cstheme="minorHAnsi"/>
          <w:i/>
          <w:sz w:val="32"/>
          <w:szCs w:val="32"/>
        </w:rPr>
        <w:t>E</w:t>
      </w:r>
      <w:r w:rsidRPr="008C299B">
        <w:rPr>
          <w:rFonts w:asciiTheme="minorHAnsi" w:hAnsiTheme="minorHAnsi" w:cstheme="minorHAnsi"/>
          <w:sz w:val="32"/>
          <w:szCs w:val="32"/>
        </w:rPr>
        <w:t xml:space="preserve"> = </w:t>
      </w:r>
      <w:r w:rsidRPr="008C299B">
        <w:rPr>
          <w:rFonts w:asciiTheme="minorHAnsi" w:hAnsiTheme="minorHAnsi" w:cstheme="minorHAnsi"/>
          <w:i/>
          <w:sz w:val="32"/>
          <w:szCs w:val="32"/>
        </w:rPr>
        <w:t>V</w:t>
      </w:r>
      <w:r w:rsidRPr="008C299B">
        <w:rPr>
          <w:rFonts w:asciiTheme="minorHAnsi" w:hAnsiTheme="minorHAnsi" w:cstheme="minorHAnsi"/>
          <w:i/>
          <w:sz w:val="32"/>
          <w:szCs w:val="32"/>
          <w:vertAlign w:val="subscript"/>
        </w:rPr>
        <w:t xml:space="preserve"> </w:t>
      </w:r>
      <w:r w:rsidRPr="008C299B">
        <w:rPr>
          <w:rFonts w:asciiTheme="minorHAnsi" w:hAnsiTheme="minorHAnsi" w:cstheme="minorHAnsi"/>
          <w:sz w:val="32"/>
          <w:szCs w:val="32"/>
        </w:rPr>
        <w:t>/</w:t>
      </w:r>
      <w:r w:rsidRPr="008C299B">
        <w:rPr>
          <w:rFonts w:asciiTheme="minorHAnsi" w:hAnsiTheme="minorHAnsi" w:cstheme="minorHAnsi"/>
          <w:i/>
          <w:sz w:val="32"/>
          <w:szCs w:val="32"/>
        </w:rPr>
        <w:t>d</w:t>
      </w:r>
      <w:r w:rsidRPr="008C299B">
        <w:rPr>
          <w:rFonts w:asciiTheme="minorHAnsi" w:hAnsiTheme="minorHAnsi" w:cstheme="minorHAnsi"/>
          <w:sz w:val="32"/>
          <w:szCs w:val="32"/>
        </w:rPr>
        <w:t xml:space="preserve"> which gives an upward deflection of the electron beam (along path X).  The electric force </w:t>
      </w:r>
      <w:r w:rsidRPr="008C299B">
        <w:rPr>
          <w:rFonts w:asciiTheme="minorHAnsi" w:hAnsiTheme="minorHAnsi" w:cstheme="minorHAnsi"/>
          <w:i/>
          <w:sz w:val="32"/>
          <w:szCs w:val="32"/>
        </w:rPr>
        <w:t>F</w:t>
      </w:r>
      <w:r w:rsidRPr="008C299B">
        <w:rPr>
          <w:rFonts w:asciiTheme="minorHAnsi" w:hAnsiTheme="minorHAnsi" w:cstheme="minorHAnsi"/>
          <w:i/>
          <w:sz w:val="32"/>
          <w:szCs w:val="32"/>
          <w:vertAlign w:val="subscript"/>
        </w:rPr>
        <w:t>E</w:t>
      </w:r>
      <w:r w:rsidRPr="008C299B">
        <w:rPr>
          <w:rFonts w:asciiTheme="minorHAnsi" w:hAnsiTheme="minorHAnsi" w:cstheme="minorHAnsi"/>
          <w:sz w:val="32"/>
          <w:szCs w:val="32"/>
        </w:rPr>
        <w:t xml:space="preserve"> on an electron is</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28"/>
          <w:sz w:val="32"/>
          <w:szCs w:val="32"/>
        </w:rPr>
        <w:object w:dxaOrig="1480" w:dyaOrig="720">
          <v:shape id="_x0000_i1026" type="#_x0000_t75" style="width:74.5pt;height:36.3pt" o:ole="">
            <v:imagedata r:id="rId15" o:title=""/>
          </v:shape>
          <o:OLEObject Type="Embed" ProgID="Equation.DSMT4" ShapeID="_x0000_i1026" DrawAspect="Content" ObjectID="_1631417800" r:id="rId16"/>
        </w:objec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A pair of Helmholtz coil carrying a </w:t>
      </w:r>
      <w:r w:rsidR="00075E29">
        <w:rPr>
          <w:rFonts w:asciiTheme="minorHAnsi" w:hAnsiTheme="minorHAnsi" w:cstheme="minorHAnsi"/>
          <w:sz w:val="32"/>
          <w:szCs w:val="32"/>
        </w:rPr>
        <w:t>current</w:t>
      </w:r>
      <w:r w:rsidRPr="008C299B">
        <w:rPr>
          <w:rFonts w:asciiTheme="minorHAnsi" w:hAnsiTheme="minorHAnsi" w:cstheme="minorHAnsi"/>
          <w:sz w:val="32"/>
          <w:szCs w:val="32"/>
        </w:rPr>
        <w:t xml:space="preserve"> </w:t>
      </w:r>
      <w:r w:rsidRPr="00075E29">
        <w:rPr>
          <w:i/>
          <w:sz w:val="32"/>
          <w:szCs w:val="32"/>
        </w:rPr>
        <w:t xml:space="preserve">I </w:t>
      </w:r>
      <w:r w:rsidRPr="008C299B">
        <w:rPr>
          <w:rFonts w:asciiTheme="minorHAnsi" w:hAnsiTheme="minorHAnsi" w:cstheme="minorHAnsi"/>
          <w:sz w:val="32"/>
          <w:szCs w:val="32"/>
        </w:rPr>
        <w:t>produced a uniform magnetic field to deflect the electron beam downward (path Y</w:t>
      </w:r>
      <w:r w:rsidR="00612E7A">
        <w:rPr>
          <w:rFonts w:asciiTheme="minorHAnsi" w:hAnsiTheme="minorHAnsi" w:cstheme="minorHAnsi"/>
          <w:sz w:val="32"/>
          <w:szCs w:val="32"/>
        </w:rPr>
        <w:t xml:space="preserve"> – right hand palm rule</w:t>
      </w:r>
      <w:r w:rsidRPr="008C299B">
        <w:rPr>
          <w:rFonts w:asciiTheme="minorHAnsi" w:hAnsiTheme="minorHAnsi" w:cstheme="minorHAnsi"/>
          <w:sz w:val="32"/>
          <w:szCs w:val="32"/>
        </w:rPr>
        <w:t xml:space="preserve">). The magnetic force </w:t>
      </w:r>
      <w:r w:rsidRPr="008C299B">
        <w:rPr>
          <w:rFonts w:asciiTheme="minorHAnsi" w:hAnsiTheme="minorHAnsi" w:cstheme="minorHAnsi"/>
          <w:i/>
          <w:sz w:val="32"/>
          <w:szCs w:val="32"/>
        </w:rPr>
        <w:t>F</w:t>
      </w:r>
      <w:r w:rsidRPr="008C299B">
        <w:rPr>
          <w:rFonts w:asciiTheme="minorHAnsi" w:hAnsiTheme="minorHAnsi" w:cstheme="minorHAnsi"/>
          <w:i/>
          <w:sz w:val="32"/>
          <w:szCs w:val="32"/>
          <w:vertAlign w:val="subscript"/>
        </w:rPr>
        <w:t>B</w:t>
      </w:r>
      <w:r w:rsidRPr="008C299B">
        <w:rPr>
          <w:rFonts w:asciiTheme="minorHAnsi" w:hAnsiTheme="minorHAnsi" w:cstheme="minorHAnsi"/>
          <w:sz w:val="32"/>
          <w:szCs w:val="32"/>
        </w:rPr>
        <w:t xml:space="preserve"> to deflect an electron is</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36"/>
          <w:sz w:val="32"/>
          <w:szCs w:val="32"/>
        </w:rPr>
        <w:object w:dxaOrig="2439" w:dyaOrig="859">
          <v:shape id="_x0000_i1027" type="#_x0000_t75" style="width:122.7pt;height:42.55pt" o:ole="">
            <v:imagedata r:id="rId17" o:title=""/>
          </v:shape>
          <o:OLEObject Type="Embed" ProgID="Equation.DSMT4" ShapeID="_x0000_i1027" DrawAspect="Content" ObjectID="_1631417801" r:id="rId18"/>
        </w:object>
      </w:r>
    </w:p>
    <w:p w:rsidR="00421CF7" w:rsidRPr="008C299B" w:rsidRDefault="00707CDF" w:rsidP="00421CF7">
      <w:pPr>
        <w:spacing w:line="360" w:lineRule="auto"/>
        <w:rPr>
          <w:rFonts w:asciiTheme="minorHAnsi" w:hAnsiTheme="minorHAnsi" w:cstheme="minorHAnsi"/>
          <w:sz w:val="32"/>
          <w:szCs w:val="32"/>
        </w:rPr>
      </w:pPr>
      <w:r>
        <w:rPr>
          <w:rFonts w:asciiTheme="minorHAnsi" w:hAnsiTheme="minorHAnsi" w:cstheme="minorHAnsi"/>
          <w:sz w:val="32"/>
          <w:szCs w:val="32"/>
        </w:rPr>
        <w:t>Thomson</w:t>
      </w:r>
      <w:r w:rsidR="00421CF7" w:rsidRPr="008C299B">
        <w:rPr>
          <w:rFonts w:asciiTheme="minorHAnsi" w:hAnsiTheme="minorHAnsi" w:cstheme="minorHAnsi"/>
          <w:sz w:val="32"/>
          <w:szCs w:val="32"/>
        </w:rPr>
        <w:t xml:space="preserve"> them adjusted the strengths of the electric and magnetic fields so that the electric force and the magnetic force had equal magnitudes so that the electrons travelled straight thought the tube without any deflection (path Z). Hence, from measurements of </w:t>
      </w:r>
      <w:r w:rsidR="00421CF7" w:rsidRPr="008C299B">
        <w:rPr>
          <w:rFonts w:asciiTheme="minorHAnsi" w:hAnsiTheme="minorHAnsi" w:cstheme="minorHAnsi"/>
          <w:i/>
          <w:sz w:val="32"/>
          <w:szCs w:val="32"/>
        </w:rPr>
        <w:t>V</w:t>
      </w:r>
      <w:r w:rsidR="00421CF7" w:rsidRPr="008C299B">
        <w:rPr>
          <w:rFonts w:asciiTheme="minorHAnsi" w:hAnsiTheme="minorHAnsi" w:cstheme="minorHAnsi"/>
          <w:sz w:val="32"/>
          <w:szCs w:val="32"/>
          <w:vertAlign w:val="subscript"/>
        </w:rPr>
        <w:t>A</w:t>
      </w:r>
      <w:r w:rsidR="00421CF7" w:rsidRPr="008C299B">
        <w:rPr>
          <w:rFonts w:asciiTheme="minorHAnsi" w:hAnsiTheme="minorHAnsi" w:cstheme="minorHAnsi"/>
          <w:sz w:val="32"/>
          <w:szCs w:val="32"/>
        </w:rPr>
        <w:t xml:space="preserve">, </w:t>
      </w:r>
      <w:r w:rsidR="00421CF7" w:rsidRPr="008C299B">
        <w:rPr>
          <w:rFonts w:asciiTheme="minorHAnsi" w:hAnsiTheme="minorHAnsi" w:cstheme="minorHAnsi"/>
          <w:i/>
          <w:sz w:val="32"/>
          <w:szCs w:val="32"/>
        </w:rPr>
        <w:t>V</w:t>
      </w:r>
      <w:r w:rsidR="00421CF7" w:rsidRPr="008C299B">
        <w:rPr>
          <w:rFonts w:asciiTheme="minorHAnsi" w:hAnsiTheme="minorHAnsi" w:cstheme="minorHAnsi"/>
          <w:sz w:val="32"/>
          <w:szCs w:val="32"/>
        </w:rPr>
        <w:t xml:space="preserve">, </w:t>
      </w:r>
      <w:r w:rsidR="00421CF7" w:rsidRPr="008C299B">
        <w:rPr>
          <w:rFonts w:asciiTheme="minorHAnsi" w:hAnsiTheme="minorHAnsi" w:cstheme="minorHAnsi"/>
          <w:i/>
          <w:sz w:val="32"/>
          <w:szCs w:val="32"/>
        </w:rPr>
        <w:t>B</w:t>
      </w:r>
      <w:r w:rsidR="00421CF7" w:rsidRPr="008C299B">
        <w:rPr>
          <w:rFonts w:asciiTheme="minorHAnsi" w:hAnsiTheme="minorHAnsi" w:cstheme="minorHAnsi"/>
          <w:sz w:val="32"/>
          <w:szCs w:val="32"/>
        </w:rPr>
        <w:t xml:space="preserve"> and </w:t>
      </w:r>
      <w:r w:rsidR="00421CF7" w:rsidRPr="008C299B">
        <w:rPr>
          <w:rFonts w:asciiTheme="minorHAnsi" w:hAnsiTheme="minorHAnsi" w:cstheme="minorHAnsi"/>
          <w:i/>
          <w:sz w:val="32"/>
          <w:szCs w:val="32"/>
        </w:rPr>
        <w:t>d</w:t>
      </w:r>
      <w:r w:rsidR="00421CF7" w:rsidRPr="008C299B">
        <w:rPr>
          <w:rFonts w:asciiTheme="minorHAnsi" w:hAnsiTheme="minorHAnsi" w:cstheme="minorHAnsi"/>
          <w:sz w:val="32"/>
          <w:szCs w:val="32"/>
        </w:rPr>
        <w:t xml:space="preserve">, the </w:t>
      </w:r>
      <w:r w:rsidR="00421CF7" w:rsidRPr="008C299B">
        <w:rPr>
          <w:rFonts w:asciiTheme="minorHAnsi" w:hAnsiTheme="minorHAnsi" w:cstheme="minorHAnsi"/>
          <w:i/>
          <w:sz w:val="32"/>
          <w:szCs w:val="32"/>
        </w:rPr>
        <w:t>e</w:t>
      </w:r>
      <w:r w:rsidR="00421CF7" w:rsidRPr="008C299B">
        <w:rPr>
          <w:rFonts w:asciiTheme="minorHAnsi" w:hAnsiTheme="minorHAnsi" w:cstheme="minorHAnsi"/>
          <w:sz w:val="32"/>
          <w:szCs w:val="32"/>
        </w:rPr>
        <w:t>/</w:t>
      </w:r>
      <w:r w:rsidR="00421CF7" w:rsidRPr="008C299B">
        <w:rPr>
          <w:rFonts w:asciiTheme="minorHAnsi" w:hAnsiTheme="minorHAnsi" w:cstheme="minorHAnsi"/>
          <w:i/>
          <w:sz w:val="32"/>
          <w:szCs w:val="32"/>
        </w:rPr>
        <w:t>m</w:t>
      </w:r>
      <w:r w:rsidR="00421CF7" w:rsidRPr="008C299B">
        <w:rPr>
          <w:rFonts w:asciiTheme="minorHAnsi" w:hAnsiTheme="minorHAnsi" w:cstheme="minorHAnsi"/>
          <w:i/>
          <w:sz w:val="32"/>
          <w:szCs w:val="32"/>
          <w:vertAlign w:val="subscript"/>
        </w:rPr>
        <w:t>e</w:t>
      </w:r>
      <w:r w:rsidR="00421CF7" w:rsidRPr="008C299B">
        <w:rPr>
          <w:rFonts w:asciiTheme="minorHAnsi" w:hAnsiTheme="minorHAnsi" w:cstheme="minorHAnsi"/>
          <w:sz w:val="32"/>
          <w:szCs w:val="32"/>
        </w:rPr>
        <w:t xml:space="preserve"> ratio can be estimated:</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26"/>
          <w:sz w:val="32"/>
          <w:szCs w:val="32"/>
        </w:rPr>
        <w:object w:dxaOrig="3519" w:dyaOrig="700">
          <v:shape id="_x0000_i1028" type="#_x0000_t75" style="width:175.3pt;height:35.7pt" o:ole="">
            <v:imagedata r:id="rId19" o:title=""/>
          </v:shape>
          <o:OLEObject Type="Embed" ProgID="Equation.DSMT4" ShapeID="_x0000_i1028" DrawAspect="Content" ObjectID="_1631417802" r:id="rId20"/>
        </w:objec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36"/>
          <w:sz w:val="32"/>
          <w:szCs w:val="32"/>
        </w:rPr>
        <w:object w:dxaOrig="5100" w:dyaOrig="859">
          <v:shape id="_x0000_i1029" type="#_x0000_t75" style="width:256.05pt;height:44.45pt" o:ole="">
            <v:imagedata r:id="rId21" o:title=""/>
          </v:shape>
          <o:OLEObject Type="Embed" ProgID="Equation.DSMT4" ShapeID="_x0000_i1029" DrawAspect="Content" ObjectID="_1631417803" r:id="rId22"/>
        </w:objec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00612E7A" w:rsidRPr="008C299B">
        <w:rPr>
          <w:rFonts w:asciiTheme="minorHAnsi" w:hAnsiTheme="minorHAnsi" w:cstheme="minorHAnsi"/>
          <w:position w:val="-34"/>
          <w:sz w:val="32"/>
          <w:szCs w:val="32"/>
        </w:rPr>
        <w:object w:dxaOrig="1719" w:dyaOrig="820">
          <v:shape id="_x0000_i1030" type="#_x0000_t75" style="width:85.75pt;height:41.95pt" o:ole="" o:bordertopcolor="red" o:borderleftcolor="red" o:borderbottomcolor="red" o:borderrightcolor="red">
            <v:imagedata r:id="rId23" o:title=""/>
            <w10:bordertop type="single" width="8"/>
            <w10:borderleft type="single" width="8"/>
            <w10:borderbottom type="single" width="8"/>
            <w10:borderright type="single" width="8"/>
          </v:shape>
          <o:OLEObject Type="Embed" ProgID="Equation.DSMT4" ShapeID="_x0000_i1030" DrawAspect="Content" ObjectID="_1631417804" r:id="rId24"/>
        </w:object>
      </w:r>
    </w:p>
    <w:p w:rsidR="00421CF7" w:rsidRPr="008C299B" w:rsidRDefault="00707CDF" w:rsidP="00421CF7">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Thomson</w:t>
      </w:r>
      <w:r w:rsidR="00421CF7" w:rsidRPr="008C299B">
        <w:rPr>
          <w:rFonts w:asciiTheme="minorHAnsi" w:hAnsiTheme="minorHAnsi" w:cstheme="minorHAnsi"/>
          <w:sz w:val="32"/>
          <w:szCs w:val="32"/>
        </w:rPr>
        <w:t xml:space="preserve">’s first measurement for </w:t>
      </w:r>
      <w:r w:rsidR="00421CF7" w:rsidRPr="008C299B">
        <w:rPr>
          <w:rFonts w:asciiTheme="minorHAnsi" w:hAnsiTheme="minorHAnsi" w:cstheme="minorHAnsi"/>
          <w:i/>
          <w:sz w:val="32"/>
          <w:szCs w:val="32"/>
        </w:rPr>
        <w:t>e</w:t>
      </w:r>
      <w:r w:rsidR="00421CF7" w:rsidRPr="008C299B">
        <w:rPr>
          <w:rFonts w:asciiTheme="minorHAnsi" w:hAnsiTheme="minorHAnsi" w:cstheme="minorHAnsi"/>
          <w:sz w:val="32"/>
          <w:szCs w:val="32"/>
        </w:rPr>
        <w:t>/</w:t>
      </w:r>
      <w:r w:rsidR="00421CF7" w:rsidRPr="008C299B">
        <w:rPr>
          <w:rFonts w:asciiTheme="minorHAnsi" w:hAnsiTheme="minorHAnsi" w:cstheme="minorHAnsi"/>
          <w:i/>
          <w:sz w:val="32"/>
          <w:szCs w:val="32"/>
        </w:rPr>
        <w:t>m</w:t>
      </w:r>
      <w:r w:rsidR="00421CF7" w:rsidRPr="008C299B">
        <w:rPr>
          <w:rFonts w:asciiTheme="minorHAnsi" w:hAnsiTheme="minorHAnsi" w:cstheme="minorHAnsi"/>
          <w:i/>
          <w:sz w:val="32"/>
          <w:szCs w:val="32"/>
          <w:vertAlign w:val="subscript"/>
        </w:rPr>
        <w:t>e</w:t>
      </w:r>
      <w:r w:rsidR="00421CF7" w:rsidRPr="008C299B">
        <w:rPr>
          <w:rFonts w:asciiTheme="minorHAnsi" w:hAnsiTheme="minorHAnsi" w:cstheme="minorHAnsi"/>
          <w:sz w:val="32"/>
          <w:szCs w:val="32"/>
        </w:rPr>
        <w:t xml:space="preserve"> was 0.77×10</w:t>
      </w:r>
      <w:r w:rsidR="00421CF7" w:rsidRPr="008C299B">
        <w:rPr>
          <w:rFonts w:asciiTheme="minorHAnsi" w:hAnsiTheme="minorHAnsi" w:cstheme="minorHAnsi"/>
          <w:sz w:val="32"/>
          <w:szCs w:val="32"/>
          <w:vertAlign w:val="superscript"/>
        </w:rPr>
        <w:t>11</w:t>
      </w:r>
      <w:r w:rsidR="00421CF7" w:rsidRPr="008C299B">
        <w:rPr>
          <w:rFonts w:asciiTheme="minorHAnsi" w:hAnsiTheme="minorHAnsi" w:cstheme="minorHAnsi"/>
          <w:sz w:val="32"/>
          <w:szCs w:val="32"/>
        </w:rPr>
        <w:t xml:space="preserve"> C.kg</w:t>
      </w:r>
      <w:r w:rsidR="00421CF7" w:rsidRPr="008C299B">
        <w:rPr>
          <w:rFonts w:asciiTheme="minorHAnsi" w:hAnsiTheme="minorHAnsi" w:cstheme="minorHAnsi"/>
          <w:sz w:val="32"/>
          <w:szCs w:val="32"/>
          <w:vertAlign w:val="superscript"/>
        </w:rPr>
        <w:t>-1</w:t>
      </w:r>
      <w:r w:rsidR="00421CF7" w:rsidRPr="008C299B">
        <w:rPr>
          <w:rFonts w:asciiTheme="minorHAnsi" w:hAnsiTheme="minorHAnsi" w:cstheme="minorHAnsi"/>
          <w:sz w:val="32"/>
          <w:szCs w:val="32"/>
        </w:rPr>
        <w:t xml:space="preserve">. Even though </w:t>
      </w:r>
      <w:r>
        <w:rPr>
          <w:rFonts w:asciiTheme="minorHAnsi" w:hAnsiTheme="minorHAnsi" w:cstheme="minorHAnsi"/>
          <w:sz w:val="32"/>
          <w:szCs w:val="32"/>
        </w:rPr>
        <w:t>Thomson</w:t>
      </w:r>
      <w:r w:rsidR="00421CF7" w:rsidRPr="008C299B">
        <w:rPr>
          <w:rFonts w:asciiTheme="minorHAnsi" w:hAnsiTheme="minorHAnsi" w:cstheme="minorHAnsi"/>
          <w:sz w:val="32"/>
          <w:szCs w:val="32"/>
        </w:rPr>
        <w:t>’s result was different from the now accepted value of 1.759×10</w:t>
      </w:r>
      <w:r w:rsidR="00421CF7" w:rsidRPr="008C299B">
        <w:rPr>
          <w:rFonts w:asciiTheme="minorHAnsi" w:hAnsiTheme="minorHAnsi" w:cstheme="minorHAnsi"/>
          <w:sz w:val="32"/>
          <w:szCs w:val="32"/>
          <w:vertAlign w:val="superscript"/>
        </w:rPr>
        <w:t>11</w:t>
      </w:r>
      <w:r w:rsidR="00421CF7" w:rsidRPr="008C299B">
        <w:rPr>
          <w:rFonts w:asciiTheme="minorHAnsi" w:hAnsiTheme="minorHAnsi" w:cstheme="minorHAnsi"/>
          <w:sz w:val="32"/>
          <w:szCs w:val="32"/>
        </w:rPr>
        <w:t xml:space="preserve"> C.kg</w:t>
      </w:r>
      <w:r w:rsidR="00421CF7" w:rsidRPr="008C299B">
        <w:rPr>
          <w:rFonts w:asciiTheme="minorHAnsi" w:hAnsiTheme="minorHAnsi" w:cstheme="minorHAnsi"/>
          <w:sz w:val="32"/>
          <w:szCs w:val="32"/>
          <w:vertAlign w:val="superscript"/>
        </w:rPr>
        <w:t>-1</w:t>
      </w:r>
      <w:r w:rsidR="00421CF7" w:rsidRPr="008C299B">
        <w:rPr>
          <w:rFonts w:asciiTheme="minorHAnsi" w:hAnsiTheme="minorHAnsi" w:cstheme="minorHAnsi"/>
          <w:sz w:val="32"/>
          <w:szCs w:val="32"/>
        </w:rPr>
        <w:t xml:space="preserve">, his measurement was a tremendous achievement. </w:t>
      </w:r>
      <w:r>
        <w:rPr>
          <w:rFonts w:asciiTheme="minorHAnsi" w:hAnsiTheme="minorHAnsi" w:cstheme="minorHAnsi"/>
          <w:sz w:val="32"/>
          <w:szCs w:val="32"/>
        </w:rPr>
        <w:t>Thomson</w:t>
      </w:r>
      <w:r w:rsidR="00421CF7" w:rsidRPr="008C299B">
        <w:rPr>
          <w:rFonts w:asciiTheme="minorHAnsi" w:hAnsiTheme="minorHAnsi" w:cstheme="minorHAnsi"/>
          <w:sz w:val="32"/>
          <w:szCs w:val="32"/>
        </w:rPr>
        <w:t xml:space="preserve"> can be considered the “discoverer” of the electron, although many people contributed to the investigation into the nature of matter. </w:t>
      </w:r>
      <w:r>
        <w:rPr>
          <w:rFonts w:asciiTheme="minorHAnsi" w:hAnsiTheme="minorHAnsi" w:cstheme="minorHAnsi"/>
          <w:sz w:val="32"/>
          <w:szCs w:val="32"/>
        </w:rPr>
        <w:t>Thomson</w:t>
      </w:r>
      <w:r w:rsidR="00421CF7" w:rsidRPr="008C299B">
        <w:rPr>
          <w:rFonts w:asciiTheme="minorHAnsi" w:hAnsiTheme="minorHAnsi" w:cstheme="minorHAnsi"/>
          <w:sz w:val="32"/>
          <w:szCs w:val="32"/>
        </w:rPr>
        <w:t xml:space="preserve"> believed that an electron was not an atom, but a part of an atom.</w: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Another method by </w:t>
      </w:r>
      <w:r w:rsidR="00707CDF">
        <w:rPr>
          <w:rFonts w:asciiTheme="minorHAnsi" w:hAnsiTheme="minorHAnsi" w:cstheme="minorHAnsi"/>
          <w:sz w:val="32"/>
          <w:szCs w:val="32"/>
        </w:rPr>
        <w:t>Thomson</w:t>
      </w:r>
      <w:r w:rsidRPr="008C299B">
        <w:rPr>
          <w:rFonts w:asciiTheme="minorHAnsi" w:hAnsiTheme="minorHAnsi" w:cstheme="minorHAnsi"/>
          <w:sz w:val="32"/>
          <w:szCs w:val="32"/>
        </w:rPr>
        <w:t xml:space="preserve"> used only a magnetic field to deflect the electron beam. In the absence of the deflecting electric field, the cathode ray beam is bent into a circular path of radius </w:t>
      </w:r>
      <w:r w:rsidRPr="008C299B">
        <w:rPr>
          <w:rFonts w:asciiTheme="minorHAnsi" w:hAnsiTheme="minorHAnsi" w:cstheme="minorHAnsi"/>
          <w:i/>
          <w:sz w:val="32"/>
          <w:szCs w:val="32"/>
        </w:rPr>
        <w:t>R</w:t>
      </w:r>
      <w:r w:rsidRPr="008C299B">
        <w:rPr>
          <w:rFonts w:asciiTheme="minorHAnsi" w:hAnsiTheme="minorHAnsi" w:cstheme="minorHAnsi"/>
          <w:sz w:val="32"/>
          <w:szCs w:val="32"/>
        </w:rPr>
        <w:t xml:space="preserve"> due to the magnetic force </w:t>
      </w:r>
      <w:r w:rsidRPr="008C299B">
        <w:rPr>
          <w:rFonts w:asciiTheme="minorHAnsi" w:hAnsiTheme="minorHAnsi" w:cstheme="minorHAnsi"/>
          <w:i/>
          <w:sz w:val="32"/>
          <w:szCs w:val="32"/>
        </w:rPr>
        <w:t>F</w:t>
      </w:r>
      <w:r w:rsidRPr="008C299B">
        <w:rPr>
          <w:rFonts w:asciiTheme="minorHAnsi" w:hAnsiTheme="minorHAnsi" w:cstheme="minorHAnsi"/>
          <w:i/>
          <w:sz w:val="32"/>
          <w:szCs w:val="32"/>
          <w:vertAlign w:val="subscript"/>
        </w:rPr>
        <w:t>B</w:t>
      </w:r>
      <w:r w:rsidRPr="008C299B">
        <w:rPr>
          <w:rFonts w:asciiTheme="minorHAnsi" w:hAnsiTheme="minorHAnsi" w:cstheme="minorHAnsi"/>
          <w:sz w:val="32"/>
          <w:szCs w:val="32"/>
        </w:rPr>
        <w:t xml:space="preserve"> on the electrons.  The magnetic force produces the centripetal force </w:t>
      </w:r>
      <w:proofErr w:type="gramStart"/>
      <w:r w:rsidRPr="008C299B">
        <w:rPr>
          <w:rFonts w:asciiTheme="minorHAnsi" w:hAnsiTheme="minorHAnsi" w:cstheme="minorHAnsi"/>
          <w:i/>
          <w:sz w:val="32"/>
          <w:szCs w:val="32"/>
        </w:rPr>
        <w:t>F</w:t>
      </w:r>
      <w:r w:rsidRPr="008C299B">
        <w:rPr>
          <w:rFonts w:asciiTheme="minorHAnsi" w:hAnsiTheme="minorHAnsi" w:cstheme="minorHAnsi"/>
          <w:i/>
          <w:sz w:val="32"/>
          <w:szCs w:val="32"/>
          <w:vertAlign w:val="subscript"/>
        </w:rPr>
        <w:t xml:space="preserve">C </w:t>
      </w:r>
      <w:r>
        <w:rPr>
          <w:rFonts w:asciiTheme="minorHAnsi" w:hAnsiTheme="minorHAnsi" w:cstheme="minorHAnsi"/>
          <w:i/>
          <w:sz w:val="32"/>
          <w:szCs w:val="32"/>
          <w:vertAlign w:val="subscript"/>
        </w:rPr>
        <w:t>,</w:t>
      </w:r>
      <w:proofErr w:type="gramEnd"/>
      <w:r w:rsidRPr="008C299B">
        <w:rPr>
          <w:rFonts w:asciiTheme="minorHAnsi" w:hAnsiTheme="minorHAnsi" w:cstheme="minorHAnsi"/>
          <w:sz w:val="32"/>
          <w:szCs w:val="32"/>
        </w:rPr>
        <w:t xml:space="preserve"> hence</w: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t>magnetic force = centripetal force</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36"/>
          <w:sz w:val="32"/>
          <w:szCs w:val="32"/>
        </w:rPr>
        <w:object w:dxaOrig="4400" w:dyaOrig="859">
          <v:shape id="_x0000_i1031" type="#_x0000_t75" style="width:220.4pt;height:44.45pt" o:ole="">
            <v:imagedata r:id="rId25" o:title=""/>
          </v:shape>
          <o:OLEObject Type="Embed" ProgID="Equation.DSMT4" ShapeID="_x0000_i1031" DrawAspect="Content" ObjectID="_1631417805" r:id="rId26"/>
        </w:object>
      </w:r>
    </w:p>
    <w:p w:rsidR="00421CF7" w:rsidRPr="008C299B" w:rsidRDefault="00421CF7" w:rsidP="00421CF7">
      <w:pPr>
        <w:spacing w:line="360" w:lineRule="auto"/>
        <w:ind w:firstLine="720"/>
        <w:rPr>
          <w:rFonts w:asciiTheme="minorHAnsi" w:hAnsiTheme="minorHAnsi" w:cstheme="minorHAnsi"/>
          <w:sz w:val="32"/>
          <w:szCs w:val="32"/>
        </w:rPr>
      </w:pPr>
      <w:r w:rsidRPr="008C299B">
        <w:rPr>
          <w:rFonts w:asciiTheme="minorHAnsi" w:hAnsiTheme="minorHAnsi" w:cstheme="minorHAnsi"/>
          <w:position w:val="-34"/>
          <w:sz w:val="32"/>
          <w:szCs w:val="32"/>
        </w:rPr>
        <w:object w:dxaOrig="1280" w:dyaOrig="780">
          <v:shape id="_x0000_i1032" type="#_x0000_t75" style="width:63.85pt;height:38.8pt" o:ole="" o:bordertopcolor="red" o:borderleftcolor="red" o:borderbottomcolor="red" o:borderrightcolor="red">
            <v:imagedata r:id="rId27" o:title=""/>
            <w10:bordertop type="single" width="8"/>
            <w10:borderleft type="single" width="8"/>
            <w10:borderbottom type="single" width="8"/>
            <w10:borderright type="single" width="8"/>
          </v:shape>
          <o:OLEObject Type="Embed" ProgID="Equation.DSMT4" ShapeID="_x0000_i1032" DrawAspect="Content" ObjectID="_1631417806" r:id="rId28"/>
        </w:objec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Alternatively, once the radius of curvature </w:t>
      </w:r>
      <w:r w:rsidRPr="008C299B">
        <w:rPr>
          <w:rFonts w:asciiTheme="minorHAnsi" w:hAnsiTheme="minorHAnsi" w:cstheme="minorHAnsi"/>
          <w:i/>
          <w:sz w:val="32"/>
          <w:szCs w:val="32"/>
        </w:rPr>
        <w:t>R</w:t>
      </w:r>
      <w:r w:rsidRPr="008C299B">
        <w:rPr>
          <w:rFonts w:asciiTheme="minorHAnsi" w:hAnsiTheme="minorHAnsi" w:cstheme="minorHAnsi"/>
          <w:sz w:val="32"/>
          <w:szCs w:val="32"/>
        </w:rPr>
        <w:t xml:space="preserve"> has been measured, the electric field </w:t>
      </w:r>
      <w:r w:rsidRPr="008C299B">
        <w:rPr>
          <w:rFonts w:asciiTheme="minorHAnsi" w:hAnsiTheme="minorHAnsi" w:cstheme="minorHAnsi"/>
          <w:i/>
          <w:sz w:val="32"/>
          <w:szCs w:val="32"/>
        </w:rPr>
        <w:t>E</w:t>
      </w:r>
      <w:r w:rsidRPr="008C299B">
        <w:rPr>
          <w:rFonts w:asciiTheme="minorHAnsi" w:hAnsiTheme="minorHAnsi" w:cstheme="minorHAnsi"/>
          <w:sz w:val="32"/>
          <w:szCs w:val="32"/>
        </w:rPr>
        <w:t xml:space="preserve"> is adjusted so that the beam has zero deflection and this occurs when</w: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ab/>
      </w:r>
      <w:r w:rsidRPr="008C299B">
        <w:rPr>
          <w:rFonts w:asciiTheme="minorHAnsi" w:hAnsiTheme="minorHAnsi" w:cstheme="minorHAnsi"/>
          <w:position w:val="-34"/>
          <w:sz w:val="32"/>
          <w:szCs w:val="32"/>
        </w:rPr>
        <w:object w:dxaOrig="4520" w:dyaOrig="780">
          <v:shape id="_x0000_i1033" type="#_x0000_t75" style="width:226pt;height:40.05pt" o:ole="">
            <v:imagedata r:id="rId29" o:title=""/>
          </v:shape>
          <o:OLEObject Type="Embed" ProgID="Equation.DSMT4" ShapeID="_x0000_i1033" DrawAspect="Content" ObjectID="_1631417807" r:id="rId30"/>
        </w:object>
      </w: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lastRenderedPageBreak/>
        <w:t xml:space="preserve">Measurements of </w:t>
      </w:r>
      <w:r w:rsidRPr="008C299B">
        <w:rPr>
          <w:rFonts w:asciiTheme="minorHAnsi" w:hAnsiTheme="minorHAnsi" w:cstheme="minorHAnsi"/>
          <w:i/>
          <w:sz w:val="32"/>
          <w:szCs w:val="32"/>
        </w:rPr>
        <w:t>V</w:t>
      </w:r>
      <w:r w:rsidRPr="008C299B">
        <w:rPr>
          <w:rFonts w:asciiTheme="minorHAnsi" w:hAnsiTheme="minorHAnsi" w:cstheme="minorHAnsi"/>
          <w:i/>
          <w:sz w:val="32"/>
          <w:szCs w:val="32"/>
          <w:vertAlign w:val="subscript"/>
        </w:rPr>
        <w:t>A</w:t>
      </w:r>
      <w:r w:rsidRPr="008C299B">
        <w:rPr>
          <w:rFonts w:asciiTheme="minorHAnsi" w:hAnsiTheme="minorHAnsi" w:cstheme="minorHAnsi"/>
          <w:sz w:val="32"/>
          <w:szCs w:val="32"/>
        </w:rPr>
        <w:t xml:space="preserve">, </w:t>
      </w:r>
      <w:r w:rsidRPr="008C299B">
        <w:rPr>
          <w:rFonts w:asciiTheme="minorHAnsi" w:hAnsiTheme="minorHAnsi" w:cstheme="minorHAnsi"/>
          <w:i/>
          <w:sz w:val="32"/>
          <w:szCs w:val="32"/>
        </w:rPr>
        <w:t>R</w:t>
      </w:r>
      <w:r w:rsidRPr="008C299B">
        <w:rPr>
          <w:rFonts w:asciiTheme="minorHAnsi" w:hAnsiTheme="minorHAnsi" w:cstheme="minorHAnsi"/>
          <w:sz w:val="32"/>
          <w:szCs w:val="32"/>
        </w:rPr>
        <w:t xml:space="preserve"> and </w:t>
      </w:r>
      <w:r w:rsidRPr="008C299B">
        <w:rPr>
          <w:rFonts w:asciiTheme="minorHAnsi" w:hAnsiTheme="minorHAnsi" w:cstheme="minorHAnsi"/>
          <w:i/>
          <w:sz w:val="32"/>
          <w:szCs w:val="32"/>
        </w:rPr>
        <w:t>B</w:t>
      </w:r>
      <w:r w:rsidRPr="008C299B">
        <w:rPr>
          <w:rFonts w:asciiTheme="minorHAnsi" w:hAnsiTheme="minorHAnsi" w:cstheme="minorHAnsi"/>
          <w:sz w:val="32"/>
          <w:szCs w:val="32"/>
        </w:rPr>
        <w:t xml:space="preserve"> or </w:t>
      </w:r>
      <w:r w:rsidRPr="008C299B">
        <w:rPr>
          <w:rFonts w:asciiTheme="minorHAnsi" w:hAnsiTheme="minorHAnsi" w:cstheme="minorHAnsi"/>
          <w:i/>
          <w:sz w:val="32"/>
          <w:szCs w:val="32"/>
        </w:rPr>
        <w:t>V</w:t>
      </w:r>
      <w:r w:rsidRPr="008C299B">
        <w:rPr>
          <w:rFonts w:asciiTheme="minorHAnsi" w:hAnsiTheme="minorHAnsi" w:cstheme="minorHAnsi"/>
          <w:sz w:val="32"/>
          <w:szCs w:val="32"/>
        </w:rPr>
        <w:t xml:space="preserve">, </w:t>
      </w:r>
      <w:r w:rsidRPr="008C299B">
        <w:rPr>
          <w:rFonts w:asciiTheme="minorHAnsi" w:hAnsiTheme="minorHAnsi" w:cstheme="minorHAnsi"/>
          <w:i/>
          <w:sz w:val="32"/>
          <w:szCs w:val="32"/>
        </w:rPr>
        <w:t>d</w:t>
      </w:r>
      <w:r w:rsidRPr="008C299B">
        <w:rPr>
          <w:rFonts w:asciiTheme="minorHAnsi" w:hAnsiTheme="minorHAnsi" w:cstheme="minorHAnsi"/>
          <w:sz w:val="32"/>
          <w:szCs w:val="32"/>
        </w:rPr>
        <w:t xml:space="preserve">, </w:t>
      </w:r>
      <w:r w:rsidRPr="008C299B">
        <w:rPr>
          <w:rFonts w:asciiTheme="minorHAnsi" w:hAnsiTheme="minorHAnsi" w:cstheme="minorHAnsi"/>
          <w:i/>
          <w:sz w:val="32"/>
          <w:szCs w:val="32"/>
        </w:rPr>
        <w:t>R</w:t>
      </w:r>
      <w:r w:rsidRPr="008C299B">
        <w:rPr>
          <w:rFonts w:asciiTheme="minorHAnsi" w:hAnsiTheme="minorHAnsi" w:cstheme="minorHAnsi"/>
          <w:sz w:val="32"/>
          <w:szCs w:val="32"/>
        </w:rPr>
        <w:t xml:space="preserve"> and </w:t>
      </w:r>
      <w:r w:rsidRPr="008C299B">
        <w:rPr>
          <w:rFonts w:asciiTheme="minorHAnsi" w:hAnsiTheme="minorHAnsi" w:cstheme="minorHAnsi"/>
          <w:i/>
          <w:sz w:val="32"/>
          <w:szCs w:val="32"/>
        </w:rPr>
        <w:t>B</w:t>
      </w:r>
      <w:r w:rsidRPr="008C299B">
        <w:rPr>
          <w:rFonts w:asciiTheme="minorHAnsi" w:hAnsiTheme="minorHAnsi" w:cstheme="minorHAnsi"/>
          <w:sz w:val="32"/>
          <w:szCs w:val="32"/>
        </w:rPr>
        <w:t xml:space="preserve"> can then be used to measure the </w:t>
      </w:r>
      <w:r w:rsidRPr="008C299B">
        <w:rPr>
          <w:rFonts w:asciiTheme="minorHAnsi" w:hAnsiTheme="minorHAnsi" w:cstheme="minorHAnsi"/>
          <w:i/>
          <w:sz w:val="32"/>
          <w:szCs w:val="32"/>
        </w:rPr>
        <w:t>e</w:t>
      </w:r>
      <w:r w:rsidRPr="008C299B">
        <w:rPr>
          <w:rFonts w:asciiTheme="minorHAnsi" w:hAnsiTheme="minorHAnsi" w:cstheme="minorHAnsi"/>
          <w:sz w:val="32"/>
          <w:szCs w:val="32"/>
        </w:rPr>
        <w:t>/</w:t>
      </w:r>
      <w:r w:rsidRPr="008C299B">
        <w:rPr>
          <w:rFonts w:asciiTheme="minorHAnsi" w:hAnsiTheme="minorHAnsi" w:cstheme="minorHAnsi"/>
          <w:i/>
          <w:sz w:val="32"/>
          <w:szCs w:val="32"/>
        </w:rPr>
        <w:t>m</w:t>
      </w:r>
      <w:r w:rsidRPr="008C299B">
        <w:rPr>
          <w:rFonts w:asciiTheme="minorHAnsi" w:hAnsiTheme="minorHAnsi" w:cstheme="minorHAnsi"/>
          <w:i/>
          <w:sz w:val="32"/>
          <w:szCs w:val="32"/>
          <w:vertAlign w:val="subscript"/>
        </w:rPr>
        <w:t>e</w:t>
      </w:r>
      <w:r w:rsidRPr="008C299B">
        <w:rPr>
          <w:rFonts w:asciiTheme="minorHAnsi" w:hAnsiTheme="minorHAnsi" w:cstheme="minorHAnsi"/>
          <w:sz w:val="32"/>
          <w:szCs w:val="32"/>
        </w:rPr>
        <w:t xml:space="preserve"> ratio. </w: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 xml:space="preserve">Even though </w:t>
      </w:r>
      <w:r w:rsidR="00707CDF">
        <w:rPr>
          <w:rFonts w:asciiTheme="minorHAnsi" w:hAnsiTheme="minorHAnsi" w:cstheme="minorHAnsi"/>
          <w:sz w:val="32"/>
          <w:szCs w:val="32"/>
        </w:rPr>
        <w:t>Thomson</w:t>
      </w:r>
      <w:r w:rsidRPr="008C299B">
        <w:rPr>
          <w:rFonts w:asciiTheme="minorHAnsi" w:hAnsiTheme="minorHAnsi" w:cstheme="minorHAnsi"/>
          <w:sz w:val="32"/>
          <w:szCs w:val="32"/>
        </w:rPr>
        <w:t xml:space="preserve"> used several different gases in his tube and different metals for his electrodes, he found a consistent value for the </w:t>
      </w:r>
      <w:r w:rsidRPr="008C299B">
        <w:rPr>
          <w:rFonts w:asciiTheme="minorHAnsi" w:hAnsiTheme="minorHAnsi" w:cstheme="minorHAnsi"/>
          <w:i/>
          <w:sz w:val="32"/>
          <w:szCs w:val="32"/>
        </w:rPr>
        <w:t>e</w:t>
      </w:r>
      <w:r w:rsidRPr="008C299B">
        <w:rPr>
          <w:rFonts w:asciiTheme="minorHAnsi" w:hAnsiTheme="minorHAnsi" w:cstheme="minorHAnsi"/>
          <w:sz w:val="32"/>
          <w:szCs w:val="32"/>
        </w:rPr>
        <w:t>/</w:t>
      </w:r>
      <w:r w:rsidRPr="008C299B">
        <w:rPr>
          <w:rFonts w:asciiTheme="minorHAnsi" w:hAnsiTheme="minorHAnsi" w:cstheme="minorHAnsi"/>
          <w:i/>
          <w:sz w:val="32"/>
          <w:szCs w:val="32"/>
        </w:rPr>
        <w:t>m</w:t>
      </w:r>
      <w:r w:rsidRPr="008C299B">
        <w:rPr>
          <w:rFonts w:asciiTheme="minorHAnsi" w:hAnsiTheme="minorHAnsi" w:cstheme="minorHAnsi"/>
          <w:i/>
          <w:sz w:val="32"/>
          <w:szCs w:val="32"/>
          <w:vertAlign w:val="subscript"/>
        </w:rPr>
        <w:t>e</w:t>
      </w:r>
      <w:r w:rsidRPr="008C299B">
        <w:rPr>
          <w:rFonts w:asciiTheme="minorHAnsi" w:hAnsiTheme="minorHAnsi" w:cstheme="minorHAnsi"/>
          <w:sz w:val="32"/>
          <w:szCs w:val="32"/>
        </w:rPr>
        <w:t xml:space="preserve"> ratio. From this observation</w:t>
      </w:r>
      <w:r>
        <w:rPr>
          <w:rFonts w:asciiTheme="minorHAnsi" w:hAnsiTheme="minorHAnsi" w:cstheme="minorHAnsi"/>
          <w:sz w:val="32"/>
          <w:szCs w:val="32"/>
        </w:rPr>
        <w:t>,</w:t>
      </w:r>
      <w:r w:rsidRPr="008C299B">
        <w:rPr>
          <w:rFonts w:asciiTheme="minorHAnsi" w:hAnsiTheme="minorHAnsi" w:cstheme="minorHAnsi"/>
          <w:sz w:val="32"/>
          <w:szCs w:val="32"/>
        </w:rPr>
        <w:t xml:space="preserve"> he argued that there was only one type of electron which must be contained in all atoms.</w: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The basic research into electrical discharges in evacuated tubes led to the invention of the television. The heart of a television set is a large cathode ray tube. Electrons are emitted from a hot cathode and the path of the electron beam can be controlled by varying the applied electric and/or magnetic fields. When the electrons hit the end of the tube a fluorescent phenomenon occurs where the kinetic energy of the electron is transferred into a flash of light producing the television picture. Motorola produced the world’s first cathode ray television in 1947.</w:t>
      </w:r>
    </w:p>
    <w:p w:rsidR="00421CF7" w:rsidRPr="008C299B" w:rsidRDefault="00421CF7" w:rsidP="00421CF7">
      <w:pPr>
        <w:spacing w:line="360" w:lineRule="auto"/>
        <w:rPr>
          <w:rFonts w:asciiTheme="minorHAnsi" w:hAnsiTheme="minorHAnsi" w:cstheme="minorHAnsi"/>
          <w:sz w:val="32"/>
          <w:szCs w:val="32"/>
        </w:rPr>
      </w:pPr>
    </w:p>
    <w:p w:rsidR="00421CF7" w:rsidRPr="008C299B" w:rsidRDefault="00421CF7" w:rsidP="00421CF7">
      <w:pPr>
        <w:spacing w:line="360" w:lineRule="auto"/>
        <w:rPr>
          <w:rFonts w:asciiTheme="minorHAnsi" w:hAnsiTheme="minorHAnsi" w:cstheme="minorHAnsi"/>
          <w:sz w:val="32"/>
          <w:szCs w:val="32"/>
        </w:rPr>
      </w:pPr>
      <w:r w:rsidRPr="008C299B">
        <w:rPr>
          <w:rFonts w:asciiTheme="minorHAnsi" w:hAnsiTheme="minorHAnsi" w:cstheme="minorHAnsi"/>
          <w:sz w:val="32"/>
          <w:szCs w:val="32"/>
        </w:rPr>
        <w:t>This is only one of the many examples were investigat</w:t>
      </w:r>
      <w:r w:rsidR="00932EAC">
        <w:rPr>
          <w:rFonts w:asciiTheme="minorHAnsi" w:hAnsiTheme="minorHAnsi" w:cstheme="minorHAnsi"/>
          <w:sz w:val="32"/>
          <w:szCs w:val="32"/>
        </w:rPr>
        <w:t>ions</w:t>
      </w:r>
      <w:r w:rsidRPr="008C299B">
        <w:rPr>
          <w:rFonts w:asciiTheme="minorHAnsi" w:hAnsiTheme="minorHAnsi" w:cstheme="minorHAnsi"/>
          <w:sz w:val="32"/>
          <w:szCs w:val="32"/>
        </w:rPr>
        <w:t xml:space="preserve"> into the fundamental nature of nature has </w:t>
      </w:r>
      <w:r w:rsidR="00612E7A" w:rsidRPr="008C299B">
        <w:rPr>
          <w:rFonts w:asciiTheme="minorHAnsi" w:hAnsiTheme="minorHAnsi" w:cstheme="minorHAnsi"/>
          <w:sz w:val="32"/>
          <w:szCs w:val="32"/>
        </w:rPr>
        <w:t>led</w:t>
      </w:r>
      <w:r w:rsidRPr="008C299B">
        <w:rPr>
          <w:rFonts w:asciiTheme="minorHAnsi" w:hAnsiTheme="minorHAnsi" w:cstheme="minorHAnsi"/>
          <w:sz w:val="32"/>
          <w:szCs w:val="32"/>
        </w:rPr>
        <w:t xml:space="preserve"> to significant changes in technology and society. Without governments investing $$$ into basic research, technological and social benefits will be drastically reduced in future.</w:t>
      </w:r>
    </w:p>
    <w:p w:rsidR="00421CF7" w:rsidRPr="008C299B" w:rsidRDefault="00421CF7" w:rsidP="00421CF7">
      <w:pPr>
        <w:spacing w:line="360" w:lineRule="auto"/>
        <w:ind w:hanging="540"/>
        <w:rPr>
          <w:rFonts w:asciiTheme="minorHAnsi" w:hAnsiTheme="minorHAnsi" w:cstheme="minorHAnsi"/>
          <w:b/>
          <w:color w:val="385623" w:themeColor="accent6" w:themeShade="80"/>
          <w:sz w:val="32"/>
          <w:szCs w:val="32"/>
        </w:rPr>
      </w:pPr>
      <w:r w:rsidRPr="008C299B">
        <w:rPr>
          <w:rFonts w:asciiTheme="minorHAnsi" w:hAnsiTheme="minorHAnsi" w:cstheme="minorHAnsi"/>
          <w:b/>
          <w:noProof/>
          <w:color w:val="385623" w:themeColor="accent6" w:themeShade="80"/>
          <w:sz w:val="32"/>
          <w:szCs w:val="32"/>
          <w:lang w:eastAsia="zh-CN"/>
        </w:rPr>
        <w:lastRenderedPageBreak/>
        <w:drawing>
          <wp:anchor distT="0" distB="0" distL="114300" distR="114300" simplePos="0" relativeHeight="251661312" behindDoc="0" locked="0" layoutInCell="1" allowOverlap="1" wp14:anchorId="31AFF7C2" wp14:editId="46C08D9D">
            <wp:simplePos x="0" y="0"/>
            <wp:positionH relativeFrom="column">
              <wp:posOffset>72390</wp:posOffset>
            </wp:positionH>
            <wp:positionV relativeFrom="paragraph">
              <wp:posOffset>51435</wp:posOffset>
            </wp:positionV>
            <wp:extent cx="4982210" cy="3352800"/>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t="6364" r="8838" b="15307"/>
                    <a:stretch>
                      <a:fillRect/>
                    </a:stretch>
                  </pic:blipFill>
                  <pic:spPr bwMode="auto">
                    <a:xfrm>
                      <a:off x="0" y="0"/>
                      <a:ext cx="4982210" cy="335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21CF7" w:rsidRPr="00280B8A" w:rsidRDefault="00791BFC" w:rsidP="00421CF7">
      <w:pPr>
        <w:spacing w:line="360" w:lineRule="auto"/>
        <w:ind w:hanging="540"/>
        <w:rPr>
          <w:rFonts w:asciiTheme="minorHAnsi" w:hAnsiTheme="minorHAnsi" w:cstheme="minorHAnsi"/>
          <w:color w:val="0000FF"/>
          <w:sz w:val="32"/>
          <w:szCs w:val="32"/>
        </w:rPr>
      </w:pPr>
      <w:r>
        <w:rPr>
          <w:rFonts w:asciiTheme="minorHAnsi" w:hAnsiTheme="minorHAnsi" w:cstheme="minorHAnsi"/>
          <w:sz w:val="32"/>
          <w:szCs w:val="32"/>
        </w:rPr>
        <w:t xml:space="preserve">  </w:t>
      </w:r>
      <w:hyperlink r:id="rId32" w:history="1">
        <w:r w:rsidRPr="00280B8A">
          <w:rPr>
            <w:rStyle w:val="Hyperlink"/>
            <w:rFonts w:asciiTheme="minorHAnsi" w:hAnsiTheme="minorHAnsi" w:cstheme="minorHAnsi"/>
            <w:color w:val="0000FF"/>
            <w:sz w:val="32"/>
            <w:szCs w:val="32"/>
          </w:rPr>
          <w:t>Review: m</w:t>
        </w:r>
        <w:r w:rsidR="00E90FC3" w:rsidRPr="00280B8A">
          <w:rPr>
            <w:rStyle w:val="Hyperlink"/>
            <w:rFonts w:asciiTheme="minorHAnsi" w:hAnsiTheme="minorHAnsi" w:cstheme="minorHAnsi"/>
            <w:color w:val="0000FF"/>
            <w:sz w:val="32"/>
            <w:szCs w:val="32"/>
          </w:rPr>
          <w:t xml:space="preserve">otion of charged particles in </w:t>
        </w:r>
        <w:r w:rsidRPr="00280B8A">
          <w:rPr>
            <w:rStyle w:val="Hyperlink"/>
            <w:rFonts w:asciiTheme="minorHAnsi" w:hAnsiTheme="minorHAnsi" w:cstheme="minorHAnsi"/>
            <w:color w:val="0000FF"/>
            <w:sz w:val="32"/>
            <w:szCs w:val="32"/>
          </w:rPr>
          <w:t>e</w:t>
        </w:r>
        <w:r w:rsidR="00E90FC3" w:rsidRPr="00280B8A">
          <w:rPr>
            <w:rStyle w:val="Hyperlink"/>
            <w:rFonts w:asciiTheme="minorHAnsi" w:hAnsiTheme="minorHAnsi" w:cstheme="minorHAnsi"/>
            <w:color w:val="0000FF"/>
            <w:sz w:val="32"/>
            <w:szCs w:val="32"/>
          </w:rPr>
          <w:t>lectric fields</w:t>
        </w:r>
      </w:hyperlink>
    </w:p>
    <w:p w:rsidR="00E90FC3" w:rsidRPr="00280B8A" w:rsidRDefault="00E90FC3" w:rsidP="00421CF7">
      <w:pPr>
        <w:spacing w:line="360" w:lineRule="auto"/>
        <w:ind w:hanging="540"/>
        <w:rPr>
          <w:rFonts w:asciiTheme="minorHAnsi" w:hAnsiTheme="minorHAnsi" w:cstheme="minorHAnsi"/>
          <w:color w:val="0000FF"/>
          <w:sz w:val="32"/>
          <w:szCs w:val="32"/>
        </w:rPr>
      </w:pPr>
    </w:p>
    <w:p w:rsidR="00E90FC3" w:rsidRPr="00280B8A" w:rsidRDefault="00791BFC" w:rsidP="00421CF7">
      <w:pPr>
        <w:spacing w:line="360" w:lineRule="auto"/>
        <w:ind w:hanging="540"/>
        <w:rPr>
          <w:rFonts w:asciiTheme="minorHAnsi" w:hAnsiTheme="minorHAnsi" w:cstheme="minorHAnsi"/>
          <w:color w:val="0000FF"/>
          <w:sz w:val="32"/>
          <w:szCs w:val="32"/>
        </w:rPr>
      </w:pPr>
      <w:r w:rsidRPr="00280B8A">
        <w:rPr>
          <w:rFonts w:asciiTheme="minorHAnsi" w:hAnsiTheme="minorHAnsi" w:cstheme="minorHAnsi"/>
          <w:color w:val="0000FF"/>
          <w:sz w:val="32"/>
          <w:szCs w:val="32"/>
        </w:rPr>
        <w:t xml:space="preserve">  </w:t>
      </w:r>
      <w:hyperlink r:id="rId33" w:history="1">
        <w:r w:rsidR="00E90FC3" w:rsidRPr="00280B8A">
          <w:rPr>
            <w:rStyle w:val="Hyperlink"/>
            <w:rFonts w:asciiTheme="minorHAnsi" w:hAnsiTheme="minorHAnsi" w:cstheme="minorHAnsi"/>
            <w:color w:val="0000FF"/>
            <w:sz w:val="32"/>
            <w:szCs w:val="32"/>
          </w:rPr>
          <w:t xml:space="preserve">Review: Motion of charged particles in </w:t>
        </w:r>
        <w:r w:rsidRPr="00280B8A">
          <w:rPr>
            <w:rStyle w:val="Hyperlink"/>
            <w:rFonts w:asciiTheme="minorHAnsi" w:hAnsiTheme="minorHAnsi" w:cstheme="minorHAnsi"/>
            <w:color w:val="0000FF"/>
            <w:sz w:val="32"/>
            <w:szCs w:val="32"/>
          </w:rPr>
          <w:t>magnetic fields</w:t>
        </w:r>
      </w:hyperlink>
    </w:p>
    <w:p w:rsidR="00791BFC" w:rsidRPr="00280B8A" w:rsidRDefault="00791BFC" w:rsidP="00421CF7">
      <w:pPr>
        <w:spacing w:line="360" w:lineRule="auto"/>
        <w:ind w:hanging="540"/>
        <w:rPr>
          <w:rFonts w:asciiTheme="minorHAnsi" w:hAnsiTheme="minorHAnsi" w:cstheme="minorHAnsi"/>
          <w:color w:val="0000FF"/>
          <w:sz w:val="32"/>
          <w:szCs w:val="32"/>
        </w:rPr>
      </w:pPr>
    </w:p>
    <w:p w:rsidR="00421CF7" w:rsidRPr="00280B8A" w:rsidRDefault="00791BFC" w:rsidP="00421CF7">
      <w:pPr>
        <w:spacing w:line="360" w:lineRule="auto"/>
        <w:ind w:hanging="540"/>
        <w:rPr>
          <w:rFonts w:asciiTheme="minorHAnsi" w:hAnsiTheme="minorHAnsi" w:cstheme="minorHAnsi"/>
          <w:color w:val="0000FF"/>
          <w:sz w:val="32"/>
          <w:szCs w:val="32"/>
        </w:rPr>
      </w:pPr>
      <w:r w:rsidRPr="00280B8A">
        <w:rPr>
          <w:rFonts w:asciiTheme="minorHAnsi" w:hAnsiTheme="minorHAnsi" w:cstheme="minorHAnsi"/>
          <w:color w:val="0000FF"/>
          <w:sz w:val="32"/>
          <w:szCs w:val="32"/>
        </w:rPr>
        <w:t xml:space="preserve">  </w:t>
      </w:r>
      <w:hyperlink r:id="rId34" w:history="1">
        <w:r w:rsidRPr="00280B8A">
          <w:rPr>
            <w:rStyle w:val="Hyperlink"/>
            <w:rFonts w:asciiTheme="minorHAnsi" w:hAnsiTheme="minorHAnsi" w:cstheme="minorHAnsi"/>
            <w:color w:val="0000FF"/>
            <w:sz w:val="32"/>
            <w:szCs w:val="32"/>
          </w:rPr>
          <w:t xml:space="preserve">View video: </w:t>
        </w:r>
        <w:r w:rsidR="00707CDF" w:rsidRPr="00280B8A">
          <w:rPr>
            <w:rStyle w:val="Hyperlink"/>
            <w:rFonts w:asciiTheme="minorHAnsi" w:hAnsiTheme="minorHAnsi" w:cstheme="minorHAnsi"/>
            <w:color w:val="0000FF"/>
            <w:sz w:val="32"/>
            <w:szCs w:val="32"/>
          </w:rPr>
          <w:t>Thomson</w:t>
        </w:r>
        <w:r w:rsidRPr="00280B8A">
          <w:rPr>
            <w:rStyle w:val="Hyperlink"/>
            <w:rFonts w:asciiTheme="minorHAnsi" w:hAnsiTheme="minorHAnsi" w:cstheme="minorHAnsi"/>
            <w:color w:val="0000FF"/>
            <w:sz w:val="32"/>
            <w:szCs w:val="32"/>
          </w:rPr>
          <w:t>’s e/m experiment</w:t>
        </w:r>
      </w:hyperlink>
    </w:p>
    <w:p w:rsidR="00791BFC" w:rsidRPr="00280B8A" w:rsidRDefault="00791BFC" w:rsidP="00421CF7">
      <w:pPr>
        <w:spacing w:line="360" w:lineRule="auto"/>
        <w:ind w:hanging="540"/>
        <w:rPr>
          <w:rFonts w:asciiTheme="minorHAnsi" w:hAnsiTheme="minorHAnsi" w:cstheme="minorHAnsi"/>
          <w:color w:val="0000FF"/>
          <w:sz w:val="32"/>
          <w:szCs w:val="32"/>
        </w:rPr>
      </w:pPr>
    </w:p>
    <w:p w:rsidR="00820EA3" w:rsidRPr="00280B8A" w:rsidRDefault="00280B8A" w:rsidP="00421CF7">
      <w:pPr>
        <w:spacing w:line="360" w:lineRule="auto"/>
        <w:ind w:hanging="540"/>
        <w:rPr>
          <w:rFonts w:asciiTheme="minorHAnsi" w:hAnsiTheme="minorHAnsi" w:cstheme="minorHAnsi"/>
          <w:color w:val="0000FF"/>
          <w:sz w:val="32"/>
          <w:szCs w:val="32"/>
        </w:rPr>
      </w:pPr>
      <w:r w:rsidRPr="00280B8A">
        <w:rPr>
          <w:rFonts w:asciiTheme="minorHAnsi" w:hAnsiTheme="minorHAnsi" w:cstheme="minorHAnsi"/>
          <w:color w:val="0000FF"/>
          <w:sz w:val="32"/>
          <w:szCs w:val="32"/>
        </w:rPr>
        <w:t xml:space="preserve">  </w:t>
      </w:r>
      <w:hyperlink r:id="rId35" w:history="1">
        <w:r w:rsidR="00820EA3" w:rsidRPr="00280B8A">
          <w:rPr>
            <w:rStyle w:val="Hyperlink"/>
            <w:rFonts w:asciiTheme="minorHAnsi" w:hAnsiTheme="minorHAnsi" w:cstheme="minorHAnsi"/>
            <w:color w:val="0000FF"/>
            <w:sz w:val="32"/>
            <w:szCs w:val="32"/>
          </w:rPr>
          <w:t>Simulation: Thomson’s e/m experiment</w:t>
        </w:r>
      </w:hyperlink>
    </w:p>
    <w:p w:rsidR="00421CF7" w:rsidRDefault="00421CF7">
      <w:pPr>
        <w:rPr>
          <w:rFonts w:asciiTheme="minorHAnsi" w:hAnsiTheme="minorHAnsi"/>
          <w:sz w:val="32"/>
        </w:rPr>
      </w:pPr>
    </w:p>
    <w:p w:rsidR="00010ED2" w:rsidRPr="00280B8A" w:rsidRDefault="00CF51D0" w:rsidP="00F46BF6">
      <w:pPr>
        <w:spacing w:line="360" w:lineRule="auto"/>
        <w:rPr>
          <w:rStyle w:val="Hyperlink"/>
          <w:rFonts w:asciiTheme="minorHAnsi" w:hAnsiTheme="minorHAnsi" w:cstheme="minorHAnsi"/>
          <w:b/>
          <w:color w:val="0000FF"/>
          <w:sz w:val="32"/>
          <w:szCs w:val="32"/>
        </w:rPr>
      </w:pPr>
      <w:hyperlink r:id="rId36" w:history="1">
        <w:r w:rsidR="00010ED2" w:rsidRPr="00280B8A">
          <w:rPr>
            <w:rStyle w:val="Hyperlink"/>
            <w:rFonts w:asciiTheme="minorHAnsi" w:hAnsiTheme="minorHAnsi" w:cstheme="minorHAnsi"/>
            <w:b/>
            <w:color w:val="0000FF"/>
            <w:sz w:val="32"/>
            <w:szCs w:val="32"/>
          </w:rPr>
          <w:t>VISUAL PHYSICS ONLINE</w:t>
        </w:r>
      </w:hyperlink>
    </w:p>
    <w:p w:rsidR="008C3C04" w:rsidRPr="00010ED2" w:rsidRDefault="008C3C04" w:rsidP="00F46BF6">
      <w:pPr>
        <w:spacing w:line="360" w:lineRule="auto"/>
        <w:rPr>
          <w:rFonts w:asciiTheme="minorHAnsi" w:hAnsiTheme="minorHAnsi" w:cstheme="minorHAnsi"/>
          <w:b/>
          <w:color w:val="0000FF"/>
          <w:sz w:val="32"/>
          <w:szCs w:val="32"/>
        </w:rPr>
      </w:pPr>
    </w:p>
    <w:p w:rsidR="008C3C04" w:rsidRDefault="00010ED2"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F46BF6">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D304E0">
      <w:footerReference w:type="even" r:id="rId37"/>
      <w:footerReference w:type="default" r:id="rId38"/>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1D0" w:rsidRDefault="00CF51D0" w:rsidP="00874002">
      <w:r>
        <w:separator/>
      </w:r>
    </w:p>
  </w:endnote>
  <w:endnote w:type="continuationSeparator" w:id="0">
    <w:p w:rsidR="00CF51D0" w:rsidRDefault="00CF51D0"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681315"/>
      <w:docPartObj>
        <w:docPartGallery w:val="Page Numbers (Bottom of Page)"/>
        <w:docPartUnique/>
      </w:docPartObj>
    </w:sdtPr>
    <w:sdtEndPr>
      <w:rPr>
        <w:noProof/>
      </w:rPr>
    </w:sdtEndPr>
    <w:sdtContent>
      <w:p w:rsidR="00D304E0" w:rsidRDefault="00932EAC">
        <w:pPr>
          <w:pStyle w:val="Footer"/>
          <w:jc w:val="right"/>
        </w:pPr>
        <w:r>
          <w:t xml:space="preserve">       </w:t>
        </w:r>
        <w:r w:rsidR="00D304E0">
          <w:fldChar w:fldCharType="begin"/>
        </w:r>
        <w:r w:rsidR="00D304E0">
          <w:instrText xml:space="preserve"> PAGE   \* MERGEFORMAT </w:instrText>
        </w:r>
        <w:r w:rsidR="00D304E0">
          <w:fldChar w:fldCharType="separate"/>
        </w:r>
        <w:r w:rsidR="00E1380E">
          <w:rPr>
            <w:noProof/>
          </w:rPr>
          <w:t>6</w:t>
        </w:r>
        <w:r w:rsidR="00D304E0">
          <w:rPr>
            <w:noProof/>
          </w:rPr>
          <w:fldChar w:fldCharType="end"/>
        </w:r>
      </w:p>
    </w:sdtContent>
  </w:sdt>
  <w:p w:rsidR="00D304E0" w:rsidRDefault="00D304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1D0" w:rsidRDefault="00CF51D0" w:rsidP="00874002">
      <w:r>
        <w:separator/>
      </w:r>
    </w:p>
  </w:footnote>
  <w:footnote w:type="continuationSeparator" w:id="0">
    <w:p w:rsidR="00CF51D0" w:rsidRDefault="00CF51D0"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A5C"/>
    <w:multiLevelType w:val="hybridMultilevel"/>
    <w:tmpl w:val="4524F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1A77FC"/>
    <w:multiLevelType w:val="hybridMultilevel"/>
    <w:tmpl w:val="9208C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7090AE4"/>
    <w:multiLevelType w:val="hybridMultilevel"/>
    <w:tmpl w:val="1C680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6">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821F1"/>
    <w:multiLevelType w:val="hybridMultilevel"/>
    <w:tmpl w:val="B37A0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1885A74"/>
    <w:multiLevelType w:val="hybridMultilevel"/>
    <w:tmpl w:val="97F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2"/>
  </w:num>
  <w:num w:numId="6">
    <w:abstractNumId w:val="6"/>
  </w:num>
  <w:num w:numId="7">
    <w:abstractNumId w:val="9"/>
  </w:num>
  <w:num w:numId="8">
    <w:abstractNumId w:val="4"/>
  </w:num>
  <w:num w:numId="9">
    <w:abstractNumId w:val="0"/>
  </w:num>
  <w:num w:numId="10">
    <w:abstractNumId w:val="3"/>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317"/>
    <w:rsid w:val="000424E3"/>
    <w:rsid w:val="00051FA3"/>
    <w:rsid w:val="00054287"/>
    <w:rsid w:val="00063117"/>
    <w:rsid w:val="0006738D"/>
    <w:rsid w:val="00070848"/>
    <w:rsid w:val="00070B3B"/>
    <w:rsid w:val="000753FA"/>
    <w:rsid w:val="00075E29"/>
    <w:rsid w:val="00082B89"/>
    <w:rsid w:val="00085DD3"/>
    <w:rsid w:val="000864C6"/>
    <w:rsid w:val="00087713"/>
    <w:rsid w:val="00091190"/>
    <w:rsid w:val="00094376"/>
    <w:rsid w:val="00095C8C"/>
    <w:rsid w:val="00097299"/>
    <w:rsid w:val="000A0B78"/>
    <w:rsid w:val="000A4978"/>
    <w:rsid w:val="000B48C5"/>
    <w:rsid w:val="000B4BEC"/>
    <w:rsid w:val="000B7B21"/>
    <w:rsid w:val="000C333D"/>
    <w:rsid w:val="000C5353"/>
    <w:rsid w:val="000C71EB"/>
    <w:rsid w:val="000D2242"/>
    <w:rsid w:val="000D3313"/>
    <w:rsid w:val="000D5132"/>
    <w:rsid w:val="000E0533"/>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3C4B"/>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1982"/>
    <w:rsid w:val="0026605C"/>
    <w:rsid w:val="00267822"/>
    <w:rsid w:val="002702FD"/>
    <w:rsid w:val="002745A3"/>
    <w:rsid w:val="00276126"/>
    <w:rsid w:val="00280B8A"/>
    <w:rsid w:val="00292E26"/>
    <w:rsid w:val="0029468E"/>
    <w:rsid w:val="002A345D"/>
    <w:rsid w:val="002B106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60EF"/>
    <w:rsid w:val="0032631E"/>
    <w:rsid w:val="00326352"/>
    <w:rsid w:val="003270E1"/>
    <w:rsid w:val="00336D77"/>
    <w:rsid w:val="00337B71"/>
    <w:rsid w:val="003450B7"/>
    <w:rsid w:val="00345C67"/>
    <w:rsid w:val="00354EA5"/>
    <w:rsid w:val="003568B5"/>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167D"/>
    <w:rsid w:val="003D2A47"/>
    <w:rsid w:val="003D3B11"/>
    <w:rsid w:val="003D3BAE"/>
    <w:rsid w:val="003D59DE"/>
    <w:rsid w:val="003E03D2"/>
    <w:rsid w:val="003F3C7C"/>
    <w:rsid w:val="004016AC"/>
    <w:rsid w:val="00402661"/>
    <w:rsid w:val="00403330"/>
    <w:rsid w:val="0040363D"/>
    <w:rsid w:val="0040649C"/>
    <w:rsid w:val="004069E8"/>
    <w:rsid w:val="00407983"/>
    <w:rsid w:val="00410261"/>
    <w:rsid w:val="0041567D"/>
    <w:rsid w:val="0041624A"/>
    <w:rsid w:val="00421CF7"/>
    <w:rsid w:val="00425215"/>
    <w:rsid w:val="004263E0"/>
    <w:rsid w:val="00427512"/>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09DE"/>
    <w:rsid w:val="00554C2D"/>
    <w:rsid w:val="00556694"/>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601E4A"/>
    <w:rsid w:val="00602C43"/>
    <w:rsid w:val="00602FA0"/>
    <w:rsid w:val="0060397D"/>
    <w:rsid w:val="00605FC6"/>
    <w:rsid w:val="00612E7A"/>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6514"/>
    <w:rsid w:val="006B03D2"/>
    <w:rsid w:val="006B434C"/>
    <w:rsid w:val="006B49AD"/>
    <w:rsid w:val="006B545B"/>
    <w:rsid w:val="006B6B8E"/>
    <w:rsid w:val="006B6E0E"/>
    <w:rsid w:val="006C308C"/>
    <w:rsid w:val="006C7E4F"/>
    <w:rsid w:val="006D118B"/>
    <w:rsid w:val="006D2F82"/>
    <w:rsid w:val="006D3281"/>
    <w:rsid w:val="006E222D"/>
    <w:rsid w:val="006E2B39"/>
    <w:rsid w:val="006E4731"/>
    <w:rsid w:val="006E5818"/>
    <w:rsid w:val="006E698F"/>
    <w:rsid w:val="006F4193"/>
    <w:rsid w:val="006F5F1B"/>
    <w:rsid w:val="00701AFA"/>
    <w:rsid w:val="00702710"/>
    <w:rsid w:val="00705081"/>
    <w:rsid w:val="0070770F"/>
    <w:rsid w:val="00707CD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1BFC"/>
    <w:rsid w:val="00795D00"/>
    <w:rsid w:val="0079694D"/>
    <w:rsid w:val="00796A1A"/>
    <w:rsid w:val="007A008D"/>
    <w:rsid w:val="007A280F"/>
    <w:rsid w:val="007B3F25"/>
    <w:rsid w:val="007C439C"/>
    <w:rsid w:val="007D0DDB"/>
    <w:rsid w:val="007D300E"/>
    <w:rsid w:val="007D3C1F"/>
    <w:rsid w:val="007D6052"/>
    <w:rsid w:val="007D6786"/>
    <w:rsid w:val="007D73D7"/>
    <w:rsid w:val="007E2C43"/>
    <w:rsid w:val="007F1326"/>
    <w:rsid w:val="007F6418"/>
    <w:rsid w:val="007F7E2D"/>
    <w:rsid w:val="0080224B"/>
    <w:rsid w:val="00805A18"/>
    <w:rsid w:val="00811356"/>
    <w:rsid w:val="00811958"/>
    <w:rsid w:val="008141C0"/>
    <w:rsid w:val="00815B7B"/>
    <w:rsid w:val="00817A1D"/>
    <w:rsid w:val="00820EA3"/>
    <w:rsid w:val="00831C6B"/>
    <w:rsid w:val="008459D3"/>
    <w:rsid w:val="00845B5D"/>
    <w:rsid w:val="00847A57"/>
    <w:rsid w:val="00851BC1"/>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C2E71"/>
    <w:rsid w:val="008C3C04"/>
    <w:rsid w:val="008C3CB4"/>
    <w:rsid w:val="008C454B"/>
    <w:rsid w:val="008C6A05"/>
    <w:rsid w:val="008D6FDA"/>
    <w:rsid w:val="008E4CE5"/>
    <w:rsid w:val="008E7B05"/>
    <w:rsid w:val="008F4FFB"/>
    <w:rsid w:val="008F55DD"/>
    <w:rsid w:val="008F7DCD"/>
    <w:rsid w:val="0091296F"/>
    <w:rsid w:val="00917133"/>
    <w:rsid w:val="00926F46"/>
    <w:rsid w:val="00932EAC"/>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641"/>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3A60"/>
    <w:rsid w:val="00A2643E"/>
    <w:rsid w:val="00A30E2D"/>
    <w:rsid w:val="00A35E59"/>
    <w:rsid w:val="00A35EDE"/>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B6A66"/>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2D43"/>
    <w:rsid w:val="00B60AE9"/>
    <w:rsid w:val="00B60C6E"/>
    <w:rsid w:val="00B6265F"/>
    <w:rsid w:val="00B64731"/>
    <w:rsid w:val="00B65F3E"/>
    <w:rsid w:val="00B768A2"/>
    <w:rsid w:val="00B77CB3"/>
    <w:rsid w:val="00B80AA3"/>
    <w:rsid w:val="00B82C3A"/>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E2BB2"/>
    <w:rsid w:val="00BF130C"/>
    <w:rsid w:val="00BF215A"/>
    <w:rsid w:val="00BF22B0"/>
    <w:rsid w:val="00BF6E1E"/>
    <w:rsid w:val="00BF7BEF"/>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2705"/>
    <w:rsid w:val="00CA69F4"/>
    <w:rsid w:val="00CA78C4"/>
    <w:rsid w:val="00CB0B26"/>
    <w:rsid w:val="00CB4A23"/>
    <w:rsid w:val="00CB6274"/>
    <w:rsid w:val="00CC47A6"/>
    <w:rsid w:val="00CC691F"/>
    <w:rsid w:val="00CD3DE8"/>
    <w:rsid w:val="00CE3722"/>
    <w:rsid w:val="00CF01C5"/>
    <w:rsid w:val="00CF0487"/>
    <w:rsid w:val="00CF51D0"/>
    <w:rsid w:val="00CF63A8"/>
    <w:rsid w:val="00CF67B2"/>
    <w:rsid w:val="00CF6B84"/>
    <w:rsid w:val="00D0379B"/>
    <w:rsid w:val="00D05C2D"/>
    <w:rsid w:val="00D061DE"/>
    <w:rsid w:val="00D1328F"/>
    <w:rsid w:val="00D23A5D"/>
    <w:rsid w:val="00D244FF"/>
    <w:rsid w:val="00D25193"/>
    <w:rsid w:val="00D304E0"/>
    <w:rsid w:val="00D30827"/>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93ECD"/>
    <w:rsid w:val="00DA0624"/>
    <w:rsid w:val="00DA19D7"/>
    <w:rsid w:val="00DA4195"/>
    <w:rsid w:val="00DA51BA"/>
    <w:rsid w:val="00DA56D4"/>
    <w:rsid w:val="00DA603B"/>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380E"/>
    <w:rsid w:val="00E143E8"/>
    <w:rsid w:val="00E24A2A"/>
    <w:rsid w:val="00E24D3E"/>
    <w:rsid w:val="00E33B95"/>
    <w:rsid w:val="00E340C2"/>
    <w:rsid w:val="00E350EA"/>
    <w:rsid w:val="00E37476"/>
    <w:rsid w:val="00E50064"/>
    <w:rsid w:val="00E50AD7"/>
    <w:rsid w:val="00E50DBB"/>
    <w:rsid w:val="00E53296"/>
    <w:rsid w:val="00E61DB9"/>
    <w:rsid w:val="00E65A83"/>
    <w:rsid w:val="00E663DE"/>
    <w:rsid w:val="00E66FED"/>
    <w:rsid w:val="00E70EC5"/>
    <w:rsid w:val="00E82C9B"/>
    <w:rsid w:val="00E84B1E"/>
    <w:rsid w:val="00E87856"/>
    <w:rsid w:val="00E906B7"/>
    <w:rsid w:val="00E90FC3"/>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072D"/>
    <w:rsid w:val="00F13EE4"/>
    <w:rsid w:val="00F15ABA"/>
    <w:rsid w:val="00F163DF"/>
    <w:rsid w:val="00F206BF"/>
    <w:rsid w:val="00F22746"/>
    <w:rsid w:val="00F23AD0"/>
    <w:rsid w:val="00F26DBE"/>
    <w:rsid w:val="00F34C05"/>
    <w:rsid w:val="00F35B24"/>
    <w:rsid w:val="00F4225B"/>
    <w:rsid w:val="00F42434"/>
    <w:rsid w:val="00F428BD"/>
    <w:rsid w:val="00F4413F"/>
    <w:rsid w:val="00F4421E"/>
    <w:rsid w:val="00F4543A"/>
    <w:rsid w:val="00F46BF6"/>
    <w:rsid w:val="00F47349"/>
    <w:rsid w:val="00F501D5"/>
    <w:rsid w:val="00F54291"/>
    <w:rsid w:val="00F569B5"/>
    <w:rsid w:val="00F610AD"/>
    <w:rsid w:val="00F65C9C"/>
    <w:rsid w:val="00F66603"/>
    <w:rsid w:val="00F77293"/>
    <w:rsid w:val="00F77921"/>
    <w:rsid w:val="00F94337"/>
    <w:rsid w:val="00F97A01"/>
    <w:rsid w:val="00FA19F3"/>
    <w:rsid w:val="00FA2EC4"/>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932EAC"/>
    <w:rPr>
      <w:rFonts w:ascii="Tahoma" w:hAnsi="Tahoma" w:cs="Tahoma"/>
      <w:sz w:val="16"/>
      <w:szCs w:val="16"/>
    </w:rPr>
  </w:style>
  <w:style w:type="character" w:customStyle="1" w:styleId="BalloonTextChar">
    <w:name w:val="Balloon Text Char"/>
    <w:basedOn w:val="DefaultParagraphFont"/>
    <w:link w:val="BalloonText"/>
    <w:semiHidden/>
    <w:rsid w:val="00932EAC"/>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uiPriority w:val="99"/>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C60C44"/>
    <w:rPr>
      <w:color w:val="808080"/>
      <w:shd w:val="clear" w:color="auto" w:fill="E6E6E6"/>
    </w:rPr>
  </w:style>
  <w:style w:type="paragraph" w:styleId="BalloonText">
    <w:name w:val="Balloon Text"/>
    <w:basedOn w:val="Normal"/>
    <w:link w:val="BalloonTextChar"/>
    <w:semiHidden/>
    <w:unhideWhenUsed/>
    <w:rsid w:val="00932EAC"/>
    <w:rPr>
      <w:rFonts w:ascii="Tahoma" w:hAnsi="Tahoma" w:cs="Tahoma"/>
      <w:sz w:val="16"/>
      <w:szCs w:val="16"/>
    </w:rPr>
  </w:style>
  <w:style w:type="character" w:customStyle="1" w:styleId="BalloonTextChar">
    <w:name w:val="Balloon Text Char"/>
    <w:basedOn w:val="DefaultParagraphFont"/>
    <w:link w:val="BalloonText"/>
    <w:semiHidden/>
    <w:rsid w:val="00932EAC"/>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yperlink" Target="https://www.youtube.com/watch?v=dkGTFhmC18g"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www.physics.usyd.edu.au/teach_res/hsp/sp/mod6/m6Magnetic.pdf"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oleObject" Target="embeddings/oleObject6.bin"/><Relationship Id="rId32" Type="http://schemas.openxmlformats.org/officeDocument/2006/relationships/hyperlink" Target="http://www.physics.usyd.edu.au/teach_res/hsp/sp/mod6/m6Electric.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hyperlink" Target="http://www.physics.usyd.edu.au/teach_res/hsp/sp/spHome.htm" TargetMode="External"/><Relationship Id="rId10" Type="http://schemas.openxmlformats.org/officeDocument/2006/relationships/image" Target="media/image1.jpeg"/><Relationship Id="rId19" Type="http://schemas.openxmlformats.org/officeDocument/2006/relationships/image" Target="media/image7.w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hyperlink" Target="http://www.thephysicsaviary.com/Physics/Programs/Labs/ThompsonetomLa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53E9F-2299-4522-93E8-415F2406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quantum mechanics , NSW Syllabus for the Australian Curriculum Physics Stage 6, ischool physics, HSC Physics, high school physics, doing physics online</cp:keywords>
  <dc:description>m8.pptx</dc:description>
  <cp:lastModifiedBy>Owner</cp:lastModifiedBy>
  <cp:revision>12</cp:revision>
  <cp:lastPrinted>2019-09-30T20:50:00Z</cp:lastPrinted>
  <dcterms:created xsi:type="dcterms:W3CDTF">2017-09-27T20:04:00Z</dcterms:created>
  <dcterms:modified xsi:type="dcterms:W3CDTF">2019-09-30T20:50:00Z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