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loading调研"/>
    <w:p>
      <w:pPr>
        <w:pStyle w:val="Heading1"/>
      </w:pPr>
      <w:r>
        <w:rPr>
          <w:rFonts w:hint="eastAsia"/>
        </w:rPr>
        <w:t xml:space="preserve">Loading调研</w:t>
      </w:r>
    </w:p>
    <w:bookmarkStart w:id="20" w:name="toc"/>
    <w:p>
      <w:pPr>
        <w:pStyle w:val="FirstParagraph"/>
      </w:pPr>
      <w:hyperlink w:anchor="loading调研">
        <w:r>
          <w:rPr>
            <w:rStyle w:val="Hyperlink"/>
            <w:rFonts w:hint="eastAsia"/>
          </w:rPr>
          <w:t xml:space="preserve">Loading调研</w:t>
        </w:r>
      </w:hyperlink>
      <w:r>
        <w:br/>
      </w:r>
      <w:r>
        <w:t xml:space="preserve">	</w:t>
      </w:r>
      <w:hyperlink w:anchor="X61539bb26ba7be92cf18a5f9877332594623bf7">
        <w:r>
          <w:rPr>
            <w:rStyle w:val="Hyperlink"/>
          </w:rPr>
          <w:t xml:space="preserve">1 </w:t>
        </w:r>
        <w:r>
          <w:rPr>
            <w:rStyle w:val="Hyperlink"/>
            <w:rFonts w:hint="eastAsia"/>
          </w:rPr>
          <w:t xml:space="preserve">概览</w:t>
        </w:r>
      </w:hyperlink>
      <w:r>
        <w:br/>
      </w:r>
      <w:r>
        <w:t xml:space="preserve">	</w:t>
      </w:r>
      <w:hyperlink w:anchor="X04dc067ad41fa6b84cf7d50bc931b4f1eae4619">
        <w:r>
          <w:rPr>
            <w:rStyle w:val="Hyperlink"/>
          </w:rPr>
          <w:t xml:space="preserve">2 </w:t>
        </w:r>
        <w:r>
          <w:rPr>
            <w:rStyle w:val="Hyperlink"/>
            <w:rFonts w:hint="eastAsia"/>
          </w:rPr>
          <w:t xml:space="preserve">文件结构</w:t>
        </w:r>
      </w:hyperlink>
      <w:r>
        <w:br/>
      </w:r>
      <w:r>
        <w:t xml:space="preserve">	</w:t>
      </w:r>
      <w:hyperlink w:anchor="Xa24b3d34b526c3821c1320e7304ab7593d67bd8">
        <w:r>
          <w:rPr>
            <w:rStyle w:val="Hyperlink"/>
          </w:rPr>
          <w:t xml:space="preserve">3 CommonStartupLoadingScreen Module</w:t>
        </w:r>
      </w:hyperlink>
      <w:r>
        <w:br/>
      </w:r>
      <w:r>
        <w:t xml:space="preserve">		</w:t>
      </w:r>
      <w:hyperlink w:anchor="Xdc0d79e625ff81f2a9b4ec30b32f7bf9356f623">
        <w:r>
          <w:rPr>
            <w:rStyle w:val="Hyperlink"/>
          </w:rPr>
          <w:t xml:space="preserve">3.1 CommonStartupLoadingScreen.Build.cs</w:t>
        </w:r>
      </w:hyperlink>
      <w:r>
        <w:br/>
      </w:r>
      <w:r>
        <w:t xml:space="preserve">			</w:t>
      </w:r>
      <w:hyperlink w:anchor="Xd18767cbd66e4c3ab3b5bcedf37542f754cfc9a">
        <w:r>
          <w:rPr>
            <w:rStyle w:val="Hyperlink"/>
          </w:rPr>
          <w:t xml:space="preserve">3.1.1 </w:t>
        </w:r>
        <w:r>
          <w:rPr>
            <w:rStyle w:val="Hyperlink"/>
            <w:rFonts w:hint="eastAsia"/>
          </w:rPr>
          <w:t xml:space="preserve">源码</w:t>
        </w:r>
      </w:hyperlink>
      <w:r>
        <w:br/>
      </w:r>
      <w:r>
        <w:t xml:space="preserve">			</w:t>
      </w:r>
      <w:hyperlink w:anchor="Xd4ea0d1fefff674c3bf328f68f1be8da97cf47c">
        <w:r>
          <w:rPr>
            <w:rStyle w:val="Hyperlink"/>
          </w:rPr>
          <w:t xml:space="preserve">3.1.2 </w:t>
        </w:r>
        <w:r>
          <w:rPr>
            <w:rStyle w:val="Hyperlink"/>
            <w:rFonts w:hint="eastAsia"/>
          </w:rPr>
          <w:t xml:space="preserve">关键依赖模块</w:t>
        </w:r>
      </w:hyperlink>
      <w:r>
        <w:br/>
      </w:r>
      <w:r>
        <w:t xml:space="preserve">			</w:t>
      </w:r>
      <w:hyperlink w:anchor="Xf0bfebdd5ba820672f133ab10f97032238e5d0b">
        <w:r>
          <w:rPr>
            <w:rStyle w:val="Hyperlink"/>
          </w:rPr>
          <w:t xml:space="preserve">3.1.3 </w:t>
        </w:r>
        <w:r>
          <w:rPr>
            <w:rStyle w:val="Hyperlink"/>
            <w:rFonts w:hint="eastAsia"/>
          </w:rPr>
          <w:t xml:space="preserve">模块依赖图</w:t>
        </w:r>
      </w:hyperlink>
      <w:r>
        <w:br/>
      </w:r>
      <w:r>
        <w:t xml:space="preserve">		</w:t>
      </w:r>
      <w:hyperlink w:anchor="X69ccf3302aa555cb6b82e1118483e1f8fc7f86c">
        <w:r>
          <w:rPr>
            <w:rStyle w:val="Hyperlink"/>
          </w:rPr>
          <w:t xml:space="preserve">3.2 </w:t>
        </w:r>
        <w:r>
          <w:rPr>
            <w:rStyle w:val="Hyperlink"/>
            <w:rFonts w:hint="eastAsia"/>
          </w:rPr>
          <w:t xml:space="preserve">核心模块</w:t>
        </w:r>
      </w:hyperlink>
      <w:r>
        <w:br/>
      </w:r>
      <w:r>
        <w:t xml:space="preserve">			</w:t>
      </w:r>
      <w:hyperlink w:anchor="Xd7a6aef5569411592f954406d481d3e0d727559">
        <w:r>
          <w:rPr>
            <w:rStyle w:val="Hyperlink"/>
          </w:rPr>
          <w:t xml:space="preserve">3.2.1 </w:t>
        </w:r>
        <w:r>
          <w:rPr>
            <w:rStyle w:val="Hyperlink"/>
            <w:rFonts w:hint="eastAsia"/>
          </w:rPr>
          <w:t xml:space="preserve">流程图</w:t>
        </w:r>
      </w:hyperlink>
      <w:r>
        <w:br/>
      </w:r>
      <w:r>
        <w:t xml:space="preserve">			</w:t>
      </w:r>
      <w:hyperlink w:anchor="Xfc19b117be4987ec08d5d028a1b3e4aedf9c272">
        <w:r>
          <w:rPr>
            <w:rStyle w:val="Hyperlink"/>
          </w:rPr>
          <w:t xml:space="preserve">3.2.2 </w:t>
        </w:r>
        <w:r>
          <w:rPr>
            <w:rStyle w:val="Hyperlink"/>
            <w:rFonts w:hint="eastAsia"/>
          </w:rPr>
          <w:t xml:space="preserve">时序图</w:t>
        </w:r>
      </w:hyperlink>
      <w:r>
        <w:br/>
      </w:r>
      <w:r>
        <w:t xml:space="preserve">	</w:t>
      </w:r>
      <w:hyperlink w:anchor="Xdb0d3065a4ecc8d7d00aa32a2adbc0b9df86c3d">
        <w:r>
          <w:rPr>
            <w:rStyle w:val="Hyperlink"/>
          </w:rPr>
          <w:t xml:space="preserve">4 CommonLoadingScreen Module</w:t>
        </w:r>
      </w:hyperlink>
      <w:r>
        <w:br/>
      </w:r>
      <w:r>
        <w:t xml:space="preserve">		</w:t>
      </w:r>
      <w:hyperlink w:anchor="X960119b0af2bf2182e782a73252057f439603a1">
        <w:r>
          <w:rPr>
            <w:rStyle w:val="Hyperlink"/>
          </w:rPr>
          <w:t xml:space="preserve">4.1 CommonLoadingScreen.Build.cs</w:t>
        </w:r>
      </w:hyperlink>
      <w:r>
        <w:br/>
      </w:r>
      <w:r>
        <w:t xml:space="preserve">			</w:t>
      </w:r>
      <w:hyperlink w:anchor="X1e6047d93e9cd906c4a48c32b96e2d68864507c">
        <w:r>
          <w:rPr>
            <w:rStyle w:val="Hyperlink"/>
          </w:rPr>
          <w:t xml:space="preserve">4.1.1 </w:t>
        </w:r>
        <w:r>
          <w:rPr>
            <w:rStyle w:val="Hyperlink"/>
            <w:rFonts w:hint="eastAsia"/>
          </w:rPr>
          <w:t xml:space="preserve">源码</w:t>
        </w:r>
      </w:hyperlink>
      <w:r>
        <w:br/>
      </w:r>
      <w:r>
        <w:t xml:space="preserve">			</w:t>
      </w:r>
      <w:hyperlink w:anchor="Xda699c2f1e006fa8f9d6d1c716394853cf8bf55">
        <w:r>
          <w:rPr>
            <w:rStyle w:val="Hyperlink"/>
          </w:rPr>
          <w:t xml:space="preserve">4.1.2 </w:t>
        </w:r>
        <w:r>
          <w:rPr>
            <w:rStyle w:val="Hyperlink"/>
            <w:rFonts w:hint="eastAsia"/>
          </w:rPr>
          <w:t xml:space="preserve">关键依赖模块</w:t>
        </w:r>
      </w:hyperlink>
      <w:r>
        <w:br/>
      </w:r>
      <w:r>
        <w:t xml:space="preserve">			</w:t>
      </w:r>
      <w:hyperlink w:anchor="X1f6e70469ba24168ff814d7bea5526e6276653f">
        <w:r>
          <w:rPr>
            <w:rStyle w:val="Hyperlink"/>
          </w:rPr>
          <w:t xml:space="preserve">4.1.3 </w:t>
        </w:r>
        <w:r>
          <w:rPr>
            <w:rStyle w:val="Hyperlink"/>
            <w:rFonts w:hint="eastAsia"/>
          </w:rPr>
          <w:t xml:space="preserve">模块依赖图</w:t>
        </w:r>
      </w:hyperlink>
      <w:r>
        <w:br/>
      </w:r>
      <w:r>
        <w:t xml:space="preserve">		</w:t>
      </w:r>
      <w:hyperlink w:anchor="X7e557e843baa7c8b70ab6e7420a67d3f2f79877">
        <w:r>
          <w:rPr>
            <w:rStyle w:val="Hyperlink"/>
          </w:rPr>
          <w:t xml:space="preserve">4.2 </w:t>
        </w:r>
        <w:r>
          <w:rPr>
            <w:rStyle w:val="Hyperlink"/>
            <w:rFonts w:hint="eastAsia"/>
          </w:rPr>
          <w:t xml:space="preserve">核心模块</w:t>
        </w:r>
      </w:hyperlink>
      <w:r>
        <w:br/>
      </w:r>
      <w:r>
        <w:t xml:space="preserve">			</w:t>
      </w:r>
      <w:hyperlink w:anchor="Xcd87def45e1f73f238c37ebcfe9b9c47874be96">
        <w:r>
          <w:rPr>
            <w:rStyle w:val="Hyperlink"/>
          </w:rPr>
          <w:t xml:space="preserve">4.2.1 </w:t>
        </w:r>
        <w:r>
          <w:rPr>
            <w:rStyle w:val="Hyperlink"/>
            <w:rFonts w:hint="eastAsia"/>
          </w:rPr>
          <w:t xml:space="preserve">类图</w:t>
        </w:r>
      </w:hyperlink>
      <w:r>
        <w:br/>
      </w:r>
      <w:r>
        <w:t xml:space="preserve">			</w:t>
      </w:r>
      <w:hyperlink w:anchor="Xf63d4c538df9a78481c4572764a5dee3c6e32d1">
        <w:r>
          <w:rPr>
            <w:rStyle w:val="Hyperlink"/>
          </w:rPr>
          <w:t xml:space="preserve">4.2.2 </w:t>
        </w:r>
        <w:r>
          <w:rPr>
            <w:rStyle w:val="Hyperlink"/>
            <w:rFonts w:hint="eastAsia"/>
          </w:rPr>
          <w:t xml:space="preserve">数据图</w:t>
        </w:r>
      </w:hyperlink>
      <w:r>
        <w:br/>
      </w:r>
      <w:r>
        <w:t xml:space="preserve">			</w:t>
      </w:r>
      <w:hyperlink w:anchor="Xeb7205ae689fc98f2a4d76bffa02dffad8c7e34">
        <w:r>
          <w:rPr>
            <w:rStyle w:val="Hyperlink"/>
          </w:rPr>
          <w:t xml:space="preserve">4.2.3 </w:t>
        </w:r>
        <w:r>
          <w:rPr>
            <w:rStyle w:val="Hyperlink"/>
            <w:rFonts w:hint="eastAsia"/>
          </w:rPr>
          <w:t xml:space="preserve">流程图</w:t>
        </w:r>
      </w:hyperlink>
      <w:r>
        <w:br/>
      </w:r>
      <w:r>
        <w:t xml:space="preserve">			</w:t>
      </w:r>
      <w:hyperlink w:anchor="X3cbdd90357e9ac69f257faaddb7dc3f0958451d">
        <w:r>
          <w:rPr>
            <w:rStyle w:val="Hyperlink"/>
          </w:rPr>
          <w:t xml:space="preserve">4.2.4 </w:t>
        </w:r>
        <w:r>
          <w:rPr>
            <w:rStyle w:val="Hyperlink"/>
            <w:rFonts w:hint="eastAsia"/>
          </w:rPr>
          <w:t xml:space="preserve">时序图</w:t>
        </w:r>
      </w:hyperlink>
    </w:p>
    <w:bookmarkEnd w:id="20"/>
    <w:p>
      <w:r>
        <w:pict>
          <v:rect style="width:0;height:1.5pt" o:hralign="center" o:hrstd="t" o:hr="t"/>
        </w:pict>
      </w:r>
    </w:p>
    <w:bookmarkStart w:id="21" w:name="X61539bb26ba7be92cf18a5f9877332594623bf7"/>
    <w:p>
      <w:pPr>
        <w:pStyle w:val="Heading2"/>
      </w:pPr>
      <w:r>
        <w:t xml:space="preserve">1 </w:t>
      </w:r>
      <w:r>
        <w:rPr>
          <w:rFonts w:hint="eastAsia"/>
        </w:rPr>
        <w:t xml:space="preserve">概览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插件名称:</w:t>
      </w:r>
      <w:r>
        <w:t xml:space="preserve"> </w:t>
      </w:r>
      <w:r>
        <w:rPr>
          <w:rStyle w:val="VerbatimChar"/>
        </w:rPr>
        <w:t xml:space="preserve">CommonLoadingScreen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模块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CommonLoadingScreen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CommonStartupLoadingScreen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功能描述:</w:t>
      </w:r>
    </w:p>
    <w:p>
      <w:pPr>
        <w:pStyle w:val="BlockText"/>
      </w:pPr>
      <w:r>
        <w:rPr>
          <w:rFonts w:hint="eastAsia"/>
        </w:rPr>
        <w:t xml:space="preserve">加载屏幕管理器处理项目指定的加载屏幕UI的创建和显示</w:t>
      </w:r>
      <w:r>
        <w:t xml:space="preserve"> </w:t>
      </w:r>
      <w:r>
        <w:rPr>
          <w:rFonts w:hint="eastAsia"/>
        </w:rPr>
        <w:t xml:space="preserve">.该模块主要用于在游戏加载阶段显示过渡画面或加载动画，提供一个灵活的、可自定义的加载屏幕解决方案。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核心功能</w:t>
      </w:r>
    </w:p>
    <w:p>
      <w:pPr>
        <w:numPr>
          <w:ilvl w:val="1"/>
          <w:numId w:val="1004"/>
        </w:numPr>
      </w:pPr>
      <w:r>
        <w:t xml:space="preserve">LoadingScreenManager </w:t>
      </w:r>
      <w:r>
        <w:rPr>
          <w:rFonts w:hint="eastAsia"/>
        </w:rPr>
        <w:t xml:space="preserve">加载界面管理器</w:t>
      </w:r>
    </w:p>
    <w:p>
      <w:pPr>
        <w:numPr>
          <w:ilvl w:val="1"/>
          <w:numId w:val="1004"/>
        </w:numPr>
      </w:pPr>
      <w:r>
        <w:t xml:space="preserve">CommonLoadingScreenSettings </w:t>
      </w:r>
      <w:r>
        <w:rPr>
          <w:rFonts w:hint="eastAsia"/>
        </w:rPr>
        <w:t xml:space="preserve">加载界面配置</w:t>
      </w:r>
    </w:p>
    <w:p>
      <w:pPr>
        <w:numPr>
          <w:ilvl w:val="1"/>
          <w:numId w:val="1004"/>
        </w:numPr>
      </w:pPr>
      <w:r>
        <w:t xml:space="preserve">LoadingProcessInterface </w:t>
      </w:r>
      <w:r>
        <w:rPr>
          <w:rFonts w:hint="eastAsia"/>
        </w:rPr>
        <w:t xml:space="preserve">加载界面处理接口</w:t>
      </w:r>
    </w:p>
    <w:p>
      <w:r>
        <w:pict>
          <v:rect style="width:0;height:1.5pt" o:hralign="center" o:hrstd="t" o:hr="t"/>
        </w:pict>
      </w:r>
    </w:p>
    <w:bookmarkEnd w:id="21"/>
    <w:bookmarkStart w:id="22" w:name="X04dc067ad41fa6b84cf7d50bc931b4f1eae4619"/>
    <w:p>
      <w:pPr>
        <w:pStyle w:val="Heading2"/>
      </w:pPr>
      <w:r>
        <w:t xml:space="preserve">2 </w:t>
      </w:r>
      <w:r>
        <w:rPr>
          <w:rFonts w:hint="eastAsia"/>
        </w:rPr>
        <w:t xml:space="preserve">文件结构</w:t>
      </w:r>
    </w:p>
    <w:p>
      <w:pPr>
        <w:pStyle w:val="FirstParagraph"/>
      </w:pPr>
      <w:r>
        <w:t xml:space="preserve">CommonLoadingScreen/</w:t>
      </w:r>
      <w:r>
        <w:br/>
      </w:r>
      <w:r>
        <w:t xml:space="preserve">├── Source/</w:t>
      </w:r>
      <w:r>
        <w:br/>
      </w:r>
      <w:r>
        <w:t xml:space="preserve">│ ├── CommonLoadingScreen/</w:t>
      </w:r>
      <w:r>
        <w:br/>
      </w:r>
      <w:r>
        <w:t xml:space="preserve">│ │ ├── Private/ # </w:t>
      </w:r>
      <w:r>
        <w:rPr>
          <w:rFonts w:hint="eastAsia"/>
        </w:rPr>
        <w:t xml:space="preserve">私有实现文件</w:t>
      </w:r>
      <w:r>
        <w:br/>
      </w:r>
      <w:r>
        <w:t xml:space="preserve">│ │ │ ├── CommonLoadingScreenModule.cpp</w:t>
      </w:r>
      <w:r>
        <w:br/>
      </w:r>
      <w:r>
        <w:t xml:space="preserve">│ │ │ ├── CommonLoadingScreenSettings.cpp</w:t>
      </w:r>
      <w:r>
        <w:br/>
      </w:r>
      <w:r>
        <w:t xml:space="preserve">│ │ │ ├── CommonLoadingScreenSettings.h</w:t>
      </w:r>
      <w:r>
        <w:br/>
      </w:r>
      <w:r>
        <w:t xml:space="preserve">│ │ │ ├── LoadingScreenManager.cpp</w:t>
      </w:r>
      <w:r>
        <w:br/>
      </w:r>
      <w:r>
        <w:t xml:space="preserve">│ │ ├── Public/ # </w:t>
      </w:r>
      <w:r>
        <w:rPr>
          <w:rFonts w:hint="eastAsia"/>
        </w:rPr>
        <w:t xml:space="preserve">公共头文件</w:t>
      </w:r>
      <w:r>
        <w:br/>
      </w:r>
      <w:r>
        <w:t xml:space="preserve">│ │ │ ├── LoadingProcessInterface.h</w:t>
      </w:r>
      <w:r>
        <w:br/>
      </w:r>
      <w:r>
        <w:t xml:space="preserve">│ │ │ ├── LoadingProcessTask.cpp</w:t>
      </w:r>
      <w:r>
        <w:br/>
      </w:r>
      <w:r>
        <w:t xml:space="preserve">│ │ │ ├── LoadingProcessTask.h</w:t>
      </w:r>
      <w:r>
        <w:br/>
      </w:r>
      <w:r>
        <w:t xml:space="preserve">│ │ │ ├── LoadingScreenManager.h</w:t>
      </w:r>
      <w:r>
        <w:br/>
      </w:r>
      <w:r>
        <w:t xml:space="preserve">│ │ ├── CommonLoadingScreen.Build.cs # </w:t>
      </w:r>
      <w:r>
        <w:rPr>
          <w:rFonts w:hint="eastAsia"/>
        </w:rPr>
        <w:t xml:space="preserve">构建配置</w:t>
      </w:r>
      <w:r>
        <w:br/>
      </w:r>
      <w:r>
        <w:t xml:space="preserve">│ ├── CommonStartupLoadingScreen/ # </w:t>
      </w:r>
      <w:r>
        <w:rPr>
          <w:rFonts w:hint="eastAsia"/>
        </w:rPr>
        <w:t xml:space="preserve">启动加载屏幕模块</w:t>
      </w:r>
      <w:r>
        <w:br/>
      </w:r>
      <w:r>
        <w:t xml:space="preserve">│ │ ├── Private/</w:t>
      </w:r>
      <w:r>
        <w:br/>
      </w:r>
      <w:r>
        <w:t xml:space="preserve">│ │ │ ├── CommonPreLoadScreen.cpp</w:t>
      </w:r>
      <w:r>
        <w:br/>
      </w:r>
      <w:r>
        <w:t xml:space="preserve">│ │ │ ├── CommonPreLoadScreen.h</w:t>
      </w:r>
      <w:r>
        <w:br/>
      </w:r>
      <w:r>
        <w:t xml:space="preserve">│ │ │ ├── CommonStartupLoadingScreen.cpp</w:t>
      </w:r>
      <w:r>
        <w:br/>
      </w:r>
      <w:r>
        <w:t xml:space="preserve">│ │ │ ├── SCommonPreLoadScreenWidget.cpp</w:t>
      </w:r>
      <w:r>
        <w:br/>
      </w:r>
      <w:r>
        <w:t xml:space="preserve">│ │ │ ├── SCommonPreLoadScreenWidget.h</w:t>
      </w:r>
      <w:r>
        <w:br/>
      </w:r>
      <w:r>
        <w:t xml:space="preserve">│ │ ├── CommonStartupLoadingScreen.Build.cs</w:t>
      </w:r>
      <w:r>
        <w:br/>
      </w:r>
      <w:r>
        <w:t xml:space="preserve">├── CommonLoadingScreen.uplugin # </w:t>
      </w:r>
      <w:r>
        <w:rPr>
          <w:rFonts w:hint="eastAsia"/>
        </w:rPr>
        <w:t xml:space="preserve">插件配置文件</w:t>
      </w:r>
    </w:p>
    <w:p>
      <w:r>
        <w:pict>
          <v:rect style="width:0;height:1.5pt" o:hralign="center" o:hrstd="t" o:hr="t"/>
        </w:pict>
      </w:r>
    </w:p>
    <w:bookmarkEnd w:id="22"/>
    <w:bookmarkStart w:id="39" w:name="Xa24b3d34b526c3821c1320e7304ab7593d67bd8"/>
    <w:p>
      <w:pPr>
        <w:pStyle w:val="Heading2"/>
      </w:pPr>
      <w:r>
        <w:t xml:space="preserve">3 CommonStartupLoadingScreen Module</w:t>
      </w:r>
    </w:p>
    <w:bookmarkStart w:id="29" w:name="Xdc0d79e625ff81f2a9b4ec30b32f7bf9356f623"/>
    <w:p>
      <w:pPr>
        <w:pStyle w:val="Heading3"/>
      </w:pPr>
      <w:r>
        <w:t xml:space="preserve">3.1 CommonStartupLoadingScreen.Build.cs</w:t>
      </w:r>
    </w:p>
    <w:bookmarkStart w:id="23" w:name="Xd18767cbd66e4c3ab3b5bcedf37542f754cfc9a"/>
    <w:p>
      <w:pPr>
        <w:pStyle w:val="Heading4"/>
      </w:pPr>
      <w:r>
        <w:t xml:space="preserve">3.1.1 </w:t>
      </w:r>
      <w:r>
        <w:rPr>
          <w:rFonts w:hint="eastAsia"/>
        </w:rPr>
        <w:t xml:space="preserve">源码</w:t>
      </w:r>
    </w:p>
    <w:p>
      <w:pPr>
        <w:pStyle w:val="SourceCode"/>
      </w:pPr>
      <w:r>
        <w:rPr>
          <w:rStyle w:val="NormalTok"/>
        </w:rPr>
        <w:t xml:space="preserve">		PublicDependencyModuleNames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... add other public dependencies that you statically link with here ...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		PrivateDependencyModuleNames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"CoreUObject"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"Engine"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"Slate"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"SlateCore"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"MoviePlayer"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"PreLoadScreen"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"DeveloperSettings"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);</w:t>
      </w:r>
    </w:p>
    <w:bookmarkEnd w:id="23"/>
    <w:bookmarkStart w:id="24" w:name="Xd4ea0d1fefff674c3bf328f68f1be8da97cf47c"/>
    <w:p>
      <w:pPr>
        <w:pStyle w:val="Heading4"/>
      </w:pPr>
      <w:r>
        <w:t xml:space="preserve">3.1.2 </w:t>
      </w:r>
      <w:r>
        <w:rPr>
          <w:rFonts w:hint="eastAsia"/>
        </w:rPr>
        <w:t xml:space="preserve">关键依赖模块</w:t>
      </w:r>
    </w:p>
    <w:p>
      <w:pPr>
        <w:numPr>
          <w:ilvl w:val="0"/>
          <w:numId w:val="1005"/>
        </w:numPr>
      </w:pPr>
      <w:r>
        <w:t xml:space="preserve">MoviePlayer</w:t>
      </w:r>
    </w:p>
    <w:p>
      <w:pPr>
        <w:numPr>
          <w:ilvl w:val="0"/>
          <w:numId w:val="1005"/>
        </w:numPr>
      </w:pPr>
      <w:r>
        <w:t xml:space="preserve">PreLoadScreen</w:t>
      </w:r>
    </w:p>
    <w:p>
      <w:pPr>
        <w:numPr>
          <w:ilvl w:val="0"/>
          <w:numId w:val="1005"/>
        </w:numPr>
      </w:pPr>
      <w:r>
        <w:t xml:space="preserve">DeveloperSettings</w:t>
      </w:r>
    </w:p>
    <w:bookmarkEnd w:id="24"/>
    <w:bookmarkStart w:id="28" w:name="Xf0bfebdd5ba820672f133ab10f97032238e5d0b"/>
    <w:p>
      <w:pPr>
        <w:pStyle w:val="Heading4"/>
      </w:pPr>
      <w:r>
        <w:t xml:space="preserve">3.1.3 </w:t>
      </w:r>
      <w:r>
        <w:rPr>
          <w:rFonts w:hint="eastAsia"/>
        </w:rPr>
        <w:t xml:space="preserve">模块依赖图</w:t>
      </w:r>
    </w:p>
    <w:p>
      <w:pPr>
        <w:pStyle w:val="FirstParagraph"/>
      </w:pPr>
      <w:r>
        <w:drawing>
          <wp:inline>
            <wp:extent cx="3114675" cy="6581775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07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8" w:name="X69ccf3302aa555cb6b82e1118483e1f8fc7f86c"/>
    <w:p>
      <w:pPr>
        <w:pStyle w:val="Heading3"/>
      </w:pPr>
      <w:r>
        <w:t xml:space="preserve">3.2 </w:t>
      </w:r>
      <w:r>
        <w:rPr>
          <w:rFonts w:hint="eastAsia"/>
        </w:rPr>
        <w:t xml:space="preserve">核心模块</w:t>
      </w:r>
    </w:p>
    <w:bookmarkStart w:id="33" w:name="Xd7a6aef5569411592f954406d481d3e0d727559"/>
    <w:p>
      <w:pPr>
        <w:pStyle w:val="Heading4"/>
      </w:pPr>
      <w:r>
        <w:t xml:space="preserve">3.2.1 </w:t>
      </w:r>
      <w:r>
        <w:rPr>
          <w:rFonts w:hint="eastAsia"/>
        </w:rPr>
        <w:t xml:space="preserve">流程图</w:t>
      </w:r>
    </w:p>
    <w:p>
      <w:pPr>
        <w:pStyle w:val="FirstParagraph"/>
      </w:pPr>
      <w:r>
        <w:drawing>
          <wp:inline>
            <wp:extent cx="5334000" cy="730297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085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fc19b117be4987ec08d5d028a1b3e4aedf9c272"/>
    <w:p>
      <w:pPr>
        <w:pStyle w:val="Heading4"/>
      </w:pPr>
      <w:r>
        <w:t xml:space="preserve">3.2.2 </w:t>
      </w:r>
      <w:r>
        <w:rPr>
          <w:rFonts w:hint="eastAsia"/>
        </w:rPr>
        <w:t xml:space="preserve">时序图</w:t>
      </w:r>
    </w:p>
    <w:p>
      <w:pPr>
        <w:pStyle w:val="FirstParagraph"/>
      </w:pPr>
      <w:r>
        <w:drawing>
          <wp:inline>
            <wp:extent cx="5334000" cy="6842102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098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67" w:name="Xdb0d3065a4ecc8d7d00aa32a2adbc0b9df86c3d"/>
    <w:p>
      <w:pPr>
        <w:pStyle w:val="Heading2"/>
      </w:pPr>
      <w:r>
        <w:t xml:space="preserve">4 CommonLoadingScreen Module</w:t>
      </w:r>
    </w:p>
    <w:bookmarkStart w:id="46" w:name="X960119b0af2bf2182e782a73252057f439603a1"/>
    <w:p>
      <w:pPr>
        <w:pStyle w:val="Heading3"/>
      </w:pPr>
      <w:r>
        <w:t xml:space="preserve">4.1 CommonLoadingScreen.Build.cs</w:t>
      </w:r>
    </w:p>
    <w:bookmarkStart w:id="40" w:name="X1e6047d93e9cd906c4a48c32b96e2d68864507c"/>
    <w:p>
      <w:pPr>
        <w:pStyle w:val="Heading4"/>
      </w:pPr>
      <w:r>
        <w:t xml:space="preserve">4.1.1 </w:t>
      </w:r>
      <w:r>
        <w:rPr>
          <w:rFonts w:hint="eastAsia"/>
        </w:rPr>
        <w:t xml:space="preserve">源码</w:t>
      </w:r>
    </w:p>
    <w:p>
      <w:pPr>
        <w:pStyle w:val="SourceCode"/>
      </w:pPr>
      <w:r>
        <w:rPr>
          <w:rStyle w:val="NormalTok"/>
        </w:rPr>
        <w:t xml:space="preserve">		PublicDependencyModuleNames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 ... add other public dependencies that you statically link with here ...
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
</w:t>
      </w:r>
      <w:r>
        <w:br/>
      </w:r>
      <w:r>
        <w:rPr>
          <w:rStyle w:val="NormalTok"/>
        </w:rPr>
        <w:t xml:space="preserve">		
</w:t>
      </w:r>
      <w:r>
        <w:br/>
      </w:r>
      <w:r>
        <w:rPr>
          <w:rStyle w:val="NormalTok"/>
        </w:rPr>
        <w:t xml:space="preserve">		PrivateDependencyModuleNames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AddRange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"CoreUObject"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"Engine"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"Slate"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"SlateCore"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"InputCore"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"PreLoadScreen"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"RenderCore"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"DeveloperSettings"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	</w:t>
      </w:r>
      <w:r>
        <w:rPr>
          <w:rStyle w:val="StringTok"/>
        </w:rPr>
        <w:t xml:space="preserve">"UMG"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);</w:t>
      </w:r>
    </w:p>
    <w:bookmarkEnd w:id="40"/>
    <w:bookmarkStart w:id="41" w:name="Xda699c2f1e006fa8f9d6d1c716394853cf8bf55"/>
    <w:p>
      <w:pPr>
        <w:pStyle w:val="Heading4"/>
      </w:pPr>
      <w:r>
        <w:t xml:space="preserve">4.1.2 </w:t>
      </w:r>
      <w:r>
        <w:rPr>
          <w:rFonts w:hint="eastAsia"/>
        </w:rPr>
        <w:t xml:space="preserve">关键依赖模块</w:t>
      </w:r>
    </w:p>
    <w:p>
      <w:pPr>
        <w:numPr>
          <w:ilvl w:val="0"/>
          <w:numId w:val="1006"/>
        </w:numPr>
      </w:pPr>
      <w:r>
        <w:t xml:space="preserve">InputCore</w:t>
      </w:r>
    </w:p>
    <w:p>
      <w:pPr>
        <w:numPr>
          <w:ilvl w:val="0"/>
          <w:numId w:val="1006"/>
        </w:numPr>
      </w:pPr>
      <w:r>
        <w:t xml:space="preserve">PreLoadScreen</w:t>
      </w:r>
    </w:p>
    <w:p>
      <w:pPr>
        <w:numPr>
          <w:ilvl w:val="0"/>
          <w:numId w:val="1006"/>
        </w:numPr>
      </w:pPr>
      <w:r>
        <w:t xml:space="preserve">DeveloperSettings</w:t>
      </w:r>
    </w:p>
    <w:p>
      <w:pPr>
        <w:numPr>
          <w:ilvl w:val="0"/>
          <w:numId w:val="1006"/>
        </w:numPr>
      </w:pPr>
      <w:r>
        <w:t xml:space="preserve">UMG</w:t>
      </w:r>
    </w:p>
    <w:bookmarkEnd w:id="41"/>
    <w:bookmarkStart w:id="45" w:name="X1f6e70469ba24168ff814d7bea5526e6276653f"/>
    <w:p>
      <w:pPr>
        <w:pStyle w:val="Heading4"/>
      </w:pPr>
      <w:r>
        <w:t xml:space="preserve">4.1.3 </w:t>
      </w:r>
      <w:r>
        <w:rPr>
          <w:rFonts w:hint="eastAsia"/>
        </w:rPr>
        <w:t xml:space="preserve">模块依赖图</w:t>
      </w:r>
    </w:p>
    <w:p>
      <w:pPr>
        <w:pStyle w:val="FirstParagraph"/>
      </w:pPr>
      <w:r>
        <w:drawing>
          <wp:inline>
            <wp:extent cx="4810125" cy="6568767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115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56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66" w:name="X7e557e843baa7c8b70ab6e7420a67d3f2f79877"/>
    <w:p>
      <w:pPr>
        <w:pStyle w:val="Heading3"/>
      </w:pPr>
      <w:r>
        <w:t xml:space="preserve">4.2 </w:t>
      </w:r>
      <w:r>
        <w:rPr>
          <w:rFonts w:hint="eastAsia"/>
        </w:rPr>
        <w:t xml:space="preserve">核心模块</w:t>
      </w:r>
    </w:p>
    <w:bookmarkStart w:id="50" w:name="Xcd87def45e1f73f238c37ebcfe9b9c47874be96"/>
    <w:p>
      <w:pPr>
        <w:pStyle w:val="Heading4"/>
      </w:pPr>
      <w:r>
        <w:t xml:space="preserve">4.2.1 </w:t>
      </w:r>
      <w:r>
        <w:rPr>
          <w:rFonts w:hint="eastAsia"/>
        </w:rPr>
        <w:t xml:space="preserve">类图</w:t>
      </w:r>
    </w:p>
    <w:p>
      <w:pPr>
        <w:pStyle w:val="FirstParagraph"/>
      </w:pPr>
      <w:r>
        <w:drawing>
          <wp:inline>
            <wp:extent cx="5334000" cy="3159181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128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7" w:name="Xf63d4c538df9a78481c4572764a5dee3c6e32d1"/>
    <w:p>
      <w:pPr>
        <w:pStyle w:val="Heading4"/>
      </w:pPr>
      <w:r>
        <w:t xml:space="preserve">4.2.2 </w:t>
      </w:r>
      <w:r>
        <w:rPr>
          <w:rFonts w:hint="eastAsia"/>
        </w:rPr>
        <w:t xml:space="preserve">数据图</w:t>
      </w:r>
    </w:p>
    <w:p>
      <w:pPr>
        <w:pStyle w:val="FirstParagraph"/>
      </w:pPr>
      <w:r>
        <w:drawing>
          <wp:inline>
            <wp:extent cx="5334000" cy="2255897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16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451964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179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Xeb7205ae689fc98f2a4d76bffa02dffad8c7e34"/>
    <w:p>
      <w:pPr>
        <w:pStyle w:val="Heading4"/>
      </w:pPr>
      <w:r>
        <w:t xml:space="preserve">4.2.3 </w:t>
      </w:r>
      <w:r>
        <w:rPr>
          <w:rFonts w:hint="eastAsia"/>
        </w:rPr>
        <w:t xml:space="preserve">流程图</w:t>
      </w:r>
    </w:p>
    <w:p>
      <w:pPr>
        <w:pStyle w:val="FirstParagraph"/>
      </w:pPr>
      <w:r>
        <w:drawing>
          <wp:inline>
            <wp:extent cx="5334000" cy="9557013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191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X3cbdd90357e9ac69f257faaddb7dc3f0958451d"/>
    <w:p>
      <w:pPr>
        <w:pStyle w:val="Heading4"/>
      </w:pPr>
      <w:r>
        <w:t xml:space="preserve">4.2.4 </w:t>
      </w:r>
      <w:r>
        <w:rPr>
          <w:rFonts w:hint="eastAsia"/>
        </w:rPr>
        <w:t xml:space="preserve">时序图</w:t>
      </w:r>
    </w:p>
    <w:p>
      <w:pPr>
        <w:pStyle w:val="FirstParagraph"/>
      </w:pPr>
      <w:r>
        <w:drawing>
          <wp:inline>
            <wp:extent cx="5334000" cy="3772979"/>
            <wp:effectExtent b="0" l="0" r="0" t="0"/>
            <wp:docPr descr="" title="fig:" id="63" name="Picture"/>
            <a:graphic>
              <a:graphicData uri="http://schemas.openxmlformats.org/drawingml/2006/picture">
                <pic:pic>
                  <pic:nvPicPr>
                    <pic:cNvPr descr="C:\Users\PEILI~1.DON\AppData\Local\Temp\\1735107225226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End w:id="66"/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2024-12-25T06:13:45Z</dcterms:created>
  <dcterms:modified xsi:type="dcterms:W3CDTF">2024-12-25T06:13:45Z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