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31C4" w14:textId="4553FBF4" w:rsidR="00621D08" w:rsidRDefault="00807EB9">
      <w:r>
        <w:t>Bibliothèque</w:t>
      </w:r>
    </w:p>
    <w:p w14:paraId="41F59AE7" w14:textId="5987B240" w:rsidR="00807EB9" w:rsidRDefault="00807EB9">
      <w:r>
        <w:t>Récolte des besoins</w:t>
      </w:r>
    </w:p>
    <w:p w14:paraId="45CE28BA" w14:textId="44DBE54C" w:rsidR="00807EB9" w:rsidRDefault="00807EB9" w:rsidP="00807EB9">
      <w:pPr>
        <w:jc w:val="both"/>
      </w:pPr>
      <w:bookmarkStart w:id="0" w:name="_Hlk125440907"/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811BA5">
        <w:rPr>
          <w:highlight w:val="yellow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emprunteurs en retard : </w:t>
      </w:r>
      <w:r w:rsidRPr="00FC1166">
        <w:rPr>
          <w:highlight w:val="yellow"/>
        </w:rPr>
        <w:t>nom</w:t>
      </w:r>
      <w:r>
        <w:t xml:space="preserve"> et </w:t>
      </w:r>
      <w:r w:rsidRPr="00FC1166">
        <w:rPr>
          <w:highlight w:val="yellow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  <w:bookmarkEnd w:id="0"/>
    </w:p>
    <w:sectPr w:rsidR="00807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4E"/>
    <w:rsid w:val="002E5F8A"/>
    <w:rsid w:val="00621D08"/>
    <w:rsid w:val="00807EB9"/>
    <w:rsid w:val="00811BA5"/>
    <w:rsid w:val="00A97C72"/>
    <w:rsid w:val="00EE1B4E"/>
    <w:rsid w:val="00EF5970"/>
    <w:rsid w:val="00FC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2D51"/>
  <w15:chartTrackingRefBased/>
  <w15:docId w15:val="{161994FE-B9B6-4049-AAF8-182B2D3F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2023-01-24T07:14:00Z</dcterms:created>
  <dcterms:modified xsi:type="dcterms:W3CDTF">2023-01-24T07:56:00Z</dcterms:modified>
</cp:coreProperties>
</file>