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BF5D" w14:textId="6D14E6B3" w:rsidR="00626572" w:rsidRDefault="005E0349">
      <w:r>
        <w:t>L'exercice suivant consiste à créer un système de gestion de dossiers et de fichiers à l'aide du pattern Composite en UML et C#.</w:t>
      </w:r>
    </w:p>
    <w:sectPr w:rsidR="0062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C1"/>
    <w:rsid w:val="005E0349"/>
    <w:rsid w:val="00626572"/>
    <w:rsid w:val="00C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7867"/>
  <w15:chartTrackingRefBased/>
  <w15:docId w15:val="{3EAD74DD-6C2A-4D87-8130-27E5435D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2023-07-29T15:44:00Z</dcterms:created>
  <dcterms:modified xsi:type="dcterms:W3CDTF">2023-07-29T15:44:00Z</dcterms:modified>
</cp:coreProperties>
</file>