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48E8" w14:textId="77777777" w:rsidR="000F752F" w:rsidRPr="000F752F" w:rsidRDefault="000F752F" w:rsidP="000F752F">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F752F">
        <w:rPr>
          <w:rFonts w:ascii="Times New Roman" w:eastAsia="Times New Roman" w:hAnsi="Times New Roman" w:cs="Times New Roman"/>
          <w:b/>
          <w:bCs/>
          <w:kern w:val="0"/>
          <w:sz w:val="36"/>
          <w:szCs w:val="36"/>
          <w:lang w:eastAsia="fr-FR"/>
          <w14:ligatures w14:val="none"/>
        </w:rPr>
        <w:t>Problème</w:t>
      </w:r>
    </w:p>
    <w:p w14:paraId="7537CAB0" w14:textId="77777777" w:rsidR="000F752F" w:rsidRPr="000F752F" w:rsidRDefault="000F752F" w:rsidP="000F752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F752F">
        <w:rPr>
          <w:rFonts w:ascii="Times New Roman" w:eastAsia="Times New Roman" w:hAnsi="Times New Roman" w:cs="Times New Roman"/>
          <w:kern w:val="0"/>
          <w:sz w:val="24"/>
          <w:szCs w:val="24"/>
          <w:lang w:eastAsia="fr-FR"/>
          <w14:ligatures w14:val="none"/>
        </w:rPr>
        <w:t>Supposons que nous avons un système de fichiers dans lequel il y a des dossiers et des fichiers. Chaque dossier peut contenir plusieurs fichiers ou dossiers. Nous voulons avoir une structure qui peut contenir les dossiers et les fichiers, et une fonctionnalité qui peut afficher tous les éléments du système de fichiers.</w:t>
      </w:r>
    </w:p>
    <w:p w14:paraId="73FCD0C4" w14:textId="77777777" w:rsidR="00626572" w:rsidRDefault="00626572"/>
    <w:sectPr w:rsidR="006265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4B"/>
    <w:rsid w:val="000F752F"/>
    <w:rsid w:val="00626572"/>
    <w:rsid w:val="00E127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881B"/>
  <w15:chartTrackingRefBased/>
  <w15:docId w15:val="{AACE54D4-5B97-4051-A398-F7F482B1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F75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F752F"/>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0F752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281</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2023-07-29T17:55:00Z</dcterms:created>
  <dcterms:modified xsi:type="dcterms:W3CDTF">2023-07-29T17:56:00Z</dcterms:modified>
</cp:coreProperties>
</file>