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A1B2" w14:textId="0B8D8FF8" w:rsidR="00626572" w:rsidRDefault="001E45E9">
      <w:r>
        <w:t xml:space="preserve">Si nous regardons autour de nous les choses que nous avons acheté à un stade de notre vie, il n’y a aucun doute qu’il ne l’ont pas été pour un bon usage : le manteau de laine épaisse que nous trouvons branché malgré le fait que nous vivions dans un pays tropical, le </w:t>
      </w:r>
      <w:r w:rsidR="000B22BA">
        <w:t>smartphone qui a été rangé quand nous nous sommes acheté le tout dernier modèle, la voiture que nous utilisons uniquement le week-end, ou alors la chambre d’amis de votre maison qui d’une manière ou d’une autre s’est transformée en débarras.</w:t>
      </w:r>
    </w:p>
    <w:p w14:paraId="28700698" w14:textId="72A772F1" w:rsidR="000B22BA" w:rsidRDefault="000B22BA">
      <w:r>
        <w:t>Ces articles qui sont sous-utilisés peut sembler inutile</w:t>
      </w:r>
    </w:p>
    <w:sectPr w:rsidR="000B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E9"/>
    <w:rsid w:val="000B22BA"/>
    <w:rsid w:val="001E45E9"/>
    <w:rsid w:val="0062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4CFF"/>
  <w15:chartTrackingRefBased/>
  <w15:docId w15:val="{BA6B077F-AEA3-4A0C-A9E5-FB3D9DBB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</cp:revision>
  <dcterms:created xsi:type="dcterms:W3CDTF">2023-05-08T15:32:00Z</dcterms:created>
  <dcterms:modified xsi:type="dcterms:W3CDTF">2023-05-08T16:03:00Z</dcterms:modified>
</cp:coreProperties>
</file>