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CFC4" w14:textId="77777777" w:rsidR="00254B2A" w:rsidRDefault="00254B2A" w:rsidP="00254B2A">
      <w:pPr>
        <w:pStyle w:val="Titre"/>
        <w:jc w:val="center"/>
        <w:rPr>
          <w:color w:val="2F5496" w:themeColor="accent1" w:themeShade="BF"/>
        </w:rPr>
      </w:pPr>
      <w:r w:rsidRPr="00682495">
        <w:rPr>
          <w:color w:val="2F5496" w:themeColor="accent1" w:themeShade="BF"/>
        </w:rPr>
        <w:t>CLUB VIDEO</w:t>
      </w:r>
    </w:p>
    <w:p w14:paraId="70D47674" w14:textId="77777777" w:rsidR="00254B2A" w:rsidRPr="00682495" w:rsidRDefault="00254B2A" w:rsidP="00254B2A"/>
    <w:p w14:paraId="21D141B2" w14:textId="77777777" w:rsidR="00254B2A" w:rsidRPr="00682495" w:rsidRDefault="00254B2A" w:rsidP="00254B2A">
      <w:pPr>
        <w:rPr>
          <w:color w:val="2F5496" w:themeColor="accent1" w:themeShade="BF"/>
          <w:sz w:val="36"/>
          <w:szCs w:val="36"/>
          <w:u w:val="single"/>
        </w:rPr>
      </w:pPr>
      <w:r w:rsidRPr="00682495">
        <w:rPr>
          <w:color w:val="2F5496" w:themeColor="accent1" w:themeShade="BF"/>
          <w:sz w:val="36"/>
          <w:szCs w:val="36"/>
          <w:u w:val="single"/>
        </w:rPr>
        <w:t>RECOLTE DES BESOINS :</w:t>
      </w:r>
    </w:p>
    <w:p w14:paraId="73D1FF63" w14:textId="77777777" w:rsidR="00254B2A" w:rsidRPr="001942F1" w:rsidRDefault="00254B2A" w:rsidP="0025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Dix magasins de location de cassettes vidéo se sont regroupés pour mettre en commun les cassettes dont ils disposent et ont fondé un club de location. À la suite d’une rencontre avec les représentants de ce club, il ressort que chaque point de vente disposera d’un terminal clavier-écran relié à un site central et qu’il faudra pouvoir prendre en compte les éléments suivants :</w:t>
      </w:r>
    </w:p>
    <w:p w14:paraId="5A3F5BDE" w14:textId="77777777" w:rsidR="00254B2A" w:rsidRPr="001942F1" w:rsidRDefault="00254B2A" w:rsidP="00254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Un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client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qui s’inscrit au club verse une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caution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.</w:t>
      </w:r>
    </w:p>
    <w:p w14:paraId="4BB44ADC" w14:textId="77777777" w:rsidR="00254B2A" w:rsidRPr="001942F1" w:rsidRDefault="00254B2A" w:rsidP="00254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Suivant le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montant de cette caution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il aura le droit d’emprunter en même temps de 1 à 6 cassettes.</w:t>
      </w:r>
    </w:p>
    <w:p w14:paraId="5EA8B362" w14:textId="77777777" w:rsidR="00254B2A" w:rsidRPr="001942F1" w:rsidRDefault="00254B2A" w:rsidP="00254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Les cassettes empruntées doivent être retournées dans sous 3 jours dans n’importe quelle boutique du club.</w:t>
      </w:r>
    </w:p>
    <w:p w14:paraId="08F6B229" w14:textId="77777777" w:rsidR="00254B2A" w:rsidRPr="001942F1" w:rsidRDefault="00254B2A" w:rsidP="00254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highlight w:val="magenta"/>
          <w:lang w:eastAsia="fr-FR"/>
        </w:rPr>
        <w:t>Plusieurs cassettes peuvent contenir le même film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.</w:t>
      </w:r>
    </w:p>
    <w:p w14:paraId="7B1D9686" w14:textId="77777777" w:rsidR="00254B2A" w:rsidRPr="001942F1" w:rsidRDefault="00254B2A" w:rsidP="00254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Un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film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est rattaché à un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genre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cinématographique (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nom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et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type de public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) et est caractérisé par sa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durée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son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réalisateur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et la liste des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acteurs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principaux.</w:t>
      </w:r>
    </w:p>
    <w:p w14:paraId="39248565" w14:textId="77777777" w:rsidR="00254B2A" w:rsidRPr="001942F1" w:rsidRDefault="00254B2A" w:rsidP="00254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Une </w:t>
      </w:r>
      <w:r w:rsidRPr="001942F1">
        <w:rPr>
          <w:rFonts w:ascii="Times New Roman" w:eastAsia="Times New Roman" w:hAnsi="Times New Roman" w:cs="Times New Roman"/>
          <w:color w:val="000000"/>
          <w:highlight w:val="lightGray"/>
          <w:lang w:eastAsia="fr-FR"/>
        </w:rPr>
        <w:t>location n’est permise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que si le client est en règle (pas de dépassement du nombre d’emprunts maximum, pas de cassette en retard).</w:t>
      </w:r>
    </w:p>
    <w:p w14:paraId="491E5120" w14:textId="77777777" w:rsidR="00254B2A" w:rsidRPr="001942F1" w:rsidRDefault="00254B2A" w:rsidP="00254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La consultation d’un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client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permettra d’obtenir son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nom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son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adresse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son </w:t>
      </w:r>
      <w:r w:rsidRPr="001942F1">
        <w:rPr>
          <w:rFonts w:ascii="Times New Roman" w:eastAsia="Times New Roman" w:hAnsi="Times New Roman" w:cs="Times New Roman"/>
          <w:color w:val="000000"/>
          <w:highlight w:val="lightGray"/>
          <w:lang w:eastAsia="fr-FR"/>
        </w:rPr>
        <w:t>nombre d’emprunts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en cours, la liste des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numéros de cassettes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et des </w:t>
      </w:r>
      <w:r w:rsidRPr="001942F1">
        <w:rPr>
          <w:rFonts w:ascii="Times New Roman" w:eastAsia="Times New Roman" w:hAnsi="Times New Roman" w:cs="Times New Roman"/>
          <w:color w:val="000000"/>
          <w:highlight w:val="lightGray"/>
          <w:lang w:eastAsia="fr-FR"/>
        </w:rPr>
        <w:t>titres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qu’il a actuellement empruntés.</w:t>
      </w:r>
    </w:p>
    <w:p w14:paraId="2B1B25DF" w14:textId="77777777" w:rsidR="00254B2A" w:rsidRPr="001942F1" w:rsidRDefault="00254B2A" w:rsidP="00254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La consultation d’un genre permettra d’obtenir la liste des films de ce genre disponibles dans le magasin.</w:t>
      </w:r>
    </w:p>
    <w:p w14:paraId="4B88AF68" w14:textId="77777777" w:rsidR="00254B2A" w:rsidRPr="001942F1" w:rsidRDefault="00254B2A" w:rsidP="00254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Périodiquement, on veut obtenir la liste des </w:t>
      </w:r>
      <w:r w:rsidRPr="001942F1">
        <w:rPr>
          <w:rFonts w:ascii="Times New Roman" w:eastAsia="Times New Roman" w:hAnsi="Times New Roman" w:cs="Times New Roman"/>
          <w:color w:val="000000"/>
          <w:highlight w:val="lightGray"/>
          <w:lang w:eastAsia="fr-FR"/>
        </w:rPr>
        <w:t>retardataires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; on veut pour chaque cassette non retournée à temps les informations suivantes :</w:t>
      </w:r>
    </w:p>
    <w:p w14:paraId="55BE08FD" w14:textId="77777777" w:rsidR="00254B2A" w:rsidRPr="001942F1" w:rsidRDefault="00254B2A" w:rsidP="00254B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Nom, adresse du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client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date de l’emprunt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numéro(s) de cassette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et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titre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du (des)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film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(s) concerné(s).</w:t>
      </w:r>
    </w:p>
    <w:p w14:paraId="766BB470" w14:textId="77777777" w:rsidR="00254B2A" w:rsidRPr="001942F1" w:rsidRDefault="00254B2A" w:rsidP="00254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On veut pouvoir connaître pour chaque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cassette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(</w:t>
      </w:r>
      <w:r w:rsidRPr="001942F1">
        <w:rPr>
          <w:rFonts w:ascii="Times New Roman" w:eastAsia="Times New Roman" w:hAnsi="Times New Roman" w:cs="Times New Roman"/>
          <w:color w:val="000000"/>
          <w:highlight w:val="lightGray"/>
          <w:lang w:eastAsia="fr-FR"/>
        </w:rPr>
        <w:t>identifiée par une numérotation commune aux dix magasins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)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où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elle est, quand elle a été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mise en service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quel film y est enregistré, </w:t>
      </w:r>
      <w:r w:rsidRPr="001942F1">
        <w:rPr>
          <w:rFonts w:ascii="Times New Roman" w:eastAsia="Times New Roman" w:hAnsi="Times New Roman" w:cs="Times New Roman"/>
          <w:color w:val="000000"/>
          <w:highlight w:val="lightGray"/>
          <w:lang w:eastAsia="fr-FR"/>
        </w:rPr>
        <w:t>combien de fois elle a déjà été louée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et quel est son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état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(de très bon à mauvais).</w:t>
      </w:r>
    </w:p>
    <w:p w14:paraId="4598EF34" w14:textId="77777777" w:rsidR="001B0177" w:rsidRDefault="00000000"/>
    <w:sectPr w:rsidR="001B0177" w:rsidSect="003631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D5B28"/>
    <w:multiLevelType w:val="multilevel"/>
    <w:tmpl w:val="B84A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82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62"/>
    <w:rsid w:val="00111D62"/>
    <w:rsid w:val="00254B2A"/>
    <w:rsid w:val="002D1369"/>
    <w:rsid w:val="00363130"/>
    <w:rsid w:val="006F512F"/>
    <w:rsid w:val="00C26866"/>
    <w:rsid w:val="00D302F7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BA8D"/>
  <w15:chartTrackingRefBased/>
  <w15:docId w15:val="{11E83B14-A435-424E-A238-F81342B9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B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4B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4B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5</cp:revision>
  <dcterms:created xsi:type="dcterms:W3CDTF">2022-07-30T14:22:00Z</dcterms:created>
  <dcterms:modified xsi:type="dcterms:W3CDTF">2022-07-30T14:40:00Z</dcterms:modified>
</cp:coreProperties>
</file>