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282" w:rsidRDefault="008B40D2" w:rsidP="008B40D2">
      <w:pPr>
        <w:spacing w:after="0" w:line="240" w:lineRule="auto"/>
      </w:pPr>
      <w:r>
        <w:t xml:space="preserve">Reason for using a </w:t>
      </w:r>
      <w:r w:rsidR="00DF5282">
        <w:t>Sample Size</w:t>
      </w:r>
      <w:r>
        <w:t xml:space="preserve"> of 30</w:t>
      </w:r>
    </w:p>
    <w:p w:rsidR="008B40D2" w:rsidRDefault="008B40D2" w:rsidP="008B40D2">
      <w:pPr>
        <w:spacing w:after="0" w:line="240" w:lineRule="auto"/>
        <w:rPr>
          <w:i/>
        </w:rPr>
      </w:pPr>
      <w:r w:rsidRPr="008B40D2">
        <w:rPr>
          <w:i/>
        </w:rPr>
        <w:t xml:space="preserve">By: Wen </w:t>
      </w:r>
      <w:proofErr w:type="spellStart"/>
      <w:proofErr w:type="gramStart"/>
      <w:r w:rsidRPr="008B40D2">
        <w:rPr>
          <w:i/>
        </w:rPr>
        <w:t>Cai</w:t>
      </w:r>
      <w:proofErr w:type="spellEnd"/>
      <w:proofErr w:type="gramEnd"/>
    </w:p>
    <w:p w:rsidR="008B40D2" w:rsidRPr="008B40D2" w:rsidRDefault="008B40D2" w:rsidP="008B40D2">
      <w:pPr>
        <w:spacing w:after="0" w:line="240" w:lineRule="auto"/>
        <w:rPr>
          <w:i/>
        </w:rPr>
      </w:pPr>
    </w:p>
    <w:p w:rsidR="00004DBE" w:rsidRDefault="00C90DAD" w:rsidP="009240E5">
      <w:pPr>
        <w:jc w:val="both"/>
      </w:pPr>
      <w:r>
        <w:t>Statistical inference allows</w:t>
      </w:r>
      <w:r w:rsidR="00DF5282">
        <w:t xml:space="preserve"> the researcher uses a sample to estimate </w:t>
      </w:r>
      <w:r w:rsidR="00BC2D1D">
        <w:t>a</w:t>
      </w:r>
      <w:r w:rsidR="00DF5282">
        <w:t xml:space="preserve"> </w:t>
      </w:r>
      <w:r>
        <w:t>given statistic of a population. With</w:t>
      </w:r>
      <w:r w:rsidR="00DF5282">
        <w:t xml:space="preserve"> a </w:t>
      </w:r>
      <w:r>
        <w:t>“</w:t>
      </w:r>
      <w:r w:rsidR="00DF5282">
        <w:t>large</w:t>
      </w:r>
      <w:r>
        <w:t>”</w:t>
      </w:r>
      <w:r w:rsidR="00DF5282">
        <w:t xml:space="preserve"> sample size, </w:t>
      </w:r>
      <w:r>
        <w:t>the researcher can make</w:t>
      </w:r>
      <w:r w:rsidR="00DF5282">
        <w:t xml:space="preserve"> inferences about the population regardless </w:t>
      </w:r>
      <w:r>
        <w:t>the size and</w:t>
      </w:r>
      <w:r w:rsidR="00DF5282">
        <w:t xml:space="preserve"> shape of population distribution</w:t>
      </w:r>
      <w:r>
        <w:t xml:space="preserve">. </w:t>
      </w:r>
      <w:r w:rsidR="00BC2D1D">
        <w:t xml:space="preserve">The reason: </w:t>
      </w:r>
      <w:r>
        <w:t xml:space="preserve">a sample of </w:t>
      </w:r>
      <w:r w:rsidR="00BC2D1D">
        <w:t xml:space="preserve">30 </w:t>
      </w:r>
      <w:r>
        <w:t>is considered a “large</w:t>
      </w:r>
      <w:r w:rsidR="00BC2D1D">
        <w:t>”</w:t>
      </w:r>
      <w:r w:rsidR="00531F13">
        <w:t xml:space="preserve"> based on the criterion called the central limit theorem. </w:t>
      </w:r>
    </w:p>
    <w:p w:rsidR="00531F13" w:rsidRDefault="00531F13" w:rsidP="009240E5">
      <w:pPr>
        <w:jc w:val="both"/>
      </w:pPr>
      <w:r>
        <w:t xml:space="preserve">The central limit theorem says that as the </w:t>
      </w:r>
      <w:r w:rsidR="009A26A1">
        <w:t>sample size</w:t>
      </w:r>
      <w:r>
        <w:t xml:space="preserve"> increases, the frequency of the sample means,</w:t>
      </w:r>
      <w:r w:rsidR="00115CAA">
        <w:t xml:space="preserve"> when plotted</w:t>
      </w:r>
      <w:r w:rsidR="00BA223A">
        <w:t>,</w:t>
      </w:r>
      <w:r w:rsidR="00115CAA">
        <w:t xml:space="preserve"> will be normally distributed</w:t>
      </w:r>
      <w:r w:rsidR="00BC2D1D">
        <w:t>. Therefore, the sample statistics</w:t>
      </w:r>
      <w:r w:rsidR="009A26A1">
        <w:t xml:space="preserve"> </w:t>
      </w:r>
      <w:r w:rsidR="00BC2D1D">
        <w:t>can</w:t>
      </w:r>
      <w:r w:rsidR="009A26A1">
        <w:t xml:space="preserve"> be reflective of the population </w:t>
      </w:r>
      <w:r w:rsidR="00BC2D1D">
        <w:t>statistics</w:t>
      </w:r>
      <w:r w:rsidR="009A26A1">
        <w:t>.  To illustrate this, if researcher takes infinitely repeated</w:t>
      </w:r>
      <w:r w:rsidR="00BA223A">
        <w:t xml:space="preserve"> sample</w:t>
      </w:r>
      <w:r w:rsidR="009A26A1">
        <w:t>s of 30 observations and plotted their means, the resulting distribution will be a normal curve. The</w:t>
      </w:r>
      <w:r w:rsidR="00214D18">
        <w:t xml:space="preserve"> center of this</w:t>
      </w:r>
      <w:r w:rsidR="009A26A1">
        <w:t xml:space="preserve"> curve will </w:t>
      </w:r>
      <w:r w:rsidR="00651E35">
        <w:t>have</w:t>
      </w:r>
      <w:r w:rsidR="00214D18">
        <w:t xml:space="preserve"> </w:t>
      </w:r>
      <w:r w:rsidR="009A26A1">
        <w:t xml:space="preserve">a mean that is equal to the population mean. </w:t>
      </w:r>
      <w:r w:rsidR="00651E35">
        <w:t>Therefore</w:t>
      </w:r>
      <w:r w:rsidR="00214D18">
        <w:t xml:space="preserve">, when the researcher takes one sample of 30 observations, </w:t>
      </w:r>
      <w:r w:rsidR="00BC2D1D">
        <w:t>the mean of that sample will fall somewhere in the center, very close to</w:t>
      </w:r>
      <w:r w:rsidR="00214D18">
        <w:t xml:space="preserve"> the population mean.</w:t>
      </w:r>
    </w:p>
    <w:p w:rsidR="003D3FB7" w:rsidRDefault="00615AB8" w:rsidP="009240E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A4E86" wp14:editId="7CD32DBD">
                <wp:simplePos x="0" y="0"/>
                <wp:positionH relativeFrom="column">
                  <wp:posOffset>2038350</wp:posOffset>
                </wp:positionH>
                <wp:positionV relativeFrom="paragraph">
                  <wp:posOffset>334645</wp:posOffset>
                </wp:positionV>
                <wp:extent cx="2952750" cy="74295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FB7" w:rsidRDefault="00615AB8">
                            <w:r>
                              <w:t>Infinitely repeated sampling of 30 observations, t</w:t>
                            </w:r>
                            <w:r w:rsidR="0039734D">
                              <w:t>he mean of the sample distribution</w:t>
                            </w:r>
                            <w:r>
                              <w:t xml:space="preserve"> equals to the population mean.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0.5pt;margin-top:26.35pt;width:232.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" stroked="f">
                <v:textbox>
                  <w:txbxContent>
                    <w:p w:rsidR="003D3FB7" w:rsidRDefault="00615AB8">
                      <w:r>
                        <w:t>Infinitely repeated sampling of 30 observations, t</w:t>
                      </w:r>
                      <w:r w:rsidR="0039734D">
                        <w:t>he mean of the sample distribution</w:t>
                      </w:r>
                      <w:r>
                        <w:t xml:space="preserve"> equals to the population mean.</w:t>
                      </w:r>
                    </w:p>
                  </w:txbxContent>
                </v:textbox>
              </v:shape>
            </w:pict>
          </mc:Fallback>
        </mc:AlternateContent>
      </w:r>
      <w:r w:rsidR="003973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839A5" wp14:editId="49883872">
                <wp:simplePos x="0" y="0"/>
                <wp:positionH relativeFrom="column">
                  <wp:posOffset>1057275</wp:posOffset>
                </wp:positionH>
                <wp:positionV relativeFrom="paragraph">
                  <wp:posOffset>1287145</wp:posOffset>
                </wp:positionV>
                <wp:extent cx="257175" cy="28575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FB7" w:rsidRDefault="003D3FB7" w:rsidP="003D3FB7">
                            <w:pPr>
                              <w:jc w:val="both"/>
                            </w:pPr>
                            <w:r>
                              <w:t>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3.25pt;margin-top:101.35pt;width:20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" stroked="f">
                <v:textbox>
                  <w:txbxContent>
                    <w:p w:rsidR="003D3FB7" w:rsidRDefault="003D3FB7" w:rsidP="003D3FB7">
                      <w:pPr>
                        <w:jc w:val="both"/>
                      </w:pPr>
                      <w:r>
                        <w:t>µ</w:t>
                      </w:r>
                    </w:p>
                  </w:txbxContent>
                </v:textbox>
              </v:shape>
            </w:pict>
          </mc:Fallback>
        </mc:AlternateContent>
      </w:r>
      <w:r w:rsidR="00651E35">
        <w:rPr>
          <w:noProof/>
        </w:rPr>
        <w:drawing>
          <wp:inline distT="0" distB="0" distL="0" distR="0" wp14:anchorId="050C4A07" wp14:editId="4380B487">
            <wp:extent cx="2409825" cy="12980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9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AB8" w:rsidRDefault="00615AB8" w:rsidP="009240E5">
      <w:pPr>
        <w:jc w:val="both"/>
      </w:pPr>
      <w:bookmarkStart w:id="0" w:name="_GoBack"/>
      <w:bookmarkEnd w:id="0"/>
    </w:p>
    <w:p w:rsidR="009240E5" w:rsidRDefault="00214D18" w:rsidP="009240E5">
      <w:pPr>
        <w:jc w:val="both"/>
      </w:pPr>
      <w:r>
        <w:t>Now the question is: why are observations 30 or greater considered “large”? The reason is</w:t>
      </w:r>
      <w:r w:rsidR="00E13BD1">
        <w:t xml:space="preserve"> </w:t>
      </w:r>
      <w:r w:rsidR="00713278">
        <w:t xml:space="preserve">the resulting distribution approaches a normal curve at about 30. With infinitely repeated samples of observations less than 30, the resulting curve will still remain bell shaped, but the distribution will be wider, with a larger standard deviation. As the size of the sample increases, the curve will become skinner and look closer to a normal </w:t>
      </w:r>
      <w:r w:rsidR="009240E5">
        <w:t>distribution</w:t>
      </w:r>
      <w:r w:rsidR="00713278">
        <w:t>.</w:t>
      </w:r>
      <w:r w:rsidR="009240E5">
        <w:t xml:space="preserve"> By about 30, the distribution will approach</w:t>
      </w:r>
      <w:r w:rsidR="00BC2D1D">
        <w:t xml:space="preserve"> the normal curve; which is why a sample of 30 is generally considered a sufficiently large size for statistical inference.</w:t>
      </w:r>
    </w:p>
    <w:p w:rsidR="009240E5" w:rsidRDefault="009240E5" w:rsidP="009240E5">
      <w:pPr>
        <w:jc w:val="both"/>
      </w:pPr>
      <w:r>
        <w:rPr>
          <w:noProof/>
        </w:rPr>
        <w:drawing>
          <wp:inline distT="0" distB="0" distL="0" distR="0">
            <wp:extent cx="3171825" cy="13047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0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282"/>
    <w:rsid w:val="00004DBE"/>
    <w:rsid w:val="00033075"/>
    <w:rsid w:val="00115CAA"/>
    <w:rsid w:val="00214D18"/>
    <w:rsid w:val="0039734D"/>
    <w:rsid w:val="003D3FB7"/>
    <w:rsid w:val="00531F13"/>
    <w:rsid w:val="00615AB8"/>
    <w:rsid w:val="00651E35"/>
    <w:rsid w:val="00713278"/>
    <w:rsid w:val="00796AFB"/>
    <w:rsid w:val="008B40D2"/>
    <w:rsid w:val="009240E5"/>
    <w:rsid w:val="009A26A1"/>
    <w:rsid w:val="00BA223A"/>
    <w:rsid w:val="00BC2D1D"/>
    <w:rsid w:val="00C90DAD"/>
    <w:rsid w:val="00DF5282"/>
    <w:rsid w:val="00E13BD1"/>
    <w:rsid w:val="00E8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A879B146-FB53-4C79-A2C6-F26F10253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5</cp:revision>
  <dcterms:created xsi:type="dcterms:W3CDTF">2014-03-17T18:48:00Z</dcterms:created>
  <dcterms:modified xsi:type="dcterms:W3CDTF">2014-03-17T21:55:00Z</dcterms:modified>
</cp:coreProperties>
</file>