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Arial" w:cs="Arial" w:eastAsia="Arial" w:hAnsi="Arial"/>
          <w:b/>
          <w:bCs/>
          <w:color w:val="1F3864"/>
          <w:sz w:val="64"/>
          <w:szCs w:val="64"/>
        </w:rPr>
        <w:t xml:space="preserve">TeleCloud</w:t>
      </w:r>
    </w:p>
    <w:p>
      <w:pPr>
        <w:spacing w:after="400"/>
        <w:jc w:val="center"/>
      </w:pPr>
      <w:r>
        <w:rPr>
          <w:rFonts w:ascii="Arial" w:cs="Arial" w:eastAsia="Arial" w:hAnsi="Arial"/>
          <w:color w:val="2E5C8A"/>
          <w:sz w:val="32"/>
          <w:szCs w:val="32"/>
        </w:rPr>
        <w:t xml:space="preserve">Engineering Deep Dive &amp; Interview Preparation</w:t>
      </w:r>
    </w:p>
    <w:p>
      <w:pPr>
        <w:spacing w:after="100"/>
        <w:jc w:val="center"/>
      </w:pPr>
      <w:r>
        <w:rPr>
          <w:rFonts w:ascii="Arial" w:cs="Arial" w:eastAsia="Arial" w:hAnsi="Arial"/>
          <w:i/>
          <w:iCs/>
          <w:color w:val="595959"/>
          <w:sz w:val="22"/>
          <w:szCs w:val="22"/>
        </w:rPr>
        <w:t xml:space="preserve">A cloud storage system built on the Telegram Bot API, FastAPI, and Supabase</w:t>
      </w:r>
    </w:p>
    <w:p>
      <w:pPr>
        <w:spacing w:after="800"/>
      </w:pPr>
      <w:r>
        <w:rPr>
          <w:sz w:val="2"/>
          <w:szCs w:val="2"/>
        </w:rPr>
        <w:t xml:space="preserve"/>
      </w:r>
    </w:p>
    <w:p>
      <w:pPr>
        <w:spacing w:after="60"/>
        <w:jc w:val="center"/>
      </w:pPr>
      <w:r>
        <w:rPr>
          <w:rFonts w:ascii="Arial" w:cs="Arial" w:eastAsia="Arial" w:hAnsi="Arial"/>
          <w:sz w:val="21"/>
          <w:szCs w:val="21"/>
        </w:rPr>
        <w:t xml:space="preserve">Prepared for: Suryansh Sharma</w:t>
      </w:r>
    </w:p>
    <w:p>
      <w:pPr>
        <w:spacing w:after="60"/>
        <w:jc w:val="center"/>
      </w:pPr>
      <w:r>
        <w:rPr>
          <w:rFonts w:ascii="Arial" w:cs="Arial" w:eastAsia="Arial" w:hAnsi="Arial"/>
          <w:sz w:val="21"/>
          <w:szCs w:val="21"/>
        </w:rPr>
        <w:t xml:space="preserve">Document date: July 3, 2026</w:t>
      </w:r>
    </w:p>
    <w:p>
      <w:pPr>
        <w:spacing w:after="60"/>
        <w:jc w:val="center"/>
      </w:pPr>
      <w:r>
        <w:rPr>
          <w:rFonts w:ascii="Arial" w:cs="Arial" w:eastAsia="Arial" w:hAnsi="Arial"/>
          <w:sz w:val="21"/>
          <w:szCs w:val="21"/>
        </w:rPr>
        <w:t xml:space="preserve">Repository: TeleCloud (FastAPI backend + Vite/vanilla-JS frontend)</w:t>
      </w:r>
    </w:p>
    <w:p>
      <w:pPr>
        <w:spacing w:after="1200"/>
      </w:pPr>
      <w:r>
        <w:rPr>
          <w:sz w:val="2"/>
          <w:szCs w:val="2"/>
        </w:rPr>
        <w:t xml:space="preserve"/>
      </w:r>
    </w:p>
    <w:p>
      <w:pPr>
        <w:jc w:val="center"/>
      </w:pPr>
      <w:r>
        <w:rPr>
          <w:rFonts w:ascii="Arial" w:cs="Arial" w:eastAsia="Arial" w:hAnsi="Arial"/>
          <w:i/>
          <w:iCs/>
          <w:color w:val="7F7F7F"/>
          <w:sz w:val="18"/>
          <w:szCs w:val="18"/>
        </w:rPr>
        <w:t xml:space="preserve">Methodology note: this document was produced by directly reading the project’s source code, SPEC.md (the frozen engineering spec), migrations, module READMEs, and deployment briefs — not by inference. Where a design decision is genuinely ambiguous or undocumented, it is called out explicitly as an assumption rather than invented.</w:t>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Project Overview &amp; Problem Statement</w:t>
      </w:r>
    </w:p>
    <w:p>
      <w:pPr>
        <w:pStyle w:val="Heading2"/>
      </w:pPr>
      <w:r>
        <w:rPr>
          <w:rFonts w:ascii="Arial" w:cs="Arial" w:eastAsia="Arial" w:hAnsi="Arial"/>
        </w:rPr>
        <w:t xml:space="preserve">1.1 What TeleCloud is</w:t>
      </w:r>
    </w:p>
    <w:p>
      <w:pPr>
        <w:spacing w:after="120" w:before="0"/>
      </w:pPr>
      <w:r>
        <w:rPr>
          <w:rFonts w:ascii="Arial" w:cs="Arial" w:eastAsia="Arial" w:hAnsi="Arial"/>
          <w:b w:val="false"/>
          <w:bCs w:val="false"/>
          <w:i w:val="false"/>
          <w:iCs w:val="false"/>
          <w:sz w:val="21"/>
          <w:szCs w:val="21"/>
        </w:rPr>
        <w:t xml:space="preserve">TeleCloud is a personal cloud-storage system that uses Telegram’s Bot API as its storage backend instead of a conventional object store (S3, GCS, R2, etc.). Files are split into fixed 18 MiB chunks; each chunk is uploaded to a private Telegram channel via sendDocument; all metadata (files, folders, chunks, shares, users) lives in Supabase Postgres. Downloads stream Telegram → FastAPI → browser with no disk buffering at any hop.</w:t>
      </w:r>
    </w:p>
    <w:p>
      <w:pPr>
        <w:spacing w:after="120" w:before="0"/>
      </w:pPr>
      <w:r>
        <w:rPr>
          <w:rFonts w:ascii="Arial" w:cs="Arial" w:eastAsia="Arial" w:hAnsi="Arial"/>
          <w:b w:val="false"/>
          <w:bCs w:val="false"/>
          <w:i w:val="false"/>
          <w:iCs w:val="false"/>
          <w:sz w:val="21"/>
          <w:szCs w:val="21"/>
        </w:rPr>
        <w:t xml:space="preserve">The explicit scale target, stated in the project’s own frozen specification, is ~10 concurrent users — this is a portfolio/résumé project, and the spec explicitly instructs favoring correctness and clarity over premature scaling. That framing matters for an interview: every design choice below should be read against "is this the right call for a bounded, correctness-first system," not "is this what I’d ship for a billion-user product on day one."</w:t>
      </w:r>
    </w:p>
    <w:p>
      <w:pPr>
        <w:pStyle w:val="Heading2"/>
      </w:pPr>
      <w:r>
        <w:rPr>
          <w:rFonts w:ascii="Arial" w:cs="Arial" w:eastAsia="Arial" w:hAnsi="Arial"/>
        </w:rPr>
        <w:t xml:space="preserve">1.2 The problem it solves (and the one it doesn’t)</w:t>
      </w:r>
    </w:p>
    <w:p>
      <w:pPr>
        <w:pStyle w:val="ListParagraph"/>
        <w:numPr>
          <w:ilvl w:val="0"/>
          <w:numId w:val="2"/>
        </w:numPr>
        <w:spacing w:after="60"/>
      </w:pPr>
      <w:r>
        <w:rPr>
          <w:rFonts w:ascii="Arial" w:cs="Arial" w:eastAsia="Arial" w:hAnsi="Arial"/>
          <w:b/>
          <w:bCs/>
          <w:i w:val="false"/>
          <w:iCs w:val="false"/>
          <w:sz w:val="21"/>
          <w:szCs w:val="21"/>
        </w:rPr>
        <w:t xml:space="preserve">Problem it solves: </w:t>
      </w:r>
      <w:r>
        <w:rPr>
          <w:rFonts w:ascii="Arial" w:cs="Arial" w:eastAsia="Arial" w:hAnsi="Arial"/>
          <w:b w:val="false"/>
          <w:bCs w:val="false"/>
          <w:i w:val="false"/>
          <w:iCs w:val="false"/>
          <w:sz w:val="21"/>
          <w:szCs w:val="21"/>
        </w:rPr>
        <w:t xml:space="preserve">free, resilient, chunked, streamable file storage on top of an API (Telegram) never designed for it — a deliberately constrained systems problem that exercises distributed-consistency, security, and streaming design without needing a cloud storage bill.</w:t>
      </w:r>
    </w:p>
    <w:p>
      <w:pPr>
        <w:pStyle w:val="ListParagraph"/>
        <w:numPr>
          <w:ilvl w:val="0"/>
          <w:numId w:val="2"/>
        </w:numPr>
        <w:spacing w:after="60"/>
      </w:pPr>
      <w:r>
        <w:rPr>
          <w:rFonts w:ascii="Arial" w:cs="Arial" w:eastAsia="Arial" w:hAnsi="Arial"/>
          <w:b/>
          <w:bCs/>
          <w:i w:val="false"/>
          <w:iCs w:val="false"/>
          <w:sz w:val="21"/>
          <w:szCs w:val="21"/>
        </w:rPr>
        <w:t xml:space="preserve">Real engineering surface: </w:t>
      </w:r>
      <w:r>
        <w:rPr>
          <w:rFonts w:ascii="Arial" w:cs="Arial" w:eastAsia="Arial" w:hAnsi="Arial"/>
          <w:b w:val="false"/>
          <w:bCs w:val="false"/>
          <w:i w:val="false"/>
          <w:iCs w:val="false"/>
          <w:sz w:val="21"/>
          <w:szCs w:val="21"/>
        </w:rPr>
        <w:t xml:space="preserve">two-phase commit across two independent systems that share no transaction (Postgres + Telegram), Row-Level-Security-based multi-tenancy, HTTP Range/resumable streaming across chunk boundaries, quota tiers, public share links with a sanctioned RLS bypass, and idempotent background cleanup.</w:t>
      </w:r>
    </w:p>
    <w:p>
      <w:pPr>
        <w:pStyle w:val="ListParagraph"/>
        <w:numPr>
          <w:ilvl w:val="0"/>
          <w:numId w:val="2"/>
        </w:numPr>
        <w:spacing w:after="60"/>
      </w:pPr>
      <w:r>
        <w:rPr>
          <w:rFonts w:ascii="Arial" w:cs="Arial" w:eastAsia="Arial" w:hAnsi="Arial"/>
          <w:b/>
          <w:bCs/>
          <w:i w:val="false"/>
          <w:iCs w:val="false"/>
          <w:sz w:val="21"/>
          <w:szCs w:val="21"/>
        </w:rPr>
        <w:t xml:space="preserve">What it is not: </w:t>
      </w:r>
      <w:r>
        <w:rPr>
          <w:rFonts w:ascii="Arial" w:cs="Arial" w:eastAsia="Arial" w:hAnsi="Arial"/>
          <w:b w:val="false"/>
          <w:bCs w:val="false"/>
          <w:i w:val="false"/>
          <w:iCs w:val="false"/>
          <w:sz w:val="21"/>
          <w:szCs w:val="21"/>
        </w:rPr>
        <w:t xml:space="preserve">a production SaaS product. There is no billing, no admin console, no virus scanning, no file versioning/dedup, and Telegram’s Terms of Service and reliability are an accepted external dependency, not something the design tries to paper over.</w:t>
      </w:r>
    </w:p>
    <w:p>
      <w:pPr>
        <w:pStyle w:val="Heading2"/>
      </w:pPr>
      <w:r>
        <w:rPr>
          <w:rFonts w:ascii="Arial" w:cs="Arial" w:eastAsia="Arial" w:hAnsi="Arial"/>
        </w:rPr>
        <w:t xml:space="preserve">1.3 Hard constraints (drive almost every other decision in this doc)</w:t>
      </w:r>
    </w:p>
    <w:p>
      <w:pPr>
        <w:pStyle w:val="ListParagraph"/>
        <w:numPr>
          <w:ilvl w:val="0"/>
          <w:numId w:val="2"/>
        </w:numPr>
        <w:spacing w:after="60"/>
      </w:pPr>
      <w:r>
        <w:rPr>
          <w:rFonts w:ascii="Arial" w:cs="Arial" w:eastAsia="Arial" w:hAnsi="Arial"/>
          <w:b/>
          <w:bCs/>
          <w:i w:val="false"/>
          <w:iCs w:val="false"/>
          <w:sz w:val="21"/>
          <w:szCs w:val="21"/>
        </w:rPr>
        <w:t xml:space="preserve">18 MiB fixed chunk size </w:t>
      </w:r>
      <w:r>
        <w:rPr>
          <w:rFonts w:ascii="Arial" w:cs="Arial" w:eastAsia="Arial" w:hAnsi="Arial"/>
          <w:b w:val="false"/>
          <w:bCs w:val="false"/>
          <w:i w:val="false"/>
          <w:iCs w:val="false"/>
          <w:sz w:val="21"/>
          <w:szCs w:val="21"/>
        </w:rPr>
        <w:t xml:space="preserve">— Telegram’s Bot API </w:t>
      </w:r>
      <w:r>
        <w:rPr>
          <w:rFonts w:ascii="Consolas" w:cs="Consolas" w:eastAsia="Consolas" w:hAnsi="Consolas"/>
          <w:b w:val="false"/>
          <w:bCs w:val="false"/>
          <w:i w:val="false"/>
          <w:iCs w:val="false"/>
          <w:sz w:val="21"/>
          <w:szCs w:val="21"/>
        </w:rPr>
        <w:t xml:space="preserve">getFile</w:t>
      </w:r>
      <w:r>
        <w:rPr>
          <w:rFonts w:ascii="Arial" w:cs="Arial" w:eastAsia="Arial" w:hAnsi="Arial"/>
          <w:b w:val="false"/>
          <w:bCs w:val="false"/>
          <w:i w:val="false"/>
          <w:iCs w:val="false"/>
          <w:sz w:val="21"/>
          <w:szCs w:val="21"/>
        </w:rPr>
        <w:t xml:space="preserve"> (download) path caps at 20 MB. Upload (</w:t>
      </w:r>
      <w:r>
        <w:rPr>
          <w:rFonts w:ascii="Consolas" w:cs="Consolas" w:eastAsia="Consolas" w:hAnsi="Consolas"/>
          <w:b w:val="false"/>
          <w:bCs w:val="false"/>
          <w:i w:val="false"/>
          <w:iCs w:val="false"/>
          <w:sz w:val="21"/>
          <w:szCs w:val="21"/>
        </w:rPr>
        <w:t xml:space="preserve">sendDocument</w:t>
      </w:r>
      <w:r>
        <w:rPr>
          <w:rFonts w:ascii="Arial" w:cs="Arial" w:eastAsia="Arial" w:hAnsi="Arial"/>
          <w:b w:val="false"/>
          <w:bCs w:val="false"/>
          <w:i w:val="false"/>
          <w:iCs w:val="false"/>
          <w:sz w:val="21"/>
          <w:szCs w:val="21"/>
        </w:rPr>
        <w:t xml:space="preserve">) allows up to 50 MB, but since downloads stream back through the bot, the download cap is the binding constraint. 18 MiB leaves headroom under 20 MB.</w:t>
      </w:r>
    </w:p>
    <w:p>
      <w:pPr>
        <w:pStyle w:val="ListParagraph"/>
        <w:numPr>
          <w:ilvl w:val="0"/>
          <w:numId w:val="2"/>
        </w:numPr>
        <w:spacing w:after="60"/>
      </w:pPr>
      <w:r>
        <w:rPr>
          <w:rFonts w:ascii="Arial" w:cs="Arial" w:eastAsia="Arial" w:hAnsi="Arial"/>
          <w:b/>
          <w:bCs/>
          <w:i w:val="false"/>
          <w:iCs w:val="false"/>
          <w:sz w:val="21"/>
          <w:szCs w:val="21"/>
        </w:rPr>
        <w:t xml:space="preserve">No disk buffering </w:t>
      </w:r>
      <w:r>
        <w:rPr>
          <w:rFonts w:ascii="Arial" w:cs="Arial" w:eastAsia="Arial" w:hAnsi="Arial"/>
          <w:b w:val="false"/>
          <w:bCs w:val="false"/>
          <w:i w:val="false"/>
          <w:iCs w:val="false"/>
          <w:sz w:val="21"/>
          <w:szCs w:val="21"/>
        </w:rPr>
        <w:t xml:space="preserve">on download — chunk bytes stream straight through the process.</w:t>
      </w:r>
    </w:p>
    <w:p>
      <w:pPr>
        <w:pStyle w:val="ListParagraph"/>
        <w:numPr>
          <w:ilvl w:val="0"/>
          <w:numId w:val="2"/>
        </w:numPr>
        <w:spacing w:after="60"/>
      </w:pPr>
      <w:r>
        <w:rPr>
          <w:rFonts w:ascii="Arial" w:cs="Arial" w:eastAsia="Arial" w:hAnsi="Arial"/>
          <w:b/>
          <w:bCs/>
          <w:i w:val="false"/>
          <w:iCs w:val="false"/>
          <w:sz w:val="21"/>
          <w:szCs w:val="21"/>
        </w:rPr>
        <w:t xml:space="preserve">Two-phase commit </w:t>
      </w:r>
      <w:r>
        <w:rPr>
          <w:rFonts w:ascii="Arial" w:cs="Arial" w:eastAsia="Arial" w:hAnsi="Arial"/>
          <w:b w:val="false"/>
          <w:bCs w:val="false"/>
          <w:i w:val="false"/>
          <w:iCs w:val="false"/>
          <w:sz w:val="21"/>
          <w:szCs w:val="21"/>
        </w:rPr>
        <w:t xml:space="preserve">for uploads — a file is invisible/unusable until every chunk is confirmed and the file row flips to </w:t>
      </w:r>
      <w:r>
        <w:rPr>
          <w:rFonts w:ascii="Consolas" w:cs="Consolas" w:eastAsia="Consolas" w:hAnsi="Consolas"/>
          <w:b w:val="false"/>
          <w:bCs w:val="false"/>
          <w:i w:val="false"/>
          <w:iCs w:val="false"/>
          <w:sz w:val="21"/>
          <w:szCs w:val="21"/>
        </w:rPr>
        <w:t xml:space="preserve">committed</w:t>
      </w:r>
      <w:r>
        <w:rPr>
          <w:rFonts w:ascii="Arial" w:cs="Arial" w:eastAsia="Arial" w:hAnsi="Arial"/>
          <w:b w:val="false"/>
          <w:bCs w:val="false"/>
          <w:i w:val="false"/>
          <w:iCs w:val="false"/>
          <w:sz w:val="21"/>
          <w:szCs w:val="21"/>
        </w:rPr>
        <w:t xml:space="preserve">.</w:t>
      </w:r>
    </w:p>
    <w:p>
      <w:pPr>
        <w:pStyle w:val="ListParagraph"/>
        <w:numPr>
          <w:ilvl w:val="0"/>
          <w:numId w:val="2"/>
        </w:numPr>
        <w:spacing w:after="60"/>
      </w:pPr>
      <w:r>
        <w:rPr>
          <w:rFonts w:ascii="Arial" w:cs="Arial" w:eastAsia="Arial" w:hAnsi="Arial"/>
          <w:b/>
          <w:bCs/>
          <w:i w:val="false"/>
          <w:iCs w:val="false"/>
          <w:sz w:val="21"/>
          <w:szCs w:val="21"/>
        </w:rPr>
        <w:t xml:space="preserve">Channel-aware storage </w:t>
      </w:r>
      <w:r>
        <w:rPr>
          <w:rFonts w:ascii="Arial" w:cs="Arial" w:eastAsia="Arial" w:hAnsi="Arial"/>
          <w:b w:val="false"/>
          <w:bCs w:val="false"/>
          <w:i w:val="false"/>
          <w:iCs w:val="false"/>
          <w:sz w:val="21"/>
          <w:szCs w:val="21"/>
        </w:rPr>
        <w:t xml:space="preserve">— even with one channel in use today, every chunk records which Telegram channel + bot uploaded it, so the system never assumes a single global channel.</w:t>
      </w:r>
    </w:p>
    <w:p>
      <w:r>
        <w:br w:type="page"/>
      </w:r>
    </w:p>
    <w:p>
      <w:pPr>
        <w:pStyle w:val="Heading1"/>
      </w:pPr>
      <w:r>
        <w:rPr>
          <w:rFonts w:ascii="Arial" w:cs="Arial" w:eastAsia="Arial" w:hAnsi="Arial"/>
        </w:rPr>
        <w:t xml:space="preserve">2. End-to-End Workflow</w:t>
      </w:r>
    </w:p>
    <w:p>
      <w:pPr>
        <w:pStyle w:val="Heading2"/>
      </w:pPr>
      <w:r>
        <w:rPr>
          <w:rFonts w:ascii="Arial" w:cs="Arial" w:eastAsia="Arial" w:hAnsi="Arial"/>
        </w:rPr>
        <w:t xml:space="preserve">2.1 Account lifecycle</w:t>
      </w:r>
    </w:p>
    <w:p>
      <w:pPr>
        <w:pStyle w:val="ListParagraph"/>
        <w:numPr>
          <w:ilvl w:val="0"/>
          <w:numId w:val="3"/>
        </w:numPr>
        <w:spacing w:after="60"/>
      </w:pPr>
      <w:r>
        <w:rPr>
          <w:rFonts w:ascii="Arial" w:cs="Arial" w:eastAsia="Arial" w:hAnsi="Arial"/>
          <w:sz w:val="21"/>
          <w:szCs w:val="21"/>
        </w:rPr>
        <w:t xml:space="preserve">User signs up (email + password) → POST /auth/signup. Supabase creates the auth.users row and sends its own confirmation email; TeleCloud issues no session yet.</w:t>
      </w:r>
    </w:p>
    <w:p>
      <w:pPr>
        <w:pStyle w:val="ListParagraph"/>
        <w:numPr>
          <w:ilvl w:val="0"/>
          <w:numId w:val="3"/>
        </w:numPr>
        <w:spacing w:after="60"/>
      </w:pPr>
      <w:r>
        <w:rPr>
          <w:rFonts w:ascii="Arial" w:cs="Arial" w:eastAsia="Arial" w:hAnsi="Arial"/>
          <w:sz w:val="21"/>
          <w:szCs w:val="21"/>
        </w:rPr>
        <w:t xml:space="preserve">A Postgres trigger (migration 0005) inserts a matching profiles row with email_verified=false the moment auth.users gains a row — not application code.</w:t>
      </w:r>
    </w:p>
    <w:p>
      <w:pPr>
        <w:pStyle w:val="ListParagraph"/>
        <w:numPr>
          <w:ilvl w:val="0"/>
          <w:numId w:val="3"/>
        </w:numPr>
        <w:spacing w:after="60"/>
      </w:pPr>
      <w:r>
        <w:rPr>
          <w:rFonts w:ascii="Arial" w:cs="Arial" w:eastAsia="Arial" w:hAnsi="Arial"/>
          <w:sz w:val="21"/>
          <w:szCs w:val="21"/>
        </w:rPr>
        <w:t xml:space="preserve">User clicks the Supabase confirmation link → redirected to the frontend, which now has a valid session; the trigger has already flipped profiles.email_verified to true.</w:t>
      </w:r>
    </w:p>
    <w:p>
      <w:pPr>
        <w:pStyle w:val="ListParagraph"/>
        <w:numPr>
          <w:ilvl w:val="0"/>
          <w:numId w:val="3"/>
        </w:numPr>
        <w:spacing w:after="60"/>
      </w:pPr>
      <w:r>
        <w:rPr>
          <w:rFonts w:ascii="Arial" w:cs="Arial" w:eastAsia="Arial" w:hAnsi="Arial"/>
          <w:sz w:val="21"/>
          <w:szCs w:val="21"/>
        </w:rPr>
        <w:t xml:space="preserve">User logs in → POST /auth/login returns a Supabase JWT (access + refresh token). The frontend stores it and attaches Authorization: Bearer &lt;token&gt; to every request.</w:t>
      </w:r>
    </w:p>
    <w:p>
      <w:pPr>
        <w:pStyle w:val="Heading2"/>
      </w:pPr>
      <w:r>
        <w:rPr>
          <w:rFonts w:ascii="Arial" w:cs="Arial" w:eastAsia="Arial" w:hAnsi="Arial"/>
        </w:rPr>
        <w:t xml:space="preserve">2.2 Upload flow (the core of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2"/>
              <w:left w:val="single" w:color="D9D9D9" w:sz="2"/>
              <w:bottom w:val="single" w:color="D9D9D9" w:sz="2"/>
              <w:right w:val="single" w:color="D9D9D9" w:sz="2"/>
            </w:tcBorders>
            <w:shd w:fill="F2F2F2" w:val="clear"/>
            <w:tcMar>
              <w:top w:type="dxa" w:w="100"/>
              <w:left w:type="dxa" w:w="150"/>
              <w:bottom w:type="dxa" w:w="100"/>
              <w:right w:type="dxa" w:w="150"/>
            </w:tcMar>
          </w:tcPr>
          <w:p>
            <w:pPr>
              <w:spacing w:after="0" w:line="240"/>
            </w:pPr>
            <w:r>
              <w:rPr>
                <w:rFonts w:ascii="Consolas" w:cs="Consolas" w:eastAsia="Consolas" w:hAnsi="Consolas"/>
                <w:sz w:val="16"/>
                <w:szCs w:val="16"/>
              </w:rPr>
              <w:t xml:space="preserve">Browser                FastAPI (files/)        quota/          storage/         telegram/        Postgres</w:t>
            </w:r>
          </w:p>
          <w:p>
            <w:pPr>
              <w:spacing w:after="0" w:line="240"/>
            </w:pPr>
            <w:r>
              <w:rPr>
                <w:rFonts w:ascii="Consolas" w:cs="Consolas" w:eastAsia="Consolas" w:hAnsi="Consolas"/>
                <w:sz w:val="16"/>
                <w:szCs w:val="16"/>
              </w:rPr>
              <w:t xml:space="preserve">  |  POST /files?name=..    |                     |                |                |                |</w:t>
            </w:r>
          </w:p>
          <w:p>
            <w:pPr>
              <w:spacing w:after="0" w:line="240"/>
            </w:pPr>
            <w:r>
              <w:rPr>
                <w:rFonts w:ascii="Consolas" w:cs="Consolas" w:eastAsia="Consolas" w:hAnsi="Consolas"/>
                <w:sz w:val="16"/>
                <w:szCs w:val="16"/>
              </w:rPr>
              <w:t xml:space="preserve">  |------------------------&gt;|                     |                |                |                |</w:t>
            </w:r>
          </w:p>
          <w:p>
            <w:pPr>
              <w:spacing w:after="0" w:line="240"/>
            </w:pPr>
            <w:r>
              <w:rPr>
                <w:rFonts w:ascii="Consolas" w:cs="Consolas" w:eastAsia="Consolas" w:hAnsi="Consolas"/>
                <w:sz w:val="16"/>
                <w:szCs w:val="16"/>
              </w:rPr>
              <w:t xml:space="preserve">  |   raw bytes (stream)    |--check_can_upload---&gt;|                |                |                |</w:t>
            </w:r>
          </w:p>
          <w:p>
            <w:pPr>
              <w:spacing w:after="0" w:line="240"/>
            </w:pPr>
            <w:r>
              <w:rPr>
                <w:rFonts w:ascii="Consolas" w:cs="Consolas" w:eastAsia="Consolas" w:hAnsi="Consolas"/>
                <w:sz w:val="16"/>
                <w:szCs w:val="16"/>
              </w:rPr>
              <w:t xml:space="preserve">  |                         |&lt;--ok / 413-----------|                |                |                |</w:t>
            </w:r>
          </w:p>
          <w:p>
            <w:pPr>
              <w:spacing w:after="0" w:line="240"/>
            </w:pPr>
            <w:r>
              <w:rPr>
                <w:rFonts w:ascii="Consolas" w:cs="Consolas" w:eastAsia="Consolas" w:hAnsi="Consolas"/>
                <w:sz w:val="16"/>
                <w:szCs w:val="16"/>
              </w:rPr>
              <w:t xml:space="preserve">  |                         |---insert files row (status=pending)--------------------------------------&gt;|</w:t>
            </w:r>
          </w:p>
          <w:p>
            <w:pPr>
              <w:spacing w:after="0" w:line="240"/>
            </w:pPr>
            <w:r>
              <w:rPr>
                <w:rFonts w:ascii="Consolas" w:cs="Consolas" w:eastAsia="Consolas" w:hAnsi="Consolas"/>
                <w:sz w:val="16"/>
                <w:szCs w:val="16"/>
              </w:rPr>
              <w:t xml:space="preserve">  |                         |--store_upload(db, file, stream)------&gt;|                |                |</w:t>
            </w:r>
          </w:p>
          <w:p>
            <w:pPr>
              <w:spacing w:after="0" w:line="240"/>
            </w:pPr>
            <w:r>
              <w:rPr>
                <w:rFonts w:ascii="Consolas" w:cs="Consolas" w:eastAsia="Consolas" w:hAnsi="Consolas"/>
                <w:sz w:val="16"/>
                <w:szCs w:val="16"/>
              </w:rPr>
              <w:t xml:space="preserve">  |                         |                     |     for each 18 MiB piece:       |                |</w:t>
            </w:r>
          </w:p>
          <w:p>
            <w:pPr>
              <w:spacing w:after="0" w:line="240"/>
            </w:pPr>
            <w:r>
              <w:rPr>
                <w:rFonts w:ascii="Consolas" w:cs="Consolas" w:eastAsia="Consolas" w:hAnsi="Consolas"/>
                <w:sz w:val="16"/>
                <w:szCs w:val="16"/>
              </w:rPr>
              <w:t xml:space="preserve">  |                         |                     |     |--send_document(channel,bytes)--------&gt;|      |</w:t>
            </w:r>
          </w:p>
          <w:p>
            <w:pPr>
              <w:spacing w:after="0" w:line="240"/>
            </w:pPr>
            <w:r>
              <w:rPr>
                <w:rFonts w:ascii="Consolas" w:cs="Consolas" w:eastAsia="Consolas" w:hAnsi="Consolas"/>
                <w:sz w:val="16"/>
                <w:szCs w:val="16"/>
              </w:rPr>
              <w:t xml:space="preserve">  |                         |                     |     |&lt;--message_id, file_id, bot_id----------|      |</w:t>
            </w:r>
          </w:p>
          <w:p>
            <w:pPr>
              <w:spacing w:after="0" w:line="240"/>
            </w:pPr>
            <w:r>
              <w:rPr>
                <w:rFonts w:ascii="Consolas" w:cs="Consolas" w:eastAsia="Consolas" w:hAnsi="Consolas"/>
                <w:sz w:val="16"/>
                <w:szCs w:val="16"/>
              </w:rPr>
              <w:t xml:space="preserve">  |                         |                     |     |--insert chunk row (status=pending)-------------&gt;|</w:t>
            </w:r>
          </w:p>
          <w:p>
            <w:pPr>
              <w:spacing w:after="0" w:line="240"/>
            </w:pPr>
            <w:r>
              <w:rPr>
                <w:rFonts w:ascii="Consolas" w:cs="Consolas" w:eastAsia="Consolas" w:hAnsi="Consolas"/>
                <w:sz w:val="16"/>
                <w:szCs w:val="16"/>
              </w:rPr>
              <w:t xml:space="preserve">  |                         |                     |  (repeat for every chunk; last piece may be &lt; 18 MiB) |</w:t>
            </w:r>
          </w:p>
          <w:p>
            <w:pPr>
              <w:spacing w:after="0" w:line="240"/>
            </w:pPr>
            <w:r>
              <w:rPr>
                <w:rFonts w:ascii="Consolas" w:cs="Consolas" w:eastAsia="Consolas" w:hAnsi="Consolas"/>
                <w:sz w:val="16"/>
                <w:szCs w:val="16"/>
              </w:rPr>
              <w:t xml:space="preserve">  |                         |                     | mark_all_committed(chunks) ---------------------------&gt;|</w:t>
            </w:r>
          </w:p>
          <w:p>
            <w:pPr>
              <w:spacing w:after="0" w:line="240"/>
            </w:pPr>
            <w:r>
              <w:rPr>
                <w:rFonts w:ascii="Consolas" w:cs="Consolas" w:eastAsia="Consolas" w:hAnsi="Consolas"/>
                <w:sz w:val="16"/>
                <w:szCs w:val="16"/>
              </w:rPr>
              <w:t xml:space="preserve">  |                         |                     | mark_committed(file) -----------------------------------&gt;|</w:t>
            </w:r>
          </w:p>
          <w:p>
            <w:pPr>
              <w:spacing w:after="0" w:line="240"/>
            </w:pPr>
            <w:r>
              <w:rPr>
                <w:rFonts w:ascii="Consolas" w:cs="Consolas" w:eastAsia="Consolas" w:hAnsi="Consolas"/>
                <w:sz w:val="16"/>
                <w:szCs w:val="16"/>
              </w:rPr>
              <w:t xml:space="preserve">  |                         |&lt;--committed FileMeta-|                |                |                |</w:t>
            </w:r>
          </w:p>
          <w:p>
            <w:pPr>
              <w:spacing w:after="0" w:line="240"/>
            </w:pPr>
            <w:r>
              <w:rPr>
                <w:rFonts w:ascii="Consolas" w:cs="Consolas" w:eastAsia="Consolas" w:hAnsi="Consolas"/>
                <w:sz w:val="16"/>
                <w:szCs w:val="16"/>
              </w:rPr>
              <w:t xml:space="preserve">  |                         |--add_usage(size)----&gt;|                |                |                |</w:t>
            </w:r>
          </w:p>
          <w:p>
            <w:pPr>
              <w:spacing w:after="0" w:line="240"/>
            </w:pPr>
            <w:r>
              <w:rPr>
                <w:rFonts w:ascii="Consolas" w:cs="Consolas" w:eastAsia="Consolas" w:hAnsi="Consolas"/>
                <w:sz w:val="16"/>
                <w:szCs w:val="16"/>
              </w:rPr>
              <w:t xml:space="preserve">  |&lt;--201 Created-----------|                     |                |                |                |</w:t>
            </w:r>
          </w:p>
        </w:tc>
      </w:tr>
    </w:tbl>
    <w:p>
      <w:pPr>
        <w:spacing w:after="200" w:before="0"/>
      </w:pPr>
      <w:r>
        <w:rPr>
          <w:rFonts w:ascii="Arial" w:cs="Arial" w:eastAsia="Arial" w:hAnsi="Arial"/>
          <w:b w:val="false"/>
          <w:bCs w:val="false"/>
          <w:i w:val="false"/>
          <w:iCs w:val="false"/>
          <w:sz w:val="21"/>
          <w:szCs w:val="21"/>
        </w:rPr>
        <w:t xml:space="preserve">If the process dies mid-upload (network blip, crash, Telegram outage), the file row is simply left in pending — there is no rollback attempt. The jobs/ orphan sweeper (a QStash cron hitting a signed job route) later finds pending files older than 24 hours, deletes their orphaned Telegram messages, and removes the rows. The client can just retry the whole upload.</w:t>
      </w:r>
    </w:p>
    <w:p>
      <w:pPr>
        <w:pStyle w:val="Heading2"/>
      </w:pPr>
      <w:r>
        <w:rPr>
          <w:rFonts w:ascii="Arial" w:cs="Arial" w:eastAsia="Arial" w:hAnsi="Arial"/>
        </w:rPr>
        <w:t xml:space="preserve">2.3 Download flow (with HTTP Range support)</w:t>
      </w:r>
    </w:p>
    <w:p>
      <w:pPr>
        <w:pStyle w:val="ListParagraph"/>
        <w:numPr>
          <w:ilvl w:val="0"/>
          <w:numId w:val="2"/>
        </w:numPr>
        <w:spacing w:after="60"/>
      </w:pPr>
      <w:r>
        <w:rPr>
          <w:rFonts w:ascii="Arial" w:cs="Arial" w:eastAsia="Arial" w:hAnsi="Arial"/>
          <w:b w:val="false"/>
          <w:bCs w:val="false"/>
          <w:i w:val="false"/>
          <w:iCs w:val="false"/>
          <w:sz w:val="21"/>
          <w:szCs w:val="21"/>
        </w:rPr>
        <w:t xml:space="preserve">No Range header: </w:t>
      </w:r>
      <w:r>
        <w:rPr>
          <w:rFonts w:ascii="Arial" w:cs="Arial" w:eastAsia="Arial" w:hAnsi="Arial"/>
          <w:b w:val="false"/>
          <w:bCs w:val="false"/>
          <w:i w:val="false"/>
          <w:iCs w:val="false"/>
          <w:sz w:val="21"/>
          <w:szCs w:val="21"/>
        </w:rPr>
        <w:t xml:space="preserve">stream every chunk 0..n-1 in order straight from Telegram; respond 200 with the full Content-Length.</w:t>
      </w:r>
    </w:p>
    <w:p>
      <w:pPr>
        <w:pStyle w:val="ListParagraph"/>
        <w:numPr>
          <w:ilvl w:val="0"/>
          <w:numId w:val="2"/>
        </w:numPr>
        <w:spacing w:after="60"/>
      </w:pPr>
      <w:r>
        <w:rPr>
          <w:rFonts w:ascii="Arial" w:cs="Arial" w:eastAsia="Arial" w:hAnsi="Arial"/>
          <w:b w:val="false"/>
          <w:bCs w:val="false"/>
          <w:i w:val="false"/>
          <w:iCs w:val="false"/>
          <w:sz w:val="21"/>
          <w:szCs w:val="21"/>
        </w:rPr>
        <w:t xml:space="preserve">With Range: bytes=start-end: </w:t>
      </w:r>
      <w:r>
        <w:rPr>
          <w:rFonts w:ascii="Arial" w:cs="Arial" w:eastAsia="Arial" w:hAnsi="Arial"/>
          <w:b w:val="false"/>
          <w:bCs w:val="false"/>
          <w:i w:val="false"/>
          <w:iCs w:val="false"/>
          <w:sz w:val="21"/>
          <w:szCs w:val="21"/>
        </w:rPr>
        <w:t xml:space="preserve">locate_byte(start, CHUNK_SIZE) maps the byte offset to (chunk_index, intra-chunk offset) via simple integer division/modulo (possible only because chunk size is fixed); the stream skips that many bytes into the located chunk, then continues seamlessly across subsequent chunk boundaries until end (inclusive), trimming the final piece. Responds 206 Partial Content with a correct Content-Range.</w:t>
      </w:r>
    </w:p>
    <w:p>
      <w:pPr>
        <w:spacing w:after="200" w:before="0"/>
      </w:pPr>
      <w:r>
        <w:rPr>
          <w:rFonts w:ascii="Arial" w:cs="Arial" w:eastAsia="Arial" w:hAnsi="Arial"/>
          <w:b w:val="false"/>
          <w:bCs w:val="false"/>
          <w:i w:val="false"/>
          <w:iCs w:val="false"/>
          <w:sz w:val="21"/>
          <w:szCs w:val="21"/>
        </w:rPr>
        <w:t xml:space="preserve">This is what makes resumable downloads and native browser "download manager" behavior work even though the file is physically fragmented across many Telegram messages.</w:t>
      </w:r>
    </w:p>
    <w:p>
      <w:pPr>
        <w:pStyle w:val="Heading2"/>
      </w:pPr>
      <w:r>
        <w:rPr>
          <w:rFonts w:ascii="Arial" w:cs="Arial" w:eastAsia="Arial" w:hAnsi="Arial"/>
        </w:rPr>
        <w:t xml:space="preserve">2.4 Sharing flow</w:t>
      </w:r>
    </w:p>
    <w:p>
      <w:pPr>
        <w:pStyle w:val="ListParagraph"/>
        <w:numPr>
          <w:ilvl w:val="0"/>
          <w:numId w:val="3"/>
        </w:numPr>
        <w:spacing w:after="60"/>
      </w:pPr>
      <w:r>
        <w:rPr>
          <w:rFonts w:ascii="Arial" w:cs="Arial" w:eastAsia="Arial" w:hAnsi="Arial"/>
          <w:sz w:val="21"/>
          <w:szCs w:val="21"/>
        </w:rPr>
        <w:t xml:space="preserve">Owner calls POST /shares {file_id, expires_at?, download_limit?} — must own a live, committed file. An unguessable, URL-safe token is generated and stored.</w:t>
      </w:r>
    </w:p>
    <w:p>
      <w:pPr>
        <w:pStyle w:val="ListParagraph"/>
        <w:numPr>
          <w:ilvl w:val="0"/>
          <w:numId w:val="3"/>
        </w:numPr>
        <w:spacing w:after="60"/>
      </w:pPr>
      <w:r>
        <w:rPr>
          <w:rFonts w:ascii="Arial" w:cs="Arial" w:eastAsia="Arial" w:hAnsi="Arial"/>
          <w:sz w:val="21"/>
          <w:szCs w:val="21"/>
        </w:rPr>
        <w:t xml:space="preserve">Anyone with the link hits GET /s/{token} — no Authorization header. The public route resolves the token via the service-role Supabase client (the one sanctioned RLS bypass in the whole system), enforces revoked / expires_at / download_limit in application code, atomically increments download_count, then reuses the exact same storage.open_download() used for authenticated downloads (Range-aware).</w:t>
      </w:r>
    </w:p>
    <w:p>
      <w:pPr>
        <w:pStyle w:val="ListParagraph"/>
        <w:numPr>
          <w:ilvl w:val="0"/>
          <w:numId w:val="3"/>
        </w:numPr>
        <w:spacing w:after="60"/>
      </w:pPr>
      <w:r>
        <w:rPr>
          <w:rFonts w:ascii="Arial" w:cs="Arial" w:eastAsia="Arial" w:hAnsi="Arial"/>
          <w:sz w:val="21"/>
          <w:szCs w:val="21"/>
        </w:rPr>
        <w:t xml:space="preserve">The response never includes owner identity — only the file name (for Content-Disposition) and bytes.</w:t>
      </w:r>
    </w:p>
    <w:p>
      <w:pPr>
        <w:pStyle w:val="Heading2"/>
      </w:pPr>
      <w:r>
        <w:rPr>
          <w:rFonts w:ascii="Arial" w:cs="Arial" w:eastAsia="Arial" w:hAnsi="Arial"/>
        </w:rPr>
        <w:t xml:space="preserve">2.5 Delete flow (soft-delete + deferred hard-delete)</w:t>
      </w:r>
    </w:p>
    <w:p>
      <w:pPr>
        <w:pStyle w:val="ListParagraph"/>
        <w:numPr>
          <w:ilvl w:val="0"/>
          <w:numId w:val="3"/>
        </w:numPr>
        <w:spacing w:after="60"/>
      </w:pPr>
      <w:r>
        <w:rPr>
          <w:rFonts w:ascii="Arial" w:cs="Arial" w:eastAsia="Arial" w:hAnsi="Arial"/>
          <w:sz w:val="21"/>
          <w:szCs w:val="21"/>
        </w:rPr>
        <w:t xml:space="preserve">DELETE /files/{id} marks the row deleting, decrements the owner’s quota immediately, and enqueues a deferred-deletion job. Nothing about the Telegram messages is touched synchronously.</w:t>
      </w:r>
    </w:p>
    <w:p>
      <w:pPr>
        <w:pStyle w:val="ListParagraph"/>
        <w:numPr>
          <w:ilvl w:val="0"/>
          <w:numId w:val="3"/>
        </w:numPr>
        <w:spacing w:after="60"/>
      </w:pPr>
      <w:r>
        <w:rPr>
          <w:rFonts w:ascii="Arial" w:cs="Arial" w:eastAsia="Arial" w:hAnsi="Arial"/>
          <w:sz w:val="21"/>
          <w:szCs w:val="21"/>
        </w:rPr>
        <w:t xml:space="preserve">A QStash-triggered jobs/ route later finds deleting files, deletes every chunk’s Telegram message, then removes the DB rows. Deleting a folder cascades the same soft-delete to every descendant folder’s files first, then the folders themselves.</w:t>
      </w:r>
    </w:p>
    <w:p>
      <w:r>
        <w:br w:type="page"/>
      </w:r>
    </w:p>
    <w:p>
      <w:pPr>
        <w:pStyle w:val="Heading1"/>
      </w:pPr>
      <w:r>
        <w:rPr>
          <w:rFonts w:ascii="Arial" w:cs="Arial" w:eastAsia="Arial" w:hAnsi="Arial"/>
        </w:rPr>
        <w:t xml:space="preserve">3. Tech Stack &amp;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4860"/>
      </w:tblGrid>
      <w:tr>
        <w:trPr>
          <w:tblHeader/>
        </w:trPr>
        <w:tc>
          <w:tcPr>
            <w:tcW w:type="dxa" w:w="1600"/>
            <w:tcBorders>
              <w:top w:val="single" w:color="BFBFBF" w:sz="2"/>
              <w:left w:val="single" w:color="BFBFBF" w:sz="2"/>
              <w:bottom w:val="single" w:color="BFBFBF" w:sz="2"/>
              <w:right w:val="single" w:color="BFBFBF" w:sz="2"/>
            </w:tcBorders>
            <w:shd w:fill="2E5C8A"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900"/>
            <w:tcBorders>
              <w:top w:val="single" w:color="BFBFBF" w:sz="2"/>
              <w:left w:val="single" w:color="BFBFBF" w:sz="2"/>
              <w:bottom w:val="single" w:color="BFBFBF" w:sz="2"/>
              <w:right w:val="single" w:color="BFBFBF" w:sz="2"/>
            </w:tcBorders>
            <w:shd w:fill="2E5C8A"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4860"/>
            <w:tcBorders>
              <w:top w:val="single" w:color="BFBFBF" w:sz="2"/>
              <w:left w:val="single" w:color="BFBFBF" w:sz="2"/>
              <w:bottom w:val="single" w:color="BFBFBF" w:sz="2"/>
              <w:right w:val="single" w:color="BFBFBF" w:sz="2"/>
            </w:tcBorders>
            <w:shd w:fill="2E5C8A" w:val="clear"/>
            <w:tcMar>
              <w:top w:type="dxa" w:w="80"/>
              <w:left w:type="dxa" w:w="120"/>
              <w:bottom w:type="dxa" w:w="80"/>
              <w:right w:type="dxa" w:w="120"/>
            </w:tcMar>
          </w:tcPr>
          <w:p>
            <w:r>
              <w:rPr>
                <w:rFonts w:ascii="Arial" w:cs="Arial" w:eastAsia="Arial" w:hAnsi="Arial"/>
                <w:b/>
                <w:bCs/>
                <w:color w:val="FFFFFF"/>
                <w:sz w:val="19"/>
                <w:szCs w:val="19"/>
              </w:rPr>
              <w:t xml:space="preserve">Why this, not the obvious alternative</w:t>
            </w:r>
          </w:p>
        </w:tc>
      </w:tr>
      <w:tr>
        <w:tc>
          <w:tcPr>
            <w:tcW w:type="dxa" w:w="16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Storage backend</w:t>
            </w:r>
          </w:p>
        </w:tc>
        <w:tc>
          <w:tcPr>
            <w:tcW w:type="dxa" w:w="29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Consolas" w:cs="Consolas" w:eastAsia="Consolas" w:hAnsi="Consolas"/>
                <w:sz w:val="19"/>
                <w:szCs w:val="19"/>
              </w:rPr>
              <w:t xml:space="preserve">Telegram Bot API (sendDocument/getFile)</w:t>
            </w:r>
          </w:p>
        </w:tc>
        <w:tc>
          <w:tcPr>
            <w:tcW w:type="dxa" w:w="48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The whole point of the project: free, chunk-friendly file transport. Trade-off accepted: 20 MB download cap, no formal SLA, subject to Telegram ToS.</w:t>
            </w:r>
          </w:p>
        </w:tc>
      </w:tr>
      <w:tr>
        <w:tc>
          <w:tcPr>
            <w:tcW w:type="dxa" w:w="16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Backend API</w:t>
            </w:r>
          </w:p>
        </w:tc>
        <w:tc>
          <w:tcPr>
            <w:tcW w:type="dxa" w:w="29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FastAPI (Python), async</w:t>
            </w:r>
          </w:p>
        </w:tc>
        <w:tc>
          <w:tcPr>
            <w:tcW w:type="dxa" w:w="48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Native async I/O (needed — every request fans out to Telegram + Postgres + Redis), Pydantic for typed settings/models, automatic OpenAPI generation (which the frontend was literally generated against).</w:t>
            </w:r>
          </w:p>
        </w:tc>
      </w:tr>
      <w:tr>
        <w:tc>
          <w:tcPr>
            <w:tcW w:type="dxa" w:w="16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DB + Auth</w:t>
            </w:r>
          </w:p>
        </w:tc>
        <w:tc>
          <w:tcPr>
            <w:tcW w:type="dxa" w:w="29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Supabase (Postgres + Row-Level Security + Auth)</w:t>
            </w:r>
          </w:p>
        </w:tc>
        <w:tc>
          <w:tcPr>
            <w:tcW w:type="dxa" w:w="48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Gets multi-tenant row isolation (RLS) "for free" at the database layer instead of hand-rolling ownership checks everywhere, plus managed auth/email-confirmation without building a mail pipeline.</w:t>
            </w:r>
          </w:p>
        </w:tc>
      </w:tr>
      <w:tr>
        <w:tc>
          <w:tcPr>
            <w:tcW w:type="dxa" w:w="16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Sessions</w:t>
            </w:r>
          </w:p>
        </w:tc>
        <w:tc>
          <w:tcPr>
            <w:tcW w:type="dxa" w:w="29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JWT (Supabase-issued, verified via JWKS/HS256)</w:t>
            </w:r>
          </w:p>
        </w:tc>
        <w:tc>
          <w:tcPr>
            <w:tcW w:type="dxa" w:w="48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Stateless verification — no server-side session store to scale or invalidate; token carries the auth.uid() Postgres reads to enforce RLS.</w:t>
            </w:r>
          </w:p>
        </w:tc>
      </w:tr>
      <w:tr>
        <w:tc>
          <w:tcPr>
            <w:tcW w:type="dxa" w:w="16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Rate limit + retry queue</w:t>
            </w:r>
          </w:p>
        </w:tc>
        <w:tc>
          <w:tcPr>
            <w:tcW w:type="dxa" w:w="29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Upstash Redis (REST API)</w:t>
            </w:r>
          </w:p>
        </w:tc>
        <w:tc>
          <w:tcPr>
            <w:tcW w:type="dxa" w:w="48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Serverless-friendly (HTTP, not a TCP connection pool to manage) sliding-window limiter and a durable retry/dead-letter queue for flaky Telegram deletes.</w:t>
            </w:r>
          </w:p>
        </w:tc>
      </w:tr>
      <w:tr>
        <w:tc>
          <w:tcPr>
            <w:tcW w:type="dxa" w:w="16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Cron / cleanup</w:t>
            </w:r>
          </w:p>
        </w:tc>
        <w:tc>
          <w:tcPr>
            <w:tcW w:type="dxa" w:w="29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QStash (signed HTTP callbacks into FastAPI job routes)</w:t>
            </w:r>
          </w:p>
        </w:tc>
        <w:tc>
          <w:tcPr>
            <w:tcW w:type="dxa" w:w="48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No separate worker process/infra needed for a ~10-user system; QStash simply POSTs to /jobs/* on a schedule with an HMAC-signed JWT the app verifies.</w:t>
            </w:r>
          </w:p>
        </w:tc>
      </w:tr>
      <w:tr>
        <w:tc>
          <w:tcPr>
            <w:tcW w:type="dxa" w:w="16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Frontend (prod)</w:t>
            </w:r>
          </w:p>
        </w:tc>
        <w:tc>
          <w:tcPr>
            <w:tcW w:type="dxa" w:w="29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Vite + vanilla JS (ES modules), hand-rolled router/state</w:t>
            </w:r>
          </w:p>
        </w:tc>
        <w:tc>
          <w:tcPr>
            <w:tcW w:type="dxa" w:w="48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The API contract (openapi.json) is the real complexity; the UI itself is CRUD-shaped, so a framework’s overhead wasn’t justified. (An earlier single-file HTML/JS/CSS brief exists too — see §10.9.)</w:t>
            </w:r>
          </w:p>
        </w:tc>
      </w:tr>
      <w:tr>
        <w:tc>
          <w:tcPr>
            <w:tcW w:type="dxa" w:w="16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Frontend hosting</w:t>
            </w:r>
          </w:p>
        </w:tc>
        <w:tc>
          <w:tcPr>
            <w:tcW w:type="dxa" w:w="29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Vercel (static)</w:t>
            </w:r>
          </w:p>
        </w:tc>
        <w:tc>
          <w:tcPr>
            <w:tcW w:type="dxa" w:w="48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Zero-config CDN hosting for a Vite build; pairs naturally with Render for the API.</w:t>
            </w:r>
          </w:p>
        </w:tc>
      </w:tr>
      <w:tr>
        <w:tc>
          <w:tcPr>
            <w:tcW w:type="dxa" w:w="16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Backend hosting</w:t>
            </w:r>
          </w:p>
        </w:tc>
        <w:tc>
          <w:tcPr>
            <w:tcW w:type="dxa" w:w="29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Render (free-tier web service)</w:t>
            </w:r>
          </w:p>
        </w:tc>
        <w:tc>
          <w:tcPr>
            <w:tcW w:type="dxa" w:w="48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Simple Docker-less Python deploy via a buildCommand/startCommand blueprint; accepted trade-off: free tier spins down when idle (cold starts), mitigated client-side with retry/backoff.</w:t>
            </w:r>
          </w:p>
        </w:tc>
      </w:tr>
      <w:tr>
        <w:tc>
          <w:tcPr>
            <w:tcW w:type="dxa" w:w="16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Testing</w:t>
            </w:r>
          </w:p>
        </w:tc>
        <w:tc>
          <w:tcPr>
            <w:tcW w:type="dxa" w:w="29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pytest + pytest-asyncio, respx, fakeredis, local Supabase</w:t>
            </w:r>
          </w:p>
        </w:tc>
        <w:tc>
          <w:tcPr>
            <w:tcW w:type="dxa" w:w="48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Externals mocked at each module boundary for fast Tier-1 unit tests; a separate Tier-2 integration pass runs the same code against real Supabase/Telegram to prove RLS and the 18 MiB round-trip actually hold.</w:t>
            </w:r>
          </w:p>
        </w:tc>
      </w:tr>
    </w:tbl>
    <w:p>
      <w:r>
        <w:br w:type="page"/>
      </w:r>
    </w:p>
    <w:p>
      <w:pPr>
        <w:pStyle w:val="Heading1"/>
      </w:pPr>
      <w:r>
        <w:rPr>
          <w:rFonts w:ascii="Arial" w:cs="Arial" w:eastAsia="Arial" w:hAnsi="Arial"/>
        </w:rPr>
        <w:t xml:space="preserve">4. System Architecture</w:t>
      </w:r>
    </w:p>
    <w:p>
      <w:pPr>
        <w:pStyle w:val="Heading2"/>
      </w:pPr>
      <w:r>
        <w:rPr>
          <w:rFonts w:ascii="Arial" w:cs="Arial" w:eastAsia="Arial" w:hAnsi="Arial"/>
        </w:rPr>
        <w:t xml:space="preserve">4.1 Deployment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2"/>
              <w:left w:val="single" w:color="D9D9D9" w:sz="2"/>
              <w:bottom w:val="single" w:color="D9D9D9" w:sz="2"/>
              <w:right w:val="single" w:color="D9D9D9" w:sz="2"/>
            </w:tcBorders>
            <w:shd w:fill="F2F2F2" w:val="clear"/>
            <w:tcMar>
              <w:top w:type="dxa" w:w="100"/>
              <w:left w:type="dxa" w:w="150"/>
              <w:bottom w:type="dxa" w:w="100"/>
              <w:right w:type="dxa" w:w="150"/>
            </w:tcMar>
          </w:tcPr>
          <w:p>
            <w:pPr>
              <w:spacing w:after="0" w:line="240"/>
            </w:pPr>
            <w:r>
              <w:rPr>
                <w:rFonts w:ascii="Consolas" w:cs="Consolas" w:eastAsia="Consolas" w:hAnsi="Consolas"/>
                <w:sz w:val="16"/>
                <w:szCs w:val="16"/>
              </w:rPr>
              <w:t xml:space="preserve">  Browser                                                                              </w:t>
            </w:r>
          </w:p>
          <w:p>
            <w:pPr>
              <w:spacing w:after="0" w:line="240"/>
            </w:pPr>
            <w:r>
              <w:rPr>
                <w:rFonts w:ascii="Consolas" w:cs="Consolas" w:eastAsia="Consolas" w:hAnsi="Consolas"/>
                <w:sz w:val="16"/>
                <w:szCs w:val="16"/>
              </w:rPr>
              <w:t xml:space="preserve">    |  HTTPS (fetch, JSON + raw bytes)                                                 </w:t>
            </w:r>
          </w:p>
          <w:p>
            <w:pPr>
              <w:spacing w:after="0" w:line="240"/>
            </w:pPr>
            <w:r>
              <w:rPr>
                <w:rFonts w:ascii="Consolas" w:cs="Consolas" w:eastAsia="Consolas" w:hAnsi="Consolas"/>
                <w:sz w:val="16"/>
                <w:szCs w:val="16"/>
              </w:rPr>
              <w:t xml:space="preserve">    v                                                                                  </w:t>
            </w:r>
          </w:p>
          <w:p>
            <w:pPr>
              <w:spacing w:after="0" w:line="240"/>
            </w:pPr>
            <w:r>
              <w:rPr>
                <w:rFonts w:ascii="Consolas" w:cs="Consolas" w:eastAsia="Consolas" w:hAnsi="Consolas"/>
                <w:sz w:val="16"/>
                <w:szCs w:val="16"/>
              </w:rPr>
              <w:t xml:space="preserve">  +----------------------+        static assets        +---------------------------+  </w:t>
            </w:r>
          </w:p>
          <w:p>
            <w:pPr>
              <w:spacing w:after="0" w:line="240"/>
            </w:pPr>
            <w:r>
              <w:rPr>
                <w:rFonts w:ascii="Consolas" w:cs="Consolas" w:eastAsia="Consolas" w:hAnsi="Consolas"/>
                <w:sz w:val="16"/>
                <w:szCs w:val="16"/>
              </w:rPr>
              <w:t xml:space="preserve">  |   Vercel (CDN)        |&lt;---------------------------- |  Vite build (frontend/)   |  </w:t>
            </w:r>
          </w:p>
          <w:p>
            <w:pPr>
              <w:spacing w:after="0" w:line="240"/>
            </w:pPr>
            <w:r>
              <w:rPr>
                <w:rFonts w:ascii="Consolas" w:cs="Consolas" w:eastAsia="Consolas" w:hAnsi="Consolas"/>
                <w:sz w:val="16"/>
                <w:szCs w:val="16"/>
              </w:rPr>
              <w:t xml:space="preserve">  |   frontend index.html |                              +---------------------------+  </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  Authorization: Bearer &lt;JWT&gt;, CORS cross-origin fetch                  </w:t>
            </w:r>
          </w:p>
          <w:p>
            <w:pPr>
              <w:spacing w:after="0" w:line="240"/>
            </w:pPr>
            <w:r>
              <w:rPr>
                <w:rFonts w:ascii="Consolas" w:cs="Consolas" w:eastAsia="Consolas" w:hAnsi="Consolas"/>
                <w:sz w:val="16"/>
                <w:szCs w:val="16"/>
              </w:rPr>
              <w:t xml:space="preserve">              v                                                                        </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  Render (FastAPI / uvicorn ASGI)                    telecloud/                   |  </w:t>
            </w:r>
          </w:p>
          <w:p>
            <w:pPr>
              <w:spacing w:after="0" w:line="240"/>
            </w:pPr>
            <w:r>
              <w:rPr>
                <w:rFonts w:ascii="Consolas" w:cs="Consolas" w:eastAsia="Consolas" w:hAnsi="Consolas"/>
                <w:sz w:val="16"/>
                <w:szCs w:val="16"/>
              </w:rPr>
              <w:t xml:space="preserve">  |  middleware -&gt; routers -&gt; services -&gt; repositories                              |  </w:t>
            </w:r>
          </w:p>
          <w:p>
            <w:pPr>
              <w:spacing w:after="0" w:line="240"/>
            </w:pPr>
            <w:r>
              <w:rPr>
                <w:rFonts w:ascii="Consolas" w:cs="Consolas" w:eastAsia="Consolas" w:hAnsi="Consolas"/>
                <w:sz w:val="16"/>
                <w:szCs w:val="16"/>
              </w:rPr>
              <w:t xml:space="preserve">  |                                                                                  |  </w:t>
            </w:r>
          </w:p>
          <w:p>
            <w:pPr>
              <w:spacing w:after="0" w:line="240"/>
            </w:pPr>
            <w:r>
              <w:rPr>
                <w:rFonts w:ascii="Consolas" w:cs="Consolas" w:eastAsia="Consolas" w:hAnsi="Consolas"/>
                <w:sz w:val="16"/>
                <w:szCs w:val="16"/>
              </w:rPr>
              <w:t xml:space="preserve">  |   pooled AsyncClient (JWT per acquisition) ---------------+                      |  </w:t>
            </w:r>
          </w:p>
          <w:p>
            <w:pPr>
              <w:spacing w:after="0" w:line="240"/>
            </w:pPr>
            <w:r>
              <w:rPr>
                <w:rFonts w:ascii="Consolas" w:cs="Consolas" w:eastAsia="Consolas" w:hAnsi="Consolas"/>
                <w:sz w:val="16"/>
                <w:szCs w:val="16"/>
              </w:rPr>
              <w:t xml:space="preserve">  |   round-robin bot pool (sendDocument/getFile/delete) ------|--------+            |  </w:t>
            </w:r>
          </w:p>
          <w:p>
            <w:pPr>
              <w:spacing w:after="0" w:line="240"/>
            </w:pPr>
            <w:r>
              <w:rPr>
                <w:rFonts w:ascii="Consolas" w:cs="Consolas" w:eastAsia="Consolas" w:hAnsi="Consolas"/>
                <w:sz w:val="16"/>
                <w:szCs w:val="16"/>
              </w:rPr>
              <w:t xml:space="preserve">  |   Redis REST client (limiter + retry queue) ---------------|--------|-----+      |  </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v                                           v        v     v         </w:t>
            </w:r>
          </w:p>
          <w:p>
            <w:pPr>
              <w:spacing w:after="0" w:line="240"/>
            </w:pPr>
            <w:r>
              <w:rPr>
                <w:rFonts w:ascii="Consolas" w:cs="Consolas" w:eastAsia="Consolas" w:hAnsi="Consolas"/>
                <w:sz w:val="16"/>
                <w:szCs w:val="16"/>
              </w:rPr>
              <w:t xml:space="preserve">        +-------------------+                        +--------------+ +---------+      </w:t>
            </w:r>
          </w:p>
          <w:p>
            <w:pPr>
              <w:spacing w:after="0" w:line="240"/>
            </w:pPr>
            <w:r>
              <w:rPr>
                <w:rFonts w:ascii="Consolas" w:cs="Consolas" w:eastAsia="Consolas" w:hAnsi="Consolas"/>
                <w:sz w:val="16"/>
                <w:szCs w:val="16"/>
              </w:rPr>
              <w:t xml:space="preserve">        |     Supabase       |                        |  Telegram    | | Upstash |      </w:t>
            </w:r>
          </w:p>
          <w:p>
            <w:pPr>
              <w:spacing w:after="0" w:line="240"/>
            </w:pPr>
            <w:r>
              <w:rPr>
                <w:rFonts w:ascii="Consolas" w:cs="Consolas" w:eastAsia="Consolas" w:hAnsi="Consolas"/>
                <w:sz w:val="16"/>
                <w:szCs w:val="16"/>
              </w:rPr>
              <w:t xml:space="preserve">        |  Postgres + RLS    |                        |  Bot API (N  | |  Redis  |      </w:t>
            </w:r>
          </w:p>
          <w:p>
            <w:pPr>
              <w:spacing w:after="0" w:line="240"/>
            </w:pPr>
            <w:r>
              <w:rPr>
                <w:rFonts w:ascii="Consolas" w:cs="Consolas" w:eastAsia="Consolas" w:hAnsi="Consolas"/>
                <w:sz w:val="16"/>
                <w:szCs w:val="16"/>
              </w:rPr>
              <w:t xml:space="preserve">        |  + Auth (JWT)      |                        |  bots, 1+ ch)| |  (REST) |      </w:t>
            </w:r>
          </w:p>
          <w:p>
            <w:pPr>
              <w:spacing w:after="0" w:line="240"/>
            </w:pPr>
            <w:r>
              <w:rPr>
                <w:rFonts w:ascii="Consolas" w:cs="Consolas" w:eastAsia="Consolas" w:hAnsi="Consolas"/>
                <w:sz w:val="16"/>
                <w:szCs w:val="16"/>
              </w:rPr>
              <w:t xml:space="preserve">        +-------------------+                        +--------------+ +---------+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Render also exposes /jobs/* --------- signed webhook (HMAC JWT) --------- QStash      </w:t>
            </w:r>
          </w:p>
          <w:p>
            <w:pPr>
              <w:spacing w:after="0" w:line="240"/>
            </w:pPr>
            <w:r>
              <w:rPr>
                <w:rFonts w:ascii="Consolas" w:cs="Consolas" w:eastAsia="Consolas" w:hAnsi="Consolas"/>
                <w:sz w:val="16"/>
                <w:szCs w:val="16"/>
              </w:rPr>
              <w:t xml:space="preserve">  (cron: orphan sweep + deferred delete, on a schedule, no user request involved)        </w:t>
            </w:r>
          </w:p>
        </w:tc>
      </w:tr>
    </w:tbl>
    <w:p>
      <w:pPr>
        <w:pStyle w:val="Heading2"/>
      </w:pPr>
      <w:r>
        <w:rPr>
          <w:rFonts w:ascii="Arial" w:cs="Arial" w:eastAsia="Arial" w:hAnsi="Arial"/>
        </w:rPr>
        <w:t xml:space="preserve">4.2 Request pipeline (inside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2"/>
              <w:left w:val="single" w:color="D9D9D9" w:sz="2"/>
              <w:bottom w:val="single" w:color="D9D9D9" w:sz="2"/>
              <w:right w:val="single" w:color="D9D9D9" w:sz="2"/>
            </w:tcBorders>
            <w:shd w:fill="F2F2F2" w:val="clear"/>
            <w:tcMar>
              <w:top w:type="dxa" w:w="100"/>
              <w:left w:type="dxa" w:w="150"/>
              <w:bottom w:type="dxa" w:w="100"/>
              <w:right w:type="dxa" w:w="150"/>
            </w:tcMar>
          </w:tcPr>
          <w:p>
            <w:pPr>
              <w:spacing w:after="0" w:line="240"/>
            </w:pPr>
            <w:r>
              <w:rPr>
                <w:rFonts w:ascii="Consolas" w:cs="Consolas" w:eastAsia="Consolas" w:hAnsi="Consolas"/>
                <w:sz w:val="16"/>
                <w:szCs w:val="16"/>
              </w:rPr>
              <w:t xml:space="preserve">Request</w:t>
            </w:r>
          </w:p>
          <w:p>
            <w:pPr>
              <w:spacing w:after="0" w:line="240"/>
            </w:pPr>
            <w:r>
              <w:rPr>
                <w:rFonts w:ascii="Consolas" w:cs="Consolas" w:eastAsia="Consolas" w:hAnsi="Consolas"/>
                <w:sz w:val="16"/>
                <w:szCs w:val="16"/>
              </w:rPr>
              <w:t xml:space="preserve">  -&gt; CORSMiddleware               (explicit allowed origins + Vercel preview regex, expose_headers)</w:t>
            </w:r>
          </w:p>
          <w:p>
            <w:pPr>
              <w:spacing w:after="0" w:line="240"/>
            </w:pPr>
            <w:r>
              <w:rPr>
                <w:rFonts w:ascii="Consolas" w:cs="Consolas" w:eastAsia="Consolas" w:hAnsi="Consolas"/>
                <w:sz w:val="16"/>
                <w:szCs w:val="16"/>
              </w:rPr>
              <w:t xml:space="preserve">  -&gt; RateLimitMiddleware           (user:&lt;id&gt; or ip:&lt;addr&gt; bucket; fails OPEN if Redis is down)</w:t>
            </w:r>
          </w:p>
          <w:p>
            <w:pPr>
              <w:spacing w:after="0" w:line="240"/>
            </w:pPr>
            <w:r>
              <w:rPr>
                <w:rFonts w:ascii="Consolas" w:cs="Consolas" w:eastAsia="Consolas" w:hAnsi="Consolas"/>
                <w:sz w:val="16"/>
                <w:szCs w:val="16"/>
              </w:rPr>
              <w:t xml:space="preserve">  -&gt; error-handling middleware     (catches TeleCloudError -&gt; {"error":{"code","message"}} JSON)</w:t>
            </w:r>
          </w:p>
          <w:p>
            <w:pPr>
              <w:spacing w:after="0" w:line="240"/>
            </w:pPr>
            <w:r>
              <w:rPr>
                <w:rFonts w:ascii="Consolas" w:cs="Consolas" w:eastAsia="Consolas" w:hAnsi="Consolas"/>
                <w:sz w:val="16"/>
                <w:szCs w:val="16"/>
              </w:rPr>
              <w:t xml:space="preserve">  -&gt; router (auth/users/folders/files/sharing/jobs)</w:t>
            </w:r>
          </w:p>
          <w:p>
            <w:pPr>
              <w:spacing w:after="0" w:line="240"/>
            </w:pPr>
            <w:r>
              <w:rPr>
                <w:rFonts w:ascii="Consolas" w:cs="Consolas" w:eastAsia="Consolas" w:hAnsi="Consolas"/>
                <w:sz w:val="16"/>
                <w:szCs w:val="16"/>
              </w:rPr>
              <w:t xml:space="preserve">       -&gt; FastAPI dependency: current_user / require_verified   (JWT verify + fresh profile read)</w:t>
            </w:r>
          </w:p>
          <w:p>
            <w:pPr>
              <w:spacing w:after="0" w:line="240"/>
            </w:pPr>
            <w:r>
              <w:rPr>
                <w:rFonts w:ascii="Consolas" w:cs="Consolas" w:eastAsia="Consolas" w:hAnsi="Consolas"/>
                <w:sz w:val="16"/>
                <w:szCs w:val="16"/>
              </w:rPr>
              <w:t xml:space="preserve">       -&gt; service function        (business rules; opens/closes a request-scoped DB handle)</w:t>
            </w:r>
          </w:p>
          <w:p>
            <w:pPr>
              <w:spacing w:after="0" w:line="240"/>
            </w:pPr>
            <w:r>
              <w:rPr>
                <w:rFonts w:ascii="Consolas" w:cs="Consolas" w:eastAsia="Consolas" w:hAnsi="Consolas"/>
                <w:sz w:val="16"/>
                <w:szCs w:val="16"/>
              </w:rPr>
              <w:t xml:space="preserve">            -&gt; database/ repository (typed PostgREST query, honors RLS via the caller's JWT)</w:t>
            </w:r>
          </w:p>
          <w:p>
            <w:pPr>
              <w:spacing w:after="0" w:line="240"/>
            </w:pPr>
            <w:r>
              <w:rPr>
                <w:rFonts w:ascii="Consolas" w:cs="Consolas" w:eastAsia="Consolas" w:hAnsi="Consolas"/>
                <w:sz w:val="16"/>
                <w:szCs w:val="16"/>
              </w:rPr>
              <w:t xml:space="preserve">            -&gt; telegram/ transport  (round-robin bot selection, retry-on-failure via rate_limit/)</w:t>
            </w:r>
          </w:p>
        </w:tc>
      </w:tr>
    </w:tbl>
    <w:p>
      <w:pPr>
        <w:pStyle w:val="Heading2"/>
      </w:pPr>
      <w:r>
        <w:rPr>
          <w:rFonts w:ascii="Arial" w:cs="Arial" w:eastAsia="Arial" w:hAnsi="Arial"/>
        </w:rPr>
        <w:t xml:space="preserve">4.3 Module dependency graph (build order, per SPEC.md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2"/>
              <w:left w:val="single" w:color="D9D9D9" w:sz="2"/>
              <w:bottom w:val="single" w:color="D9D9D9" w:sz="2"/>
              <w:right w:val="single" w:color="D9D9D9" w:sz="2"/>
            </w:tcBorders>
            <w:shd w:fill="F2F2F2" w:val="clear"/>
            <w:tcMar>
              <w:top w:type="dxa" w:w="100"/>
              <w:left w:type="dxa" w:w="150"/>
              <w:bottom w:type="dxa" w:w="100"/>
              <w:right w:type="dxa" w:w="150"/>
            </w:tcMar>
          </w:tcPr>
          <w:p>
            <w:pPr>
              <w:spacing w:after="0" w:line="240"/>
            </w:pPr>
            <w:r>
              <w:rPr>
                <w:rFonts w:ascii="Consolas" w:cs="Consolas" w:eastAsia="Consolas" w:hAnsi="Consolas"/>
                <w:sz w:val="16"/>
                <w:szCs w:val="16"/>
              </w:rPr>
              <w:t xml:space="preserve">config  (no deps)</w:t>
            </w:r>
          </w:p>
          <w:p>
            <w:pPr>
              <w:spacing w:after="0" w:line="240"/>
            </w:pPr>
            <w:r>
              <w:rPr>
                <w:rFonts w:ascii="Consolas" w:cs="Consolas" w:eastAsia="Consolas" w:hAnsi="Consolas"/>
                <w:sz w:val="16"/>
                <w:szCs w:val="16"/>
              </w:rPr>
              <w:t xml:space="preserve">  └─ shared          (pure models/errors/helpers)</w:t>
            </w:r>
          </w:p>
          <w:p>
            <w:pPr>
              <w:spacing w:after="0" w:line="240"/>
            </w:pPr>
            <w:r>
              <w:rPr>
                <w:rFonts w:ascii="Consolas" w:cs="Consolas" w:eastAsia="Consolas" w:hAnsi="Consolas"/>
                <w:sz w:val="16"/>
                <w:szCs w:val="16"/>
              </w:rPr>
              <w:t xml:space="preserve">       └─ database    (Supabase client factories + repos)</w:t>
            </w:r>
          </w:p>
          <w:p>
            <w:pPr>
              <w:spacing w:after="0" w:line="240"/>
            </w:pPr>
            <w:r>
              <w:rPr>
                <w:rFonts w:ascii="Consolas" w:cs="Consolas" w:eastAsia="Consolas" w:hAnsi="Consolas"/>
                <w:sz w:val="16"/>
                <w:szCs w:val="16"/>
              </w:rPr>
              <w:t xml:space="preserve">            └─ auth        (JWT verify, current_user, require_verified)</w:t>
            </w:r>
          </w:p>
          <w:p>
            <w:pPr>
              <w:spacing w:after="0" w:line="240"/>
            </w:pPr>
            <w:r>
              <w:rPr>
                <w:rFonts w:ascii="Consolas" w:cs="Consolas" w:eastAsia="Consolas" w:hAnsi="Consolas"/>
                <w:sz w:val="16"/>
                <w:szCs w:val="16"/>
              </w:rPr>
              <w:t xml:space="preserve">                 └─ users       (profile reads)</w:t>
            </w:r>
          </w:p>
          <w:p>
            <w:pPr>
              <w:spacing w:after="0" w:line="240"/>
            </w:pPr>
            <w:r>
              <w:rPr>
                <w:rFonts w:ascii="Consolas" w:cs="Consolas" w:eastAsia="Consolas" w:hAnsi="Consolas"/>
                <w:sz w:val="16"/>
                <w:szCs w:val="16"/>
              </w:rPr>
              <w:t xml:space="preserve">            └─ rate_limit  (Redis limiter + retry queue)</w:t>
            </w:r>
          </w:p>
          <w:p>
            <w:pPr>
              <w:spacing w:after="0" w:line="240"/>
            </w:pPr>
            <w:r>
              <w:rPr>
                <w:rFonts w:ascii="Consolas" w:cs="Consolas" w:eastAsia="Consolas" w:hAnsi="Consolas"/>
                <w:sz w:val="16"/>
                <w:szCs w:val="16"/>
              </w:rPr>
              <w:t xml:space="preserve">                 └─ middleware  (needs auth + rate_limit)</w:t>
            </w:r>
          </w:p>
          <w:p>
            <w:pPr>
              <w:spacing w:after="0" w:line="240"/>
            </w:pPr>
            <w:r>
              <w:rPr>
                <w:rFonts w:ascii="Consolas" w:cs="Consolas" w:eastAsia="Consolas" w:hAnsi="Consolas"/>
                <w:sz w:val="16"/>
                <w:szCs w:val="16"/>
              </w:rPr>
              <w:t xml:space="preserve">            └─ telegram    (bot pool + transport; needs rate_limit)</w:t>
            </w:r>
          </w:p>
          <w:p>
            <w:pPr>
              <w:spacing w:after="0" w:line="240"/>
            </w:pPr>
            <w:r>
              <w:rPr>
                <w:rFonts w:ascii="Consolas" w:cs="Consolas" w:eastAsia="Consolas" w:hAnsi="Consolas"/>
                <w:sz w:val="16"/>
                <w:szCs w:val="16"/>
              </w:rPr>
              <w:t xml:space="preserve">                 └─ storage     (chunking engine; needs database + telegram)</w:t>
            </w:r>
          </w:p>
          <w:p>
            <w:pPr>
              <w:spacing w:after="0" w:line="240"/>
            </w:pPr>
            <w:r>
              <w:rPr>
                <w:rFonts w:ascii="Consolas" w:cs="Consolas" w:eastAsia="Consolas" w:hAnsi="Consolas"/>
                <w:sz w:val="16"/>
                <w:szCs w:val="16"/>
              </w:rPr>
              <w:t xml:space="preserve">                      └─ quota       (needs users)</w:t>
            </w:r>
          </w:p>
          <w:p>
            <w:pPr>
              <w:spacing w:after="0" w:line="240"/>
            </w:pPr>
            <w:r>
              <w:rPr>
                <w:rFonts w:ascii="Consolas" w:cs="Consolas" w:eastAsia="Consolas" w:hAnsi="Consolas"/>
                <w:sz w:val="16"/>
                <w:szCs w:val="16"/>
              </w:rPr>
              <w:t xml:space="preserve">                           └─ folders     (needs auth)</w:t>
            </w:r>
          </w:p>
          <w:p>
            <w:pPr>
              <w:spacing w:after="0" w:line="240"/>
            </w:pPr>
            <w:r>
              <w:rPr>
                <w:rFonts w:ascii="Consolas" w:cs="Consolas" w:eastAsia="Consolas" w:hAnsi="Consolas"/>
                <w:sz w:val="16"/>
                <w:szCs w:val="16"/>
              </w:rPr>
              <w:t xml:space="preserve">                                └─ files       (orchestrator: quota + storage + folders)</w:t>
            </w:r>
          </w:p>
          <w:p>
            <w:pPr>
              <w:spacing w:after="0" w:line="240"/>
            </w:pPr>
            <w:r>
              <w:rPr>
                <w:rFonts w:ascii="Consolas" w:cs="Consolas" w:eastAsia="Consolas" w:hAnsi="Consolas"/>
                <w:sz w:val="16"/>
                <w:szCs w:val="16"/>
              </w:rPr>
              <w:t xml:space="preserve">                                     └─ sharing     (needs files + storage)</w:t>
            </w:r>
          </w:p>
          <w:p>
            <w:pPr>
              <w:spacing w:after="0" w:line="240"/>
            </w:pPr>
            <w:r>
              <w:rPr>
                <w:rFonts w:ascii="Consolas" w:cs="Consolas" w:eastAsia="Consolas" w:hAnsi="Consolas"/>
                <w:sz w:val="16"/>
                <w:szCs w:val="16"/>
              </w:rPr>
              <w:t xml:space="preserve">                                          └─ jobs        (needs telegram + storage + quota)</w:t>
            </w:r>
          </w:p>
        </w:tc>
      </w:tr>
    </w:tbl>
    <w:p>
      <w:pPr>
        <w:spacing w:after="120" w:before="0"/>
      </w:pPr>
      <w:r>
        <w:rPr>
          <w:rFonts w:ascii="Arial" w:cs="Arial" w:eastAsia="Arial" w:hAnsi="Arial"/>
          <w:b w:val="false"/>
          <w:bCs w:val="false"/>
          <w:i w:val="false"/>
          <w:iCs w:val="false"/>
          <w:sz w:val="21"/>
          <w:szCs w:val="21"/>
        </w:rPr>
        <w:t xml:space="preserve">Each module has a frozen "public interface" and an explicit "must NOT" list in SPEC.md §6 (e.g. storage/ must not check quota or do auth; quota/ must never move bytes or touch Telegram). This is what let the system be built session-by-session, one module at a time, without modules reaching into each other’s internals — see §10.9 and Interview Question 10.</w:t>
      </w:r>
    </w:p>
    <w:p>
      <w:r>
        <w:br w:type="page"/>
      </w:r>
    </w:p>
    <w:p>
      <w:pPr>
        <w:pStyle w:val="Heading1"/>
      </w:pPr>
      <w:r>
        <w:rPr>
          <w:rFonts w:ascii="Arial" w:cs="Arial" w:eastAsia="Arial" w:hAnsi="Arial"/>
        </w:rPr>
        <w:t xml:space="preserve">5. Folder Structure &amp; Responsibilities</w:t>
      </w:r>
    </w:p>
    <w:p>
      <w:pPr>
        <w:pStyle w:val="Heading2"/>
      </w:pPr>
      <w:r>
        <w:rPr>
          <w:rFonts w:ascii="Arial" w:cs="Arial" w:eastAsia="Arial" w:hAnsi="Arial"/>
        </w:rPr>
        <w:t xml:space="preserve">5.1 Backend — telecloud/ (one Python package per SPEC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400"/>
      </w:tblGrid>
      <w:tr>
        <w:trPr>
          <w:tblHeader/>
        </w:trPr>
        <w:tc>
          <w:tcPr>
            <w:tcW w:type="dxa" w:w="1400"/>
            <w:tcBorders>
              <w:top w:val="single" w:color="BFBFBF" w:sz="2"/>
              <w:left w:val="single" w:color="BFBFBF" w:sz="2"/>
              <w:bottom w:val="single" w:color="BFBFBF" w:sz="2"/>
              <w:right w:val="single" w:color="BFBFBF" w:sz="2"/>
            </w:tcBorders>
            <w:shd w:fill="2E5C8A"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6560"/>
            <w:tcBorders>
              <w:top w:val="single" w:color="BFBFBF" w:sz="2"/>
              <w:left w:val="single" w:color="BFBFBF" w:sz="2"/>
              <w:bottom w:val="single" w:color="BFBFBF" w:sz="2"/>
              <w:right w:val="single" w:color="BFBFBF" w:sz="2"/>
            </w:tcBorders>
            <w:shd w:fill="2E5C8A" w:val="clear"/>
            <w:tcMar>
              <w:top w:type="dxa" w:w="80"/>
              <w:left w:type="dxa" w:w="120"/>
              <w:bottom w:type="dxa" w:w="80"/>
              <w:right w:type="dxa" w:w="120"/>
            </w:tcMar>
          </w:tcPr>
          <w:p>
            <w:r>
              <w:rPr>
                <w:rFonts w:ascii="Arial" w:cs="Arial" w:eastAsia="Arial" w:hAnsi="Arial"/>
                <w:b/>
                <w:bCs/>
                <w:color w:val="FFFFFF"/>
                <w:sz w:val="19"/>
                <w:szCs w:val="19"/>
              </w:rPr>
              <w:t xml:space="preserve">Owns</w:t>
            </w:r>
          </w:p>
        </w:tc>
        <w:tc>
          <w:tcPr>
            <w:tcW w:type="dxa" w:w="1400"/>
            <w:tcBorders>
              <w:top w:val="single" w:color="BFBFBF" w:sz="2"/>
              <w:left w:val="single" w:color="BFBFBF" w:sz="2"/>
              <w:bottom w:val="single" w:color="BFBFBF" w:sz="2"/>
              <w:right w:val="single" w:color="BFBFBF" w:sz="2"/>
            </w:tcBorders>
            <w:shd w:fill="2E5C8A" w:val="clear"/>
            <w:tcMar>
              <w:top w:type="dxa" w:w="80"/>
              <w:left w:type="dxa" w:w="120"/>
              <w:bottom w:type="dxa" w:w="80"/>
              <w:right w:type="dxa" w:w="120"/>
            </w:tcMar>
          </w:tcPr>
          <w:p>
            <w:r>
              <w:rPr>
                <w:rFonts w:ascii="Arial" w:cs="Arial" w:eastAsia="Arial" w:hAnsi="Arial"/>
                <w:b/>
                <w:bCs/>
                <w:color w:val="FFFFFF"/>
                <w:sz w:val="19"/>
                <w:szCs w:val="19"/>
              </w:rPr>
              <w:t xml:space="preserve">Depends on</w:t>
            </w:r>
          </w:p>
        </w:tc>
      </w:tr>
      <w:tr>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config/</w:t>
            </w:r>
          </w:p>
        </w:tc>
        <w:tc>
          <w:tcPr>
            <w:tcW w:type="dxa" w:w="65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Typed Settings (pydantic BaseSettings) read once from env vars; hard constants (CHUNK_SIZE, quota limits). Only place allowed to touch os.environ.</w:t>
            </w:r>
          </w:p>
        </w:tc>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none</w:t>
            </w:r>
          </w:p>
        </w:tc>
      </w:tr>
      <w:tr>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shared/</w:t>
            </w:r>
          </w:p>
        </w:tc>
        <w:tc>
          <w:tcPr>
            <w:tcW w:type="dxa" w:w="65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TeleCloudError + ErrorCode enum, shared Pydantic read models (UserContext, FileMeta, ChunkMeta, FolderMeta, ShareMeta), pure helpers (chunk math, token generation).</w:t>
            </w:r>
          </w:p>
        </w:tc>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config</w:t>
            </w:r>
          </w:p>
        </w:tc>
      </w:tr>
      <w:tr>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database/</w:t>
            </w:r>
          </w:p>
        </w:tc>
        <w:tc>
          <w:tcPr>
            <w:tcW w:type="dxa" w:w="65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Supabase client factories (pooled user-scoped get_db, singleton service-role get_service_db), SQL migrations, per-table repositories.</w:t>
            </w:r>
          </w:p>
        </w:tc>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config, shared</w:t>
            </w:r>
          </w:p>
        </w:tc>
      </w:tr>
      <w:tr>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auth/</w:t>
            </w:r>
          </w:p>
        </w:tc>
        <w:tc>
          <w:tcPr>
            <w:tcW w:type="dxa" w:w="65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JWT verify (JWKS/HS256), signup/login/logout, current_user &amp; require_verified dependencies. Verification itself is Supabase-managed.</w:t>
            </w:r>
          </w:p>
        </w:tc>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config, shared, database</w:t>
            </w:r>
          </w:p>
        </w:tc>
      </w:tr>
      <w:tr>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users/</w:t>
            </w:r>
          </w:p>
        </w:tc>
        <w:tc>
          <w:tcPr>
            <w:tcW w:type="dxa" w:w="65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Reads the profile / exposes verification status for other modules.</w:t>
            </w:r>
          </w:p>
        </w:tc>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config, shared, database</w:t>
            </w:r>
          </w:p>
        </w:tc>
      </w:tr>
      <w:tr>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rate_limit/</w:t>
            </w:r>
          </w:p>
        </w:tc>
        <w:tc>
          <w:tcPr>
            <w:tcW w:type="dxa" w:w="65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Upstash Redis client, sliding-window limiter, retry/dead-letter queue.</w:t>
            </w:r>
          </w:p>
        </w:tc>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config, shared</w:t>
            </w:r>
          </w:p>
        </w:tc>
      </w:tr>
      <w:tr>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middleware/</w:t>
            </w:r>
          </w:p>
        </w:tc>
        <w:tc>
          <w:tcPr>
            <w:tcW w:type="dxa" w:w="65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Error-to-JSON middleware, per-request rate limiting, CORS, request logging — pipeline policy only, no feature logic.</w:t>
            </w:r>
          </w:p>
        </w:tc>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config, shared, auth, rate_limit</w:t>
            </w:r>
          </w:p>
        </w:tc>
      </w:tr>
      <w:tr>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telegram/</w:t>
            </w:r>
          </w:p>
        </w:tc>
        <w:tc>
          <w:tcPr>
            <w:tcW w:type="dxa" w:w="65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Round-robin bot pool, send_document / get_file_stream / delete_message transport functions.</w:t>
            </w:r>
          </w:p>
        </w:tc>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config, shared, rate_limit</w:t>
            </w:r>
          </w:p>
        </w:tc>
      </w:tr>
      <w:tr>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storage/</w:t>
            </w:r>
          </w:p>
        </w:tc>
        <w:tc>
          <w:tcPr>
            <w:tcW w:type="dxa" w:w="65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The chunking engine: two-phase commit upload, Range-aware streaming download.</w:t>
            </w:r>
          </w:p>
        </w:tc>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config, shared, database, telegram</w:t>
            </w:r>
          </w:p>
        </w:tc>
      </w:tr>
      <w:tr>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quota/</w:t>
            </w:r>
          </w:p>
        </w:tc>
        <w:tc>
          <w:tcPr>
            <w:tcW w:type="dxa" w:w="65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Pure quota policy (evaluate_upload) + usage accounting (add/subtract, atomic, floored at 0).</w:t>
            </w:r>
          </w:p>
        </w:tc>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config, shared, database, users</w:t>
            </w:r>
          </w:p>
        </w:tc>
      </w:tr>
      <w:tr>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folders/</w:t>
            </w:r>
          </w:p>
        </w:tc>
        <w:tc>
          <w:tcPr>
            <w:tcW w:type="dxa" w:w="65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Adjacency-list virtual folder tree: CRUD, move with cycle rejection, cascading soft-delete.</w:t>
            </w:r>
          </w:p>
        </w:tc>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config, shared, database, auth</w:t>
            </w:r>
          </w:p>
        </w:tc>
      </w:tr>
      <w:tr>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files/</w:t>
            </w:r>
          </w:p>
        </w:tc>
        <w:tc>
          <w:tcPr>
            <w:tcW w:type="dxa" w:w="65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The orchestrator: upload/download/list/rename/move/soft-delete, tying quota + storage + folders together.</w:t>
            </w:r>
          </w:p>
        </w:tc>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quota, storage, folders, database, auth</w:t>
            </w:r>
          </w:p>
        </w:tc>
      </w:tr>
      <w:tr>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sharing/</w:t>
            </w:r>
          </w:p>
        </w:tc>
        <w:tc>
          <w:tcPr>
            <w:tcW w:type="dxa" w:w="65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Share-link CRUD + the public unauthenticated token-download route (sole other RLS-bypass consumer).</w:t>
            </w:r>
          </w:p>
        </w:tc>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files, storage, database</w:t>
            </w:r>
          </w:p>
        </w:tc>
      </w:tr>
      <w:tr>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jobs/</w:t>
            </w:r>
          </w:p>
        </w:tc>
        <w:tc>
          <w:tcPr>
            <w:tcW w:type="dxa" w:w="65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QStash-signed cleanup routes: orphan sweep, deferred delete, bounded retry-drain.</w:t>
            </w:r>
          </w:p>
        </w:tc>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telegram, storage, quota, rate_limit, database</w:t>
            </w:r>
          </w:p>
        </w:tc>
      </w:tr>
    </w:tbl>
    <w:p>
      <w:pPr>
        <w:spacing w:after="200" w:before="0"/>
      </w:pPr>
      <w:r>
        <w:rPr>
          <w:rFonts w:ascii="Arial" w:cs="Arial" w:eastAsia="Arial" w:hAnsi="Arial"/>
          <w:b w:val="false"/>
          <w:bCs w:val="false"/>
          <w:i w:val="false"/>
          <w:iCs w:val="false"/>
          <w:sz w:val="21"/>
          <w:szCs w:val="21"/>
        </w:rPr>
        <w:t xml:space="preserve">Every module folder also carries its own tests/ subpackage (36 test modules total) and, in most cases, a README.md documenting any deliberate deviation from SPEC.md’s prose (see DRIFT_REPORT.md and §10.9).</w:t>
      </w:r>
    </w:p>
    <w:p>
      <w:pPr>
        <w:pStyle w:val="Heading2"/>
      </w:pPr>
      <w:r>
        <w:rPr>
          <w:rFonts w:ascii="Arial" w:cs="Arial" w:eastAsia="Arial" w:hAnsi="Arial"/>
        </w:rPr>
        <w:t xml:space="preserve">5.2 Frontend — frontend/src/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2"/>
              <w:left w:val="single" w:color="BFBFBF" w:sz="2"/>
              <w:bottom w:val="single" w:color="BFBFBF" w:sz="2"/>
              <w:right w:val="single" w:color="BFBFBF" w:sz="2"/>
            </w:tcBorders>
            <w:shd w:fill="2E5C8A"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6960"/>
            <w:tcBorders>
              <w:top w:val="single" w:color="BFBFBF" w:sz="2"/>
              <w:left w:val="single" w:color="BFBFBF" w:sz="2"/>
              <w:bottom w:val="single" w:color="BFBFBF" w:sz="2"/>
              <w:right w:val="single" w:color="BFBFBF" w:sz="2"/>
            </w:tcBorders>
            <w:shd w:fill="2E5C8A"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r>
      <w:tr>
        <w:tc>
          <w:tcPr>
            <w:tcW w:type="dxa" w:w="2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config.js</w:t>
            </w:r>
          </w:p>
        </w:tc>
        <w:tc>
          <w:tcPr>
            <w:tcW w:type="dxa" w:w="69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Reads Vite env vars (API_BASE, Supabase URL/anon key) at build time.</w:t>
            </w:r>
          </w:p>
        </w:tc>
      </w:tr>
      <w:tr>
        <w:tc>
          <w:tcPr>
            <w:tcW w:type="dxa" w:w="2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session.js</w:t>
            </w:r>
          </w:p>
        </w:tc>
        <w:tc>
          <w:tcPr>
            <w:tcW w:type="dxa" w:w="69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Token storage + proactive/refresh-on-401 logic against Supabase directly.</w:t>
            </w:r>
          </w:p>
        </w:tc>
      </w:tr>
      <w:tr>
        <w:tc>
          <w:tcPr>
            <w:tcW w:type="dxa" w:w="2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api.js</w:t>
            </w:r>
          </w:p>
        </w:tc>
        <w:tc>
          <w:tcPr>
            <w:tcW w:type="dxa" w:w="69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The single HTTP client: attaches the bearer token, retries on cold-start/5xx with backoff, refreshes on 401, parses the {error:{code,message}} envelope into a typed ApiError.</w:t>
            </w:r>
          </w:p>
        </w:tc>
      </w:tr>
      <w:tr>
        <w:tc>
          <w:tcPr>
            <w:tcW w:type="dxa" w:w="2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state.js</w:t>
            </w:r>
          </w:p>
        </w:tc>
        <w:tc>
          <w:tcPr>
            <w:tcW w:type="dxa" w:w="69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Small in-memory app state (current folder, selection, etc.).</w:t>
            </w:r>
          </w:p>
        </w:tc>
      </w:tr>
      <w:tr>
        <w:tc>
          <w:tcPr>
            <w:tcW w:type="dxa" w:w="2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transfers.js</w:t>
            </w:r>
          </w:p>
        </w:tc>
        <w:tc>
          <w:tcPr>
            <w:tcW w:type="dxa" w:w="69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Upload/download progress tracking (XHR-based for progress events on uploads).</w:t>
            </w:r>
          </w:p>
        </w:tc>
      </w:tr>
      <w:tr>
        <w:tc>
          <w:tcPr>
            <w:tcW w:type="dxa" w:w="2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ui.js / theme.js / icons.js</w:t>
            </w:r>
          </w:p>
        </w:tc>
        <w:tc>
          <w:tcPr>
            <w:tcW w:type="dxa" w:w="69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DOM rendering helpers, theming, lucide icon wiring.</w:t>
            </w:r>
          </w:p>
        </w:tc>
      </w:tr>
      <w:tr>
        <w:tc>
          <w:tcPr>
            <w:tcW w:type="dxa" w:w="2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views/auth.js</w:t>
            </w:r>
          </w:p>
        </w:tc>
        <w:tc>
          <w:tcPr>
            <w:tcW w:type="dxa" w:w="69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Login / signup / verify-email-pending screens.</w:t>
            </w:r>
          </w:p>
        </w:tc>
      </w:tr>
      <w:tr>
        <w:tc>
          <w:tcPr>
            <w:tcW w:type="dxa" w:w="2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views/files.js</w:t>
            </w:r>
          </w:p>
        </w:tc>
        <w:tc>
          <w:tcPr>
            <w:tcW w:type="dxa" w:w="69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The main file/folder browser — the largest view (530 lines): tree, list, upload, share modal, quota bar.</w:t>
            </w:r>
          </w:p>
        </w:tc>
      </w:tr>
      <w:tr>
        <w:tc>
          <w:tcPr>
            <w:tcW w:type="dxa" w:w="2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views/share.js</w:t>
            </w:r>
          </w:p>
        </w:tc>
        <w:tc>
          <w:tcPr>
            <w:tcW w:type="dxa" w:w="69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The public, unauthenticated /s/{token} share page.</w:t>
            </w:r>
          </w:p>
        </w:tc>
      </w:tr>
      <w:tr>
        <w:tc>
          <w:tcPr>
            <w:tcW w:type="dxa" w:w="2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main.js</w:t>
            </w:r>
          </w:p>
        </w:tc>
        <w:tc>
          <w:tcPr>
            <w:tcW w:type="dxa" w:w="69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Bootstraps the app, wires the router between views.</w:t>
            </w:r>
          </w:p>
        </w:tc>
      </w:tr>
    </w:tbl>
    <w:p>
      <w:r>
        <w:br w:type="page"/>
      </w:r>
    </w:p>
    <w:p>
      <w:pPr>
        <w:pStyle w:val="Heading1"/>
      </w:pPr>
      <w:r>
        <w:rPr>
          <w:rFonts w:ascii="Arial" w:cs="Arial" w:eastAsia="Arial" w:hAnsi="Arial"/>
        </w:rPr>
        <w:t xml:space="preserve">6. Database Design</w:t>
      </w:r>
    </w:p>
    <w:p>
      <w:pPr>
        <w:pStyle w:val="Heading2"/>
      </w:pPr>
      <w:r>
        <w:rPr>
          <w:rFonts w:ascii="Arial" w:cs="Arial" w:eastAsia="Arial" w:hAnsi="Arial"/>
        </w:rPr>
        <w:t xml:space="preserve">6.1 Schema (Postgres, public schema; Supabase Auth owns auth.users)</w:t>
      </w:r>
    </w:p>
    <w:p>
      <w:pPr>
        <w:spacing w:after="120" w:before="0"/>
      </w:pPr>
      <w:r>
        <w:rPr>
          <w:rFonts w:ascii="Arial" w:cs="Arial" w:eastAsia="Arial" w:hAnsi="Arial"/>
          <w:b w:val="false"/>
          <w:bCs w:val="false"/>
          <w:i w:val="false"/>
          <w:iCs w:val="false"/>
          <w:sz w:val="21"/>
          <w:szCs w:val="21"/>
        </w:rPr>
        <w:t xml:space="preserve">All row ids are uuid (gen_random_uuid()); all timestamps are timestamptz UTC; soft deletes use a nullable deleted_at. This is the frozen contract in SPEC.md §4 — every module’s repositories read/write exactly this shape.</w:t>
      </w:r>
    </w:p>
    <w:p>
      <w:pPr>
        <w:pStyle w:val="Heading3"/>
      </w:pPr>
      <w:r>
        <w:rPr>
          <w:rFonts w:ascii="Arial" w:cs="Arial" w:eastAsia="Arial" w:hAnsi="Arial"/>
        </w:rPr>
        <w:t xml:space="preserve">profiles — one row per Supabase auth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2"/>
              <w:left w:val="single" w:color="D9D9D9" w:sz="2"/>
              <w:bottom w:val="single" w:color="D9D9D9" w:sz="2"/>
              <w:right w:val="single" w:color="D9D9D9" w:sz="2"/>
            </w:tcBorders>
            <w:shd w:fill="F2F2F2" w:val="clear"/>
            <w:tcMar>
              <w:top w:type="dxa" w:w="100"/>
              <w:left w:type="dxa" w:w="150"/>
              <w:bottom w:type="dxa" w:w="100"/>
              <w:right w:type="dxa" w:w="150"/>
            </w:tcMar>
          </w:tcPr>
          <w:p>
            <w:pPr>
              <w:spacing w:after="0" w:line="240"/>
            </w:pPr>
            <w:r>
              <w:rPr>
                <w:rFonts w:ascii="Consolas" w:cs="Consolas" w:eastAsia="Consolas" w:hAnsi="Consolas"/>
                <w:sz w:val="16"/>
                <w:szCs w:val="16"/>
              </w:rPr>
              <w:t xml:space="preserve">id                             uuid PK  references auth.users(id) on delete cascade</w:t>
            </w:r>
          </w:p>
          <w:p>
            <w:pPr>
              <w:spacing w:after="0" w:line="240"/>
            </w:pPr>
            <w:r>
              <w:rPr>
                <w:rFonts w:ascii="Consolas" w:cs="Consolas" w:eastAsia="Consolas" w:hAnsi="Consolas"/>
                <w:sz w:val="16"/>
                <w:szCs w:val="16"/>
              </w:rPr>
              <w:t xml:space="preserve">email                          text     not null</w:t>
            </w:r>
          </w:p>
          <w:p>
            <w:pPr>
              <w:spacing w:after="0" w:line="240"/>
            </w:pPr>
            <w:r>
              <w:rPr>
                <w:rFonts w:ascii="Consolas" w:cs="Consolas" w:eastAsia="Consolas" w:hAnsi="Consolas"/>
                <w:sz w:val="16"/>
                <w:szCs w:val="16"/>
              </w:rPr>
              <w:t xml:space="preserve">email_verified                 boolean  not null default false</w:t>
            </w:r>
          </w:p>
          <w:p>
            <w:pPr>
              <w:spacing w:after="0" w:line="240"/>
            </w:pPr>
            <w:r>
              <w:rPr>
                <w:rFonts w:ascii="Consolas" w:cs="Consolas" w:eastAsia="Consolas" w:hAnsi="Consolas"/>
                <w:sz w:val="16"/>
                <w:szCs w:val="16"/>
              </w:rPr>
              <w:t xml:space="preserve">storage_used_bytes             bigint   not null default 0</w:t>
            </w:r>
          </w:p>
          <w:p>
            <w:pPr>
              <w:spacing w:after="0" w:line="240"/>
            </w:pPr>
            <w:r>
              <w:rPr>
                <w:rFonts w:ascii="Consolas" w:cs="Consolas" w:eastAsia="Consolas" w:hAnsi="Consolas"/>
                <w:sz w:val="16"/>
                <w:szCs w:val="16"/>
              </w:rPr>
              <w:t xml:space="preserve">verification_token             text     -- legacy, pre-Supabase-confirmation (unused path)</w:t>
            </w:r>
          </w:p>
          <w:p>
            <w:pPr>
              <w:spacing w:after="0" w:line="240"/>
            </w:pPr>
            <w:r>
              <w:rPr>
                <w:rFonts w:ascii="Consolas" w:cs="Consolas" w:eastAsia="Consolas" w:hAnsi="Consolas"/>
                <w:sz w:val="16"/>
                <w:szCs w:val="16"/>
              </w:rPr>
              <w:t xml:space="preserve">verification_token_expires_at  timestamptz</w:t>
            </w:r>
          </w:p>
          <w:p>
            <w:pPr>
              <w:spacing w:after="0" w:line="240"/>
            </w:pPr>
            <w:r>
              <w:rPr>
                <w:rFonts w:ascii="Consolas" w:cs="Consolas" w:eastAsia="Consolas" w:hAnsi="Consolas"/>
                <w:sz w:val="16"/>
                <w:szCs w:val="16"/>
              </w:rPr>
              <w:t xml:space="preserve">created_at                     timestamptz not null default now()</w:t>
            </w:r>
          </w:p>
          <w:p>
            <w:pPr>
              <w:spacing w:after="0" w:line="240"/>
            </w:pPr>
            <w:r>
              <w:rPr>
                <w:rFonts w:ascii="Consolas" w:cs="Consolas" w:eastAsia="Consolas" w:hAnsi="Consolas"/>
                <w:sz w:val="16"/>
                <w:szCs w:val="16"/>
              </w:rPr>
              <w:t xml:space="preserve">unique index on verification_token where verification_token is not null</w:t>
            </w:r>
          </w:p>
        </w:tc>
      </w:tr>
    </w:tbl>
    <w:p>
      <w:pPr>
        <w:pStyle w:val="Heading3"/>
      </w:pPr>
      <w:r>
        <w:rPr>
          <w:rFonts w:ascii="Arial" w:cs="Arial" w:eastAsia="Arial" w:hAnsi="Arial"/>
        </w:rPr>
        <w:t xml:space="preserve">folders — virtual hierarchy (adjacency list, not materialized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2"/>
              <w:left w:val="single" w:color="D9D9D9" w:sz="2"/>
              <w:bottom w:val="single" w:color="D9D9D9" w:sz="2"/>
              <w:right w:val="single" w:color="D9D9D9" w:sz="2"/>
            </w:tcBorders>
            <w:shd w:fill="F2F2F2" w:val="clear"/>
            <w:tcMar>
              <w:top w:type="dxa" w:w="100"/>
              <w:left w:type="dxa" w:w="150"/>
              <w:bottom w:type="dxa" w:w="100"/>
              <w:right w:type="dxa" w:w="150"/>
            </w:tcMar>
          </w:tcPr>
          <w:p>
            <w:pPr>
              <w:spacing w:after="0" w:line="240"/>
            </w:pPr>
            <w:r>
              <w:rPr>
                <w:rFonts w:ascii="Consolas" w:cs="Consolas" w:eastAsia="Consolas" w:hAnsi="Consolas"/>
                <w:sz w:val="16"/>
                <w:szCs w:val="16"/>
              </w:rPr>
              <w:t xml:space="preserve">id          uuid PK</w:t>
            </w:r>
          </w:p>
          <w:p>
            <w:pPr>
              <w:spacing w:after="0" w:line="240"/>
            </w:pPr>
            <w:r>
              <w:rPr>
                <w:rFonts w:ascii="Consolas" w:cs="Consolas" w:eastAsia="Consolas" w:hAnsi="Consolas"/>
                <w:sz w:val="16"/>
                <w:szCs w:val="16"/>
              </w:rPr>
              <w:t xml:space="preserve">owner_id    uuid  not null references profiles(id) on delete cascade</w:t>
            </w:r>
          </w:p>
          <w:p>
            <w:pPr>
              <w:spacing w:after="0" w:line="240"/>
            </w:pPr>
            <w:r>
              <w:rPr>
                <w:rFonts w:ascii="Consolas" w:cs="Consolas" w:eastAsia="Consolas" w:hAnsi="Consolas"/>
                <w:sz w:val="16"/>
                <w:szCs w:val="16"/>
              </w:rPr>
              <w:t xml:space="preserve">parent_id   uuid  references folders(id) on delete cascade   -- null = root</w:t>
            </w:r>
          </w:p>
          <w:p>
            <w:pPr>
              <w:spacing w:after="0" w:line="240"/>
            </w:pPr>
            <w:r>
              <w:rPr>
                <w:rFonts w:ascii="Consolas" w:cs="Consolas" w:eastAsia="Consolas" w:hAnsi="Consolas"/>
                <w:sz w:val="16"/>
                <w:szCs w:val="16"/>
              </w:rPr>
              <w:t xml:space="preserve">name        text  not null</w:t>
            </w:r>
          </w:p>
          <w:p>
            <w:pPr>
              <w:spacing w:after="0" w:line="240"/>
            </w:pPr>
            <w:r>
              <w:rPr>
                <w:rFonts w:ascii="Consolas" w:cs="Consolas" w:eastAsia="Consolas" w:hAnsi="Consolas"/>
                <w:sz w:val="16"/>
                <w:szCs w:val="16"/>
              </w:rPr>
              <w:t xml:space="preserve">created_at  timestamptz not null default now()</w:t>
            </w:r>
          </w:p>
          <w:p>
            <w:pPr>
              <w:spacing w:after="0" w:line="240"/>
            </w:pPr>
            <w:r>
              <w:rPr>
                <w:rFonts w:ascii="Consolas" w:cs="Consolas" w:eastAsia="Consolas" w:hAnsi="Consolas"/>
                <w:sz w:val="16"/>
                <w:szCs w:val="16"/>
              </w:rPr>
              <w:t xml:space="preserve">deleted_at  timestamptz</w:t>
            </w:r>
          </w:p>
          <w:p>
            <w:pPr>
              <w:spacing w:after="0" w:line="240"/>
            </w:pPr>
            <w:r>
              <w:rPr>
                <w:rFonts w:ascii="Consolas" w:cs="Consolas" w:eastAsia="Consolas" w:hAnsi="Consolas"/>
                <w:sz w:val="16"/>
                <w:szCs w:val="16"/>
              </w:rPr>
              <w:t xml:space="preserve">index on (owner_id, parent_id)   -- the "list this folder's children" access path</w:t>
            </w:r>
          </w:p>
        </w:tc>
      </w:tr>
    </w:tbl>
    <w:p>
      <w:pPr>
        <w:pStyle w:val="Heading3"/>
      </w:pPr>
      <w:r>
        <w:rPr>
          <w:rFonts w:ascii="Arial" w:cs="Arial" w:eastAsia="Arial" w:hAnsi="Arial"/>
        </w:rPr>
        <w:t xml:space="preserve">files — metadata + two-phase-commit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2"/>
              <w:left w:val="single" w:color="D9D9D9" w:sz="2"/>
              <w:bottom w:val="single" w:color="D9D9D9" w:sz="2"/>
              <w:right w:val="single" w:color="D9D9D9" w:sz="2"/>
            </w:tcBorders>
            <w:shd w:fill="F2F2F2" w:val="clear"/>
            <w:tcMar>
              <w:top w:type="dxa" w:w="100"/>
              <w:left w:type="dxa" w:w="150"/>
              <w:bottom w:type="dxa" w:w="100"/>
              <w:right w:type="dxa" w:w="150"/>
            </w:tcMar>
          </w:tcPr>
          <w:p>
            <w:pPr>
              <w:spacing w:after="0" w:line="240"/>
            </w:pPr>
            <w:r>
              <w:rPr>
                <w:rFonts w:ascii="Consolas" w:cs="Consolas" w:eastAsia="Consolas" w:hAnsi="Consolas"/>
                <w:sz w:val="16"/>
                <w:szCs w:val="16"/>
              </w:rPr>
              <w:t xml:space="preserve">type file_status as enum ('pending', 'committed', 'deleting')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id           uuid PK</w:t>
            </w:r>
          </w:p>
          <w:p>
            <w:pPr>
              <w:spacing w:after="0" w:line="240"/>
            </w:pPr>
            <w:r>
              <w:rPr>
                <w:rFonts w:ascii="Consolas" w:cs="Consolas" w:eastAsia="Consolas" w:hAnsi="Consolas"/>
                <w:sz w:val="16"/>
                <w:szCs w:val="16"/>
              </w:rPr>
              <w:t xml:space="preserve">owner_id     uuid  not null references profiles(id) on delete cascade</w:t>
            </w:r>
          </w:p>
          <w:p>
            <w:pPr>
              <w:spacing w:after="0" w:line="240"/>
            </w:pPr>
            <w:r>
              <w:rPr>
                <w:rFonts w:ascii="Consolas" w:cs="Consolas" w:eastAsia="Consolas" w:hAnsi="Consolas"/>
                <w:sz w:val="16"/>
                <w:szCs w:val="16"/>
              </w:rPr>
              <w:t xml:space="preserve">folder_id    uuid  references folders(id) on delete set null    -- null = root</w:t>
            </w:r>
          </w:p>
          <w:p>
            <w:pPr>
              <w:spacing w:after="0" w:line="240"/>
            </w:pPr>
            <w:r>
              <w:rPr>
                <w:rFonts w:ascii="Consolas" w:cs="Consolas" w:eastAsia="Consolas" w:hAnsi="Consolas"/>
                <w:sz w:val="16"/>
                <w:szCs w:val="16"/>
              </w:rPr>
              <w:t xml:space="preserve">name         text  not null</w:t>
            </w:r>
          </w:p>
          <w:p>
            <w:pPr>
              <w:spacing w:after="0" w:line="240"/>
            </w:pPr>
            <w:r>
              <w:rPr>
                <w:rFonts w:ascii="Consolas" w:cs="Consolas" w:eastAsia="Consolas" w:hAnsi="Consolas"/>
                <w:sz w:val="16"/>
                <w:szCs w:val="16"/>
              </w:rPr>
              <w:t xml:space="preserve">size_bytes   bigint not null</w:t>
            </w:r>
          </w:p>
          <w:p>
            <w:pPr>
              <w:spacing w:after="0" w:line="240"/>
            </w:pPr>
            <w:r>
              <w:rPr>
                <w:rFonts w:ascii="Consolas" w:cs="Consolas" w:eastAsia="Consolas" w:hAnsi="Consolas"/>
                <w:sz w:val="16"/>
                <w:szCs w:val="16"/>
              </w:rPr>
              <w:t xml:space="preserve">mime_type    text  not null default 'application/octet-stream'</w:t>
            </w:r>
          </w:p>
          <w:p>
            <w:pPr>
              <w:spacing w:after="0" w:line="240"/>
            </w:pPr>
            <w:r>
              <w:rPr>
                <w:rFonts w:ascii="Consolas" w:cs="Consolas" w:eastAsia="Consolas" w:hAnsi="Consolas"/>
                <w:sz w:val="16"/>
                <w:szCs w:val="16"/>
              </w:rPr>
              <w:t xml:space="preserve">chunk_count  int   not null</w:t>
            </w:r>
          </w:p>
          <w:p>
            <w:pPr>
              <w:spacing w:after="0" w:line="240"/>
            </w:pPr>
            <w:r>
              <w:rPr>
                <w:rFonts w:ascii="Consolas" w:cs="Consolas" w:eastAsia="Consolas" w:hAnsi="Consolas"/>
                <w:sz w:val="16"/>
                <w:szCs w:val="16"/>
              </w:rPr>
              <w:t xml:space="preserve">status       file_status not null default 'pending'</w:t>
            </w:r>
          </w:p>
          <w:p>
            <w:pPr>
              <w:spacing w:after="0" w:line="240"/>
            </w:pPr>
            <w:r>
              <w:rPr>
                <w:rFonts w:ascii="Consolas" w:cs="Consolas" w:eastAsia="Consolas" w:hAnsi="Consolas"/>
                <w:sz w:val="16"/>
                <w:szCs w:val="16"/>
              </w:rPr>
              <w:t xml:space="preserve">created_at   timestamptz not null default now()</w:t>
            </w:r>
          </w:p>
          <w:p>
            <w:pPr>
              <w:spacing w:after="0" w:line="240"/>
            </w:pPr>
            <w:r>
              <w:rPr>
                <w:rFonts w:ascii="Consolas" w:cs="Consolas" w:eastAsia="Consolas" w:hAnsi="Consolas"/>
                <w:sz w:val="16"/>
                <w:szCs w:val="16"/>
              </w:rPr>
              <w:t xml:space="preserve">deleted_at   timestamptz</w:t>
            </w:r>
          </w:p>
          <w:p>
            <w:pPr>
              <w:spacing w:after="0" w:line="240"/>
            </w:pPr>
            <w:r>
              <w:rPr>
                <w:rFonts w:ascii="Consolas" w:cs="Consolas" w:eastAsia="Consolas" w:hAnsi="Consolas"/>
                <w:sz w:val="16"/>
                <w:szCs w:val="16"/>
              </w:rPr>
              <w:t xml:space="preserve">index on (owner_id, folder_id)   -- folder listing</w:t>
            </w:r>
          </w:p>
          <w:p>
            <w:pPr>
              <w:spacing w:after="0" w:line="240"/>
            </w:pPr>
            <w:r>
              <w:rPr>
                <w:rFonts w:ascii="Consolas" w:cs="Consolas" w:eastAsia="Consolas" w:hAnsi="Consolas"/>
                <w:sz w:val="16"/>
                <w:szCs w:val="16"/>
              </w:rPr>
              <w:t xml:space="preserve">index on (status)                -- the orphan-sweep / deferred-delete job scans</w:t>
            </w:r>
          </w:p>
        </w:tc>
      </w:tr>
    </w:tbl>
    <w:p>
      <w:pPr>
        <w:pStyle w:val="Heading3"/>
      </w:pPr>
      <w:r>
        <w:rPr>
          <w:rFonts w:ascii="Arial" w:cs="Arial" w:eastAsia="Arial" w:hAnsi="Arial"/>
        </w:rPr>
        <w:t xml:space="preserve">chunks — one row per 18 MiB piece, channel- and bot-aware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2"/>
              <w:left w:val="single" w:color="D9D9D9" w:sz="2"/>
              <w:bottom w:val="single" w:color="D9D9D9" w:sz="2"/>
              <w:right w:val="single" w:color="D9D9D9" w:sz="2"/>
            </w:tcBorders>
            <w:shd w:fill="F2F2F2" w:val="clear"/>
            <w:tcMar>
              <w:top w:type="dxa" w:w="100"/>
              <w:left w:type="dxa" w:w="150"/>
              <w:bottom w:type="dxa" w:w="100"/>
              <w:right w:type="dxa" w:w="150"/>
            </w:tcMar>
          </w:tcPr>
          <w:p>
            <w:pPr>
              <w:spacing w:after="0" w:line="240"/>
            </w:pPr>
            <w:r>
              <w:rPr>
                <w:rFonts w:ascii="Consolas" w:cs="Consolas" w:eastAsia="Consolas" w:hAnsi="Consolas"/>
                <w:sz w:val="16"/>
                <w:szCs w:val="16"/>
              </w:rPr>
              <w:t xml:space="preserve">type chunk_status as enum ('pending', 'committed')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id                uuid PK</w:t>
            </w:r>
          </w:p>
          <w:p>
            <w:pPr>
              <w:spacing w:after="0" w:line="240"/>
            </w:pPr>
            <w:r>
              <w:rPr>
                <w:rFonts w:ascii="Consolas" w:cs="Consolas" w:eastAsia="Consolas" w:hAnsi="Consolas"/>
                <w:sz w:val="16"/>
                <w:szCs w:val="16"/>
              </w:rPr>
              <w:t xml:space="preserve">file_id           uuid  not null references files(id) on delete cascade</w:t>
            </w:r>
          </w:p>
          <w:p>
            <w:pPr>
              <w:spacing w:after="0" w:line="240"/>
            </w:pPr>
            <w:r>
              <w:rPr>
                <w:rFonts w:ascii="Consolas" w:cs="Consolas" w:eastAsia="Consolas" w:hAnsi="Consolas"/>
                <w:sz w:val="16"/>
                <w:szCs w:val="16"/>
              </w:rPr>
              <w:t xml:space="preserve">chunk_index       int   not null    -- 0-based, ordered</w:t>
            </w:r>
          </w:p>
          <w:p>
            <w:pPr>
              <w:spacing w:after="0" w:line="240"/>
            </w:pPr>
            <w:r>
              <w:rPr>
                <w:rFonts w:ascii="Consolas" w:cs="Consolas" w:eastAsia="Consolas" w:hAnsi="Consolas"/>
                <w:sz w:val="16"/>
                <w:szCs w:val="16"/>
              </w:rPr>
              <w:t xml:space="preserve">size_bytes        int   not null    -- last chunk may be &lt; CHUNK_SIZE</w:t>
            </w:r>
          </w:p>
          <w:p>
            <w:pPr>
              <w:spacing w:after="0" w:line="240"/>
            </w:pPr>
            <w:r>
              <w:rPr>
                <w:rFonts w:ascii="Consolas" w:cs="Consolas" w:eastAsia="Consolas" w:hAnsi="Consolas"/>
                <w:sz w:val="16"/>
                <w:szCs w:val="16"/>
              </w:rPr>
              <w:t xml:space="preserve">channel_id        bigint not null   -- which Telegram channel holds this chunk</w:t>
            </w:r>
          </w:p>
          <w:p>
            <w:pPr>
              <w:spacing w:after="0" w:line="240"/>
            </w:pPr>
            <w:r>
              <w:rPr>
                <w:rFonts w:ascii="Consolas" w:cs="Consolas" w:eastAsia="Consolas" w:hAnsi="Consolas"/>
                <w:sz w:val="16"/>
                <w:szCs w:val="16"/>
              </w:rPr>
              <w:t xml:space="preserve">message_id        bigint not null   -- Telegram message id (for getFile / delete)</w:t>
            </w:r>
          </w:p>
          <w:p>
            <w:pPr>
              <w:spacing w:after="0" w:line="240"/>
            </w:pPr>
            <w:r>
              <w:rPr>
                <w:rFonts w:ascii="Consolas" w:cs="Consolas" w:eastAsia="Consolas" w:hAnsi="Consolas"/>
                <w:sz w:val="16"/>
                <w:szCs w:val="16"/>
              </w:rPr>
              <w:t xml:space="preserve">telegram_file_id  text  not null    -- file_id from sendDocument (what getFile actually keys on)</w:t>
            </w:r>
          </w:p>
          <w:p>
            <w:pPr>
              <w:spacing w:after="0" w:line="240"/>
            </w:pPr>
            <w:r>
              <w:rPr>
                <w:rFonts w:ascii="Consolas" w:cs="Consolas" w:eastAsia="Consolas" w:hAnsi="Consolas"/>
                <w:sz w:val="16"/>
                <w:szCs w:val="16"/>
              </w:rPr>
              <w:t xml:space="preserve">bot_id            text  not null    -- which bot uploaded it (getFile file_ids are bot-specific)</w:t>
            </w:r>
          </w:p>
          <w:p>
            <w:pPr>
              <w:spacing w:after="0" w:line="240"/>
            </w:pPr>
            <w:r>
              <w:rPr>
                <w:rFonts w:ascii="Consolas" w:cs="Consolas" w:eastAsia="Consolas" w:hAnsi="Consolas"/>
                <w:sz w:val="16"/>
                <w:szCs w:val="16"/>
              </w:rPr>
              <w:t xml:space="preserve">status            chunk_status not null default 'pending'</w:t>
            </w:r>
          </w:p>
          <w:p>
            <w:pPr>
              <w:spacing w:after="0" w:line="240"/>
            </w:pPr>
            <w:r>
              <w:rPr>
                <w:rFonts w:ascii="Consolas" w:cs="Consolas" w:eastAsia="Consolas" w:hAnsi="Consolas"/>
                <w:sz w:val="16"/>
                <w:szCs w:val="16"/>
              </w:rPr>
              <w:t xml:space="preserve">created_at        timestamptz not null default now()</w:t>
            </w:r>
          </w:p>
          <w:p>
            <w:pPr>
              <w:spacing w:after="0" w:line="240"/>
            </w:pPr>
            <w:r>
              <w:rPr>
                <w:rFonts w:ascii="Consolas" w:cs="Consolas" w:eastAsia="Consolas" w:hAnsi="Consolas"/>
                <w:sz w:val="16"/>
                <w:szCs w:val="16"/>
              </w:rPr>
              <w:t xml:space="preserve">unique (file_id, chunk_index)</w:t>
            </w:r>
          </w:p>
          <w:p>
            <w:pPr>
              <w:spacing w:after="0" w:line="240"/>
            </w:pPr>
            <w:r>
              <w:rPr>
                <w:rFonts w:ascii="Consolas" w:cs="Consolas" w:eastAsia="Consolas" w:hAnsi="Consolas"/>
                <w:sz w:val="16"/>
                <w:szCs w:val="16"/>
              </w:rPr>
              <w:t xml:space="preserve">index on (file_id)</w:t>
            </w:r>
          </w:p>
        </w:tc>
      </w:tr>
    </w:tbl>
    <w:p>
      <w:pPr>
        <w:pStyle w:val="Heading3"/>
      </w:pPr>
      <w:r>
        <w:rPr>
          <w:rFonts w:ascii="Arial" w:cs="Arial" w:eastAsia="Arial" w:hAnsi="Arial"/>
        </w:rPr>
        <w:t xml:space="preserve">shares — public URL access to a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2"/>
              <w:left w:val="single" w:color="D9D9D9" w:sz="2"/>
              <w:bottom w:val="single" w:color="D9D9D9" w:sz="2"/>
              <w:right w:val="single" w:color="D9D9D9" w:sz="2"/>
            </w:tcBorders>
            <w:shd w:fill="F2F2F2" w:val="clear"/>
            <w:tcMar>
              <w:top w:type="dxa" w:w="100"/>
              <w:left w:type="dxa" w:w="150"/>
              <w:bottom w:type="dxa" w:w="100"/>
              <w:right w:type="dxa" w:w="150"/>
            </w:tcMar>
          </w:tcPr>
          <w:p>
            <w:pPr>
              <w:spacing w:after="0" w:line="240"/>
            </w:pPr>
            <w:r>
              <w:rPr>
                <w:rFonts w:ascii="Consolas" w:cs="Consolas" w:eastAsia="Consolas" w:hAnsi="Consolas"/>
                <w:sz w:val="16"/>
                <w:szCs w:val="16"/>
              </w:rPr>
              <w:t xml:space="preserve">id              uuid PK</w:t>
            </w:r>
          </w:p>
          <w:p>
            <w:pPr>
              <w:spacing w:after="0" w:line="240"/>
            </w:pPr>
            <w:r>
              <w:rPr>
                <w:rFonts w:ascii="Consolas" w:cs="Consolas" w:eastAsia="Consolas" w:hAnsi="Consolas"/>
                <w:sz w:val="16"/>
                <w:szCs w:val="16"/>
              </w:rPr>
              <w:t xml:space="preserve">file_id         uuid  not null references files(id) on delete cascade</w:t>
            </w:r>
          </w:p>
          <w:p>
            <w:pPr>
              <w:spacing w:after="0" w:line="240"/>
            </w:pPr>
            <w:r>
              <w:rPr>
                <w:rFonts w:ascii="Consolas" w:cs="Consolas" w:eastAsia="Consolas" w:hAnsi="Consolas"/>
                <w:sz w:val="16"/>
                <w:szCs w:val="16"/>
              </w:rPr>
              <w:t xml:space="preserve">owner_id        uuid  not null references profiles(id) on delete cascade</w:t>
            </w:r>
          </w:p>
          <w:p>
            <w:pPr>
              <w:spacing w:after="0" w:line="240"/>
            </w:pPr>
            <w:r>
              <w:rPr>
                <w:rFonts w:ascii="Consolas" w:cs="Consolas" w:eastAsia="Consolas" w:hAnsi="Consolas"/>
                <w:sz w:val="16"/>
                <w:szCs w:val="16"/>
              </w:rPr>
              <w:t xml:space="preserve">token           text  not null unique   -- unguessable, URL-safe</w:t>
            </w:r>
          </w:p>
          <w:p>
            <w:pPr>
              <w:spacing w:after="0" w:line="240"/>
            </w:pPr>
            <w:r>
              <w:rPr>
                <w:rFonts w:ascii="Consolas" w:cs="Consolas" w:eastAsia="Consolas" w:hAnsi="Consolas"/>
                <w:sz w:val="16"/>
                <w:szCs w:val="16"/>
              </w:rPr>
              <w:t xml:space="preserve">expires_at      timestamptz             -- null = never expires</w:t>
            </w:r>
          </w:p>
          <w:p>
            <w:pPr>
              <w:spacing w:after="0" w:line="240"/>
            </w:pPr>
            <w:r>
              <w:rPr>
                <w:rFonts w:ascii="Consolas" w:cs="Consolas" w:eastAsia="Consolas" w:hAnsi="Consolas"/>
                <w:sz w:val="16"/>
                <w:szCs w:val="16"/>
              </w:rPr>
              <w:t xml:space="preserve">download_limit  int                     -- null = unlimited</w:t>
            </w:r>
          </w:p>
          <w:p>
            <w:pPr>
              <w:spacing w:after="0" w:line="240"/>
            </w:pPr>
            <w:r>
              <w:rPr>
                <w:rFonts w:ascii="Consolas" w:cs="Consolas" w:eastAsia="Consolas" w:hAnsi="Consolas"/>
                <w:sz w:val="16"/>
                <w:szCs w:val="16"/>
              </w:rPr>
              <w:t xml:space="preserve">download_count  int   not null default 0</w:t>
            </w:r>
          </w:p>
          <w:p>
            <w:pPr>
              <w:spacing w:after="0" w:line="240"/>
            </w:pPr>
            <w:r>
              <w:rPr>
                <w:rFonts w:ascii="Consolas" w:cs="Consolas" w:eastAsia="Consolas" w:hAnsi="Consolas"/>
                <w:sz w:val="16"/>
                <w:szCs w:val="16"/>
              </w:rPr>
              <w:t xml:space="preserve">revoked         boolean not null default false</w:t>
            </w:r>
          </w:p>
          <w:p>
            <w:pPr>
              <w:spacing w:after="0" w:line="240"/>
            </w:pPr>
            <w:r>
              <w:rPr>
                <w:rFonts w:ascii="Consolas" w:cs="Consolas" w:eastAsia="Consolas" w:hAnsi="Consolas"/>
                <w:sz w:val="16"/>
                <w:szCs w:val="16"/>
              </w:rPr>
              <w:t xml:space="preserve">created_at      timestamptz not null default now()</w:t>
            </w:r>
          </w:p>
          <w:p>
            <w:pPr>
              <w:spacing w:after="0" w:line="240"/>
            </w:pPr>
            <w:r>
              <w:rPr>
                <w:rFonts w:ascii="Consolas" w:cs="Consolas" w:eastAsia="Consolas" w:hAnsi="Consolas"/>
                <w:sz w:val="16"/>
                <w:szCs w:val="16"/>
              </w:rPr>
              <w:t xml:space="preserve">index on (token)   -- the public-download lookup path</w:t>
            </w:r>
          </w:p>
        </w:tc>
      </w:tr>
    </w:tbl>
    <w:p>
      <w:pPr>
        <w:pStyle w:val="Heading2"/>
      </w:pPr>
      <w:r>
        <w:rPr>
          <w:rFonts w:ascii="Arial" w:cs="Arial" w:eastAsia="Arial" w:hAnsi="Arial"/>
        </w:rPr>
        <w:t xml:space="preserve">6.2 Entity-relationship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2"/>
              <w:left w:val="single" w:color="D9D9D9" w:sz="2"/>
              <w:bottom w:val="single" w:color="D9D9D9" w:sz="2"/>
              <w:right w:val="single" w:color="D9D9D9" w:sz="2"/>
            </w:tcBorders>
            <w:shd w:fill="F2F2F2" w:val="clear"/>
            <w:tcMar>
              <w:top w:type="dxa" w:w="100"/>
              <w:left w:type="dxa" w:w="150"/>
              <w:bottom w:type="dxa" w:w="100"/>
              <w:right w:type="dxa" w:w="150"/>
            </w:tcMar>
          </w:tcPr>
          <w:p>
            <w:pPr>
              <w:spacing w:after="0" w:line="240"/>
            </w:pPr>
            <w:r>
              <w:rPr>
                <w:rFonts w:ascii="Consolas" w:cs="Consolas" w:eastAsia="Consolas" w:hAnsi="Consolas"/>
                <w:sz w:val="16"/>
                <w:szCs w:val="16"/>
              </w:rPr>
              <w:t xml:space="preserve">  profiles (1) ----------&lt; folders   (owner_id)          "a user owns many folders"</w:t>
            </w:r>
          </w:p>
          <w:p>
            <w:pPr>
              <w:spacing w:after="0" w:line="240"/>
            </w:pPr>
            <w:r>
              <w:rPr>
                <w:rFonts w:ascii="Consolas" w:cs="Consolas" w:eastAsia="Consolas" w:hAnsi="Consolas"/>
                <w:sz w:val="16"/>
                <w:szCs w:val="16"/>
              </w:rPr>
              <w:t xml:space="preserve">  profiles (1) ----------&lt; files     (owner_id)          "a user owns many files"</w:t>
            </w:r>
          </w:p>
          <w:p>
            <w:pPr>
              <w:spacing w:after="0" w:line="240"/>
            </w:pPr>
            <w:r>
              <w:rPr>
                <w:rFonts w:ascii="Consolas" w:cs="Consolas" w:eastAsia="Consolas" w:hAnsi="Consolas"/>
                <w:sz w:val="16"/>
                <w:szCs w:val="16"/>
              </w:rPr>
              <w:t xml:space="preserve">  profiles (1) ----------&lt; shares    (owner_id)          "a user creates many shares"</w:t>
            </w:r>
          </w:p>
          <w:p>
            <w:pPr>
              <w:spacing w:after="0" w:line="240"/>
            </w:pPr>
            <w:r>
              <w:rPr>
                <w:rFonts w:ascii="Consolas" w:cs="Consolas" w:eastAsia="Consolas" w:hAnsi="Consolas"/>
                <w:sz w:val="16"/>
                <w:szCs w:val="16"/>
              </w:rPr>
              <w:t xml:space="preserve">  folders  (1) ----------&lt; folders   (parent_id, self)   "adjacency-list tree"</w:t>
            </w:r>
          </w:p>
          <w:p>
            <w:pPr>
              <w:spacing w:after="0" w:line="240"/>
            </w:pPr>
            <w:r>
              <w:rPr>
                <w:rFonts w:ascii="Consolas" w:cs="Consolas" w:eastAsia="Consolas" w:hAnsi="Consolas"/>
                <w:sz w:val="16"/>
                <w:szCs w:val="16"/>
              </w:rPr>
              <w:t xml:space="preserve">  folders  (1) ----------&lt; files     (folder_id, null=root)</w:t>
            </w:r>
          </w:p>
          <w:p>
            <w:pPr>
              <w:spacing w:after="0" w:line="240"/>
            </w:pPr>
            <w:r>
              <w:rPr>
                <w:rFonts w:ascii="Consolas" w:cs="Consolas" w:eastAsia="Consolas" w:hAnsi="Consolas"/>
                <w:sz w:val="16"/>
                <w:szCs w:val="16"/>
              </w:rPr>
              <w:t xml:space="preserve">  files    (1) ----------&lt; chunks    (file_id)           "a file is 1..N ordered chunks"</w:t>
            </w:r>
          </w:p>
          <w:p>
            <w:pPr>
              <w:spacing w:after="0" w:line="240"/>
            </w:pPr>
            <w:r>
              <w:rPr>
                <w:rFonts w:ascii="Consolas" w:cs="Consolas" w:eastAsia="Consolas" w:hAnsi="Consolas"/>
                <w:sz w:val="16"/>
                <w:szCs w:val="16"/>
              </w:rPr>
              <w:t xml:space="preserve">  files    (1) ----------&lt; shares    (file_id)           "a file can have many share links"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w:t>
            </w:r>
          </w:p>
          <w:p>
            <w:pPr>
              <w:spacing w:after="0" w:line="240"/>
            </w:pPr>
            <w:r>
              <w:rPr>
                <w:rFonts w:ascii="Consolas" w:cs="Consolas" w:eastAsia="Consolas" w:hAnsi="Consolas"/>
                <w:sz w:val="16"/>
                <w:szCs w:val="16"/>
              </w:rPr>
              <w:t xml:space="preserve">            | profiles  |&lt;------o| folders   |&lt;-------o|  files    |</w:t>
            </w:r>
          </w:p>
          <w:p>
            <w:pPr>
              <w:spacing w:after="0" w:line="240"/>
            </w:pPr>
            <w:r>
              <w:rPr>
                <w:rFonts w:ascii="Consolas" w:cs="Consolas" w:eastAsia="Consolas" w:hAnsi="Consolas"/>
                <w:sz w:val="16"/>
                <w:szCs w:val="16"/>
              </w:rPr>
              <w:t xml:space="preserve">            +-----------+        +-----------+   ^     +-----------+</w:t>
            </w:r>
          </w:p>
          <w:p>
            <w:pPr>
              <w:spacing w:after="0" w:line="240"/>
            </w:pPr>
            <w:r>
              <w:rPr>
                <w:rFonts w:ascii="Consolas" w:cs="Consolas" w:eastAsia="Consolas" w:hAnsi="Consolas"/>
                <w:sz w:val="16"/>
                <w:szCs w:val="16"/>
              </w:rPr>
              <w:t xml:space="preserve">                  ^                    |          |          |  ^</w:t>
            </w:r>
          </w:p>
          <w:p>
            <w:pPr>
              <w:spacing w:after="0" w:line="240"/>
            </w:pPr>
            <w:r>
              <w:rPr>
                <w:rFonts w:ascii="Consolas" w:cs="Consolas" w:eastAsia="Consolas" w:hAnsi="Consolas"/>
                <w:sz w:val="16"/>
                <w:szCs w:val="16"/>
              </w:rPr>
              <w:t xml:space="preserve">                  |                    +----------+          |  |</w:t>
            </w:r>
          </w:p>
          <w:p>
            <w:pPr>
              <w:spacing w:after="0" w:line="240"/>
            </w:pPr>
            <w:r>
              <w:rPr>
                <w:rFonts w:ascii="Consolas" w:cs="Consolas" w:eastAsia="Consolas" w:hAnsi="Consolas"/>
                <w:sz w:val="16"/>
                <w:szCs w:val="16"/>
              </w:rPr>
              <w:t xml:space="preserve">                  |                     (self: parent_id)    |  |</w:t>
            </w:r>
          </w:p>
          <w:p>
            <w:pPr>
              <w:spacing w:after="0" w:line="240"/>
            </w:pPr>
            <w:r>
              <w:rPr>
                <w:rFonts w:ascii="Consolas" w:cs="Consolas" w:eastAsia="Consolas" w:hAnsi="Consolas"/>
                <w:sz w:val="16"/>
                <w:szCs w:val="16"/>
              </w:rPr>
              <w:t xml:space="preserve">                  |                                           v  |</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+-----------------------------------o|  shares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chunks   | &lt;--- files (1:N)</w:t>
            </w:r>
          </w:p>
          <w:p>
            <w:pPr>
              <w:spacing w:after="0" w:line="240"/>
            </w:pPr>
            <w:r>
              <w:rPr>
                <w:rFonts w:ascii="Consolas" w:cs="Consolas" w:eastAsia="Consolas" w:hAnsi="Consolas"/>
                <w:sz w:val="16"/>
                <w:szCs w:val="16"/>
              </w:rPr>
              <w:t xml:space="preserve">                                                        +-----------+</w:t>
            </w:r>
          </w:p>
        </w:tc>
      </w:tr>
    </w:tbl>
    <w:p>
      <w:pPr>
        <w:pStyle w:val="Heading2"/>
      </w:pPr>
      <w:r>
        <w:rPr>
          <w:rFonts w:ascii="Arial" w:cs="Arial" w:eastAsia="Arial" w:hAnsi="Arial"/>
        </w:rPr>
        <w:t xml:space="preserve">6.3 Indexing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2"/>
              <w:left w:val="single" w:color="BFBFBF" w:sz="2"/>
              <w:bottom w:val="single" w:color="BFBFBF" w:sz="2"/>
              <w:right w:val="single" w:color="BFBFBF" w:sz="2"/>
            </w:tcBorders>
            <w:shd w:fill="2E5C8A" w:val="clear"/>
            <w:tcMar>
              <w:top w:type="dxa" w:w="80"/>
              <w:left w:type="dxa" w:w="120"/>
              <w:bottom w:type="dxa" w:w="80"/>
              <w:right w:type="dxa" w:w="120"/>
            </w:tcMar>
          </w:tcPr>
          <w:p>
            <w:r>
              <w:rPr>
                <w:rFonts w:ascii="Arial" w:cs="Arial" w:eastAsia="Arial" w:hAnsi="Arial"/>
                <w:b/>
                <w:bCs/>
                <w:color w:val="FFFFFF"/>
                <w:sz w:val="19"/>
                <w:szCs w:val="19"/>
              </w:rPr>
              <w:t xml:space="preserve">Index</w:t>
            </w:r>
          </w:p>
        </w:tc>
        <w:tc>
          <w:tcPr>
            <w:tcW w:type="dxa" w:w="6360"/>
            <w:tcBorders>
              <w:top w:val="single" w:color="BFBFBF" w:sz="2"/>
              <w:left w:val="single" w:color="BFBFBF" w:sz="2"/>
              <w:bottom w:val="single" w:color="BFBFBF" w:sz="2"/>
              <w:right w:val="single" w:color="BFBFBF" w:sz="2"/>
            </w:tcBorders>
            <w:shd w:fill="2E5C8A" w:val="clear"/>
            <w:tcMar>
              <w:top w:type="dxa" w:w="80"/>
              <w:left w:type="dxa" w:w="120"/>
              <w:bottom w:type="dxa" w:w="80"/>
              <w:right w:type="dxa" w:w="120"/>
            </w:tcMar>
          </w:tcPr>
          <w:p>
            <w:r>
              <w:rPr>
                <w:rFonts w:ascii="Arial" w:cs="Arial" w:eastAsia="Arial" w:hAnsi="Arial"/>
                <w:b/>
                <w:bCs/>
                <w:color w:val="FFFFFF"/>
                <w:sz w:val="19"/>
                <w:szCs w:val="19"/>
              </w:rPr>
              <w:t xml:space="preserve">Why</w:t>
            </w:r>
          </w:p>
        </w:tc>
      </w:tr>
      <w:tr>
        <w:tc>
          <w:tcPr>
            <w:tcW w:type="dxa" w:w="30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folders(owner_id, parent_id)</w:t>
            </w:r>
          </w:p>
        </w:tc>
        <w:tc>
          <w:tcPr>
            <w:tcW w:type="dxa" w:w="63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The dominant query is "list this user’s children of folder X" — a composite index serves it directly without a scan.</w:t>
            </w:r>
          </w:p>
        </w:tc>
      </w:tr>
      <w:tr>
        <w:tc>
          <w:tcPr>
            <w:tcW w:type="dxa" w:w="30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files(owner_id, folder_id)</w:t>
            </w:r>
          </w:p>
        </w:tc>
        <w:tc>
          <w:tcPr>
            <w:tcW w:type="dxa" w:w="63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Same shape as above for the file-listing side of a folder-browse request.</w:t>
            </w:r>
          </w:p>
        </w:tc>
      </w:tr>
      <w:tr>
        <w:tc>
          <w:tcPr>
            <w:tcW w:type="dxa" w:w="30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files(status)</w:t>
            </w:r>
          </w:p>
        </w:tc>
        <w:tc>
          <w:tcPr>
            <w:tcW w:type="dxa" w:w="63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The orphan sweep and deferred-delete jobs scan by status across all owners on every cron run; without this index, that scan degrades linearly with total file count.</w:t>
            </w:r>
          </w:p>
        </w:tc>
      </w:tr>
      <w:tr>
        <w:tc>
          <w:tcPr>
            <w:tcW w:type="dxa" w:w="30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chunks(file_id) + unique(file_id, chunk_index)</w:t>
            </w:r>
          </w:p>
        </w:tc>
        <w:tc>
          <w:tcPr>
            <w:tcW w:type="dxa" w:w="63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Downloads/deletes always fetch "every chunk for this file, in order" — the composite unique constraint doubles as the ordering-safety guarantee (no duplicate chunk_index).</w:t>
            </w:r>
          </w:p>
        </w:tc>
      </w:tr>
      <w:tr>
        <w:tc>
          <w:tcPr>
            <w:tcW w:type="dxa" w:w="30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shares(token)</w:t>
            </w:r>
          </w:p>
        </w:tc>
        <w:tc>
          <w:tcPr>
            <w:tcW w:type="dxa" w:w="63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The public share-download path is a single point lookup by an opaque token — must be O(log n), not a scan, since it is reachable by anyone with the URL.</w:t>
            </w:r>
          </w:p>
        </w:tc>
      </w:tr>
      <w:tr>
        <w:tc>
          <w:tcPr>
            <w:tcW w:type="dxa" w:w="30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profiles.verification_token (partial, where not null)</w:t>
            </w:r>
          </w:p>
        </w:tc>
        <w:tc>
          <w:tcPr>
            <w:tcW w:type="dxa" w:w="63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A legacy artifact from the pre-Supabase custom email-verification design (see §6.4) — kept nullable and partially-indexed so it costs nothing now that it is unused.</w:t>
            </w:r>
          </w:p>
        </w:tc>
      </w:tr>
    </w:tbl>
    <w:p>
      <w:pPr>
        <w:pStyle w:val="Heading2"/>
      </w:pPr>
      <w:r>
        <w:rPr>
          <w:rFonts w:ascii="Arial" w:cs="Arial" w:eastAsia="Arial" w:hAnsi="Arial"/>
        </w:rPr>
        <w:t xml:space="preserve">6.4 Key database design decisions</w:t>
      </w:r>
    </w:p>
    <w:p>
      <w:pPr>
        <w:pStyle w:val="ListParagraph"/>
        <w:numPr>
          <w:ilvl w:val="0"/>
          <w:numId w:val="2"/>
        </w:numPr>
        <w:spacing w:after="60"/>
      </w:pPr>
      <w:r>
        <w:rPr>
          <w:rFonts w:ascii="Arial" w:cs="Arial" w:eastAsia="Arial" w:hAnsi="Arial"/>
          <w:b/>
          <w:bCs/>
          <w:i w:val="false"/>
          <w:iCs w:val="false"/>
          <w:sz w:val="21"/>
          <w:szCs w:val="21"/>
        </w:rPr>
        <w:t xml:space="preserve">Adjacency list over materialized path/nested sets for folders. </w:t>
      </w:r>
      <w:r>
        <w:rPr>
          <w:rFonts w:ascii="Arial" w:cs="Arial" w:eastAsia="Arial" w:hAnsi="Arial"/>
          <w:b w:val="false"/>
          <w:bCs w:val="false"/>
          <w:i w:val="false"/>
          <w:iCs w:val="false"/>
          <w:sz w:val="21"/>
          <w:szCs w:val="21"/>
        </w:rPr>
        <w:t xml:space="preserve">Simpler writes (move = update one parent_id) at the cost of needing a walk (breadth-first collect) for cascading delete and cycle detection on move — both bounded by folder depth, which is small for a personal file tree. A materialized path would make "list descendants" a single prefix query but complicate every rename/move.</w:t>
      </w:r>
    </w:p>
    <w:p>
      <w:pPr>
        <w:pStyle w:val="ListParagraph"/>
        <w:numPr>
          <w:ilvl w:val="0"/>
          <w:numId w:val="2"/>
        </w:numPr>
        <w:spacing w:after="60"/>
      </w:pPr>
      <w:r>
        <w:rPr>
          <w:rFonts w:ascii="Arial" w:cs="Arial" w:eastAsia="Arial" w:hAnsi="Arial"/>
          <w:b/>
          <w:bCs/>
          <w:i w:val="false"/>
          <w:iCs w:val="false"/>
          <w:sz w:val="21"/>
          <w:szCs w:val="21"/>
        </w:rPr>
        <w:t xml:space="preserve">RLS as the security boundary, not application code. </w:t>
      </w:r>
      <w:r>
        <w:rPr>
          <w:rFonts w:ascii="Arial" w:cs="Arial" w:eastAsia="Arial" w:hAnsi="Arial"/>
          <w:b w:val="false"/>
          <w:bCs w:val="false"/>
          <w:i w:val="false"/>
          <w:iCs w:val="false"/>
          <w:sz w:val="21"/>
          <w:szCs w:val="21"/>
        </w:rPr>
        <w:t xml:space="preserve">Every table has row-level security enabled with an owner_id = auth.uid() policy (chunks derive ownership through a subquery on files, since chunks carry no owner_id of their own). This means a bug in a service function cannot leak cross-user rows — Postgres enforces it beneath the application. See §8 and §12.</w:t>
      </w:r>
    </w:p>
    <w:p>
      <w:pPr>
        <w:pStyle w:val="ListParagraph"/>
        <w:numPr>
          <w:ilvl w:val="0"/>
          <w:numId w:val="2"/>
        </w:numPr>
        <w:spacing w:after="60"/>
      </w:pPr>
      <w:r>
        <w:rPr>
          <w:rFonts w:ascii="Arial" w:cs="Arial" w:eastAsia="Arial" w:hAnsi="Arial"/>
          <w:b/>
          <w:bCs/>
          <w:i w:val="false"/>
          <w:iCs w:val="false"/>
          <w:sz w:val="21"/>
          <w:szCs w:val="21"/>
        </w:rPr>
        <w:t xml:space="preserve">Atomic counters via SQL functions, not read-modify-write in Python. </w:t>
      </w:r>
      <w:r>
        <w:rPr>
          <w:rFonts w:ascii="Arial" w:cs="Arial" w:eastAsia="Arial" w:hAnsi="Arial"/>
          <w:b w:val="false"/>
          <w:bCs w:val="false"/>
          <w:i w:val="false"/>
          <w:iCs w:val="false"/>
          <w:sz w:val="21"/>
          <w:szCs w:val="21"/>
        </w:rPr>
        <w:t xml:space="preserve">PostgREST cannot express col = col + delta in one call, so adjust_storage_used() and increment_share_download() are SECURITY INVOKER SQL functions exposed over RPC — a single atomic UPDATE...RETURNING, still subject to RLS under the invoking role. The business rule (never let usage go negative) is layered in quota/, not in SQL, keeping the DB layer "mutation only, no business rules" per SPEC §6.3.</w:t>
      </w:r>
    </w:p>
    <w:p>
      <w:pPr>
        <w:pStyle w:val="ListParagraph"/>
        <w:numPr>
          <w:ilvl w:val="0"/>
          <w:numId w:val="2"/>
        </w:numPr>
        <w:spacing w:after="60"/>
      </w:pPr>
      <w:r>
        <w:rPr>
          <w:rFonts w:ascii="Arial" w:cs="Arial" w:eastAsia="Arial" w:hAnsi="Arial"/>
          <w:b/>
          <w:bCs/>
          <w:i w:val="false"/>
          <w:iCs w:val="false"/>
          <w:sz w:val="21"/>
          <w:szCs w:val="21"/>
        </w:rPr>
        <w:t xml:space="preserve">Two-status enums (file_status, chunk_status) modeling the two-phase commit directly in the schema </w:t>
      </w:r>
      <w:r>
        <w:rPr>
          <w:rFonts w:ascii="Arial" w:cs="Arial" w:eastAsia="Arial" w:hAnsi="Arial"/>
          <w:b w:val="false"/>
          <w:bCs w:val="false"/>
          <w:i w:val="false"/>
          <w:iCs w:val="false"/>
          <w:sz w:val="21"/>
          <w:szCs w:val="21"/>
        </w:rPr>
        <w:t xml:space="preserve">rather than as an application-only concept — so any direct SQL inspection (or a future admin tool) can see upload progress without reading code.</w:t>
      </w:r>
    </w:p>
    <w:p>
      <w:pPr>
        <w:pStyle w:val="ListParagraph"/>
        <w:numPr>
          <w:ilvl w:val="0"/>
          <w:numId w:val="2"/>
        </w:numPr>
        <w:spacing w:after="60"/>
      </w:pPr>
      <w:r>
        <w:rPr>
          <w:rFonts w:ascii="Arial" w:cs="Arial" w:eastAsia="Arial" w:hAnsi="Arial"/>
          <w:b/>
          <w:bCs/>
          <w:i w:val="false"/>
          <w:iCs w:val="false"/>
          <w:sz w:val="21"/>
          <w:szCs w:val="21"/>
        </w:rPr>
        <w:t xml:space="preserve">Soft delete everywhere (deleted_at) instead of hard delete on the user-facing action </w:t>
      </w:r>
      <w:r>
        <w:rPr>
          <w:rFonts w:ascii="Arial" w:cs="Arial" w:eastAsia="Arial" w:hAnsi="Arial"/>
          <w:b w:val="false"/>
          <w:bCs w:val="false"/>
          <w:i w:val="false"/>
          <w:iCs w:val="false"/>
          <w:sz w:val="21"/>
          <w:szCs w:val="21"/>
        </w:rPr>
        <w:t xml:space="preserve">— delete is instant from the user’s perspective (row hidden, quota freed) while the expensive part (deleting N Telegram messages) happens asynchronously and can fail/retry without blocking the API response.</w:t>
      </w:r>
    </w:p>
    <w:p>
      <w:r>
        <w:br w:type="page"/>
      </w:r>
    </w:p>
    <w:p>
      <w:pPr>
        <w:pStyle w:val="Heading1"/>
      </w:pPr>
      <w:r>
        <w:rPr>
          <w:rFonts w:ascii="Arial" w:cs="Arial" w:eastAsia="Arial" w:hAnsi="Arial"/>
        </w:rPr>
        <w:t xml:space="preserve">7. API Design &amp; Request Flow</w:t>
      </w:r>
    </w:p>
    <w:p>
      <w:pPr>
        <w:pStyle w:val="Heading2"/>
      </w:pPr>
      <w:r>
        <w:rPr>
          <w:rFonts w:ascii="Arial" w:cs="Arial" w:eastAsia="Arial" w:hAnsi="Arial"/>
        </w:rPr>
        <w:t xml:space="preserve">7.1 Design conventions (frozen, SPEC.md §5)</w:t>
      </w:r>
    </w:p>
    <w:p>
      <w:pPr>
        <w:pStyle w:val="ListParagraph"/>
        <w:numPr>
          <w:ilvl w:val="0"/>
          <w:numId w:val="2"/>
        </w:numPr>
        <w:spacing w:after="60"/>
      </w:pPr>
      <w:r>
        <w:rPr>
          <w:rFonts w:ascii="Arial" w:cs="Arial" w:eastAsia="Arial" w:hAnsi="Arial"/>
          <w:b w:val="false"/>
          <w:bCs w:val="false"/>
          <w:i w:val="false"/>
          <w:iCs w:val="false"/>
          <w:sz w:val="21"/>
          <w:szCs w:val="21"/>
        </w:rPr>
        <w:t xml:space="preserve">Uniform error envelope: </w:t>
      </w:r>
      <w:r>
        <w:rPr>
          <w:rFonts w:ascii="Consolas" w:cs="Consolas" w:eastAsia="Consolas" w:hAnsi="Consolas"/>
          <w:b w:val="false"/>
          <w:bCs w:val="false"/>
          <w:i w:val="false"/>
          <w:iCs w:val="false"/>
          <w:sz w:val="21"/>
          <w:szCs w:val="21"/>
        </w:rPr>
        <w:t xml:space="preserve">{ "error": { "code": "&lt;string&gt;", "message": "&lt;string&gt;" } } </w:t>
      </w:r>
      <w:r>
        <w:rPr>
          <w:rFonts w:ascii="Arial" w:cs="Arial" w:eastAsia="Arial" w:hAnsi="Arial"/>
          <w:b w:val="false"/>
          <w:bCs w:val="false"/>
          <w:i w:val="false"/>
          <w:iCs w:val="false"/>
          <w:sz w:val="21"/>
          <w:szCs w:val="21"/>
        </w:rPr>
        <w:t xml:space="preserve">for every failure, produced by exactly one exception type (TeleCloudError) and rendered by exactly one middleware. A fixed, small enum of reserved codes (unauthorized, forbidden, not_found, quota_exceeded, file_too_large, rate_limited, upload_incomplete, share_expired, share_revoked, telegram_error, validation_error, internal_error) is the actual API contract the frontend’s error handling switches on — not free-text messages.</w:t>
      </w:r>
    </w:p>
    <w:p>
      <w:pPr>
        <w:pStyle w:val="ListParagraph"/>
        <w:numPr>
          <w:ilvl w:val="0"/>
          <w:numId w:val="2"/>
        </w:numPr>
        <w:spacing w:after="60"/>
      </w:pPr>
      <w:r>
        <w:rPr>
          <w:rFonts w:ascii="Arial" w:cs="Arial" w:eastAsia="Arial" w:hAnsi="Arial"/>
          <w:b w:val="false"/>
          <w:bCs w:val="false"/>
          <w:i w:val="false"/>
          <w:iCs w:val="false"/>
          <w:sz w:val="21"/>
          <w:szCs w:val="21"/>
        </w:rPr>
        <w:t xml:space="preserve">Bearer JWT on every authed call: </w:t>
      </w:r>
      <w:r>
        <w:rPr>
          <w:rFonts w:ascii="Arial" w:cs="Arial" w:eastAsia="Arial" w:hAnsi="Arial"/>
          <w:b w:val="false"/>
          <w:bCs w:val="false"/>
          <w:i w:val="false"/>
          <w:iCs w:val="false"/>
          <w:sz w:val="21"/>
          <w:szCs w:val="21"/>
        </w:rPr>
        <w:t xml:space="preserve">Authorization: Bearer &lt;access_token&gt;, verified per-request (JWKS for RS/ES256, shared secret for HS256) and never trusted blindly — the verification flag is re-read from the profiles row on every request that gates on it.</w:t>
      </w:r>
    </w:p>
    <w:p>
      <w:pPr>
        <w:pStyle w:val="ListParagraph"/>
        <w:numPr>
          <w:ilvl w:val="0"/>
          <w:numId w:val="2"/>
        </w:numPr>
        <w:spacing w:after="60"/>
      </w:pPr>
      <w:r>
        <w:rPr>
          <w:rFonts w:ascii="Arial" w:cs="Arial" w:eastAsia="Arial" w:hAnsi="Arial"/>
          <w:b w:val="false"/>
          <w:bCs w:val="false"/>
          <w:i w:val="false"/>
          <w:iCs w:val="false"/>
          <w:sz w:val="21"/>
          <w:szCs w:val="21"/>
        </w:rPr>
        <w:t xml:space="preserve">openapi.json is the literal contract the frontend was generated against </w:t>
      </w:r>
      <w:r>
        <w:rPr>
          <w:rFonts w:ascii="Arial" w:cs="Arial" w:eastAsia="Arial" w:hAnsi="Arial"/>
          <w:b w:val="false"/>
          <w:bCs w:val="false"/>
          <w:i w:val="false"/>
          <w:iCs w:val="false"/>
          <w:sz w:val="21"/>
          <w:szCs w:val="21"/>
        </w:rPr>
        <w:t xml:space="preserve">— the project treats the OpenAPI spec, not this document or SPEC.md’s prose, as the source of truth for exact request/response shapes.</w:t>
      </w:r>
    </w:p>
    <w:p>
      <w:pPr>
        <w:pStyle w:val="Heading2"/>
      </w:pPr>
      <w:r>
        <w:rPr>
          <w:rFonts w:ascii="Arial" w:cs="Arial" w:eastAsia="Arial" w:hAnsi="Arial"/>
        </w:rPr>
        <w:t xml:space="preserve">7.2 Endpoint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rPr>
          <w:tblHeader/>
        </w:trPr>
        <w:tc>
          <w:tcPr>
            <w:tcW w:type="dxa" w:w="3400"/>
            <w:tcBorders>
              <w:top w:val="single" w:color="BFBFBF" w:sz="2"/>
              <w:left w:val="single" w:color="BFBFBF" w:sz="2"/>
              <w:bottom w:val="single" w:color="BFBFBF" w:sz="2"/>
              <w:right w:val="single" w:color="BFBFBF" w:sz="2"/>
            </w:tcBorders>
            <w:shd w:fill="2E5C8A" w:val="clear"/>
            <w:tcMar>
              <w:top w:type="dxa" w:w="80"/>
              <w:left w:type="dxa" w:w="120"/>
              <w:bottom w:type="dxa" w:w="80"/>
              <w:right w:type="dxa" w:w="120"/>
            </w:tcMar>
          </w:tcPr>
          <w:p>
            <w:r>
              <w:rPr>
                <w:rFonts w:ascii="Arial" w:cs="Arial" w:eastAsia="Arial" w:hAnsi="Arial"/>
                <w:b/>
                <w:bCs/>
                <w:color w:val="FFFFFF"/>
                <w:sz w:val="19"/>
                <w:szCs w:val="19"/>
              </w:rPr>
              <w:t xml:space="preserve">Method &amp; path</w:t>
            </w:r>
          </w:p>
        </w:tc>
        <w:tc>
          <w:tcPr>
            <w:tcW w:type="dxa" w:w="1400"/>
            <w:tcBorders>
              <w:top w:val="single" w:color="BFBFBF" w:sz="2"/>
              <w:left w:val="single" w:color="BFBFBF" w:sz="2"/>
              <w:bottom w:val="single" w:color="BFBFBF" w:sz="2"/>
              <w:right w:val="single" w:color="BFBFBF" w:sz="2"/>
            </w:tcBorders>
            <w:shd w:fill="2E5C8A"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4560"/>
            <w:tcBorders>
              <w:top w:val="single" w:color="BFBFBF" w:sz="2"/>
              <w:left w:val="single" w:color="BFBFBF" w:sz="2"/>
              <w:bottom w:val="single" w:color="BFBFBF" w:sz="2"/>
              <w:right w:val="single" w:color="BFBFBF" w:sz="2"/>
            </w:tcBorders>
            <w:shd w:fill="2E5C8A"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POST /auth/signup</w:t>
            </w:r>
          </w:p>
        </w:tc>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no</w:t>
            </w:r>
          </w:p>
        </w:tc>
        <w:tc>
          <w:tcPr>
            <w:tcW w:type="dxa" w:w="45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Create account; Supabase sends confirmation email; no session issued.</w:t>
            </w:r>
          </w:p>
        </w:tc>
      </w:tr>
      <w:tr>
        <w:tc>
          <w:tcPr>
            <w:tcW w:type="dxa" w:w="3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POST /auth/login</w:t>
            </w:r>
          </w:p>
        </w:tc>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no</w:t>
            </w:r>
          </w:p>
        </w:tc>
        <w:tc>
          <w:tcPr>
            <w:tcW w:type="dxa" w:w="45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Returns access_token, refresh_token, expires_in, user.</w:t>
            </w:r>
          </w:p>
        </w:tc>
      </w:tr>
      <w:tr>
        <w:tc>
          <w:tcPr>
            <w:tcW w:type="dxa" w:w="3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POST /auth/resend-confirmation</w:t>
            </w:r>
          </w:p>
        </w:tc>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no</w:t>
            </w:r>
          </w:p>
        </w:tc>
        <w:tc>
          <w:tcPr>
            <w:tcW w:type="dxa" w:w="45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Best-effort resend; never reveals whether the account exists.</w:t>
            </w:r>
          </w:p>
        </w:tc>
      </w:tr>
      <w:tr>
        <w:tc>
          <w:tcPr>
            <w:tcW w:type="dxa" w:w="3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POST /auth/logout</w:t>
            </w:r>
          </w:p>
        </w:tc>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yes</w:t>
            </w:r>
          </w:p>
        </w:tc>
        <w:tc>
          <w:tcPr>
            <w:tcW w:type="dxa" w:w="45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Revokes the Supabase session.</w:t>
            </w:r>
          </w:p>
        </w:tc>
      </w:tr>
      <w:tr>
        <w:tc>
          <w:tcPr>
            <w:tcW w:type="dxa" w:w="3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GET /users/me</w:t>
            </w:r>
          </w:p>
        </w:tc>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yes</w:t>
            </w:r>
          </w:p>
        </w:tc>
        <w:tc>
          <w:tcPr>
            <w:tcW w:type="dxa" w:w="45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Current profile (id, email, email_verified).</w:t>
            </w:r>
          </w:p>
        </w:tc>
      </w:tr>
      <w:tr>
        <w:tc>
          <w:tcPr>
            <w:tcW w:type="dxa" w:w="3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GET /folders, GET /folders/{id}</w:t>
            </w:r>
          </w:p>
        </w:tc>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yes</w:t>
            </w:r>
          </w:p>
        </w:tc>
        <w:tc>
          <w:tcPr>
            <w:tcW w:type="dxa" w:w="45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List a folder’s subfolders + committed files (root when no id).</w:t>
            </w:r>
          </w:p>
        </w:tc>
      </w:tr>
      <w:tr>
        <w:tc>
          <w:tcPr>
            <w:tcW w:type="dxa" w:w="3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POST /folders, PATCH /folders/{id}</w:t>
            </w:r>
          </w:p>
        </w:tc>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yes</w:t>
            </w:r>
          </w:p>
        </w:tc>
        <w:tc>
          <w:tcPr>
            <w:tcW w:type="dxa" w:w="45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Create / rename a folder.</w:t>
            </w:r>
          </w:p>
        </w:tc>
      </w:tr>
      <w:tr>
        <w:tc>
          <w:tcPr>
            <w:tcW w:type="dxa" w:w="3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POST /folders/{id}/move, DELETE /folders/{id}</w:t>
            </w:r>
          </w:p>
        </w:tc>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yes</w:t>
            </w:r>
          </w:p>
        </w:tc>
        <w:tc>
          <w:tcPr>
            <w:tcW w:type="dxa" w:w="45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Re-parent (cycle-checked) / cascading soft-delete.</w:t>
            </w:r>
          </w:p>
        </w:tc>
      </w:tr>
      <w:tr>
        <w:tc>
          <w:tcPr>
            <w:tcW w:type="dxa" w:w="3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POST /files?name=&amp;folder_id=</w:t>
            </w:r>
          </w:p>
        </w:tc>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yes</w:t>
            </w:r>
          </w:p>
        </w:tc>
        <w:tc>
          <w:tcPr>
            <w:tcW w:type="dxa" w:w="45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Upload — raw bytes as the body; two-phase-committed server-side.</w:t>
            </w:r>
          </w:p>
        </w:tc>
      </w:tr>
      <w:tr>
        <w:tc>
          <w:tcPr>
            <w:tcW w:type="dxa" w:w="3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GET /files/{id}</w:t>
            </w:r>
          </w:p>
        </w:tc>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yes</w:t>
            </w:r>
          </w:p>
        </w:tc>
        <w:tc>
          <w:tcPr>
            <w:tcW w:type="dxa" w:w="45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Range-aware streaming download (200 or 206).</w:t>
            </w:r>
          </w:p>
        </w:tc>
      </w:tr>
      <w:tr>
        <w:tc>
          <w:tcPr>
            <w:tcW w:type="dxa" w:w="3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PATCH /files/{id}, POST /files/{id}/move, DELETE /files/{id}</w:t>
            </w:r>
          </w:p>
        </w:tc>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yes</w:t>
            </w:r>
          </w:p>
        </w:tc>
        <w:tc>
          <w:tcPr>
            <w:tcW w:type="dxa" w:w="45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Rename / move / soft-delete.</w:t>
            </w:r>
          </w:p>
        </w:tc>
      </w:tr>
      <w:tr>
        <w:tc>
          <w:tcPr>
            <w:tcW w:type="dxa" w:w="3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GET /shares?file_id=, POST /shares, POST /shares/{id}/revoke</w:t>
            </w:r>
          </w:p>
        </w:tc>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yes</w:t>
            </w:r>
          </w:p>
        </w:tc>
        <w:tc>
          <w:tcPr>
            <w:tcW w:type="dxa" w:w="45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Manage share links for an owned file.</w:t>
            </w:r>
          </w:p>
        </w:tc>
      </w:tr>
      <w:tr>
        <w:tc>
          <w:tcPr>
            <w:tcW w:type="dxa" w:w="3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GET /s/{token}</w:t>
            </w:r>
          </w:p>
        </w:tc>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no</w:t>
            </w:r>
          </w:p>
        </w:tc>
        <w:tc>
          <w:tcPr>
            <w:tcW w:type="dxa" w:w="45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Public, Range-aware download by opaque token; enforces revoke/expiry/limit.</w:t>
            </w:r>
          </w:p>
        </w:tc>
      </w:tr>
      <w:tr>
        <w:tc>
          <w:tcPr>
            <w:tcW w:type="dxa" w:w="3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POST /jobs/sweep-orphans, POST /jobs/delete-deferred</w:t>
            </w:r>
          </w:p>
        </w:tc>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QStash sig.</w:t>
            </w:r>
          </w:p>
        </w:tc>
        <w:tc>
          <w:tcPr>
            <w:tcW w:type="dxa" w:w="45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Cron-triggered cleanup; rejects anything not HMAC-signed by QStash.</w:t>
            </w:r>
          </w:p>
        </w:tc>
      </w:tr>
      <w:tr>
        <w:tc>
          <w:tcPr>
            <w:tcW w:type="dxa" w:w="3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GET /health</w:t>
            </w:r>
          </w:p>
        </w:tc>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no</w:t>
            </w:r>
          </w:p>
        </w:tc>
        <w:tc>
          <w:tcPr>
            <w:tcW w:type="dxa" w:w="45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Liveness probe for Render.</w:t>
            </w:r>
          </w:p>
        </w:tc>
      </w:tr>
    </w:tbl>
    <w:p>
      <w:pPr>
        <w:pStyle w:val="Heading2"/>
      </w:pPr>
      <w:r>
        <w:rPr>
          <w:rFonts w:ascii="Arial" w:cs="Arial" w:eastAsia="Arial" w:hAnsi="Arial"/>
        </w:rPr>
        <w:t xml:space="preserve">7.3 Request-flow example: authenticated file download with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2"/>
              <w:left w:val="single" w:color="D9D9D9" w:sz="2"/>
              <w:bottom w:val="single" w:color="D9D9D9" w:sz="2"/>
              <w:right w:val="single" w:color="D9D9D9" w:sz="2"/>
            </w:tcBorders>
            <w:shd w:fill="F2F2F2" w:val="clear"/>
            <w:tcMar>
              <w:top w:type="dxa" w:w="100"/>
              <w:left w:type="dxa" w:w="150"/>
              <w:bottom w:type="dxa" w:w="100"/>
              <w:right w:type="dxa" w:w="150"/>
            </w:tcMar>
          </w:tcPr>
          <w:p>
            <w:pPr>
              <w:spacing w:after="0" w:line="240"/>
            </w:pPr>
            <w:r>
              <w:rPr>
                <w:rFonts w:ascii="Consolas" w:cs="Consolas" w:eastAsia="Consolas" w:hAnsi="Consolas"/>
                <w:sz w:val="16"/>
                <w:szCs w:val="16"/>
              </w:rPr>
              <w:t xml:space="preserve">GET /files/{id}   Authorization: Bearer &lt;jwt&gt;   Range: bytes=41000000-59999999</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1. middleware: CORS check -&gt; rate-limit bucket "user:&lt;id&gt;" -&gt; pass</w:t>
            </w:r>
          </w:p>
          <w:p>
            <w:pPr>
              <w:spacing w:after="0" w:line="240"/>
            </w:pPr>
            <w:r>
              <w:rPr>
                <w:rFonts w:ascii="Consolas" w:cs="Consolas" w:eastAsia="Consolas" w:hAnsi="Consolas"/>
                <w:sz w:val="16"/>
                <w:szCs w:val="16"/>
              </w:rPr>
              <w:t xml:space="preserve">2. current_user dependency: verify JWT (JWKS/HS256) -&gt; load profiles row (RLS: id = auth.uid())</w:t>
            </w:r>
          </w:p>
          <w:p>
            <w:pPr>
              <w:spacing w:after="0" w:line="240"/>
            </w:pPr>
            <w:r>
              <w:rPr>
                <w:rFonts w:ascii="Consolas" w:cs="Consolas" w:eastAsia="Consolas" w:hAnsi="Consolas"/>
                <w:sz w:val="16"/>
                <w:szCs w:val="16"/>
              </w:rPr>
              <w:t xml:space="preserve">3. files.service.open_file_download(user, file_id, range_="bytes=41000000-59999999")</w:t>
            </w:r>
          </w:p>
          <w:p>
            <w:pPr>
              <w:spacing w:after="0" w:line="240"/>
            </w:pPr>
            <w:r>
              <w:rPr>
                <w:rFonts w:ascii="Consolas" w:cs="Consolas" w:eastAsia="Consolas" w:hAnsi="Consolas"/>
                <w:sz w:val="16"/>
                <w:szCs w:val="16"/>
              </w:rPr>
              <w:t xml:space="preserve">     - files_repo.get(db, file_id); re-check owner_id == user.id, deleted_at is None (defense in depth)</w:t>
            </w:r>
          </w:p>
          <w:p>
            <w:pPr>
              <w:spacing w:after="0" w:line="240"/>
            </w:pPr>
            <w:r>
              <w:rPr>
                <w:rFonts w:ascii="Consolas" w:cs="Consolas" w:eastAsia="Consolas" w:hAnsi="Consolas"/>
                <w:sz w:val="16"/>
                <w:szCs w:val="16"/>
              </w:rPr>
              <w:t xml:space="preserve">     - storage.open_download(db, file_id, range_)</w:t>
            </w:r>
          </w:p>
          <w:p>
            <w:pPr>
              <w:spacing w:after="0" w:line="240"/>
            </w:pPr>
            <w:r>
              <w:rPr>
                <w:rFonts w:ascii="Consolas" w:cs="Consolas" w:eastAsia="Consolas" w:hAnsi="Consolas"/>
                <w:sz w:val="16"/>
                <w:szCs w:val="16"/>
              </w:rPr>
              <w:t xml:space="preserve">         - reject if status == pending  -&gt; 409 upload_incomplete</w:t>
            </w:r>
          </w:p>
          <w:p>
            <w:pPr>
              <w:spacing w:after="0" w:line="240"/>
            </w:pPr>
            <w:r>
              <w:rPr>
                <w:rFonts w:ascii="Consolas" w:cs="Consolas" w:eastAsia="Consolas" w:hAnsi="Consolas"/>
                <w:sz w:val="16"/>
                <w:szCs w:val="16"/>
              </w:rPr>
              <w:t xml:space="preserve">         - parse_range() -&gt; ByteRange(start=41000000, end=59999999), clamped to file size</w:t>
            </w:r>
          </w:p>
          <w:p>
            <w:pPr>
              <w:spacing w:after="0" w:line="240"/>
            </w:pPr>
            <w:r>
              <w:rPr>
                <w:rFonts w:ascii="Consolas" w:cs="Consolas" w:eastAsia="Consolas" w:hAnsi="Consolas"/>
                <w:sz w:val="16"/>
                <w:szCs w:val="16"/>
              </w:rPr>
              <w:t xml:space="preserve">         - locate_byte(41000000, 18MiB) -&gt; chunk_index=2, offset=5806592</w:t>
            </w:r>
          </w:p>
          <w:p>
            <w:pPr>
              <w:spacing w:after="0" w:line="240"/>
            </w:pPr>
            <w:r>
              <w:rPr>
                <w:rFonts w:ascii="Consolas" w:cs="Consolas" w:eastAsia="Consolas" w:hAnsi="Consolas"/>
                <w:sz w:val="16"/>
                <w:szCs w:val="16"/>
              </w:rPr>
              <w:t xml:space="preserve">         - stream transport.get_file_stream(channel_id, telegram_file_id, bot_id) for chunk 2.. ,</w:t>
            </w:r>
          </w:p>
          <w:p>
            <w:pPr>
              <w:spacing w:after="0" w:line="240"/>
            </w:pPr>
            <w:r>
              <w:rPr>
                <w:rFonts w:ascii="Consolas" w:cs="Consolas" w:eastAsia="Consolas" w:hAnsi="Consolas"/>
                <w:sz w:val="16"/>
                <w:szCs w:val="16"/>
              </w:rPr>
              <w:t xml:space="preserve">           skipping 5806592 bytes into chunk 2, yielding through chunk 3 until 19,000,000 bytes emitted</w:t>
            </w:r>
          </w:p>
          <w:p>
            <w:pPr>
              <w:spacing w:after="0" w:line="240"/>
            </w:pPr>
            <w:r>
              <w:rPr>
                <w:rFonts w:ascii="Consolas" w:cs="Consolas" w:eastAsia="Consolas" w:hAnsi="Consolas"/>
                <w:sz w:val="16"/>
                <w:szCs w:val="16"/>
              </w:rPr>
              <w:t xml:space="preserve">4. files/ wraps the DownloadResponse in an HTTP 206 with Content-Range, Content-Length, Accept-Ranges,</w:t>
            </w:r>
          </w:p>
          <w:p>
            <w:pPr>
              <w:spacing w:after="0" w:line="240"/>
            </w:pPr>
            <w:r>
              <w:rPr>
                <w:rFonts w:ascii="Consolas" w:cs="Consolas" w:eastAsia="Consolas" w:hAnsi="Consolas"/>
                <w:sz w:val="16"/>
                <w:szCs w:val="16"/>
              </w:rPr>
              <w:t xml:space="preserve">   Content-Disposition (filename) -- storage/ never builds the HTTP response itself.</w:t>
            </w:r>
          </w:p>
        </w:tc>
      </w:tr>
    </w:tbl>
    <w:p>
      <w:r>
        <w:br w:type="page"/>
      </w:r>
    </w:p>
    <w:p>
      <w:pPr>
        <w:pStyle w:val="Heading1"/>
      </w:pPr>
      <w:r>
        <w:rPr>
          <w:rFonts w:ascii="Arial" w:cs="Arial" w:eastAsia="Arial" w:hAnsi="Arial"/>
        </w:rPr>
        <w:t xml:space="preserve">8. Authentication &amp; Authorization</w:t>
      </w:r>
    </w:p>
    <w:p>
      <w:pPr>
        <w:pStyle w:val="Heading2"/>
      </w:pPr>
      <w:r>
        <w:rPr>
          <w:rFonts w:ascii="Arial" w:cs="Arial" w:eastAsia="Arial" w:hAnsi="Arial"/>
        </w:rPr>
        <w:t xml:space="preserve">8.1 Authentication</w:t>
      </w:r>
    </w:p>
    <w:p>
      <w:pPr>
        <w:pStyle w:val="ListParagraph"/>
        <w:numPr>
          <w:ilvl w:val="0"/>
          <w:numId w:val="2"/>
        </w:numPr>
        <w:spacing w:after="60"/>
      </w:pPr>
      <w:r>
        <w:rPr>
          <w:rFonts w:ascii="Arial" w:cs="Arial" w:eastAsia="Arial" w:hAnsi="Arial"/>
          <w:b w:val="false"/>
          <w:bCs w:val="false"/>
          <w:i w:val="false"/>
          <w:iCs w:val="false"/>
          <w:sz w:val="21"/>
          <w:szCs w:val="21"/>
        </w:rPr>
        <w:t xml:space="preserve">Identity provider: </w:t>
      </w:r>
      <w:r>
        <w:rPr>
          <w:rFonts w:ascii="Arial" w:cs="Arial" w:eastAsia="Arial" w:hAnsi="Arial"/>
          <w:b w:val="false"/>
          <w:bCs w:val="false"/>
          <w:i w:val="false"/>
          <w:iCs w:val="false"/>
          <w:sz w:val="21"/>
          <w:szCs w:val="21"/>
        </w:rPr>
        <w:t xml:space="preserve">Supabase Auth. Password hashing, signup/login/logout, and email confirmation are entirely delegated — TeleCloud never stores or checks a password.</w:t>
      </w:r>
    </w:p>
    <w:p>
      <w:pPr>
        <w:pStyle w:val="ListParagraph"/>
        <w:numPr>
          <w:ilvl w:val="0"/>
          <w:numId w:val="2"/>
        </w:numPr>
        <w:spacing w:after="60"/>
      </w:pPr>
      <w:r>
        <w:rPr>
          <w:rFonts w:ascii="Arial" w:cs="Arial" w:eastAsia="Arial" w:hAnsi="Arial"/>
          <w:b w:val="false"/>
          <w:bCs w:val="false"/>
          <w:i w:val="false"/>
          <w:iCs w:val="false"/>
          <w:sz w:val="21"/>
          <w:szCs w:val="21"/>
        </w:rPr>
        <w:t xml:space="preserve">Session: </w:t>
      </w:r>
      <w:r>
        <w:rPr>
          <w:rFonts w:ascii="Arial" w:cs="Arial" w:eastAsia="Arial" w:hAnsi="Arial"/>
          <w:b w:val="false"/>
          <w:bCs w:val="false"/>
          <w:i w:val="false"/>
          <w:iCs w:val="false"/>
          <w:sz w:val="21"/>
          <w:szCs w:val="21"/>
        </w:rPr>
        <w:t xml:space="preserve">a standard Supabase-issued JWT (~1h TTL) plus a refresh token. The backend deliberately exposes no /auth/refresh endpoint — the frontend refreshes directly against Supabase’s own token endpoint using the public anon key, exactly like the official Supabase JS client would.</w:t>
      </w:r>
    </w:p>
    <w:p>
      <w:pPr>
        <w:pStyle w:val="ListParagraph"/>
        <w:numPr>
          <w:ilvl w:val="0"/>
          <w:numId w:val="2"/>
        </w:numPr>
        <w:spacing w:after="60"/>
      </w:pPr>
      <w:r>
        <w:rPr>
          <w:rFonts w:ascii="Arial" w:cs="Arial" w:eastAsia="Arial" w:hAnsi="Arial"/>
          <w:b w:val="false"/>
          <w:bCs w:val="false"/>
          <w:i w:val="false"/>
          <w:iCs w:val="false"/>
          <w:sz w:val="21"/>
          <w:szCs w:val="21"/>
        </w:rPr>
        <w:t xml:space="preserve">Verification: </w:t>
      </w:r>
      <w:r>
        <w:rPr>
          <w:rFonts w:ascii="Arial" w:cs="Arial" w:eastAsia="Arial" w:hAnsi="Arial"/>
          <w:b w:val="false"/>
          <w:bCs w:val="false"/>
          <w:i w:val="false"/>
          <w:iCs w:val="false"/>
          <w:sz w:val="21"/>
          <w:szCs w:val="21"/>
        </w:rPr>
        <w:t xml:space="preserve">current_user verifies the JWT signature/expiry, then loads the profiles row fresh (never trusts a cached/embedded claim) because the tier gate (§8.3) can change mid-session and the profile is authoritative.</w:t>
      </w:r>
    </w:p>
    <w:p>
      <w:pPr>
        <w:pStyle w:val="Heading2"/>
      </w:pPr>
      <w:r>
        <w:rPr>
          <w:rFonts w:ascii="Arial" w:cs="Arial" w:eastAsia="Arial" w:hAnsi="Arial"/>
        </w:rPr>
        <w:t xml:space="preserve">8.2 Authorization model</w:t>
      </w:r>
    </w:p>
    <w:p>
      <w:pPr>
        <w:pStyle w:val="ListParagraph"/>
        <w:numPr>
          <w:ilvl w:val="0"/>
          <w:numId w:val="2"/>
        </w:numPr>
        <w:spacing w:after="60"/>
      </w:pPr>
      <w:r>
        <w:rPr>
          <w:rFonts w:ascii="Arial" w:cs="Arial" w:eastAsia="Arial" w:hAnsi="Arial"/>
          <w:b w:val="false"/>
          <w:bCs w:val="false"/>
          <w:i w:val="false"/>
          <w:iCs w:val="false"/>
          <w:sz w:val="21"/>
          <w:szCs w:val="21"/>
        </w:rPr>
        <w:t xml:space="preserve">Two independent layers, deliberately redundant: </w:t>
      </w:r>
      <w:r>
        <w:rPr>
          <w:rFonts w:ascii="Arial" w:cs="Arial" w:eastAsia="Arial" w:hAnsi="Arial"/>
          <w:b/>
          <w:bCs/>
          <w:i w:val="false"/>
          <w:iCs w:val="false"/>
          <w:sz w:val="21"/>
          <w:szCs w:val="21"/>
        </w:rPr>
      </w:r>
    </w:p>
    <w:p>
      <w:pPr>
        <w:pStyle w:val="ListParagraph"/>
        <w:numPr>
          <w:ilvl w:val="1"/>
          <w:numId w:val="2"/>
        </w:numPr>
        <w:spacing w:after="60"/>
      </w:pPr>
      <w:r>
        <w:rPr>
          <w:rFonts w:ascii="Arial" w:cs="Arial" w:eastAsia="Arial" w:hAnsi="Arial"/>
          <w:sz w:val="21"/>
          <w:szCs w:val="21"/>
        </w:rPr>
        <w:t xml:space="preserve">Postgres RLS — the real security boundary. Every table policy restricts rows to owner_id = auth.uid() (or, for chunks, ownership derived via a subquery on the parent file). This holds even if a service function has a bug.</w:t>
      </w:r>
    </w:p>
    <w:p>
      <w:pPr>
        <w:pStyle w:val="ListParagraph"/>
        <w:numPr>
          <w:ilvl w:val="1"/>
          <w:numId w:val="2"/>
        </w:numPr>
        <w:spacing w:after="60"/>
      </w:pPr>
      <w:r>
        <w:rPr>
          <w:rFonts w:ascii="Arial" w:cs="Arial" w:eastAsia="Arial" w:hAnsi="Arial"/>
          <w:sz w:val="21"/>
          <w:szCs w:val="21"/>
        </w:rPr>
        <w:t xml:space="preserve">Service-layer ownership re-checks — defense-in-depth, and the reason error responses are clean: a query already scoped by RLS returns "no rows," which the service layer turns into a uniform not_found (never forbidden) so the API never confirms that another user’s row exists. It is also necessary because the project’s unit-test fakes don’t implement RLS — the app-level check is what those tests actually exercise.</w:t>
      </w:r>
    </w:p>
    <w:p>
      <w:pPr>
        <w:pStyle w:val="ListParagraph"/>
        <w:numPr>
          <w:ilvl w:val="0"/>
          <w:numId w:val="2"/>
        </w:numPr>
        <w:spacing w:after="60"/>
      </w:pPr>
      <w:r>
        <w:rPr>
          <w:rFonts w:ascii="Arial" w:cs="Arial" w:eastAsia="Arial" w:hAnsi="Arial"/>
          <w:b w:val="false"/>
          <w:bCs w:val="false"/>
          <w:i w:val="false"/>
          <w:iCs w:val="false"/>
          <w:sz w:val="21"/>
          <w:szCs w:val="21"/>
        </w:rPr>
        <w:t xml:space="preserve">The one sanctioned RLS bypass: </w:t>
      </w:r>
      <w:r>
        <w:rPr>
          <w:rFonts w:ascii="Arial" w:cs="Arial" w:eastAsia="Arial" w:hAnsi="Arial"/>
          <w:b/>
          <w:bCs/>
          <w:i w:val="false"/>
          <w:iCs w:val="false"/>
          <w:sz w:val="21"/>
          <w:szCs w:val="21"/>
        </w:rPr>
      </w:r>
      <w:r>
        <w:rPr>
          <w:rFonts w:ascii="Arial" w:cs="Arial" w:eastAsia="Arial" w:hAnsi="Arial"/>
          <w:b w:val="false"/>
          <w:bCs w:val="false"/>
          <w:i w:val="false"/>
          <w:iCs w:val="false"/>
          <w:sz w:val="21"/>
          <w:szCs w:val="21"/>
        </w:rPr>
        <w:t xml:space="preserve">the service-role client (get_service_db) used only by the public share-download path to resolve shares.token without a user JWT. Everything that path is allowed to read/return is deliberately narrow (file name + bytes; never owner_id or email), and it is documented in code as the sole legitimate use — reaching for the service-role client anywhere else "silently defeats RLS."</w:t>
      </w:r>
    </w:p>
    <w:p>
      <w:pPr>
        <w:pStyle w:val="Heading2"/>
      </w:pPr>
      <w:r>
        <w:rPr>
          <w:rFonts w:ascii="Arial" w:cs="Arial" w:eastAsia="Arial" w:hAnsi="Arial"/>
        </w:rPr>
        <w:t xml:space="preserve">8.3 Tiered authorization by verification (SPEC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2E5C8A" w:val="clear"/>
            <w:tcMar>
              <w:top w:type="dxa" w:w="80"/>
              <w:left w:type="dxa" w:w="120"/>
              <w:bottom w:type="dxa" w:w="80"/>
              <w:right w:type="dxa" w:w="120"/>
            </w:tcMar>
          </w:tcPr>
          <w:p>
            <w:r>
              <w:rPr>
                <w:rFonts w:ascii="Arial" w:cs="Arial" w:eastAsia="Arial" w:hAnsi="Arial"/>
                <w:b/>
                <w:bCs/>
                <w:color w:val="FFFFFF"/>
                <w:sz w:val="19"/>
                <w:szCs w:val="19"/>
              </w:rPr>
              <w:t xml:space="preserve">State</w:t>
            </w:r>
          </w:p>
        </w:tc>
        <w:tc>
          <w:tcPr>
            <w:tcW w:type="dxa" w:w="3120"/>
            <w:tcBorders>
              <w:top w:val="single" w:color="BFBFBF" w:sz="2"/>
              <w:left w:val="single" w:color="BFBFBF" w:sz="2"/>
              <w:bottom w:val="single" w:color="BFBFBF" w:sz="2"/>
              <w:right w:val="single" w:color="BFBFBF" w:sz="2"/>
            </w:tcBorders>
            <w:shd w:fill="2E5C8A" w:val="clear"/>
            <w:tcMar>
              <w:top w:type="dxa" w:w="80"/>
              <w:left w:type="dxa" w:w="120"/>
              <w:bottom w:type="dxa" w:w="80"/>
              <w:right w:type="dxa" w:w="120"/>
            </w:tcMar>
          </w:tcPr>
          <w:p>
            <w:r>
              <w:rPr>
                <w:rFonts w:ascii="Arial" w:cs="Arial" w:eastAsia="Arial" w:hAnsi="Arial"/>
                <w:b/>
                <w:bCs/>
                <w:color w:val="FFFFFF"/>
                <w:sz w:val="19"/>
                <w:szCs w:val="19"/>
              </w:rPr>
              <w:t xml:space="preserve">Total quota</w:t>
            </w:r>
          </w:p>
        </w:tc>
        <w:tc>
          <w:tcPr>
            <w:tcW w:type="dxa" w:w="3120"/>
            <w:tcBorders>
              <w:top w:val="single" w:color="BFBFBF" w:sz="2"/>
              <w:left w:val="single" w:color="BFBFBF" w:sz="2"/>
              <w:bottom w:val="single" w:color="BFBFBF" w:sz="2"/>
              <w:right w:val="single" w:color="BFBFBF" w:sz="2"/>
            </w:tcBorders>
            <w:shd w:fill="2E5C8A" w:val="clear"/>
            <w:tcMar>
              <w:top w:type="dxa" w:w="80"/>
              <w:left w:type="dxa" w:w="120"/>
              <w:bottom w:type="dxa" w:w="80"/>
              <w:right w:type="dxa" w:w="120"/>
            </w:tcMar>
          </w:tcPr>
          <w:p>
            <w:r>
              <w:rPr>
                <w:rFonts w:ascii="Arial" w:cs="Arial" w:eastAsia="Arial" w:hAnsi="Arial"/>
                <w:b/>
                <w:bCs/>
                <w:color w:val="FFFFFF"/>
                <w:sz w:val="19"/>
                <w:szCs w:val="19"/>
              </w:rPr>
              <w:t xml:space="preserve">Max file size</w:t>
            </w:r>
          </w:p>
        </w:tc>
      </w:tr>
      <w:tr>
        <w:tc>
          <w:tcPr>
            <w:tcW w:type="dxa" w:w="312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Unverified</w:t>
            </w:r>
          </w:p>
        </w:tc>
        <w:tc>
          <w:tcPr>
            <w:tcW w:type="dxa" w:w="312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500 MiB</w:t>
            </w:r>
          </w:p>
        </w:tc>
        <w:tc>
          <w:tcPr>
            <w:tcW w:type="dxa" w:w="312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30 MiB</w:t>
            </w:r>
          </w:p>
        </w:tc>
      </w:tr>
      <w:tr>
        <w:tc>
          <w:tcPr>
            <w:tcW w:type="dxa" w:w="312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Verified (email confirmed)</w:t>
            </w:r>
          </w:p>
        </w:tc>
        <w:tc>
          <w:tcPr>
            <w:tcW w:type="dxa" w:w="312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Unlimited</w:t>
            </w:r>
          </w:p>
        </w:tc>
        <w:tc>
          <w:tcPr>
            <w:tcW w:type="dxa" w:w="312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No cap</w:t>
            </w:r>
          </w:p>
        </w:tc>
      </w:tr>
    </w:tbl>
    <w:p>
      <w:pPr>
        <w:spacing w:after="200" w:before="0"/>
      </w:pPr>
      <w:r>
        <w:rPr>
          <w:rFonts w:ascii="Arial" w:cs="Arial" w:eastAsia="Arial" w:hAnsi="Arial"/>
          <w:b w:val="false"/>
          <w:bCs w:val="false"/>
          <w:i w:val="false"/>
          <w:iCs w:val="false"/>
          <w:sz w:val="21"/>
          <w:szCs w:val="21"/>
        </w:rPr>
        <w:t xml:space="preserve">Enforced before a single byte is read (files.upload_file calls quota.check_can_upload immediately after validating the name/folder, before creating the pending row), and storage_used_bytes is only ever mutated transactionally on commit (add_usage) or delete (subtract_usage, floored at zero).</w:t>
      </w:r>
    </w:p>
    <w:p>
      <w:pPr>
        <w:pStyle w:val="Heading2"/>
      </w:pPr>
      <w:r>
        <w:rPr>
          <w:rFonts w:ascii="Arial" w:cs="Arial" w:eastAsia="Arial" w:hAnsi="Arial"/>
        </w:rPr>
        <w:t xml:space="preserve">8.4 QStash job authorization (a third, distinct model)</w:t>
      </w:r>
    </w:p>
    <w:p>
      <w:pPr>
        <w:spacing w:after="120" w:before="0"/>
      </w:pPr>
      <w:r>
        <w:rPr>
          <w:rFonts w:ascii="Arial" w:cs="Arial" w:eastAsia="Arial" w:hAnsi="Arial"/>
          <w:b w:val="false"/>
          <w:bCs w:val="false"/>
          <w:i w:val="false"/>
          <w:iCs w:val="false"/>
          <w:sz w:val="21"/>
          <w:szCs w:val="21"/>
        </w:rPr>
        <w:t xml:space="preserve">The /jobs/* routes have no user at all — they are called by QStash’s cron, not a browser. Authorization here is HMAC signature verification: QStash signs each delivery with a short-lived HS256 JWT in the Upstash-Signature header, binding the signature to sha256(raw_body) so a captured signature cannot be replayed against a different payload. Two signing keys (current + next) are checked so a key rotation never drops a legitimate request. This is the only route family in the system that isn’t "JWT bearer" or "public token" — it is "prove you are QStash."</w:t>
      </w:r>
    </w:p>
    <w:p>
      <w:r>
        <w:br w:type="page"/>
      </w:r>
    </w:p>
    <w:p>
      <w:pPr>
        <w:pStyle w:val="Heading1"/>
      </w:pPr>
      <w:r>
        <w:rPr>
          <w:rFonts w:ascii="Arial" w:cs="Arial" w:eastAsia="Arial" w:hAnsi="Arial"/>
        </w:rPr>
        <w:t xml:space="preserve">9. Core Features &amp; Their Implementation</w:t>
      </w:r>
    </w:p>
    <w:p>
      <w:pPr>
        <w:pStyle w:val="Heading2"/>
      </w:pPr>
      <w:r>
        <w:rPr>
          <w:rFonts w:ascii="Arial" w:cs="Arial" w:eastAsia="Arial" w:hAnsi="Arial"/>
        </w:rPr>
        <w:t xml:space="preserve">9.1 Chunked upload with two-phase commit</w:t>
      </w:r>
    </w:p>
    <w:p>
      <w:pPr>
        <w:spacing w:after="120" w:before="0"/>
      </w:pPr>
      <w:r>
        <w:rPr>
          <w:rFonts w:ascii="Arial" w:cs="Arial" w:eastAsia="Arial" w:hAnsi="Arial"/>
          <w:b w:val="false"/>
          <w:bCs w:val="false"/>
          <w:i w:val="false"/>
          <w:iCs w:val="false"/>
          <w:sz w:val="21"/>
          <w:szCs w:val="21"/>
        </w:rPr>
        <w:t xml:space="preserve">storage.store_upload() re-chunks an arbitrary inbound byte stream into exact 18 MiB pieces (buffering at most one chunk plus the current inbound piece — never the whole file), sends each to Telegram via the round-robin bot pool, and inserts a pending chunks row per piece with the identifiers Telegram returns. Once every chunk has landed, it flips all chunks to committed and then the file row to committed, in that order — the file row is the single "is this file usable" marker, and it only flips after its chunks do. A mid-stream failure leaves the file pending forever until the orphan sweep reclaims it; there is no in-band rollback.</w:t>
      </w:r>
    </w:p>
    <w:p>
      <w:pPr>
        <w:pStyle w:val="Heading2"/>
      </w:pPr>
      <w:r>
        <w:rPr>
          <w:rFonts w:ascii="Arial" w:cs="Arial" w:eastAsia="Arial" w:hAnsi="Arial"/>
        </w:rPr>
        <w:t xml:space="preserve">9.2 Round-robin bot pool</w:t>
      </w:r>
    </w:p>
    <w:p>
      <w:pPr>
        <w:spacing w:after="120" w:before="0"/>
      </w:pPr>
      <w:r>
        <w:rPr>
          <w:rFonts w:ascii="Arial" w:cs="Arial" w:eastAsia="Arial" w:hAnsi="Arial"/>
          <w:b w:val="false"/>
          <w:bCs w:val="false"/>
          <w:i w:val="false"/>
          <w:iCs w:val="false"/>
          <w:sz w:val="21"/>
          <w:szCs w:val="21"/>
        </w:rPr>
        <w:t xml:space="preserve">BotPool holds N Telegram bot tokens and M channel ids, advancing independent cursors for "next bot to send with" and "next channel for an unpinned upload." This spreads load (and Telegram’s per-bot ~30 msg/s budget) across bots, and lets the system add capacity by adding tokens to one env var. Reads and deletes pin the exact channel/bot a chunk was written with (getFile file_ids are bot-specific), so rotation never breaks retrieval.</w:t>
      </w:r>
    </w:p>
    <w:p>
      <w:pPr>
        <w:pStyle w:val="Heading2"/>
      </w:pPr>
      <w:r>
        <w:rPr>
          <w:rFonts w:ascii="Arial" w:cs="Arial" w:eastAsia="Arial" w:hAnsi="Arial"/>
        </w:rPr>
        <w:t xml:space="preserve">9.3 Range-aware streaming download</w:t>
      </w:r>
    </w:p>
    <w:p>
      <w:pPr>
        <w:spacing w:after="120" w:before="0"/>
      </w:pPr>
      <w:r>
        <w:rPr>
          <w:rFonts w:ascii="Arial" w:cs="Arial" w:eastAsia="Arial" w:hAnsi="Arial"/>
          <w:b w:val="false"/>
          <w:bCs w:val="false"/>
          <w:i w:val="false"/>
          <w:iCs w:val="false"/>
          <w:sz w:val="21"/>
          <w:szCs w:val="21"/>
        </w:rPr>
        <w:t xml:space="preserve">parse_range() handles bytes=start-end, bytes=start-, and bytes=-suffix forms per HTTP semantics, clamping end to the file’s last byte and raising a 416 (via the validation_error code — SPEC’s error-code enum has no dedicated range code, and the team explicitly decided reusing validation_error with the correct HTTP status was compliant rather than inventing a new code ad hoc). locate_byte() is pure integer math (offset // CHUNK_SIZE, offset % CHUNK_SIZE) — only possible in O(1) because the chunk size is fixed, not variable.</w:t>
      </w:r>
    </w:p>
    <w:p>
      <w:pPr>
        <w:pStyle w:val="Heading2"/>
      </w:pPr>
      <w:r>
        <w:rPr>
          <w:rFonts w:ascii="Arial" w:cs="Arial" w:eastAsia="Arial" w:hAnsi="Arial"/>
        </w:rPr>
        <w:t xml:space="preserve">9.4 Quota enforcement</w:t>
      </w:r>
    </w:p>
    <w:p>
      <w:pPr>
        <w:spacing w:after="120" w:before="0"/>
      </w:pPr>
      <w:r>
        <w:rPr>
          <w:rFonts w:ascii="Arial" w:cs="Arial" w:eastAsia="Arial" w:hAnsi="Arial"/>
          <w:b w:val="false"/>
          <w:bCs w:val="false"/>
          <w:i w:val="false"/>
          <w:iCs w:val="false"/>
          <w:sz w:val="21"/>
          <w:szCs w:val="21"/>
        </w:rPr>
        <w:t xml:space="preserve">A pure policy function (quota.policy.evaluate_upload) takes verified/current_usage/size_bytes and raises or returns — no I/O, trivially unit-testable. quota.service wires it to a fresh profile read (never a possibly-stale token claim) so a user who just verified isn’t held to the old limit. Verified users skip the usage read entirely (unconditionally allowed), which also saves a query on the hot upload path.</w:t>
      </w:r>
    </w:p>
    <w:p>
      <w:pPr>
        <w:pStyle w:val="Heading2"/>
      </w:pPr>
      <w:r>
        <w:rPr>
          <w:rFonts w:ascii="Arial" w:cs="Arial" w:eastAsia="Arial" w:hAnsi="Arial"/>
        </w:rPr>
        <w:t xml:space="preserve">9.5 Virtual folder hierarchy</w:t>
      </w:r>
    </w:p>
    <w:p>
      <w:pPr>
        <w:spacing w:after="120" w:before="0"/>
      </w:pPr>
      <w:r>
        <w:rPr>
          <w:rFonts w:ascii="Arial" w:cs="Arial" w:eastAsia="Arial" w:hAnsi="Arial"/>
          <w:b w:val="false"/>
          <w:bCs w:val="false"/>
          <w:i w:val="false"/>
          <w:iCs w:val="false"/>
          <w:sz w:val="21"/>
          <w:szCs w:val="21"/>
        </w:rPr>
        <w:t xml:space="preserve">An adjacency list (folders.parent_id) with move-cycle rejection (walk the ancestor chain of the proposed new parent; if the folder being moved appears in it, reject) and cascading soft-delete (breadth-first collect the whole subtree, hand every contained file to files/’s deletion entrypoint first, then mark every folder deleted_at — so nothing is stranded if the operation is interrupted partway).</w:t>
      </w:r>
    </w:p>
    <w:p>
      <w:pPr>
        <w:pStyle w:val="Heading2"/>
      </w:pPr>
      <w:r>
        <w:rPr>
          <w:rFonts w:ascii="Arial" w:cs="Arial" w:eastAsia="Arial" w:hAnsi="Arial"/>
        </w:rPr>
        <w:t xml:space="preserve">9.6 Public sharing</w:t>
      </w:r>
    </w:p>
    <w:p>
      <w:pPr>
        <w:spacing w:after="120" w:before="0"/>
      </w:pPr>
      <w:r>
        <w:rPr>
          <w:rFonts w:ascii="Arial" w:cs="Arial" w:eastAsia="Arial" w:hAnsi="Arial"/>
          <w:b w:val="false"/>
          <w:bCs w:val="false"/>
          <w:i w:val="false"/>
          <w:iCs w:val="false"/>
          <w:sz w:val="21"/>
          <w:szCs w:val="21"/>
        </w:rPr>
        <w:t xml:space="preserve">Unguessable URL-safe tokens (shared.generate_token), optional future expires_at (validated timezone-aware and strictly in the future) and download_limit (validated positive), and soft revocation (revoked=true keeps the row so a later attempt gets a clear share_revoked rather than an indistinguishable not_found). The public download path is a thin wrapper that resolves+gates the share, then reuses storage.open_download() wholesale — sharing/ never reimplements chunk streaming.</w:t>
      </w:r>
    </w:p>
    <w:p>
      <w:pPr>
        <w:pStyle w:val="Heading2"/>
      </w:pPr>
      <w:r>
        <w:rPr>
          <w:rFonts w:ascii="Arial" w:cs="Arial" w:eastAsia="Arial" w:hAnsi="Arial"/>
        </w:rPr>
        <w:t xml:space="preserve">9.7 Asynchronous cleanup (jobs/)</w:t>
      </w:r>
    </w:p>
    <w:p>
      <w:pPr>
        <w:spacing w:after="120" w:before="0"/>
      </w:pPr>
      <w:r>
        <w:rPr>
          <w:rFonts w:ascii="Arial" w:cs="Arial" w:eastAsia="Arial" w:hAnsi="Arial"/>
          <w:b w:val="false"/>
          <w:bCs w:val="false"/>
          <w:i w:val="false"/>
          <w:iCs w:val="false"/>
          <w:sz w:val="21"/>
          <w:szCs w:val="21"/>
        </w:rPr>
        <w:t xml:space="preserve">Two idempotent, batch-bounded (default 50 files/run) QStash-triggered jobs: orphan sweep (pending files older than 24h — abandoned two-phase commits) and deferred delete (deleting files whose quota was already decremented at soft-delete time). Both delete every chunk’s Telegram message, treating a transient failure (rate-limit/5xx/network) as "enqueue a self-contained retry descriptor and still remove the row now," and a permanent failure (already-gone message) as "count as done." A shared retry-drain replays a bounded batch of queued retries first, dead-lettering an op after it exhausts its attempt budget rather than looping on it forever.</w:t>
      </w:r>
    </w:p>
    <w:p>
      <w:pPr>
        <w:pStyle w:val="Heading2"/>
      </w:pPr>
      <w:r>
        <w:rPr>
          <w:rFonts w:ascii="Arial" w:cs="Arial" w:eastAsia="Arial" w:hAnsi="Arial"/>
        </w:rPr>
        <w:t xml:space="preserve">9.8 Rate limiting</w:t>
      </w:r>
    </w:p>
    <w:p>
      <w:pPr>
        <w:spacing w:after="120" w:before="0"/>
      </w:pPr>
      <w:r>
        <w:rPr>
          <w:rFonts w:ascii="Arial" w:cs="Arial" w:eastAsia="Arial" w:hAnsi="Arial"/>
          <w:b w:val="false"/>
          <w:bCs w:val="false"/>
          <w:i w:val="false"/>
          <w:iCs w:val="false"/>
          <w:sz w:val="21"/>
          <w:szCs w:val="21"/>
        </w:rPr>
        <w:t xml:space="preserve">A coarse, app-level sliding-window limiter (120 req/60s by default — deliberately generous for a ~10-user system) bucketed by "user:&lt;id&gt;" when a valid bearer token is present, else "ip:&lt;addr&gt;" (honoring X-Forwarded-For behind Render/Fly’s proxy). If the Redis backend itself is unreachable, the middleware fails open (logs a warning, lets the request through) — a limiter outage degrades fairness, not availability.</w:t>
      </w:r>
    </w:p>
    <w:p>
      <w:r>
        <w:br w:type="page"/>
      </w:r>
    </w:p>
    <w:p>
      <w:pPr>
        <w:pStyle w:val="Heading1"/>
      </w:pPr>
      <w:r>
        <w:rPr>
          <w:rFonts w:ascii="Arial" w:cs="Arial" w:eastAsia="Arial" w:hAnsi="Arial"/>
        </w:rPr>
        <w:t xml:space="preserve">10. Key Design Decisions — Why, Alternatives, Trade-offs</w:t>
      </w:r>
    </w:p>
    <w:p>
      <w:pPr>
        <w:pStyle w:val="Heading3"/>
      </w:pPr>
      <w:r>
        <w:rPr>
          <w:rFonts w:ascii="Arial" w:cs="Arial" w:eastAsia="Arial" w:hAnsi="Arial"/>
        </w:rPr>
        <w:t xml:space="preserve">10.1 Telegram Bot API as the storage backend</w:t>
      </w:r>
    </w:p>
    <w:p>
      <w:pPr>
        <w:pStyle w:val="ListParagraph"/>
        <w:numPr>
          <w:ilvl w:val="0"/>
          <w:numId w:val="2"/>
        </w:numPr>
        <w:spacing w:after="60"/>
      </w:pPr>
      <w:r>
        <w:rPr>
          <w:rFonts w:ascii="Arial" w:cs="Arial" w:eastAsia="Arial" w:hAnsi="Arial"/>
          <w:b/>
          <w:bCs/>
          <w:i w:val="false"/>
          <w:iCs w:val="false"/>
          <w:sz w:val="21"/>
          <w:szCs w:val="21"/>
        </w:rPr>
        <w:t xml:space="preserve">Why: </w:t>
      </w:r>
      <w:r>
        <w:rPr>
          <w:rFonts w:ascii="Arial" w:cs="Arial" w:eastAsia="Arial" w:hAnsi="Arial"/>
          <w:b w:val="false"/>
          <w:bCs w:val="false"/>
          <w:i w:val="false"/>
          <w:iCs w:val="false"/>
          <w:sz w:val="21"/>
          <w:szCs w:val="21"/>
        </w:rPr>
        <w:t xml:space="preserve">Free, effectively unlimited storage with a simple sendDocument/getFile primitive, chosen deliberately as the constraint that drives the whole project’s engineering (chunking, two-phase commit, range math).</w:t>
      </w:r>
    </w:p>
    <w:p>
      <w:pPr>
        <w:pStyle w:val="ListParagraph"/>
        <w:numPr>
          <w:ilvl w:val="0"/>
          <w:numId w:val="2"/>
        </w:numPr>
        <w:spacing w:after="60"/>
      </w:pPr>
      <w:r>
        <w:rPr>
          <w:rFonts w:ascii="Arial" w:cs="Arial" w:eastAsia="Arial" w:hAnsi="Arial"/>
          <w:b/>
          <w:bCs/>
          <w:i w:val="false"/>
          <w:iCs w:val="false"/>
          <w:sz w:val="21"/>
          <w:szCs w:val="21"/>
        </w:rPr>
        <w:t xml:space="preserve">Alternative(s) considered: </w:t>
      </w:r>
      <w:r>
        <w:rPr>
          <w:rFonts w:ascii="Arial" w:cs="Arial" w:eastAsia="Arial" w:hAnsi="Arial"/>
          <w:b w:val="false"/>
          <w:bCs w:val="false"/>
          <w:i w:val="false"/>
          <w:iCs w:val="false"/>
          <w:sz w:val="21"/>
          <w:szCs w:val="21"/>
        </w:rPr>
        <w:t xml:space="preserve">S3 / Backblaze B2 / Cloudflare R2 — all would be simpler (native multipart upload, native Range support, an SLA) but cost money and remove the interesting constraint-driven engineering problem.</w:t>
      </w:r>
    </w:p>
    <w:p>
      <w:pPr>
        <w:pStyle w:val="ListParagraph"/>
        <w:numPr>
          <w:ilvl w:val="0"/>
          <w:numId w:val="2"/>
        </w:numPr>
        <w:spacing w:after="60"/>
      </w:pPr>
      <w:r>
        <w:rPr>
          <w:rFonts w:ascii="Arial" w:cs="Arial" w:eastAsia="Arial" w:hAnsi="Arial"/>
          <w:b/>
          <w:bCs/>
          <w:i w:val="false"/>
          <w:iCs w:val="false"/>
          <w:sz w:val="21"/>
          <w:szCs w:val="21"/>
        </w:rPr>
        <w:t xml:space="preserve">Trade-off: </w:t>
      </w:r>
      <w:r>
        <w:rPr>
          <w:rFonts w:ascii="Arial" w:cs="Arial" w:eastAsia="Arial" w:hAnsi="Arial"/>
          <w:b w:val="false"/>
          <w:bCs w:val="false"/>
          <w:i w:val="false"/>
          <w:iCs w:val="false"/>
          <w:sz w:val="21"/>
          <w:szCs w:val="21"/>
        </w:rPr>
        <w:t xml:space="preserve">Accepted: a hard 20 MB download cap (forces fixed 18 MiB chunking and all its downstream math), no formal reliability guarantee, and exposure to Telegram’s Terms of Service. Mitigated by treating storage/ ’s transport dependency as a Protocol (send_document/get_file_stream/delete_message) — a future swap to S3 would replace the telegram/ module behind that same seam, not rewrite storage/.</w:t>
      </w:r>
    </w:p>
    <w:p>
      <w:pPr>
        <w:pStyle w:val="Heading3"/>
      </w:pPr>
      <w:r>
        <w:rPr>
          <w:rFonts w:ascii="Arial" w:cs="Arial" w:eastAsia="Arial" w:hAnsi="Arial"/>
        </w:rPr>
        <w:t xml:space="preserve">10.2 Two-phase commit instead of a single DB transaction</w:t>
      </w:r>
    </w:p>
    <w:p>
      <w:pPr>
        <w:pStyle w:val="ListParagraph"/>
        <w:numPr>
          <w:ilvl w:val="0"/>
          <w:numId w:val="2"/>
        </w:numPr>
        <w:spacing w:after="60"/>
      </w:pPr>
      <w:r>
        <w:rPr>
          <w:rFonts w:ascii="Arial" w:cs="Arial" w:eastAsia="Arial" w:hAnsi="Arial"/>
          <w:b/>
          <w:bCs/>
          <w:i w:val="false"/>
          <w:iCs w:val="false"/>
          <w:sz w:val="21"/>
          <w:szCs w:val="21"/>
        </w:rPr>
        <w:t xml:space="preserve">Why: </w:t>
      </w:r>
      <w:r>
        <w:rPr>
          <w:rFonts w:ascii="Arial" w:cs="Arial" w:eastAsia="Arial" w:hAnsi="Arial"/>
          <w:b w:val="false"/>
          <w:bCs w:val="false"/>
          <w:i w:val="false"/>
          <w:iCs w:val="false"/>
          <w:sz w:val="21"/>
          <w:szCs w:val="21"/>
        </w:rPr>
        <w:t xml:space="preserve">Telegram calls and Postgres writes cannot share a transaction — Telegram has no rollback. The design accepts this and makes "committed" an explicit, durable state instead of pretending atomicity is achievable.</w:t>
      </w:r>
    </w:p>
    <w:p>
      <w:pPr>
        <w:pStyle w:val="ListParagraph"/>
        <w:numPr>
          <w:ilvl w:val="0"/>
          <w:numId w:val="2"/>
        </w:numPr>
        <w:spacing w:after="60"/>
      </w:pPr>
      <w:r>
        <w:rPr>
          <w:rFonts w:ascii="Arial" w:cs="Arial" w:eastAsia="Arial" w:hAnsi="Arial"/>
          <w:b/>
          <w:bCs/>
          <w:i w:val="false"/>
          <w:iCs w:val="false"/>
          <w:sz w:val="21"/>
          <w:szCs w:val="21"/>
        </w:rPr>
        <w:t xml:space="preserve">Alternative(s) considered: </w:t>
      </w:r>
      <w:r>
        <w:rPr>
          <w:rFonts w:ascii="Arial" w:cs="Arial" w:eastAsia="Arial" w:hAnsi="Arial"/>
          <w:b w:val="false"/>
          <w:bCs w:val="false"/>
          <w:i w:val="false"/>
          <w:iCs w:val="false"/>
          <w:sz w:val="21"/>
          <w:szCs w:val="21"/>
        </w:rPr>
        <w:t xml:space="preserve">Try to make it "atomic" by deleting already-sent Telegram messages on any later failure (compensating transaction / saga).</w:t>
      </w:r>
    </w:p>
    <w:p>
      <w:pPr>
        <w:pStyle w:val="ListParagraph"/>
        <w:numPr>
          <w:ilvl w:val="0"/>
          <w:numId w:val="2"/>
        </w:numPr>
        <w:spacing w:after="60"/>
      </w:pPr>
      <w:r>
        <w:rPr>
          <w:rFonts w:ascii="Arial" w:cs="Arial" w:eastAsia="Arial" w:hAnsi="Arial"/>
          <w:b/>
          <w:bCs/>
          <w:i w:val="false"/>
          <w:iCs w:val="false"/>
          <w:sz w:val="21"/>
          <w:szCs w:val="21"/>
        </w:rPr>
        <w:t xml:space="preserve">Trade-off: </w:t>
      </w:r>
      <w:r>
        <w:rPr>
          <w:rFonts w:ascii="Arial" w:cs="Arial" w:eastAsia="Arial" w:hAnsi="Arial"/>
          <w:b w:val="false"/>
          <w:bCs w:val="false"/>
          <w:i w:val="false"/>
          <w:iCs w:val="false"/>
          <w:sz w:val="21"/>
          <w:szCs w:val="21"/>
        </w:rPr>
        <w:t xml:space="preserve">Chosen: no compensation at all on failure — leave it pending and let an idempotent, decoupled background sweep reclaim it later. Simpler and more robust (a saga’s own compensating step can itself fail) at the cost of temporarily "wasted" Telegram messages until the next sweep run (bounded to 24h).</w:t>
      </w:r>
    </w:p>
    <w:p>
      <w:pPr>
        <w:pStyle w:val="Heading3"/>
      </w:pPr>
      <w:r>
        <w:rPr>
          <w:rFonts w:ascii="Arial" w:cs="Arial" w:eastAsia="Arial" w:hAnsi="Arial"/>
        </w:rPr>
        <w:t xml:space="preserve">10.3 Fixed 18 MiB chunk size, never dynamic</w:t>
      </w:r>
    </w:p>
    <w:p>
      <w:pPr>
        <w:pStyle w:val="ListParagraph"/>
        <w:numPr>
          <w:ilvl w:val="0"/>
          <w:numId w:val="2"/>
        </w:numPr>
        <w:spacing w:after="60"/>
      </w:pPr>
      <w:r>
        <w:rPr>
          <w:rFonts w:ascii="Arial" w:cs="Arial" w:eastAsia="Arial" w:hAnsi="Arial"/>
          <w:b/>
          <w:bCs/>
          <w:i w:val="false"/>
          <w:iCs w:val="false"/>
          <w:sz w:val="21"/>
          <w:szCs w:val="21"/>
        </w:rPr>
        <w:t xml:space="preserve">Why: </w:t>
      </w:r>
      <w:r>
        <w:rPr>
          <w:rFonts w:ascii="Arial" w:cs="Arial" w:eastAsia="Arial" w:hAnsi="Arial"/>
          <w:b w:val="false"/>
          <w:bCs w:val="false"/>
          <w:i w:val="false"/>
          <w:iCs w:val="false"/>
          <w:sz w:val="21"/>
          <w:szCs w:val="21"/>
        </w:rPr>
        <w:t xml:space="preserve">The binding constraint is the download path (getFile &lt;20 MB), and a fixed size turns Range-to-chunk mapping into O(1) integer division instead of needing a manifest of variable chunk boundaries.</w:t>
      </w:r>
    </w:p>
    <w:p>
      <w:pPr>
        <w:pStyle w:val="ListParagraph"/>
        <w:numPr>
          <w:ilvl w:val="0"/>
          <w:numId w:val="2"/>
        </w:numPr>
        <w:spacing w:after="60"/>
      </w:pPr>
      <w:r>
        <w:rPr>
          <w:rFonts w:ascii="Arial" w:cs="Arial" w:eastAsia="Arial" w:hAnsi="Arial"/>
          <w:b/>
          <w:bCs/>
          <w:i w:val="false"/>
          <w:iCs w:val="false"/>
          <w:sz w:val="21"/>
          <w:szCs w:val="21"/>
        </w:rPr>
        <w:t xml:space="preserve">Alternative(s) considered: </w:t>
      </w:r>
      <w:r>
        <w:rPr>
          <w:rFonts w:ascii="Arial" w:cs="Arial" w:eastAsia="Arial" w:hAnsi="Arial"/>
          <w:b w:val="false"/>
          <w:bCs w:val="false"/>
          <w:i w:val="false"/>
          <w:iCs w:val="false"/>
          <w:sz w:val="21"/>
          <w:szCs w:val="21"/>
        </w:rPr>
        <w:t xml:space="preserve">Variable/adaptive chunk sizing (e.g., larger chunks for large files to reduce Telegram message count).</w:t>
      </w:r>
    </w:p>
    <w:p>
      <w:pPr>
        <w:pStyle w:val="ListParagraph"/>
        <w:numPr>
          <w:ilvl w:val="0"/>
          <w:numId w:val="2"/>
        </w:numPr>
        <w:spacing w:after="60"/>
      </w:pPr>
      <w:r>
        <w:rPr>
          <w:rFonts w:ascii="Arial" w:cs="Arial" w:eastAsia="Arial" w:hAnsi="Arial"/>
          <w:b/>
          <w:bCs/>
          <w:i w:val="false"/>
          <w:iCs w:val="false"/>
          <w:sz w:val="21"/>
          <w:szCs w:val="21"/>
        </w:rPr>
        <w:t xml:space="preserve">Trade-off: </w:t>
      </w:r>
      <w:r>
        <w:rPr>
          <w:rFonts w:ascii="Arial" w:cs="Arial" w:eastAsia="Arial" w:hAnsi="Arial"/>
          <w:b w:val="false"/>
          <w:bCs w:val="false"/>
          <w:i w:val="false"/>
          <w:iCs w:val="false"/>
          <w:sz w:val="21"/>
          <w:szCs w:val="21"/>
        </w:rPr>
        <w:t xml:space="preserve">Simplicity and correctness of the range math vs. a marginally higher message-count overhead for very large files. SPEC.md explicitly calls this out as a "do not violate" constraint — a case of favoring correctness/clarity over a micro-optimization that would complicate the one piece of math everything else depends on.</w:t>
      </w:r>
    </w:p>
    <w:p>
      <w:pPr>
        <w:pStyle w:val="Heading3"/>
      </w:pPr>
      <w:r>
        <w:rPr>
          <w:rFonts w:ascii="Arial" w:cs="Arial" w:eastAsia="Arial" w:hAnsi="Arial"/>
        </w:rPr>
        <w:t xml:space="preserve">10.4 Row-Level Security instead of a hand-rolled authorization layer</w:t>
      </w:r>
    </w:p>
    <w:p>
      <w:pPr>
        <w:pStyle w:val="ListParagraph"/>
        <w:numPr>
          <w:ilvl w:val="0"/>
          <w:numId w:val="2"/>
        </w:numPr>
        <w:spacing w:after="60"/>
      </w:pPr>
      <w:r>
        <w:rPr>
          <w:rFonts w:ascii="Arial" w:cs="Arial" w:eastAsia="Arial" w:hAnsi="Arial"/>
          <w:b/>
          <w:bCs/>
          <w:i w:val="false"/>
          <w:iCs w:val="false"/>
          <w:sz w:val="21"/>
          <w:szCs w:val="21"/>
        </w:rPr>
        <w:t xml:space="preserve">Why: </w:t>
      </w:r>
      <w:r>
        <w:rPr>
          <w:rFonts w:ascii="Arial" w:cs="Arial" w:eastAsia="Arial" w:hAnsi="Arial"/>
          <w:b w:val="false"/>
          <w:bCs w:val="false"/>
          <w:i w:val="false"/>
          <w:iCs w:val="false"/>
          <w:sz w:val="21"/>
          <w:szCs w:val="21"/>
        </w:rPr>
        <w:t xml:space="preserve">Postgres enforces owner_id = auth.uid() beneath the application, so a bug in a service function cannot leak another user’s rows — the strongest place to put a multi-tenancy boundary.</w:t>
      </w:r>
    </w:p>
    <w:p>
      <w:pPr>
        <w:pStyle w:val="ListParagraph"/>
        <w:numPr>
          <w:ilvl w:val="0"/>
          <w:numId w:val="2"/>
        </w:numPr>
        <w:spacing w:after="60"/>
      </w:pPr>
      <w:r>
        <w:rPr>
          <w:rFonts w:ascii="Arial" w:cs="Arial" w:eastAsia="Arial" w:hAnsi="Arial"/>
          <w:b/>
          <w:bCs/>
          <w:i w:val="false"/>
          <w:iCs w:val="false"/>
          <w:sz w:val="21"/>
          <w:szCs w:val="21"/>
        </w:rPr>
        <w:t xml:space="preserve">Alternative(s) considered: </w:t>
      </w:r>
      <w:r>
        <w:rPr>
          <w:rFonts w:ascii="Arial" w:cs="Arial" w:eastAsia="Arial" w:hAnsi="Arial"/>
          <w:b w:val="false"/>
          <w:bCs w:val="false"/>
          <w:i w:val="false"/>
          <w:iCs w:val="false"/>
          <w:sz w:val="21"/>
          <w:szCs w:val="21"/>
        </w:rPr>
        <w:t xml:space="preserve">Application-only ownership checks (WHERE owner_id = :user_id in every query, or a shared query-builder wrapper).</w:t>
      </w:r>
    </w:p>
    <w:p>
      <w:pPr>
        <w:pStyle w:val="ListParagraph"/>
        <w:numPr>
          <w:ilvl w:val="0"/>
          <w:numId w:val="2"/>
        </w:numPr>
        <w:spacing w:after="60"/>
      </w:pPr>
      <w:r>
        <w:rPr>
          <w:rFonts w:ascii="Arial" w:cs="Arial" w:eastAsia="Arial" w:hAnsi="Arial"/>
          <w:b/>
          <w:bCs/>
          <w:i w:val="false"/>
          <w:iCs w:val="false"/>
          <w:sz w:val="21"/>
          <w:szCs w:val="21"/>
        </w:rPr>
        <w:t xml:space="preserve">Trade-off: </w:t>
      </w:r>
      <w:r>
        <w:rPr>
          <w:rFonts w:ascii="Arial" w:cs="Arial" w:eastAsia="Arial" w:hAnsi="Arial"/>
          <w:b w:val="false"/>
          <w:bCs w:val="false"/>
          <w:i w:val="false"/>
          <w:iCs w:val="false"/>
          <w:sz w:val="21"/>
          <w:szCs w:val="21"/>
        </w:rPr>
        <w:t xml:space="preserve">RLS moves the security boundary out of application code review and into (less familiar, harder-to-unit-test) SQL policies — which is exactly why the team still layers app-level ownership re-checks on top (defense-in-depth) and calls out in TESTING.md that RLS can only really be proven against a real local Supabase instance, never mocks.</w:t>
      </w:r>
    </w:p>
    <w:p>
      <w:pPr>
        <w:pStyle w:val="Heading3"/>
      </w:pPr>
      <w:r>
        <w:rPr>
          <w:rFonts w:ascii="Arial" w:cs="Arial" w:eastAsia="Arial" w:hAnsi="Arial"/>
        </w:rPr>
        <w:t xml:space="preserve">10.5 Async job cron (QStash) instead of a dedicated worker process</w:t>
      </w:r>
    </w:p>
    <w:p>
      <w:pPr>
        <w:pStyle w:val="ListParagraph"/>
        <w:numPr>
          <w:ilvl w:val="0"/>
          <w:numId w:val="2"/>
        </w:numPr>
        <w:spacing w:after="60"/>
      </w:pPr>
      <w:r>
        <w:rPr>
          <w:rFonts w:ascii="Arial" w:cs="Arial" w:eastAsia="Arial" w:hAnsi="Arial"/>
          <w:b/>
          <w:bCs/>
          <w:i w:val="false"/>
          <w:iCs w:val="false"/>
          <w:sz w:val="21"/>
          <w:szCs w:val="21"/>
        </w:rPr>
        <w:t xml:space="preserve">Why: </w:t>
      </w:r>
      <w:r>
        <w:rPr>
          <w:rFonts w:ascii="Arial" w:cs="Arial" w:eastAsia="Arial" w:hAnsi="Arial"/>
          <w:b w:val="false"/>
          <w:bCs w:val="false"/>
          <w:i w:val="false"/>
          <w:iCs w:val="false"/>
          <w:sz w:val="21"/>
          <w:szCs w:val="21"/>
        </w:rPr>
        <w:t xml:space="preserve">At ~10 users, running a separate long-lived worker/queue-consumer process is pure overhead; QStash simply POSTs a signed request to a normal FastAPI route on a schedule.</w:t>
      </w:r>
    </w:p>
    <w:p>
      <w:pPr>
        <w:pStyle w:val="ListParagraph"/>
        <w:numPr>
          <w:ilvl w:val="0"/>
          <w:numId w:val="2"/>
        </w:numPr>
        <w:spacing w:after="60"/>
      </w:pPr>
      <w:r>
        <w:rPr>
          <w:rFonts w:ascii="Arial" w:cs="Arial" w:eastAsia="Arial" w:hAnsi="Arial"/>
          <w:b/>
          <w:bCs/>
          <w:i w:val="false"/>
          <w:iCs w:val="false"/>
          <w:sz w:val="21"/>
          <w:szCs w:val="21"/>
        </w:rPr>
        <w:t xml:space="preserve">Alternative(s) considered: </w:t>
      </w:r>
      <w:r>
        <w:rPr>
          <w:rFonts w:ascii="Arial" w:cs="Arial" w:eastAsia="Arial" w:hAnsi="Arial"/>
          <w:b w:val="false"/>
          <w:bCs w:val="false"/>
          <w:i w:val="false"/>
          <w:iCs w:val="false"/>
          <w:sz w:val="21"/>
          <w:szCs w:val="21"/>
        </w:rPr>
        <w:t xml:space="preserve">Celery/RQ + a broker, or a Kubernetes CronJob hitting the same endpoint.</w:t>
      </w:r>
    </w:p>
    <w:p>
      <w:pPr>
        <w:pStyle w:val="ListParagraph"/>
        <w:numPr>
          <w:ilvl w:val="0"/>
          <w:numId w:val="2"/>
        </w:numPr>
        <w:spacing w:after="60"/>
      </w:pPr>
      <w:r>
        <w:rPr>
          <w:rFonts w:ascii="Arial" w:cs="Arial" w:eastAsia="Arial" w:hAnsi="Arial"/>
          <w:b/>
          <w:bCs/>
          <w:i w:val="false"/>
          <w:iCs w:val="false"/>
          <w:sz w:val="21"/>
          <w:szCs w:val="21"/>
        </w:rPr>
        <w:t xml:space="preserve">Trade-off: </w:t>
      </w:r>
      <w:r>
        <w:rPr>
          <w:rFonts w:ascii="Arial" w:cs="Arial" w:eastAsia="Arial" w:hAnsi="Arial"/>
          <w:b w:val="false"/>
          <w:bCs w:val="false"/>
          <w:i w:val="false"/>
          <w:iCs w:val="false"/>
          <w:sz w:val="21"/>
          <w:szCs w:val="21"/>
        </w:rPr>
        <w:t xml:space="preserve">QStash couples cleanup timing to a third-party scheduler and to the API process being reachable/warm (Render free tier can be asleep); accepted because jobs are idempotent and bounded, so a missed or delayed run just gets picked up next time — no correctness cost, only a latency one.</w:t>
      </w:r>
    </w:p>
    <w:p>
      <w:pPr>
        <w:pStyle w:val="Heading3"/>
      </w:pPr>
      <w:r>
        <w:rPr>
          <w:rFonts w:ascii="Arial" w:cs="Arial" w:eastAsia="Arial" w:hAnsi="Arial"/>
        </w:rPr>
        <w:t xml:space="preserve">10.6 Pooled Supabase client with per-request JWT injection, not a fresh client per request</w:t>
      </w:r>
    </w:p>
    <w:p>
      <w:pPr>
        <w:pStyle w:val="ListParagraph"/>
        <w:numPr>
          <w:ilvl w:val="0"/>
          <w:numId w:val="2"/>
        </w:numPr>
        <w:spacing w:after="60"/>
      </w:pPr>
      <w:r>
        <w:rPr>
          <w:rFonts w:ascii="Arial" w:cs="Arial" w:eastAsia="Arial" w:hAnsi="Arial"/>
          <w:b/>
          <w:bCs/>
          <w:i w:val="false"/>
          <w:iCs w:val="false"/>
          <w:sz w:val="21"/>
          <w:szCs w:val="21"/>
        </w:rPr>
        <w:t xml:space="preserve">Why: </w:t>
      </w:r>
      <w:r>
        <w:rPr>
          <w:rFonts w:ascii="Arial" w:cs="Arial" w:eastAsia="Arial" w:hAnsi="Arial"/>
          <w:b w:val="false"/>
          <w:bCs w:val="false"/>
          <w:i w:val="false"/>
          <w:iCs w:val="false"/>
          <w:sz w:val="21"/>
          <w:szCs w:val="21"/>
        </w:rPr>
        <w:t xml:space="preserve">Constructing a new AsyncClient per request paid a fresh TCP+TLS handshake to PostgREST every time — the actual, measured root cause of multi-second "open a folder" latency once the app moved to a separate Render + Vercel deploy.</w:t>
      </w:r>
    </w:p>
    <w:p>
      <w:pPr>
        <w:pStyle w:val="ListParagraph"/>
        <w:numPr>
          <w:ilvl w:val="0"/>
          <w:numId w:val="2"/>
        </w:numPr>
        <w:spacing w:after="60"/>
      </w:pPr>
      <w:r>
        <w:rPr>
          <w:rFonts w:ascii="Arial" w:cs="Arial" w:eastAsia="Arial" w:hAnsi="Arial"/>
          <w:b/>
          <w:bCs/>
          <w:i w:val="false"/>
          <w:iCs w:val="false"/>
          <w:sz w:val="21"/>
          <w:szCs w:val="21"/>
        </w:rPr>
        <w:t xml:space="preserve">Alternative(s) considered: </w:t>
      </w:r>
      <w:r>
        <w:rPr>
          <w:rFonts w:ascii="Arial" w:cs="Arial" w:eastAsia="Arial" w:hAnsi="Arial"/>
          <w:b w:val="false"/>
          <w:bCs w:val="false"/>
          <w:i w:val="false"/>
          <w:iCs w:val="false"/>
          <w:sz w:val="21"/>
          <w:szCs w:val="21"/>
        </w:rPr>
        <w:t xml:space="preserve">A single shared client for all users with the JWT set globally, or accept the per-request handshake cost.</w:t>
      </w:r>
    </w:p>
    <w:p>
      <w:pPr>
        <w:pStyle w:val="ListParagraph"/>
        <w:numPr>
          <w:ilvl w:val="0"/>
          <w:numId w:val="2"/>
        </w:numPr>
        <w:spacing w:after="60"/>
      </w:pPr>
      <w:r>
        <w:rPr>
          <w:rFonts w:ascii="Arial" w:cs="Arial" w:eastAsia="Arial" w:hAnsi="Arial"/>
          <w:b/>
          <w:bCs/>
          <w:i w:val="false"/>
          <w:iCs w:val="false"/>
          <w:sz w:val="21"/>
          <w:szCs w:val="21"/>
        </w:rPr>
        <w:t xml:space="preserve">Trade-off: </w:t>
      </w:r>
      <w:r>
        <w:rPr>
          <w:rFonts w:ascii="Arial" w:cs="Arial" w:eastAsia="Arial" w:hAnsi="Arial"/>
          <w:b w:val="false"/>
          <w:bCs w:val="false"/>
          <w:i w:val="false"/>
          <w:iCs w:val="false"/>
          <w:sz w:val="21"/>
          <w:szCs w:val="21"/>
        </w:rPr>
        <w:t xml:space="preserve">A single global client would race: postgrest.auth(jwt) mutates shared client state, so two concurrent users could see each other’s token. The chosen design (an acquire/release pool where a client is lent to exactly one request at a time) keeps the auth mutation race-free while still reusing keep-alive connections — at the cost of a small idle-pool cap (32) and a bit of pool-management code.</w:t>
      </w:r>
    </w:p>
    <w:p>
      <w:pPr>
        <w:pStyle w:val="Heading3"/>
      </w:pPr>
      <w:r>
        <w:rPr>
          <w:rFonts w:ascii="Arial" w:cs="Arial" w:eastAsia="Arial" w:hAnsi="Arial"/>
        </w:rPr>
        <w:t xml:space="preserve">10.7 Soft-delete + deferred hard-delete instead of synchronous delete</w:t>
      </w:r>
    </w:p>
    <w:p>
      <w:pPr>
        <w:pStyle w:val="ListParagraph"/>
        <w:numPr>
          <w:ilvl w:val="0"/>
          <w:numId w:val="2"/>
        </w:numPr>
        <w:spacing w:after="60"/>
      </w:pPr>
      <w:r>
        <w:rPr>
          <w:rFonts w:ascii="Arial" w:cs="Arial" w:eastAsia="Arial" w:hAnsi="Arial"/>
          <w:b/>
          <w:bCs/>
          <w:i w:val="false"/>
          <w:iCs w:val="false"/>
          <w:sz w:val="21"/>
          <w:szCs w:val="21"/>
        </w:rPr>
        <w:t xml:space="preserve">Why: </w:t>
      </w:r>
      <w:r>
        <w:rPr>
          <w:rFonts w:ascii="Arial" w:cs="Arial" w:eastAsia="Arial" w:hAnsi="Arial"/>
          <w:b w:val="false"/>
          <w:bCs w:val="false"/>
          <w:i w:val="false"/>
          <w:iCs w:val="false"/>
          <w:sz w:val="21"/>
          <w:szCs w:val="21"/>
        </w:rPr>
        <w:t xml:space="preserve">Deleting N Telegram messages (one per chunk) is slow and can partially fail; the user-facing DELETE should not block on that.</w:t>
      </w:r>
    </w:p>
    <w:p>
      <w:pPr>
        <w:pStyle w:val="ListParagraph"/>
        <w:numPr>
          <w:ilvl w:val="0"/>
          <w:numId w:val="2"/>
        </w:numPr>
        <w:spacing w:after="60"/>
      </w:pPr>
      <w:r>
        <w:rPr>
          <w:rFonts w:ascii="Arial" w:cs="Arial" w:eastAsia="Arial" w:hAnsi="Arial"/>
          <w:b/>
          <w:bCs/>
          <w:i w:val="false"/>
          <w:iCs w:val="false"/>
          <w:sz w:val="21"/>
          <w:szCs w:val="21"/>
        </w:rPr>
        <w:t xml:space="preserve">Alternative(s) considered: </w:t>
      </w:r>
      <w:r>
        <w:rPr>
          <w:rFonts w:ascii="Arial" w:cs="Arial" w:eastAsia="Arial" w:hAnsi="Arial"/>
          <w:b w:val="false"/>
          <w:bCs w:val="false"/>
          <w:i w:val="false"/>
          <w:iCs w:val="false"/>
          <w:sz w:val="21"/>
          <w:szCs w:val="21"/>
        </w:rPr>
        <w:t xml:space="preserve">Delete Telegram messages synchronously in the request handler and only then mark the row deleted.</w:t>
      </w:r>
    </w:p>
    <w:p>
      <w:pPr>
        <w:pStyle w:val="ListParagraph"/>
        <w:numPr>
          <w:ilvl w:val="0"/>
          <w:numId w:val="2"/>
        </w:numPr>
        <w:spacing w:after="60"/>
      </w:pPr>
      <w:r>
        <w:rPr>
          <w:rFonts w:ascii="Arial" w:cs="Arial" w:eastAsia="Arial" w:hAnsi="Arial"/>
          <w:b/>
          <w:bCs/>
          <w:i w:val="false"/>
          <w:iCs w:val="false"/>
          <w:sz w:val="21"/>
          <w:szCs w:val="21"/>
        </w:rPr>
        <w:t xml:space="preserve">Trade-off: </w:t>
      </w:r>
      <w:r>
        <w:rPr>
          <w:rFonts w:ascii="Arial" w:cs="Arial" w:eastAsia="Arial" w:hAnsi="Arial"/>
          <w:b w:val="false"/>
          <w:bCs w:val="false"/>
          <w:i w:val="false"/>
          <w:iCs w:val="false"/>
          <w:sz w:val="21"/>
          <w:szCs w:val="21"/>
        </w:rPr>
        <w:t xml:space="preserve">The chosen design returns 204 instantly (mark deleting, decrement quota, enqueue) and finishes the expensive part asynchronously with retry — at the cost of a window where the Telegram messages still physically exist after the API says "deleted" (acceptable since the DB row and quota are already gone, so the data is unreachable through the app regardless).</w:t>
      </w:r>
    </w:p>
    <w:p>
      <w:pPr>
        <w:pStyle w:val="Heading3"/>
      </w:pPr>
      <w:r>
        <w:rPr>
          <w:rFonts w:ascii="Arial" w:cs="Arial" w:eastAsia="Arial" w:hAnsi="Arial"/>
        </w:rPr>
        <w:t xml:space="preserve">10.8 Reserved, enumerated error codes instead of free-form messages</w:t>
      </w:r>
    </w:p>
    <w:p>
      <w:pPr>
        <w:pStyle w:val="ListParagraph"/>
        <w:numPr>
          <w:ilvl w:val="0"/>
          <w:numId w:val="2"/>
        </w:numPr>
        <w:spacing w:after="60"/>
      </w:pPr>
      <w:r>
        <w:rPr>
          <w:rFonts w:ascii="Arial" w:cs="Arial" w:eastAsia="Arial" w:hAnsi="Arial"/>
          <w:b/>
          <w:bCs/>
          <w:i w:val="false"/>
          <w:iCs w:val="false"/>
          <w:sz w:val="21"/>
          <w:szCs w:val="21"/>
        </w:rPr>
        <w:t xml:space="preserve">Why: </w:t>
      </w:r>
      <w:r>
        <w:rPr>
          <w:rFonts w:ascii="Arial" w:cs="Arial" w:eastAsia="Arial" w:hAnsi="Arial"/>
          <w:b w:val="false"/>
          <w:bCs w:val="false"/>
          <w:i w:val="false"/>
          <w:iCs w:val="false"/>
          <w:sz w:val="21"/>
          <w:szCs w:val="21"/>
        </w:rPr>
        <w:t xml:space="preserve">The frontend needs to branch on error semantics (quota_exceeded shows a usage bar, share_expired shows a distinct public-page state) without parsing human text.</w:t>
      </w:r>
    </w:p>
    <w:p>
      <w:pPr>
        <w:pStyle w:val="ListParagraph"/>
        <w:numPr>
          <w:ilvl w:val="0"/>
          <w:numId w:val="2"/>
        </w:numPr>
        <w:spacing w:after="60"/>
      </w:pPr>
      <w:r>
        <w:rPr>
          <w:rFonts w:ascii="Arial" w:cs="Arial" w:eastAsia="Arial" w:hAnsi="Arial"/>
          <w:b/>
          <w:bCs/>
          <w:i w:val="false"/>
          <w:iCs w:val="false"/>
          <w:sz w:val="21"/>
          <w:szCs w:val="21"/>
        </w:rPr>
        <w:t xml:space="preserve">Alternative(s) considered: </w:t>
      </w:r>
      <w:r>
        <w:rPr>
          <w:rFonts w:ascii="Arial" w:cs="Arial" w:eastAsia="Arial" w:hAnsi="Arial"/>
          <w:b w:val="false"/>
          <w:bCs w:val="false"/>
          <w:i w:val="false"/>
          <w:iCs w:val="false"/>
          <w:sz w:val="21"/>
          <w:szCs w:val="21"/>
        </w:rPr>
        <w:t xml:space="preserve">HTTP status code alone, or unstructured message strings.</w:t>
      </w:r>
    </w:p>
    <w:p>
      <w:pPr>
        <w:pStyle w:val="ListParagraph"/>
        <w:numPr>
          <w:ilvl w:val="0"/>
          <w:numId w:val="2"/>
        </w:numPr>
        <w:spacing w:after="60"/>
      </w:pPr>
      <w:r>
        <w:rPr>
          <w:rFonts w:ascii="Arial" w:cs="Arial" w:eastAsia="Arial" w:hAnsi="Arial"/>
          <w:b/>
          <w:bCs/>
          <w:i w:val="false"/>
          <w:iCs w:val="false"/>
          <w:sz w:val="21"/>
          <w:szCs w:val="21"/>
        </w:rPr>
        <w:t xml:space="preserve">Trade-off: </w:t>
      </w:r>
      <w:r>
        <w:rPr>
          <w:rFonts w:ascii="Arial" w:cs="Arial" w:eastAsia="Arial" w:hAnsi="Arial"/>
          <w:b w:val="false"/>
          <w:bCs w:val="false"/>
          <w:i w:val="false"/>
          <w:iCs w:val="false"/>
          <w:sz w:val="21"/>
          <w:szCs w:val="21"/>
        </w:rPr>
        <w:t xml:space="preserve">A frozen, deliberately small enum (extend, never invent ad hoc) trades a small amount of upfront ceremony (every new failure mode needs a considered code, not just a raise) for a stable, typed contract both frontend and backend can rely on long-term.</w:t>
      </w:r>
    </w:p>
    <w:p>
      <w:pPr>
        <w:pStyle w:val="Heading3"/>
      </w:pPr>
      <w:r>
        <w:rPr>
          <w:rFonts w:ascii="Arial" w:cs="Arial" w:eastAsia="Arial" w:hAnsi="Arial"/>
        </w:rPr>
        <w:t xml:space="preserve">10.9 Spec-driven, module-by-module build process</w:t>
      </w:r>
    </w:p>
    <w:p>
      <w:pPr>
        <w:pStyle w:val="ListParagraph"/>
        <w:numPr>
          <w:ilvl w:val="0"/>
          <w:numId w:val="2"/>
        </w:numPr>
        <w:spacing w:after="60"/>
      </w:pPr>
      <w:r>
        <w:rPr>
          <w:rFonts w:ascii="Arial" w:cs="Arial" w:eastAsia="Arial" w:hAnsi="Arial"/>
          <w:b/>
          <w:bCs/>
          <w:i w:val="false"/>
          <w:iCs w:val="false"/>
          <w:sz w:val="21"/>
          <w:szCs w:val="21"/>
        </w:rPr>
        <w:t xml:space="preserve">Why: </w:t>
      </w:r>
      <w:r>
        <w:rPr>
          <w:rFonts w:ascii="Arial" w:cs="Arial" w:eastAsia="Arial" w:hAnsi="Arial"/>
          <w:b w:val="false"/>
          <w:bCs w:val="false"/>
          <w:i w:val="false"/>
          <w:iCs w:val="false"/>
          <w:sz w:val="21"/>
          <w:szCs w:val="21"/>
        </w:rPr>
        <w:t xml:space="preserve">SPEC.md was frozen up front with per-module "owns / public interface / must NOT" contracts, built in dependency order (config → shared → database → … → jobs) one module per session, specifically to avoid inter-module drift when a large system is built incrementally.</w:t>
      </w:r>
    </w:p>
    <w:p>
      <w:pPr>
        <w:pStyle w:val="ListParagraph"/>
        <w:numPr>
          <w:ilvl w:val="0"/>
          <w:numId w:val="2"/>
        </w:numPr>
        <w:spacing w:after="60"/>
      </w:pPr>
      <w:r>
        <w:rPr>
          <w:rFonts w:ascii="Arial" w:cs="Arial" w:eastAsia="Arial" w:hAnsi="Arial"/>
          <w:b/>
          <w:bCs/>
          <w:i w:val="false"/>
          <w:iCs w:val="false"/>
          <w:sz w:val="21"/>
          <w:szCs w:val="21"/>
        </w:rPr>
        <w:t xml:space="preserve">Alternative(s) considered: </w:t>
      </w:r>
      <w:r>
        <w:rPr>
          <w:rFonts w:ascii="Arial" w:cs="Arial" w:eastAsia="Arial" w:hAnsi="Arial"/>
          <w:b w:val="false"/>
          <w:bCs w:val="false"/>
          <w:i w:val="false"/>
          <w:iCs w:val="false"/>
          <w:sz w:val="21"/>
          <w:szCs w:val="21"/>
        </w:rPr>
        <w:t xml:space="preserve">Build the whole system in one continuous pass with an evolving, informal design.</w:t>
      </w:r>
    </w:p>
    <w:p>
      <w:pPr>
        <w:pStyle w:val="ListParagraph"/>
        <w:numPr>
          <w:ilvl w:val="0"/>
          <w:numId w:val="2"/>
        </w:numPr>
        <w:spacing w:after="60"/>
      </w:pPr>
      <w:r>
        <w:rPr>
          <w:rFonts w:ascii="Arial" w:cs="Arial" w:eastAsia="Arial" w:hAnsi="Arial"/>
          <w:b/>
          <w:bCs/>
          <w:i w:val="false"/>
          <w:iCs w:val="false"/>
          <w:sz w:val="21"/>
          <w:szCs w:val="21"/>
        </w:rPr>
        <w:t xml:space="preserve">Trade-off: </w:t>
      </w:r>
      <w:r>
        <w:rPr>
          <w:rFonts w:ascii="Arial" w:cs="Arial" w:eastAsia="Arial" w:hAnsi="Arial"/>
          <w:b w:val="false"/>
          <w:bCs w:val="false"/>
          <w:i w:val="false"/>
          <w:iCs w:val="false"/>
          <w:sz w:val="21"/>
          <w:szCs w:val="21"/>
        </w:rPr>
        <w:t xml:space="preserve">The frozen-spec approach caught real signature drift early (e.g. get_db(user) in the spec’s prose vs. the actual get_db(user_jwt: str) the code needed, because RLS requires the raw token, not a resolved user object) via a dedicated drift-reconciliation pass (DRIFT_REPORT.md) that verified every provider/consumer pair still agreed with each other even where they disagreed with the spec’s prose. The cost is a real one: the spec itself needed one formal amendment (email verification moved from a custom Resend-based flow to Supabase’s built-in confirmation, removing the notifications/ module entirely) — upfront specs are not immune to being wrong, they just make being wrong visible and fixable in one place.</w:t>
      </w:r>
    </w:p>
    <w:p>
      <w:r>
        <w:br w:type="page"/>
      </w:r>
    </w:p>
    <w:p>
      <w:pPr>
        <w:pStyle w:val="Heading1"/>
      </w:pPr>
      <w:r>
        <w:rPr>
          <w:rFonts w:ascii="Arial" w:cs="Arial" w:eastAsia="Arial" w:hAnsi="Arial"/>
        </w:rPr>
        <w:t xml:space="preserve">11. Performance Optimizations</w:t>
      </w:r>
    </w:p>
    <w:p>
      <w:pPr>
        <w:pStyle w:val="Heading2"/>
      </w:pPr>
      <w:r>
        <w:rPr>
          <w:rFonts w:ascii="Arial" w:cs="Arial" w:eastAsia="Arial" w:hAnsi="Arial"/>
        </w:rPr>
        <w:t xml:space="preserve">11.1 Connection pooling (the biggest measured win)</w:t>
      </w:r>
    </w:p>
    <w:p>
      <w:pPr>
        <w:spacing w:after="120" w:before="0"/>
      </w:pPr>
      <w:r>
        <w:rPr>
          <w:rFonts w:ascii="Arial" w:cs="Arial" w:eastAsia="Arial" w:hAnsi="Arial"/>
          <w:b w:val="false"/>
          <w:bCs w:val="false"/>
          <w:i w:val="false"/>
          <w:iCs w:val="false"/>
          <w:sz w:val="21"/>
          <w:szCs w:val="21"/>
        </w:rPr>
        <w:t xml:space="preserve">Diagnosed root cause: every authenticated request was constructing a brand-new Supabase AsyncClient (auth.current_user did it once to read the profile, then the route service did it again for the actual work) — two fresh TCP+TLS handshakes to PostgREST per request, plus a Redis REST round-trip for rate limiting. Cross-region (Render vs. Supabase vs. Upstash not co-located), each handshake cost 100–400ms, turning a single "open a folder" into several seconds.</w:t>
      </w:r>
    </w:p>
    <w:p>
      <w:pPr>
        <w:pStyle w:val="ListParagraph"/>
        <w:numPr>
          <w:ilvl w:val="0"/>
          <w:numId w:val="2"/>
        </w:numPr>
        <w:spacing w:after="60"/>
      </w:pPr>
      <w:r>
        <w:rPr>
          <w:rFonts w:ascii="Arial" w:cs="Arial" w:eastAsia="Arial" w:hAnsi="Arial"/>
          <w:b w:val="false"/>
          <w:bCs w:val="false"/>
          <w:i w:val="false"/>
          <w:iCs w:val="false"/>
          <w:sz w:val="21"/>
          <w:szCs w:val="21"/>
        </w:rPr>
        <w:t xml:space="preserve">Fix implemented: </w:t>
      </w:r>
      <w:r>
        <w:rPr>
          <w:rFonts w:ascii="Arial" w:cs="Arial" w:eastAsia="Arial" w:hAnsi="Arial"/>
          <w:b w:val="false"/>
          <w:bCs w:val="false"/>
          <w:i w:val="false"/>
          <w:iCs w:val="false"/>
          <w:sz w:val="21"/>
          <w:szCs w:val="21"/>
        </w:rPr>
        <w:t xml:space="preserve">a process-wide _ClientPool of long-lived Supabase clients, acquired per request and released back (not closed) so httpx keep-alive connections survive across requests; the pool is warmed at startup (warm_db_pool()) so the very first request doesn’t pay client-construction cost.</w:t>
      </w:r>
    </w:p>
    <w:p>
      <w:pPr>
        <w:pStyle w:val="ListParagraph"/>
        <w:numPr>
          <w:ilvl w:val="0"/>
          <w:numId w:val="2"/>
        </w:numPr>
        <w:spacing w:after="60"/>
      </w:pPr>
      <w:r>
        <w:rPr>
          <w:rFonts w:ascii="Arial" w:cs="Arial" w:eastAsia="Arial" w:hAnsi="Arial"/>
          <w:b w:val="false"/>
          <w:bCs w:val="false"/>
          <w:i w:val="false"/>
          <w:iCs w:val="false"/>
          <w:sz w:val="21"/>
          <w:szCs w:val="21"/>
        </w:rPr>
        <w:t xml:space="preserve">Race safety: </w:t>
      </w:r>
      <w:r>
        <w:rPr>
          <w:rFonts w:ascii="Arial" w:cs="Arial" w:eastAsia="Arial" w:hAnsi="Arial"/>
          <w:b w:val="false"/>
          <w:bCs w:val="false"/>
          <w:i w:val="false"/>
          <w:iCs w:val="false"/>
          <w:sz w:val="21"/>
          <w:szCs w:val="21"/>
        </w:rPr>
        <w:t xml:space="preserve">because postgrest.auth(jwt) mutates client state, a pooled client is only ever lent to one request at a time (acquire/release under an asyncio.Lock), so applying a different user’s JWT per request never collides with another in-flight request.</w:t>
      </w:r>
    </w:p>
    <w:p>
      <w:pPr>
        <w:pStyle w:val="ListParagraph"/>
        <w:numPr>
          <w:ilvl w:val="0"/>
          <w:numId w:val="2"/>
        </w:numPr>
        <w:spacing w:after="60"/>
      </w:pPr>
      <w:r>
        <w:rPr>
          <w:rFonts w:ascii="Arial" w:cs="Arial" w:eastAsia="Arial" w:hAnsi="Arial"/>
          <w:b w:val="false"/>
          <w:bCs w:val="false"/>
          <w:i w:val="false"/>
          <w:iCs w:val="false"/>
          <w:sz w:val="21"/>
          <w:szCs w:val="21"/>
        </w:rPr>
        <w:t xml:space="preserve">Complementary fixes: </w:t>
      </w:r>
      <w:r>
        <w:rPr>
          <w:rFonts w:ascii="Arial" w:cs="Arial" w:eastAsia="Arial" w:hAnsi="Arial"/>
          <w:b w:val="false"/>
          <w:bCs w:val="false"/>
          <w:i w:val="false"/>
          <w:iCs w:val="false"/>
          <w:sz w:val="21"/>
          <w:szCs w:val="21"/>
        </w:rPr>
        <w:t xml:space="preserve">co-locating the Render service’s region with Supabase/Upstash (the single largest lever, since it cuts the fixed cost of every round trip, not just the connection setup), and making the rate limiter’s Redis check tolerant of being slow/down (fail-open) rather than blocking every response on it.</w:t>
      </w:r>
    </w:p>
    <w:p>
      <w:pPr>
        <w:pStyle w:val="Heading2"/>
      </w:pPr>
      <w:r>
        <w:rPr>
          <w:rFonts w:ascii="Arial" w:cs="Arial" w:eastAsia="Arial" w:hAnsi="Arial"/>
        </w:rPr>
        <w:t xml:space="preserve">11.2 Streaming with zero disk buffering</w:t>
      </w:r>
    </w:p>
    <w:p>
      <w:pPr>
        <w:spacing w:after="120" w:before="0"/>
      </w:pPr>
      <w:r>
        <w:rPr>
          <w:rFonts w:ascii="Arial" w:cs="Arial" w:eastAsia="Arial" w:hAnsi="Arial"/>
          <w:b w:val="false"/>
          <w:bCs w:val="false"/>
          <w:i w:val="false"/>
          <w:iCs w:val="false"/>
          <w:sz w:val="21"/>
          <w:szCs w:val="21"/>
        </w:rPr>
        <w:t xml:space="preserve">Both upload chunking (_iter_fixed_chunks) and download reassembly hold at most ~1–2 chunks (≤36 MiB) in memory regardless of total file size — a 10 GB file never touches disk and never inflates process memory proportionally to file size.</w:t>
      </w:r>
    </w:p>
    <w:p>
      <w:pPr>
        <w:pStyle w:val="Heading2"/>
      </w:pPr>
      <w:r>
        <w:rPr>
          <w:rFonts w:ascii="Arial" w:cs="Arial" w:eastAsia="Arial" w:hAnsi="Arial"/>
        </w:rPr>
        <w:t xml:space="preserve">11.3 Client-side resilience (frontend/src/api.js)</w:t>
      </w:r>
    </w:p>
    <w:p>
      <w:pPr>
        <w:spacing w:after="120" w:before="0"/>
      </w:pPr>
      <w:r>
        <w:rPr>
          <w:rFonts w:ascii="Arial" w:cs="Arial" w:eastAsia="Arial" w:hAnsi="Arial"/>
          <w:b w:val="false"/>
          <w:bCs w:val="false"/>
          <w:i w:val="false"/>
          <w:iCs w:val="false"/>
          <w:sz w:val="21"/>
          <w:szCs w:val="21"/>
        </w:rPr>
        <w:t xml:space="preserve">A single request() wrapper: proactively refreshes a near-expiry token before it 401s, retries network errors/timeouts and 502/503/504 with exponential backoff (specifically to ride out Render free-tier cold starts, which can take 30–60s), and refreshes-then-retries exactly once on an actual 401 before forcing logout. This moves a real operational reality (free-tier spin-down) into a UX affordance ("waking up…") instead of a hard failure.</w:t>
      </w:r>
    </w:p>
    <w:p>
      <w:pPr>
        <w:pStyle w:val="Heading2"/>
      </w:pPr>
      <w:r>
        <w:rPr>
          <w:rFonts w:ascii="Arial" w:cs="Arial" w:eastAsia="Arial" w:hAnsi="Arial"/>
        </w:rPr>
        <w:t xml:space="preserve">11.4 Round-robin load distribution</w:t>
      </w:r>
    </w:p>
    <w:p>
      <w:pPr>
        <w:spacing w:after="120" w:before="0"/>
      </w:pPr>
      <w:r>
        <w:rPr>
          <w:rFonts w:ascii="Arial" w:cs="Arial" w:eastAsia="Arial" w:hAnsi="Arial"/>
          <w:b w:val="false"/>
          <w:bCs w:val="false"/>
          <w:i w:val="false"/>
          <w:iCs w:val="false"/>
          <w:sz w:val="21"/>
          <w:szCs w:val="21"/>
        </w:rPr>
        <w:t xml:space="preserve">Both the Telegram bot pool (spreads sends across N bot tokens, respecting each bot’s ~30 msg/s budget and each channel’s ~20 msg/min budget) and channel selection for unpinned uploads use simple cursor round-robin — O(1) selection with no coordination overhead, appropriate at this scale.</w:t>
      </w:r>
    </w:p>
    <w:p>
      <w:r>
        <w:br w:type="page"/>
      </w:r>
    </w:p>
    <w:p>
      <w:pPr>
        <w:pStyle w:val="Heading1"/>
      </w:pPr>
      <w:r>
        <w:rPr>
          <w:rFonts w:ascii="Arial" w:cs="Arial" w:eastAsia="Arial" w:hAnsi="Arial"/>
        </w:rPr>
        <w:t xml:space="preserve">12. Security Considerations</w:t>
      </w:r>
    </w:p>
    <w:p>
      <w:pPr>
        <w:pStyle w:val="ListParagraph"/>
        <w:numPr>
          <w:ilvl w:val="0"/>
          <w:numId w:val="2"/>
        </w:numPr>
        <w:spacing w:after="60"/>
      </w:pPr>
      <w:r>
        <w:rPr>
          <w:rFonts w:ascii="Arial" w:cs="Arial" w:eastAsia="Arial" w:hAnsi="Arial"/>
          <w:b/>
          <w:bCs/>
          <w:i w:val="false"/>
          <w:iCs w:val="false"/>
          <w:sz w:val="21"/>
          <w:szCs w:val="21"/>
        </w:rPr>
        <w:t xml:space="preserve">Multi-tenancy enforced at the database layer (RLS), not just in code </w:t>
      </w:r>
      <w:r>
        <w:rPr>
          <w:rFonts w:ascii="Arial" w:cs="Arial" w:eastAsia="Arial" w:hAnsi="Arial"/>
          <w:b w:val="false"/>
          <w:bCs w:val="false"/>
          <w:i w:val="false"/>
          <w:iCs w:val="false"/>
          <w:sz w:val="21"/>
          <w:szCs w:val="21"/>
        </w:rPr>
        <w:t xml:space="preserve">— every table, every operation; the one bypass (service-role client) is confined to a single, narrow, documented read path (public share downloads) and is process-cached rather than created ad hoc.</w:t>
      </w:r>
    </w:p>
    <w:p>
      <w:pPr>
        <w:pStyle w:val="ListParagraph"/>
        <w:numPr>
          <w:ilvl w:val="0"/>
          <w:numId w:val="2"/>
        </w:numPr>
        <w:spacing w:after="60"/>
      </w:pPr>
      <w:r>
        <w:rPr>
          <w:rFonts w:ascii="Arial" w:cs="Arial" w:eastAsia="Arial" w:hAnsi="Arial"/>
          <w:b/>
          <w:bCs/>
          <w:i w:val="false"/>
          <w:iCs w:val="false"/>
          <w:sz w:val="21"/>
          <w:szCs w:val="21"/>
        </w:rPr>
        <w:t xml:space="preserve">JWT verified per request, never trusted from the client </w:t>
      </w:r>
      <w:r>
        <w:rPr>
          <w:rFonts w:ascii="Arial" w:cs="Arial" w:eastAsia="Arial" w:hAnsi="Arial"/>
          <w:b w:val="false"/>
          <w:bCs w:val="false"/>
          <w:i w:val="false"/>
          <w:iCs w:val="false"/>
          <w:sz w:val="21"/>
          <w:szCs w:val="21"/>
        </w:rPr>
        <w:t xml:space="preserve">— signature + expiry checked against Supabase’s JWKS (or shared secret for HS256), and the authorization-relevant flag (email_verified) is re-read from the database rather than taken from token claims, closing the window where a user verifies mid-session but an old token would otherwise still show unverified.</w:t>
      </w:r>
    </w:p>
    <w:p>
      <w:pPr>
        <w:pStyle w:val="ListParagraph"/>
        <w:numPr>
          <w:ilvl w:val="0"/>
          <w:numId w:val="2"/>
        </w:numPr>
        <w:spacing w:after="60"/>
      </w:pPr>
      <w:r>
        <w:rPr>
          <w:rFonts w:ascii="Arial" w:cs="Arial" w:eastAsia="Arial" w:hAnsi="Arial"/>
          <w:b/>
          <w:bCs/>
          <w:i w:val="false"/>
          <w:iCs w:val="false"/>
          <w:sz w:val="21"/>
          <w:szCs w:val="21"/>
        </w:rPr>
        <w:t xml:space="preserve">QStash job routes are the only thing on the API that isn’t user- or public-token-gated </w:t>
      </w:r>
      <w:r>
        <w:rPr>
          <w:rFonts w:ascii="Arial" w:cs="Arial" w:eastAsia="Arial" w:hAnsi="Arial"/>
          <w:b w:val="false"/>
          <w:bCs w:val="false"/>
          <w:i w:val="false"/>
          <w:iCs w:val="false"/>
          <w:sz w:val="21"/>
          <w:szCs w:val="21"/>
        </w:rPr>
        <w:t xml:space="preserve">— and they are the most tightly gated of all: an HMAC-signed JWT bound to the exact request body hash, checked against current + next signing keys, with expiry enforced. No fallback "if signature missing, allow" path exists.</w:t>
      </w:r>
    </w:p>
    <w:p>
      <w:pPr>
        <w:pStyle w:val="ListParagraph"/>
        <w:numPr>
          <w:ilvl w:val="0"/>
          <w:numId w:val="2"/>
        </w:numPr>
        <w:spacing w:after="60"/>
      </w:pPr>
      <w:r>
        <w:rPr>
          <w:rFonts w:ascii="Arial" w:cs="Arial" w:eastAsia="Arial" w:hAnsi="Arial"/>
          <w:b/>
          <w:bCs/>
          <w:i w:val="false"/>
          <w:iCs w:val="false"/>
          <w:sz w:val="21"/>
          <w:szCs w:val="21"/>
        </w:rPr>
        <w:t xml:space="preserve">Consistent not_found instead of forbidden for other users’ rows </w:t>
      </w:r>
      <w:r>
        <w:rPr>
          <w:rFonts w:ascii="Arial" w:cs="Arial" w:eastAsia="Arial" w:hAnsi="Arial"/>
          <w:b w:val="false"/>
          <w:bCs w:val="false"/>
          <w:i w:val="false"/>
          <w:iCs w:val="false"/>
          <w:sz w:val="21"/>
          <w:szCs w:val="21"/>
        </w:rPr>
        <w:t xml:space="preserve">— across files/, folders/, and sharing/, a missing row, another owner’s row, and a soft-deleted row are all indistinguishable 404s, so the API never confirms that a particular resource ID exists at all for someone who doesn’t own it.</w:t>
      </w:r>
    </w:p>
    <w:p>
      <w:pPr>
        <w:pStyle w:val="ListParagraph"/>
        <w:numPr>
          <w:ilvl w:val="0"/>
          <w:numId w:val="2"/>
        </w:numPr>
        <w:spacing w:after="60"/>
      </w:pPr>
      <w:r>
        <w:rPr>
          <w:rFonts w:ascii="Arial" w:cs="Arial" w:eastAsia="Arial" w:hAnsi="Arial"/>
          <w:b/>
          <w:bCs/>
          <w:i w:val="false"/>
          <w:iCs w:val="false"/>
          <w:sz w:val="21"/>
          <w:szCs w:val="21"/>
        </w:rPr>
        <w:t xml:space="preserve">Public share links leak nothing about the owner </w:t>
      </w:r>
      <w:r>
        <w:rPr>
          <w:rFonts w:ascii="Arial" w:cs="Arial" w:eastAsia="Arial" w:hAnsi="Arial"/>
          <w:b w:val="false"/>
          <w:bCs w:val="false"/>
          <w:i w:val="false"/>
          <w:iCs w:val="false"/>
          <w:sz w:val="21"/>
          <w:szCs w:val="21"/>
        </w:rPr>
        <w:t xml:space="preserve">— the public download path resolves only file name + bytes; owner_id/email are never read on that code path, let alone returned.</w:t>
      </w:r>
    </w:p>
    <w:p>
      <w:pPr>
        <w:pStyle w:val="ListParagraph"/>
        <w:numPr>
          <w:ilvl w:val="0"/>
          <w:numId w:val="2"/>
        </w:numPr>
        <w:spacing w:after="60"/>
      </w:pPr>
      <w:r>
        <w:rPr>
          <w:rFonts w:ascii="Arial" w:cs="Arial" w:eastAsia="Arial" w:hAnsi="Arial"/>
          <w:b/>
          <w:bCs/>
          <w:i w:val="false"/>
          <w:iCs w:val="false"/>
          <w:sz w:val="21"/>
          <w:szCs w:val="21"/>
        </w:rPr>
        <w:t xml:space="preserve">Explicit CORS allow-list, not a wildcard </w:t>
      </w:r>
      <w:r>
        <w:rPr>
          <w:rFonts w:ascii="Arial" w:cs="Arial" w:eastAsia="Arial" w:hAnsi="Arial"/>
          <w:b w:val="false"/>
          <w:bCs w:val="false"/>
          <w:i w:val="false"/>
          <w:iCs w:val="false"/>
          <w:sz w:val="21"/>
          <w:szCs w:val="21"/>
        </w:rPr>
        <w:t xml:space="preserve">— origins are derived from config (the app’s own base URL, unioned with an explicit allow-list for the separately-hosted Vercel frontend), with a narrow, purpose-built expose_headers list (Content-Disposition, Content-Range, Content-Length, Accept-Ranges) rather than exposing all headers.</w:t>
      </w:r>
    </w:p>
    <w:p>
      <w:pPr>
        <w:pStyle w:val="ListParagraph"/>
        <w:numPr>
          <w:ilvl w:val="0"/>
          <w:numId w:val="2"/>
        </w:numPr>
        <w:spacing w:after="60"/>
      </w:pPr>
      <w:r>
        <w:rPr>
          <w:rFonts w:ascii="Arial" w:cs="Arial" w:eastAsia="Arial" w:hAnsi="Arial"/>
          <w:b/>
          <w:bCs/>
          <w:i w:val="false"/>
          <w:iCs w:val="false"/>
          <w:sz w:val="21"/>
          <w:szCs w:val="21"/>
        </w:rPr>
        <w:t xml:space="preserve">Unguessable share tokens </w:t>
      </w:r>
      <w:r>
        <w:rPr>
          <w:rFonts w:ascii="Arial" w:cs="Arial" w:eastAsia="Arial" w:hAnsi="Arial"/>
          <w:b w:val="false"/>
          <w:bCs w:val="false"/>
          <w:i w:val="false"/>
          <w:iCs w:val="false"/>
          <w:sz w:val="21"/>
          <w:szCs w:val="21"/>
        </w:rPr>
        <w:t xml:space="preserve">— generated via a dedicated shared.generate_token() helper (URL-safe, high-entropy), not a sequential id or a hash of predictable data, since a share token is effectively a bearer credential for a file.</w:t>
      </w:r>
    </w:p>
    <w:p>
      <w:pPr>
        <w:pStyle w:val="ListParagraph"/>
        <w:numPr>
          <w:ilvl w:val="0"/>
          <w:numId w:val="2"/>
        </w:numPr>
        <w:spacing w:after="60"/>
      </w:pPr>
      <w:r>
        <w:rPr>
          <w:rFonts w:ascii="Arial" w:cs="Arial" w:eastAsia="Arial" w:hAnsi="Arial"/>
          <w:b/>
          <w:bCs/>
          <w:i w:val="false"/>
          <w:iCs w:val="false"/>
          <w:sz w:val="21"/>
          <w:szCs w:val="21"/>
        </w:rPr>
        <w:t xml:space="preserve">Quota enforced before bytes are read, not after </w:t>
      </w:r>
      <w:r>
        <w:rPr>
          <w:rFonts w:ascii="Arial" w:cs="Arial" w:eastAsia="Arial" w:hAnsi="Arial"/>
          <w:b w:val="false"/>
          <w:bCs w:val="false"/>
          <w:i w:val="false"/>
          <w:iCs w:val="false"/>
          <w:sz w:val="21"/>
          <w:szCs w:val="21"/>
        </w:rPr>
        <w:t xml:space="preserve">— check_can_upload runs before the stream is even opened for chunking, so an over-quota or oversized upload is rejected without the server doing any work moving bytes to Telegram first.</w:t>
      </w:r>
    </w:p>
    <w:p>
      <w:pPr>
        <w:pStyle w:val="ListParagraph"/>
        <w:numPr>
          <w:ilvl w:val="0"/>
          <w:numId w:val="2"/>
        </w:numPr>
        <w:spacing w:after="60"/>
      </w:pPr>
      <w:r>
        <w:rPr>
          <w:rFonts w:ascii="Arial" w:cs="Arial" w:eastAsia="Arial" w:hAnsi="Arial"/>
          <w:b/>
          <w:bCs/>
          <w:i w:val="false"/>
          <w:iCs w:val="false"/>
          <w:sz w:val="21"/>
          <w:szCs w:val="21"/>
        </w:rPr>
        <w:t xml:space="preserve">Fail-open only where it cannot cause harm </w:t>
      </w:r>
      <w:r>
        <w:rPr>
          <w:rFonts w:ascii="Arial" w:cs="Arial" w:eastAsia="Arial" w:hAnsi="Arial"/>
          <w:b w:val="false"/>
          <w:bCs w:val="false"/>
          <w:i w:val="false"/>
          <w:iCs w:val="false"/>
          <w:sz w:val="21"/>
          <w:szCs w:val="21"/>
        </w:rPr>
        <w:t xml:space="preserve">— the rate limiter fails open on a Redis outage (an abuse-guard degrading, not a security control), while auth, RLS, and QStash signature checks never fail open.</w:t>
      </w:r>
    </w:p>
    <w:p>
      <w:r>
        <w:br w:type="page"/>
      </w:r>
    </w:p>
    <w:p>
      <w:pPr>
        <w:pStyle w:val="Heading1"/>
      </w:pPr>
      <w:r>
        <w:rPr>
          <w:rFonts w:ascii="Arial" w:cs="Arial" w:eastAsia="Arial" w:hAnsi="Arial"/>
        </w:rPr>
        <w:t xml:space="preserve">13. Scalability</w:t>
      </w:r>
    </w:p>
    <w:p>
      <w:pPr>
        <w:pStyle w:val="Heading2"/>
      </w:pPr>
      <w:r>
        <w:rPr>
          <w:rFonts w:ascii="Arial" w:cs="Arial" w:eastAsia="Arial" w:hAnsi="Arial"/>
        </w:rPr>
        <w:t xml:space="preserve">13.1 Where the current design would break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BFBFBF" w:sz="2"/>
              <w:left w:val="single" w:color="BFBFBF" w:sz="2"/>
              <w:bottom w:val="single" w:color="BFBFBF" w:sz="2"/>
              <w:right w:val="single" w:color="BFBFBF" w:sz="2"/>
            </w:tcBorders>
            <w:shd w:fill="2E5C8A" w:val="clear"/>
            <w:tcMar>
              <w:top w:type="dxa" w:w="80"/>
              <w:left w:type="dxa" w:w="120"/>
              <w:bottom w:type="dxa" w:w="80"/>
              <w:right w:type="dxa" w:w="120"/>
            </w:tcMar>
          </w:tcPr>
          <w:p>
            <w:r>
              <w:rPr>
                <w:rFonts w:ascii="Arial" w:cs="Arial" w:eastAsia="Arial" w:hAnsi="Arial"/>
                <w:b/>
                <w:bCs/>
                <w:color w:val="FFFFFF"/>
                <w:sz w:val="19"/>
                <w:szCs w:val="19"/>
              </w:rPr>
              <w:t xml:space="preserve">Bottleneck</w:t>
            </w:r>
          </w:p>
        </w:tc>
        <w:tc>
          <w:tcPr>
            <w:tcW w:type="dxa" w:w="4200"/>
            <w:tcBorders>
              <w:top w:val="single" w:color="BFBFBF" w:sz="2"/>
              <w:left w:val="single" w:color="BFBFBF" w:sz="2"/>
              <w:bottom w:val="single" w:color="BFBFBF" w:sz="2"/>
              <w:right w:val="single" w:color="BFBFBF" w:sz="2"/>
            </w:tcBorders>
            <w:shd w:fill="2E5C8A" w:val="clear"/>
            <w:tcMar>
              <w:top w:type="dxa" w:w="80"/>
              <w:left w:type="dxa" w:w="120"/>
              <w:bottom w:type="dxa" w:w="80"/>
              <w:right w:type="dxa" w:w="120"/>
            </w:tcMar>
          </w:tcPr>
          <w:p>
            <w:r>
              <w:rPr>
                <w:rFonts w:ascii="Arial" w:cs="Arial" w:eastAsia="Arial" w:hAnsi="Arial"/>
                <w:b/>
                <w:bCs/>
                <w:color w:val="FFFFFF"/>
                <w:sz w:val="19"/>
                <w:szCs w:val="19"/>
              </w:rPr>
              <w:t xml:space="preserve">Why it breaks</w:t>
            </w:r>
          </w:p>
        </w:tc>
        <w:tc>
          <w:tcPr>
            <w:tcW w:type="dxa" w:w="2560"/>
            <w:tcBorders>
              <w:top w:val="single" w:color="BFBFBF" w:sz="2"/>
              <w:left w:val="single" w:color="BFBFBF" w:sz="2"/>
              <w:bottom w:val="single" w:color="BFBFBF" w:sz="2"/>
              <w:right w:val="single" w:color="BFBFBF" w:sz="2"/>
            </w:tcBorders>
            <w:shd w:fill="2E5C8A" w:val="clear"/>
            <w:tcMar>
              <w:top w:type="dxa" w:w="80"/>
              <w:left w:type="dxa" w:w="120"/>
              <w:bottom w:type="dxa" w:w="80"/>
              <w:right w:type="dxa" w:w="120"/>
            </w:tcMar>
          </w:tcPr>
          <w:p>
            <w:r>
              <w:rPr>
                <w:rFonts w:ascii="Arial" w:cs="Arial" w:eastAsia="Arial" w:hAnsi="Arial"/>
                <w:b/>
                <w:bCs/>
                <w:color w:val="FFFFFF"/>
                <w:sz w:val="19"/>
                <w:szCs w:val="19"/>
              </w:rPr>
              <w:t xml:space="preserve">Roughly where it bites</w:t>
            </w:r>
          </w:p>
        </w:tc>
      </w:tr>
      <w:tr>
        <w:tc>
          <w:tcPr>
            <w:tcW w:type="dxa" w:w="26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Telegram per-bot / per-channel rate limits</w:t>
            </w:r>
          </w:p>
        </w:tc>
        <w:tc>
          <w:tcPr>
            <w:tcW w:type="dxa" w:w="42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sendDocument is budgeted (~30 msg/s per bot, ~20 msg/min per channel); every 18 MiB chunk is one message, so a handful of large concurrent uploads saturates a small bot pool.</w:t>
            </w:r>
          </w:p>
        </w:tc>
        <w:tc>
          <w:tcPr>
            <w:tcW w:type="dxa" w:w="25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Dozens of concurrent uploads, not millions of users — this is the first real ceiling.</w:t>
            </w:r>
          </w:p>
        </w:tc>
      </w:tr>
      <w:tr>
        <w:tc>
          <w:tcPr>
            <w:tcW w:type="dxa" w:w="26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Single Postgres instance via PostgREST</w:t>
            </w:r>
          </w:p>
        </w:tc>
        <w:tc>
          <w:tcPr>
            <w:tcW w:type="dxa" w:w="42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All reads/writes (including the hot per-request profile read) go through one Supabase project; no read replicas, no sharding.</w:t>
            </w:r>
          </w:p>
        </w:tc>
        <w:tc>
          <w:tcPr>
            <w:tcW w:type="dxa" w:w="25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Thousands of concurrent active users.</w:t>
            </w:r>
          </w:p>
        </w:tc>
      </w:tr>
      <w:tr>
        <w:tc>
          <w:tcPr>
            <w:tcW w:type="dxa" w:w="26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QStash cron sweep instead of real-time eventing</w:t>
            </w:r>
          </w:p>
        </w:tc>
        <w:tc>
          <w:tcPr>
            <w:tcW w:type="dxa" w:w="42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Cleanup (orphan sweep, deferred delete) runs on a schedule over a bounded batch (50 files/run) — the deletion backlog grows if the delete rate exceeds the sweep’s throughput.</w:t>
            </w:r>
          </w:p>
        </w:tc>
        <w:tc>
          <w:tcPr>
            <w:tcW w:type="dxa" w:w="25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High delete churn (bulk-delete workflows) at moderate-to-large user counts.</w:t>
            </w:r>
          </w:p>
        </w:tc>
      </w:tr>
      <w:tr>
        <w:tc>
          <w:tcPr>
            <w:tcW w:type="dxa" w:w="26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chunks table growth (one row per 18 MiB)</w:t>
            </w:r>
          </w:p>
        </w:tc>
        <w:tc>
          <w:tcPr>
            <w:tcW w:type="dxa" w:w="42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A 10 GB file is ~570 chunk rows; at scale this table dominates row count and the file_id index working set.</w:t>
            </w:r>
          </w:p>
        </w:tc>
        <w:tc>
          <w:tcPr>
            <w:tcW w:type="dxa" w:w="25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Very large aggregate storage (many TB) across users.</w:t>
            </w:r>
          </w:p>
        </w:tc>
      </w:tr>
      <w:tr>
        <w:tc>
          <w:tcPr>
            <w:tcW w:type="dxa" w:w="26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Render free-tier single instance, no horizontal scaling wired up</w:t>
            </w:r>
          </w:p>
        </w:tc>
        <w:tc>
          <w:tcPr>
            <w:tcW w:type="dxa" w:w="42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One process handles all traffic; the connection pool is process-local, so scaling out naively would fragment pooled connections across instances.</w:t>
            </w:r>
          </w:p>
        </w:tc>
        <w:tc>
          <w:tcPr>
            <w:tcW w:type="dxa" w:w="25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Any real concurrent load beyond a handful of users.</w:t>
            </w:r>
          </w:p>
        </w:tc>
      </w:tr>
    </w:tbl>
    <w:p>
      <w:pPr>
        <w:pStyle w:val="Heading2"/>
      </w:pPr>
      <w:r>
        <w:rPr>
          <w:rFonts w:ascii="Arial" w:cs="Arial" w:eastAsia="Arial" w:hAnsi="Arial"/>
        </w:rPr>
        <w:t xml:space="preserve">13.2 How it would evolve toward millions of users</w:t>
      </w:r>
    </w:p>
    <w:p>
      <w:pPr>
        <w:pStyle w:val="ListParagraph"/>
        <w:numPr>
          <w:ilvl w:val="0"/>
          <w:numId w:val="3"/>
        </w:numPr>
        <w:spacing w:after="60"/>
      </w:pPr>
      <w:r>
        <w:rPr>
          <w:rFonts w:ascii="Arial" w:cs="Arial" w:eastAsia="Arial" w:hAnsi="Arial"/>
          <w:sz w:val="21"/>
          <w:szCs w:val="21"/>
        </w:rPr>
        <w:t xml:space="preserve">Swap the storage backend behind the existing seam. storage/ already depends on telegram/ through a narrow Protocol (send_document / get_file_stream / delete_message). Replacing Telegram with S3/R2 multipart upload + range GET would mean writing a new transport module, not rewriting storage/, quota/, or files/. This is the single highest-leverage change — it removes the Telegram rate-limit ceiling entirely.</w:t>
      </w:r>
    </w:p>
    <w:p>
      <w:pPr>
        <w:pStyle w:val="ListParagraph"/>
        <w:numPr>
          <w:ilvl w:val="0"/>
          <w:numId w:val="3"/>
        </w:numPr>
        <w:spacing w:after="60"/>
      </w:pPr>
      <w:r>
        <w:rPr>
          <w:rFonts w:ascii="Arial" w:cs="Arial" w:eastAsia="Arial" w:hAnsi="Arial"/>
          <w:sz w:val="21"/>
          <w:szCs w:val="21"/>
        </w:rPr>
        <w:t xml:space="preserve">Move cleanup off cron onto real eventing. Replace the QStash sweep with a proper message queue (SQS/Pub-Sub) so deletes and orphan reclamation happen near-real-time and scale with load instead of a fixed batch-per-schedule-tick.</w:t>
      </w:r>
    </w:p>
    <w:p>
      <w:pPr>
        <w:pStyle w:val="ListParagraph"/>
        <w:numPr>
          <w:ilvl w:val="0"/>
          <w:numId w:val="3"/>
        </w:numPr>
        <w:spacing w:after="60"/>
      </w:pPr>
      <w:r>
        <w:rPr>
          <w:rFonts w:ascii="Arial" w:cs="Arial" w:eastAsia="Arial" w:hAnsi="Arial"/>
          <w:sz w:val="21"/>
          <w:szCs w:val="21"/>
        </w:rPr>
        <w:t xml:space="preserve">Horizontally scale the API behind a load balancer, with the Supabase client pool becoming a shared/external resource (e.g., PgBouncer in front of Postgres) rather than process-local, since a per-process pool doesn’t coordinate across instances.</w:t>
      </w:r>
    </w:p>
    <w:p>
      <w:pPr>
        <w:pStyle w:val="ListParagraph"/>
        <w:numPr>
          <w:ilvl w:val="0"/>
          <w:numId w:val="3"/>
        </w:numPr>
        <w:spacing w:after="60"/>
      </w:pPr>
      <w:r>
        <w:rPr>
          <w:rFonts w:ascii="Arial" w:cs="Arial" w:eastAsia="Arial" w:hAnsi="Arial"/>
          <w:sz w:val="21"/>
          <w:szCs w:val="21"/>
        </w:rPr>
        <w:t xml:space="preserve">Read replicas + connection pooling at the database tier (PgBouncer/Supabase’s pooler) for the read-heavy paths (folder listing, profile reads on every request) once request volume outgrows one primary.</w:t>
      </w:r>
    </w:p>
    <w:p>
      <w:pPr>
        <w:pStyle w:val="ListParagraph"/>
        <w:numPr>
          <w:ilvl w:val="0"/>
          <w:numId w:val="3"/>
        </w:numPr>
        <w:spacing w:after="60"/>
      </w:pPr>
      <w:r>
        <w:rPr>
          <w:rFonts w:ascii="Arial" w:cs="Arial" w:eastAsia="Arial" w:hAnsi="Arial"/>
          <w:sz w:val="21"/>
          <w:szCs w:val="21"/>
        </w:rPr>
        <w:t xml:space="preserve">Front downloads with a CDN / edge cache for frequently-shared public files (GET /s/{token}) so repeat downloads of a popular share don’t re-stream through the origin every time.</w:t>
      </w:r>
    </w:p>
    <w:p>
      <w:pPr>
        <w:pStyle w:val="ListParagraph"/>
        <w:numPr>
          <w:ilvl w:val="0"/>
          <w:numId w:val="3"/>
        </w:numPr>
        <w:spacing w:after="60"/>
      </w:pPr>
      <w:r>
        <w:rPr>
          <w:rFonts w:ascii="Arial" w:cs="Arial" w:eastAsia="Arial" w:hAnsi="Arial"/>
          <w:sz w:val="21"/>
          <w:szCs w:val="21"/>
        </w:rPr>
        <w:t xml:space="preserve">Shard or partition the chunks table (e.g., by file creation time or owner cohort) once its row count dominates, and revisit whether per-file chunk metadata belongs in a faster KV store rather than Postgres.</w:t>
      </w:r>
    </w:p>
    <w:p>
      <w:pPr>
        <w:pStyle w:val="ListParagraph"/>
        <w:numPr>
          <w:ilvl w:val="0"/>
          <w:numId w:val="3"/>
        </w:numPr>
        <w:spacing w:after="60"/>
      </w:pPr>
      <w:r>
        <w:rPr>
          <w:rFonts w:ascii="Arial" w:cs="Arial" w:eastAsia="Arial" w:hAnsi="Arial"/>
          <w:sz w:val="21"/>
          <w:szCs w:val="21"/>
        </w:rPr>
        <w:t xml:space="preserve">Move quota accounting toward eventually-consistent counters (e.g., periodic reconciliation) if the atomic-UPDATE-per-mutation approach becomes a write hotspot on the profiles table under heavy concurrent upload/delete traffic.</w:t>
      </w:r>
    </w:p>
    <w:p>
      <w:pPr>
        <w:spacing w:after="200" w:before="0"/>
      </w:pPr>
      <w:r>
        <w:rPr>
          <w:rFonts w:ascii="Arial" w:cs="Arial" w:eastAsia="Arial" w:hAnsi="Arial"/>
          <w:b w:val="false"/>
          <w:bCs w:val="false"/>
          <w:i w:val="false"/>
          <w:iCs w:val="false"/>
          <w:sz w:val="21"/>
          <w:szCs w:val="21"/>
        </w:rPr>
        <w:t xml:space="preserve">The important interview point: the current design deliberately does none of this today, because SPEC.md’s own stated target is ~10 users — the value of the architecture is that several of these evolutions (storage backend swap, real eventing) are additive behind existing module boundaries rather than rewrites, precisely because of the module-contract discipline in §10.9.</w:t>
      </w:r>
    </w:p>
    <w:p>
      <w:r>
        <w:br w:type="page"/>
      </w:r>
    </w:p>
    <w:p>
      <w:pPr>
        <w:pStyle w:val="Heading1"/>
      </w:pPr>
      <w:r>
        <w:rPr>
          <w:rFonts w:ascii="Arial" w:cs="Arial" w:eastAsia="Arial" w:hAnsi="Arial"/>
        </w:rPr>
        <w:t xml:space="preserve">14. Deployment &amp; Infrastructure</w:t>
      </w:r>
    </w:p>
    <w:p>
      <w:pPr>
        <w:pStyle w:val="Heading2"/>
      </w:pPr>
      <w:r>
        <w:rPr>
          <w:rFonts w:ascii="Arial" w:cs="Arial" w:eastAsia="Arial" w:hAnsi="Arial"/>
        </w:rPr>
        <w:t xml:space="preserve">14.1 Topology</w:t>
      </w:r>
    </w:p>
    <w:p>
      <w:pPr>
        <w:pStyle w:val="ListParagraph"/>
        <w:numPr>
          <w:ilvl w:val="0"/>
          <w:numId w:val="2"/>
        </w:numPr>
        <w:spacing w:after="60"/>
      </w:pPr>
      <w:r>
        <w:rPr>
          <w:rFonts w:ascii="Arial" w:cs="Arial" w:eastAsia="Arial" w:hAnsi="Arial"/>
          <w:b w:val="false"/>
          <w:bCs w:val="false"/>
          <w:i w:val="false"/>
          <w:iCs w:val="false"/>
          <w:sz w:val="21"/>
          <w:szCs w:val="21"/>
        </w:rPr>
        <w:t xml:space="preserve">Frontend: </w:t>
      </w:r>
      <w:r>
        <w:rPr>
          <w:rFonts w:ascii="Arial" w:cs="Arial" w:eastAsia="Arial" w:hAnsi="Arial"/>
          <w:b w:val="false"/>
          <w:bCs w:val="false"/>
          <w:i w:val="false"/>
          <w:iCs w:val="false"/>
          <w:sz w:val="21"/>
          <w:szCs w:val="21"/>
        </w:rPr>
        <w:t xml:space="preserve">Vite build deployed as static assets on Vercel (vercel.json in frontend/), configured with VITE_API_BASE pointing at the Render origin.</w:t>
      </w:r>
    </w:p>
    <w:p>
      <w:pPr>
        <w:pStyle w:val="ListParagraph"/>
        <w:numPr>
          <w:ilvl w:val="0"/>
          <w:numId w:val="2"/>
        </w:numPr>
        <w:spacing w:after="60"/>
      </w:pPr>
      <w:r>
        <w:rPr>
          <w:rFonts w:ascii="Arial" w:cs="Arial" w:eastAsia="Arial" w:hAnsi="Arial"/>
          <w:b w:val="false"/>
          <w:bCs w:val="false"/>
          <w:i w:val="false"/>
          <w:iCs w:val="false"/>
          <w:sz w:val="21"/>
          <w:szCs w:val="21"/>
        </w:rPr>
        <w:t xml:space="preserve">Backend: </w:t>
      </w:r>
      <w:r>
        <w:rPr>
          <w:rFonts w:ascii="Arial" w:cs="Arial" w:eastAsia="Arial" w:hAnsi="Arial"/>
          <w:b w:val="false"/>
          <w:bCs w:val="false"/>
          <w:i w:val="false"/>
          <w:iCs w:val="false"/>
          <w:sz w:val="21"/>
          <w:szCs w:val="21"/>
        </w:rPr>
        <w:t xml:space="preserve">FastAPI app (telecloud.main:app) on Render’s free web-service tier, defined by render.yaml (buildCommand: pip install -r requirements.txt, startCommand: uvicorn telecloud.main:app --host 0.0.0.0 --port $PORT, healthCheckPath: /health). All secrets (Telegram tokens, Supabase keys, Upstash, QStash signing keys, APP_BASE_URL, CORS_ALLOWED_ORIGINS) are set as Render dashboard env vars, not committed.</w:t>
      </w:r>
    </w:p>
    <w:p>
      <w:pPr>
        <w:pStyle w:val="ListParagraph"/>
        <w:numPr>
          <w:ilvl w:val="0"/>
          <w:numId w:val="2"/>
        </w:numPr>
        <w:spacing w:after="60"/>
      </w:pPr>
      <w:r>
        <w:rPr>
          <w:rFonts w:ascii="Arial" w:cs="Arial" w:eastAsia="Arial" w:hAnsi="Arial"/>
          <w:b w:val="false"/>
          <w:bCs w:val="false"/>
          <w:i w:val="false"/>
          <w:iCs w:val="false"/>
          <w:sz w:val="21"/>
          <w:szCs w:val="21"/>
        </w:rPr>
        <w:t xml:space="preserve">Data/infra services: </w:t>
      </w:r>
      <w:r>
        <w:rPr>
          <w:rFonts w:ascii="Arial" w:cs="Arial" w:eastAsia="Arial" w:hAnsi="Arial"/>
          <w:b w:val="false"/>
          <w:bCs w:val="false"/>
          <w:i w:val="false"/>
          <w:iCs w:val="false"/>
          <w:sz w:val="21"/>
          <w:szCs w:val="21"/>
        </w:rPr>
        <w:t xml:space="preserve">Supabase (Postgres + Auth), Upstash Redis (REST, serverless-friendly — no persistent TCP pool to manage), QStash (signed cron callbacks).</w:t>
      </w:r>
    </w:p>
    <w:p>
      <w:pPr>
        <w:pStyle w:val="Heading2"/>
      </w:pPr>
      <w:r>
        <w:rPr>
          <w:rFonts w:ascii="Arial" w:cs="Arial" w:eastAsia="Arial" w:hAnsi="Arial"/>
        </w:rPr>
        <w:t xml:space="preserve">14.2 Application lifespan wiring (telecloud/main.py)</w:t>
      </w:r>
    </w:p>
    <w:p>
      <w:pPr>
        <w:spacing w:after="120" w:before="0"/>
      </w:pPr>
      <w:r>
        <w:rPr>
          <w:rFonts w:ascii="Arial" w:cs="Arial" w:eastAsia="Arial" w:hAnsi="Arial"/>
          <w:b w:val="false"/>
          <w:bCs w:val="false"/>
          <w:i w:val="false"/>
          <w:iCs w:val="false"/>
          <w:sz w:val="21"/>
          <w:szCs w:val="21"/>
        </w:rPr>
        <w:t xml:space="preserve">On startup: validate config (fail-fast on a missing env var), register the jobs→files deletion-enqueuer seam, eagerly construct and warm the service-role Supabase client and the pooled user-client (so the first real request doesn’t pay cold-construction cost), initialize the Redis client and the Telegram bot pool, and inject the Supabase auth adapter singleton. On shutdown, everything is torn down in reverse dependency order (auth → telegram → redis → service DB → pooled DB → JWKS client) so no connection is silently leaked.</w:t>
      </w:r>
    </w:p>
    <w:p>
      <w:pPr>
        <w:pStyle w:val="Heading2"/>
      </w:pPr>
      <w:r>
        <w:rPr>
          <w:rFonts w:ascii="Arial" w:cs="Arial" w:eastAsia="Arial" w:hAnsi="Arial"/>
        </w:rPr>
        <w:t xml:space="preserve">14.3 Two-origin CORS (a real gotcha this project hit)</w:t>
      </w:r>
    </w:p>
    <w:p>
      <w:pPr>
        <w:spacing w:after="120" w:before="0"/>
      </w:pPr>
      <w:r>
        <w:rPr>
          <w:rFonts w:ascii="Arial" w:cs="Arial" w:eastAsia="Arial" w:hAnsi="Arial"/>
          <w:b w:val="false"/>
          <w:bCs w:val="false"/>
          <w:i w:val="false"/>
          <w:iCs w:val="false"/>
          <w:sz w:val="21"/>
          <w:szCs w:val="21"/>
        </w:rPr>
        <w:t xml:space="preserve">Because the frontend (Vercel) and backend (Render) are different origins, the API must send explicit CORS headers naming the frontend origin (not a wildcard, since credentials are allowed), and must expose Content-Disposition / Content-Range / Content-Length / Accept-Ranges via Access-Control-Expose-Headers — without that, cross-origin JS silently cannot read them, breaking filename detection on download and file-size display on the public share page. A regex additionally allows Vercel’s random *.vercel.app preview-deploy subdomains without listing each one.</w:t>
      </w:r>
    </w:p>
    <w:p>
      <w:pPr>
        <w:pStyle w:val="Heading2"/>
      </w:pPr>
      <w:r>
        <w:rPr>
          <w:rFonts w:ascii="Arial" w:cs="Arial" w:eastAsia="Arial" w:hAnsi="Arial"/>
        </w:rPr>
        <w:t xml:space="preserve">14.4 Operational realities accepted by design</w:t>
      </w:r>
    </w:p>
    <w:p>
      <w:pPr>
        <w:pStyle w:val="ListParagraph"/>
        <w:numPr>
          <w:ilvl w:val="0"/>
          <w:numId w:val="2"/>
        </w:numPr>
        <w:spacing w:after="60"/>
      </w:pPr>
      <w:r>
        <w:rPr>
          <w:rFonts w:ascii="Arial" w:cs="Arial" w:eastAsia="Arial" w:hAnsi="Arial"/>
          <w:b w:val="false"/>
          <w:bCs w:val="false"/>
          <w:i w:val="false"/>
          <w:iCs w:val="false"/>
          <w:sz w:val="21"/>
          <w:szCs w:val="21"/>
        </w:rPr>
        <w:t xml:space="preserve">Render free-tier cold starts: </w:t>
      </w:r>
      <w:r>
        <w:rPr>
          <w:rFonts w:ascii="Arial" w:cs="Arial" w:eastAsia="Arial" w:hAnsi="Arial"/>
          <w:b w:val="false"/>
          <w:bCs w:val="false"/>
          <w:i w:val="false"/>
          <w:iCs w:val="false"/>
          <w:sz w:val="21"/>
          <w:szCs w:val="21"/>
        </w:rPr>
        <w:t xml:space="preserve">the service spins down when idle; the first request after idle can take 30–60s. Rather than paying for an always-on instance, the frontend’s retry/backoff (§11.3) turns this into a "waking up" notice instead of a hard failure.</w:t>
      </w:r>
    </w:p>
    <w:p>
      <w:pPr>
        <w:pStyle w:val="ListParagraph"/>
        <w:numPr>
          <w:ilvl w:val="0"/>
          <w:numId w:val="2"/>
        </w:numPr>
        <w:spacing w:after="60"/>
      </w:pPr>
      <w:r>
        <w:rPr>
          <w:rFonts w:ascii="Arial" w:cs="Arial" w:eastAsia="Arial" w:hAnsi="Arial"/>
          <w:b w:val="false"/>
          <w:bCs w:val="false"/>
          <w:i w:val="false"/>
          <w:iCs w:val="false"/>
          <w:sz w:val="21"/>
          <w:szCs w:val="21"/>
        </w:rPr>
        <w:t xml:space="preserve">APP_BASE_URL must be the frontend URL, not the backend’s: </w:t>
      </w:r>
      <w:r>
        <w:rPr>
          <w:rFonts w:ascii="Arial" w:cs="Arial" w:eastAsia="Arial" w:hAnsi="Arial"/>
          <w:b w:val="false"/>
          <w:bCs w:val="false"/>
          <w:i w:val="false"/>
          <w:iCs w:val="false"/>
          <w:sz w:val="21"/>
          <w:szCs w:val="21"/>
        </w:rPr>
        <w:t xml:space="preserve">it drives the Supabase email-confirmation redirect and share links — getting this backwards sends confirmed users to the API instead of the app, a documented gotcha in the deployment brief.</w:t>
      </w:r>
    </w:p>
    <w:p>
      <w:pPr>
        <w:pStyle w:val="ListParagraph"/>
        <w:numPr>
          <w:ilvl w:val="0"/>
          <w:numId w:val="2"/>
        </w:numPr>
        <w:spacing w:after="60"/>
      </w:pPr>
      <w:r>
        <w:rPr>
          <w:rFonts w:ascii="Arial" w:cs="Arial" w:eastAsia="Arial" w:hAnsi="Arial"/>
          <w:b w:val="false"/>
          <w:bCs w:val="false"/>
          <w:i w:val="false"/>
          <w:iCs w:val="false"/>
          <w:sz w:val="21"/>
          <w:szCs w:val="21"/>
        </w:rPr>
        <w:t xml:space="preserve">No CI pipeline is present in the repository </w:t>
      </w:r>
      <w:r>
        <w:rPr>
          <w:rFonts w:ascii="Arial" w:cs="Arial" w:eastAsia="Arial" w:hAnsi="Arial"/>
          <w:b w:val="false"/>
          <w:bCs w:val="false"/>
          <w:i w:val="false"/>
          <w:iCs w:val="false"/>
          <w:sz w:val="21"/>
          <w:szCs w:val="21"/>
        </w:rPr>
        <w:t xml:space="preserve">(no .github/workflows found) — tests are run locally/manually per TESTING.md’s two-tier scheme (fast mocked unit tests, then real-service integration milestones at key points); this is a reasonable gap to name honestly rather than claim otherwise.</w:t>
      </w:r>
    </w:p>
    <w:p>
      <w:r>
        <w:br w:type="page"/>
      </w:r>
    </w:p>
    <w:p>
      <w:pPr>
        <w:pStyle w:val="Heading1"/>
      </w:pPr>
      <w:r>
        <w:rPr>
          <w:rFonts w:ascii="Arial" w:cs="Arial" w:eastAsia="Arial" w:hAnsi="Arial"/>
        </w:rPr>
        <w:t xml:space="preserve">15. Challenges Faced, Limitations &amp; Future Improvements</w:t>
      </w:r>
    </w:p>
    <w:p>
      <w:pPr>
        <w:pStyle w:val="Heading2"/>
      </w:pPr>
      <w:r>
        <w:rPr>
          <w:rFonts w:ascii="Arial" w:cs="Arial" w:eastAsia="Arial" w:hAnsi="Arial"/>
        </w:rPr>
        <w:t xml:space="preserve">15.1 Challenges actually faced (evidenced by the project’s own artifacts)</w:t>
      </w:r>
    </w:p>
    <w:p>
      <w:pPr>
        <w:pStyle w:val="ListParagraph"/>
        <w:numPr>
          <w:ilvl w:val="0"/>
          <w:numId w:val="2"/>
        </w:numPr>
        <w:spacing w:after="60"/>
      </w:pPr>
      <w:r>
        <w:rPr>
          <w:rFonts w:ascii="Arial" w:cs="Arial" w:eastAsia="Arial" w:hAnsi="Arial"/>
          <w:b/>
          <w:bCs/>
          <w:i w:val="false"/>
          <w:iCs w:val="false"/>
          <w:sz w:val="21"/>
          <w:szCs w:val="21"/>
        </w:rPr>
        <w:t xml:space="preserve">Distributed consistency without a shared transaction. </w:t>
      </w:r>
      <w:r>
        <w:rPr>
          <w:rFonts w:ascii="Arial" w:cs="Arial" w:eastAsia="Arial" w:hAnsi="Arial"/>
          <w:b w:val="false"/>
          <w:bCs w:val="false"/>
          <w:i w:val="false"/>
          <w:iCs w:val="false"/>
          <w:sz w:val="21"/>
          <w:szCs w:val="21"/>
        </w:rPr>
        <w:t xml:space="preserve">Getting the two-phase commit’s ordering right (chunks committed before the file, quota incremented only after storage returns committed) so a mid-failure never inflates usage or exposes a half-written file — solved by making pending genuinely mean "not visible," backed by an idempotent sweeper rather than trying to guarantee synchronous atomicity that doesn’t exist across Postgres and Telegram.</w:t>
      </w:r>
    </w:p>
    <w:p>
      <w:pPr>
        <w:pStyle w:val="ListParagraph"/>
        <w:numPr>
          <w:ilvl w:val="0"/>
          <w:numId w:val="2"/>
        </w:numPr>
        <w:spacing w:after="60"/>
      </w:pPr>
      <w:r>
        <w:rPr>
          <w:rFonts w:ascii="Arial" w:cs="Arial" w:eastAsia="Arial" w:hAnsi="Arial"/>
          <w:b/>
          <w:bCs/>
          <w:i w:val="false"/>
          <w:iCs w:val="false"/>
          <w:sz w:val="21"/>
          <w:szCs w:val="21"/>
        </w:rPr>
        <w:t xml:space="preserve">A real production latency bug, root-caused and fixed. </w:t>
      </w:r>
      <w:r>
        <w:rPr>
          <w:rFonts w:ascii="Arial" w:cs="Arial" w:eastAsia="Arial" w:hAnsi="Arial"/>
          <w:b w:val="false"/>
          <w:bCs w:val="false"/>
          <w:i w:val="false"/>
          <w:iCs w:val="false"/>
          <w:sz w:val="21"/>
          <w:szCs w:val="21"/>
        </w:rPr>
        <w:t xml:space="preserve">BACKEND_RENDER_BRIEF.md documents a measured "several seconds to open a folder" issue traced to per-request Supabase client construction (fresh TCP+TLS handshake every time) and fixed with the pooling design in §11.1 — a genuine "found it in profiling, not guessing" story.</w:t>
      </w:r>
    </w:p>
    <w:p>
      <w:pPr>
        <w:pStyle w:val="ListParagraph"/>
        <w:numPr>
          <w:ilvl w:val="0"/>
          <w:numId w:val="2"/>
        </w:numPr>
        <w:spacing w:after="60"/>
      </w:pPr>
      <w:r>
        <w:rPr>
          <w:rFonts w:ascii="Arial" w:cs="Arial" w:eastAsia="Arial" w:hAnsi="Arial"/>
          <w:b/>
          <w:bCs/>
          <w:i w:val="false"/>
          <w:iCs w:val="false"/>
          <w:sz w:val="21"/>
          <w:szCs w:val="21"/>
        </w:rPr>
        <w:t xml:space="preserve">Spec/implementation drift across incrementally-built modules. </w:t>
      </w:r>
      <w:r>
        <w:rPr>
          <w:rFonts w:ascii="Arial" w:cs="Arial" w:eastAsia="Arial" w:hAnsi="Arial"/>
          <w:b w:val="false"/>
          <w:bCs w:val="false"/>
          <w:i w:val="false"/>
          <w:iCs w:val="false"/>
          <w:sz w:val="21"/>
          <w:szCs w:val="21"/>
        </w:rPr>
        <w:t xml:space="preserve">Because modules were built session-by-session against a frozen spec, several function signatures ended up different from the spec’s prose once real constraints (RLS needs the raw JWT, not a resolved user; Telegram’s getFile keys on file_id not message_id) were hit during implementation. DRIFT_REPORT.md is the artifact of deliberately re-verifying, module by module, that every provider and every consumer of a signature still agreed with each other — and explicitly rejecting an earlier draft’s incorrect claims (a hallucinated missing error code; an overstated "broken" QStash-publish gap that was actually an intentional, documented design).</w:t>
      </w:r>
    </w:p>
    <w:p>
      <w:pPr>
        <w:pStyle w:val="ListParagraph"/>
        <w:numPr>
          <w:ilvl w:val="0"/>
          <w:numId w:val="2"/>
        </w:numPr>
        <w:spacing w:after="60"/>
      </w:pPr>
      <w:r>
        <w:rPr>
          <w:rFonts w:ascii="Arial" w:cs="Arial" w:eastAsia="Arial" w:hAnsi="Arial"/>
          <w:b/>
          <w:bCs/>
          <w:i w:val="false"/>
          <w:iCs w:val="false"/>
          <w:sz w:val="21"/>
          <w:szCs w:val="21"/>
        </w:rPr>
        <w:t xml:space="preserve">A spec amendment mid-project. </w:t>
      </w:r>
      <w:r>
        <w:rPr>
          <w:rFonts w:ascii="Arial" w:cs="Arial" w:eastAsia="Arial" w:hAnsi="Arial"/>
          <w:b w:val="false"/>
          <w:bCs w:val="false"/>
          <w:i w:val="false"/>
          <w:iCs w:val="false"/>
          <w:sz w:val="21"/>
          <w:szCs w:val="21"/>
        </w:rPr>
        <w:t xml:space="preserve">The original design used a custom Resend-based email-verification flow (its own notifications/ module, token generation, expiry). This was replaced by Supabase’s built-in email confirmation plus a DB trigger syncing email_verified — simpler and more secure, but it meant retroactively removing an entire planned module and amending the frozen spec, a real example of a design decision that looked right upfront and was revised once a simpler primitive was recognized.</w:t>
      </w:r>
    </w:p>
    <w:p>
      <w:pPr>
        <w:pStyle w:val="Heading2"/>
      </w:pPr>
      <w:r>
        <w:rPr>
          <w:rFonts w:ascii="Arial" w:cs="Arial" w:eastAsia="Arial" w:hAnsi="Arial"/>
        </w:rPr>
        <w:t xml:space="preserve">15.2 Known limitations (honest, not hidden)</w:t>
      </w:r>
    </w:p>
    <w:p>
      <w:pPr>
        <w:pStyle w:val="ListParagraph"/>
        <w:numPr>
          <w:ilvl w:val="0"/>
          <w:numId w:val="2"/>
        </w:numPr>
        <w:spacing w:after="60"/>
      </w:pPr>
      <w:r>
        <w:rPr>
          <w:rFonts w:ascii="Arial" w:cs="Arial" w:eastAsia="Arial" w:hAnsi="Arial"/>
          <w:b/>
          <w:bCs/>
          <w:i w:val="false"/>
          <w:iCs w:val="false"/>
          <w:sz w:val="21"/>
          <w:szCs w:val="21"/>
        </w:rPr>
        <w:t xml:space="preserve">Reliability is inherited from Telegram’s Bot API, </w:t>
      </w:r>
      <w:r>
        <w:rPr>
          <w:rFonts w:ascii="Arial" w:cs="Arial" w:eastAsia="Arial" w:hAnsi="Arial"/>
          <w:b w:val="false"/>
          <w:bCs w:val="false"/>
          <w:i w:val="false"/>
          <w:iCs w:val="false"/>
          <w:sz w:val="21"/>
          <w:szCs w:val="21"/>
        </w:rPr>
        <w:t xml:space="preserve">not backed by an SLA — acceptable at the stated ~10-user scale, not something a production storage product could rely on as-is.</w:t>
      </w:r>
    </w:p>
    <w:p>
      <w:pPr>
        <w:pStyle w:val="ListParagraph"/>
        <w:numPr>
          <w:ilvl w:val="0"/>
          <w:numId w:val="2"/>
        </w:numPr>
        <w:spacing w:after="60"/>
      </w:pPr>
      <w:r>
        <w:rPr>
          <w:rFonts w:ascii="Arial" w:cs="Arial" w:eastAsia="Arial" w:hAnsi="Arial"/>
          <w:b/>
          <w:bCs/>
          <w:i w:val="false"/>
          <w:iCs w:val="false"/>
          <w:sz w:val="21"/>
          <w:szCs w:val="21"/>
        </w:rPr>
        <w:t xml:space="preserve">No file versioning, deduplication, or virus/malware scanning </w:t>
      </w:r>
      <w:r>
        <w:rPr>
          <w:rFonts w:ascii="Arial" w:cs="Arial" w:eastAsia="Arial" w:hAnsi="Arial"/>
          <w:b w:val="false"/>
          <w:bCs w:val="false"/>
          <w:i w:val="false"/>
          <w:iCs w:val="false"/>
          <w:sz w:val="21"/>
          <w:szCs w:val="21"/>
        </w:rPr>
        <w:t xml:space="preserve">on uploaded content.</w:t>
      </w:r>
    </w:p>
    <w:p>
      <w:pPr>
        <w:pStyle w:val="ListParagraph"/>
        <w:numPr>
          <w:ilvl w:val="0"/>
          <w:numId w:val="2"/>
        </w:numPr>
        <w:spacing w:after="60"/>
      </w:pPr>
      <w:r>
        <w:rPr>
          <w:rFonts w:ascii="Arial" w:cs="Arial" w:eastAsia="Arial" w:hAnsi="Arial"/>
          <w:b/>
          <w:bCs/>
          <w:i w:val="false"/>
          <w:iCs w:val="false"/>
          <w:sz w:val="21"/>
          <w:szCs w:val="21"/>
        </w:rPr>
        <w:t xml:space="preserve">No admin console or usage analytics </w:t>
      </w:r>
      <w:r>
        <w:rPr>
          <w:rFonts w:ascii="Arial" w:cs="Arial" w:eastAsia="Arial" w:hAnsi="Arial"/>
          <w:b w:val="false"/>
          <w:bCs w:val="false"/>
          <w:i w:val="false"/>
          <w:iCs w:val="false"/>
          <w:sz w:val="21"/>
          <w:szCs w:val="21"/>
        </w:rPr>
        <w:t xml:space="preserve">beyond the per-user quota bar.</w:t>
      </w:r>
    </w:p>
    <w:p>
      <w:pPr>
        <w:pStyle w:val="ListParagraph"/>
        <w:numPr>
          <w:ilvl w:val="0"/>
          <w:numId w:val="2"/>
        </w:numPr>
        <w:spacing w:after="60"/>
      </w:pPr>
      <w:r>
        <w:rPr>
          <w:rFonts w:ascii="Arial" w:cs="Arial" w:eastAsia="Arial" w:hAnsi="Arial"/>
          <w:b/>
          <w:bCs/>
          <w:i w:val="false"/>
          <w:iCs w:val="false"/>
          <w:sz w:val="21"/>
          <w:szCs w:val="21"/>
        </w:rPr>
        <w:t xml:space="preserve">The public share-download’s download_count increment happens before streaming </w:t>
      </w:r>
      <w:r>
        <w:rPr>
          <w:rFonts w:ascii="Arial" w:cs="Arial" w:eastAsia="Arial" w:hAnsi="Arial"/>
          <w:b w:val="false"/>
          <w:bCs w:val="false"/>
          <w:i w:val="false"/>
          <w:iCs w:val="false"/>
          <w:sz w:val="21"/>
          <w:szCs w:val="21"/>
        </w:rPr>
        <w:t xml:space="preserve">and is a single atomic UPDATE, so concurrent requests near the exact limit can momentarily over-count past download_limit — called out in the code/README as an accepted, documented trade-off at this scale, not an oversight.</w:t>
      </w:r>
    </w:p>
    <w:p>
      <w:pPr>
        <w:pStyle w:val="ListParagraph"/>
        <w:numPr>
          <w:ilvl w:val="0"/>
          <w:numId w:val="2"/>
        </w:numPr>
        <w:spacing w:after="60"/>
      </w:pPr>
      <w:r>
        <w:rPr>
          <w:rFonts w:ascii="Arial" w:cs="Arial" w:eastAsia="Arial" w:hAnsi="Arial"/>
          <w:b/>
          <w:bCs/>
          <w:i w:val="false"/>
          <w:iCs w:val="false"/>
          <w:sz w:val="21"/>
          <w:szCs w:val="21"/>
        </w:rPr>
        <w:t xml:space="preserve">QStash on-demand "publish now" credentials are absent by design </w:t>
      </w:r>
      <w:r>
        <w:rPr>
          <w:rFonts w:ascii="Arial" w:cs="Arial" w:eastAsia="Arial" w:hAnsi="Arial"/>
          <w:b w:val="false"/>
          <w:bCs w:val="false"/>
          <w:i w:val="false"/>
          <w:iCs w:val="false"/>
          <w:sz w:val="21"/>
          <w:szCs w:val="21"/>
        </w:rPr>
        <w:t xml:space="preserve">— deferred deletes are reclaimed by the next scheduled sweep rather than expedited immediately after a delete request; DRIFT_REPORT.md explicitly documents this as an intentional, sweep-backed design rather than a bug.</w:t>
      </w:r>
    </w:p>
    <w:p>
      <w:pPr>
        <w:pStyle w:val="ListParagraph"/>
        <w:numPr>
          <w:ilvl w:val="0"/>
          <w:numId w:val="2"/>
        </w:numPr>
        <w:spacing w:after="60"/>
      </w:pPr>
      <w:r>
        <w:rPr>
          <w:rFonts w:ascii="Arial" w:cs="Arial" w:eastAsia="Arial" w:hAnsi="Arial"/>
          <w:b w:val="false"/>
          <w:bCs w:val="false"/>
          <w:i w:val="false"/>
          <w:iCs w:val="false"/>
          <w:sz w:val="21"/>
          <w:szCs w:val="21"/>
        </w:rPr>
        <w:t xml:space="preserve">No CI/CD pipeline configured </w:t>
      </w:r>
      <w:r>
        <w:rPr>
          <w:rFonts w:ascii="Arial" w:cs="Arial" w:eastAsia="Arial" w:hAnsi="Arial"/>
          <w:b w:val="false"/>
          <w:bCs w:val="false"/>
          <w:i w:val="false"/>
          <w:iCs w:val="false"/>
          <w:sz w:val="21"/>
          <w:szCs w:val="21"/>
        </w:rPr>
        <w:t xml:space="preserve">in the repository — deploys and test runs are manual.</w:t>
      </w:r>
    </w:p>
    <w:p>
      <w:pPr>
        <w:pStyle w:val="Heading2"/>
      </w:pPr>
      <w:r>
        <w:rPr>
          <w:rFonts w:ascii="Arial" w:cs="Arial" w:eastAsia="Arial" w:hAnsi="Arial"/>
        </w:rPr>
        <w:t xml:space="preserve">15.3 Natural next steps</w:t>
      </w:r>
    </w:p>
    <w:p>
      <w:pPr>
        <w:pStyle w:val="ListParagraph"/>
        <w:numPr>
          <w:ilvl w:val="0"/>
          <w:numId w:val="3"/>
        </w:numPr>
        <w:spacing w:after="60"/>
      </w:pPr>
      <w:r>
        <w:rPr>
          <w:rFonts w:ascii="Arial" w:cs="Arial" w:eastAsia="Arial" w:hAnsi="Arial"/>
          <w:sz w:val="21"/>
          <w:szCs w:val="21"/>
        </w:rPr>
        <w:t xml:space="preserve">Pluggable storage backend: formalize the telegram/ Protocol seam into a genuine multi-backend abstraction (Telegram for cost-free small-scale use, S3/R2 as an opt-in for larger files/higher reliability needs).</w:t>
      </w:r>
    </w:p>
    <w:p>
      <w:pPr>
        <w:pStyle w:val="ListParagraph"/>
        <w:numPr>
          <w:ilvl w:val="0"/>
          <w:numId w:val="3"/>
        </w:numPr>
        <w:spacing w:after="60"/>
      </w:pPr>
      <w:r>
        <w:rPr>
          <w:rFonts w:ascii="Arial" w:cs="Arial" w:eastAsia="Arial" w:hAnsi="Arial"/>
          <w:sz w:val="21"/>
          <w:szCs w:val="21"/>
        </w:rPr>
        <w:t xml:space="preserve">Real-time job triggering (queue/pubsub) to replace the cron-sweep model, closing the gap in §15.2 around expedited deferred deletes.</w:t>
      </w:r>
    </w:p>
    <w:p>
      <w:pPr>
        <w:pStyle w:val="ListParagraph"/>
        <w:numPr>
          <w:ilvl w:val="0"/>
          <w:numId w:val="3"/>
        </w:numPr>
        <w:spacing w:after="60"/>
      </w:pPr>
      <w:r>
        <w:rPr>
          <w:rFonts w:ascii="Arial" w:cs="Arial" w:eastAsia="Arial" w:hAnsi="Arial"/>
          <w:sz w:val="21"/>
          <w:szCs w:val="21"/>
        </w:rPr>
        <w:t xml:space="preserve">CI (lint + the existing pytest suite + the Tier-2 integration milestones against a local Supabase) gating merges, since the test suites already exist and are simply not wired to run automatically.</w:t>
      </w:r>
    </w:p>
    <w:p>
      <w:pPr>
        <w:pStyle w:val="ListParagraph"/>
        <w:numPr>
          <w:ilvl w:val="0"/>
          <w:numId w:val="3"/>
        </w:numPr>
        <w:spacing w:after="60"/>
      </w:pPr>
      <w:r>
        <w:rPr>
          <w:rFonts w:ascii="Arial" w:cs="Arial" w:eastAsia="Arial" w:hAnsi="Arial"/>
          <w:sz w:val="21"/>
          <w:szCs w:val="21"/>
        </w:rPr>
        <w:t xml:space="preserve">Basic malware/content scanning on upload, and optional file versioning, if the project moved beyond personal use toward sharing with less-trusted collaborators.</w:t>
      </w:r>
    </w:p>
    <w:p>
      <w:pPr>
        <w:pStyle w:val="ListParagraph"/>
        <w:numPr>
          <w:ilvl w:val="0"/>
          <w:numId w:val="3"/>
        </w:numPr>
        <w:spacing w:after="60"/>
      </w:pPr>
      <w:r>
        <w:rPr>
          <w:rFonts w:ascii="Arial" w:cs="Arial" w:eastAsia="Arial" w:hAnsi="Arial"/>
          <w:sz w:val="21"/>
          <w:szCs w:val="21"/>
        </w:rPr>
        <w:t xml:space="preserve">An admin/observability surface (aggregate storage usage, dead-letter queue depth, orphan-sweep backlog) — currently only inferable by querying the database or job endpoint responses directly.</w:t>
      </w:r>
    </w:p>
    <w:p>
      <w:r>
        <w:br w:type="page"/>
      </w:r>
    </w:p>
    <w:p>
      <w:pPr>
        <w:pStyle w:val="Heading1"/>
      </w:pPr>
      <w:r>
        <w:rPr>
          <w:rFonts w:ascii="Arial" w:cs="Arial" w:eastAsia="Arial" w:hAnsi="Arial"/>
        </w:rPr>
        <w:t xml:space="preserve">16. Interview Preparation — 10 Project-Specific Questions</w:t>
      </w:r>
    </w:p>
    <w:p>
      <w:pPr>
        <w:spacing w:after="300" w:before="0"/>
      </w:pPr>
      <w:r>
        <w:rPr>
          <w:rFonts w:ascii="Arial" w:cs="Arial" w:eastAsia="Arial" w:hAnsi="Arial"/>
          <w:b w:val="false"/>
          <w:bCs w:val="false"/>
          <w:i/>
          <w:iCs/>
          <w:sz w:val="21"/>
          <w:szCs w:val="21"/>
        </w:rPr>
        <w:t xml:space="preserve">Grounded entirely in this codebase—no generic system-design filler. Each question includes why an interviewer asks it, a strong answer, common mistakes to avoid, and follow-ups to expect.</w:t>
      </w:r>
    </w:p>
    <w:p>
      <w:pPr>
        <w:pStyle w:val="Heading2"/>
      </w:pPr>
      <w:r>
        <w:rPr>
          <w:rFonts w:ascii="Arial" w:cs="Arial" w:eastAsia="Arial" w:hAnsi="Arial"/>
        </w:rPr>
        <w:t xml:space="preserve">Q1. Why did you choose Telegram’s Bot API as a storage backend instead of S3, GCS, or another object store?</w:t>
      </w:r>
    </w:p>
    <w:p>
      <w:pPr>
        <w:pStyle w:val="ListParagraph"/>
        <w:numPr>
          <w:ilvl w:val="0"/>
          <w:numId w:val="2"/>
        </w:numPr>
        <w:spacing w:after="60"/>
      </w:pPr>
      <w:r>
        <w:rPr>
          <w:rFonts w:ascii="Arial" w:cs="Arial" w:eastAsia="Arial" w:hAnsi="Arial"/>
          <w:b/>
          <w:bCs/>
          <w:i w:val="false"/>
          <w:iCs w:val="false"/>
          <w:sz w:val="21"/>
          <w:szCs w:val="21"/>
        </w:rPr>
        <w:t xml:space="preserve">Why it’s asked: </w:t>
      </w:r>
      <w:r>
        <w:rPr>
          <w:rFonts w:ascii="Arial" w:cs="Arial" w:eastAsia="Arial" w:hAnsi="Arial"/>
          <w:b w:val="false"/>
          <w:bCs w:val="false"/>
          <w:i w:val="false"/>
          <w:iCs w:val="false"/>
          <w:sz w:val="21"/>
          <w:szCs w:val="21"/>
        </w:rPr>
        <w:t xml:space="preserve">Tests whether you can defend an unconventional architectural choice with real trade-off reasoning, not just "it was free/cool."</w:t>
      </w:r>
    </w:p>
    <w:p>
      <w:pPr>
        <w:pStyle w:val="ListParagraph"/>
        <w:numPr>
          <w:ilvl w:val="0"/>
          <w:numId w:val="2"/>
        </w:numPr>
        <w:spacing w:after="60"/>
      </w:pPr>
      <w:r>
        <w:rPr>
          <w:rFonts w:ascii="Arial" w:cs="Arial" w:eastAsia="Arial" w:hAnsi="Arial"/>
          <w:b/>
          <w:bCs/>
          <w:i w:val="false"/>
          <w:iCs w:val="false"/>
          <w:sz w:val="21"/>
          <w:szCs w:val="21"/>
        </w:rPr>
        <w:t xml:space="preserve">Strong answer: </w:t>
      </w:r>
      <w:r>
        <w:rPr>
          <w:rFonts w:ascii="Arial" w:cs="Arial" w:eastAsia="Arial" w:hAnsi="Arial"/>
          <w:b w:val="false"/>
          <w:bCs w:val="false"/>
          <w:i w:val="false"/>
          <w:iCs w:val="false"/>
          <w:sz w:val="21"/>
          <w:szCs w:val="21"/>
        </w:rPr>
        <w:t xml:space="preserve">It gives free, effectively unlimited file storage with a dead-simple transport primitive (sendDocument/getFile), which turns the project into a genuine constrained-systems problem: how do you build correct chunking, two-phase commit, and resumable Range downloads on top of an API that was never designed to be a file store. The binding constraint — getFile’s ~20 MB download cap — is what forces the fixed 18 MiB chunk size and all the downstream math (chunk-index/offset resolution, streaming reassembly). I explicitly scoped this to a ~10-user portfolio system, so I accepted the real trade-offs: no SLA, subject to Telegram’s ToS, and higher latency than a purpose-built object store. I isolated that risk behind a Protocol interface in storage/ so telegram/ could be swapped for S3 later without touching the chunking/commit logic.</w:t>
      </w:r>
    </w:p>
    <w:p>
      <w:pPr>
        <w:pStyle w:val="ListParagraph"/>
        <w:numPr>
          <w:ilvl w:val="0"/>
          <w:numId w:val="2"/>
        </w:numPr>
        <w:spacing w:after="60"/>
      </w:pPr>
      <w:r>
        <w:rPr>
          <w:rFonts w:ascii="Arial" w:cs="Arial" w:eastAsia="Arial" w:hAnsi="Arial"/>
          <w:b/>
          <w:bCs/>
          <w:i w:val="false"/>
          <w:iCs w:val="false"/>
          <w:sz w:val="21"/>
          <w:szCs w:val="21"/>
        </w:rPr>
        <w:t xml:space="preserve">Common mistakes: </w:t>
      </w:r>
      <w:r>
        <w:rPr>
          <w:rFonts w:ascii="Arial" w:cs="Arial" w:eastAsia="Arial" w:hAnsi="Arial"/>
          <w:b w:val="false"/>
          <w:bCs w:val="false"/>
          <w:i w:val="false"/>
          <w:iCs w:val="false"/>
          <w:sz w:val="21"/>
          <w:szCs w:val="21"/>
        </w:rPr>
        <w:t xml:space="preserve">Treating it as a gimmick and not being able to name the actual engineering problems it created (two-phase commit across systems that don’t share a transaction, RLS-based multi-tenancy, range math); or claiming it’s "production ready" without acknowledging the ToS/reliability trade-off.</w:t>
      </w:r>
    </w:p>
    <w:p>
      <w:pPr>
        <w:spacing w:after="60" w:before="0"/>
      </w:pPr>
      <w:r>
        <w:rPr>
          <w:rFonts w:ascii="Arial" w:cs="Arial" w:eastAsia="Arial" w:hAnsi="Arial"/>
          <w:b/>
          <w:bCs/>
          <w:i w:val="false"/>
          <w:iCs w:val="false"/>
          <w:sz w:val="21"/>
          <w:szCs w:val="21"/>
        </w:rPr>
        <w:t xml:space="preserve">Follow-ups you should expect:</w:t>
      </w:r>
    </w:p>
    <w:p>
      <w:pPr>
        <w:pStyle w:val="ListParagraph"/>
        <w:numPr>
          <w:ilvl w:val="1"/>
          <w:numId w:val="2"/>
        </w:numPr>
        <w:spacing w:after="60"/>
      </w:pPr>
      <w:r>
        <w:rPr>
          <w:rFonts w:ascii="Arial" w:cs="Arial" w:eastAsia="Arial" w:hAnsi="Arial"/>
          <w:sz w:val="21"/>
          <w:szCs w:val="21"/>
        </w:rPr>
        <w:t xml:space="preserve">How would you migrate off Telegram to S3 without downtime for existing files?</w:t>
      </w:r>
    </w:p>
    <w:p>
      <w:pPr>
        <w:pStyle w:val="ListParagraph"/>
        <w:numPr>
          <w:ilvl w:val="1"/>
          <w:numId w:val="2"/>
        </w:numPr>
        <w:spacing w:after="60"/>
      </w:pPr>
      <w:r>
        <w:rPr>
          <w:rFonts w:ascii="Arial" w:cs="Arial" w:eastAsia="Arial" w:hAnsi="Arial"/>
          <w:sz w:val="21"/>
          <w:szCs w:val="21"/>
        </w:rPr>
        <w:t xml:space="preserve">What happens to the system if Telegram bans or rate-limits your bot account?</w:t>
      </w:r>
    </w:p>
    <w:p>
      <w:pPr>
        <w:pStyle w:val="ListParagraph"/>
        <w:numPr>
          <w:ilvl w:val="1"/>
          <w:numId w:val="2"/>
        </w:numPr>
        <w:spacing w:after="60"/>
      </w:pPr>
      <w:r>
        <w:rPr>
          <w:rFonts w:ascii="Arial" w:cs="Arial" w:eastAsia="Arial" w:hAnsi="Arial"/>
          <w:sz w:val="21"/>
          <w:szCs w:val="21"/>
        </w:rPr>
        <w:t xml:space="preserve">How do you handle Telegram’s per-bot and per-channel rate limits under concurrent uploads?</w:t>
      </w:r>
    </w:p>
    <w:p>
      <w:pPr>
        <w:spacing w:after="160"/>
      </w:pPr>
      <w:r>
        <w:rPr>
          <w:sz w:val="2"/>
          <w:szCs w:val="2"/>
        </w:rPr>
        <w:t xml:space="preserve"/>
      </w:r>
    </w:p>
    <w:p>
      <w:pPr>
        <w:pStyle w:val="Heading2"/>
      </w:pPr>
      <w:r>
        <w:rPr>
          <w:rFonts w:ascii="Arial" w:cs="Arial" w:eastAsia="Arial" w:hAnsi="Arial"/>
        </w:rPr>
        <w:t xml:space="preserve">Q2. Walk me through the two-phase commit for uploads. Why not just write everything in one database transaction?</w:t>
      </w:r>
    </w:p>
    <w:p>
      <w:pPr>
        <w:pStyle w:val="ListParagraph"/>
        <w:numPr>
          <w:ilvl w:val="0"/>
          <w:numId w:val="2"/>
        </w:numPr>
        <w:spacing w:after="60"/>
      </w:pPr>
      <w:r>
        <w:rPr>
          <w:rFonts w:ascii="Arial" w:cs="Arial" w:eastAsia="Arial" w:hAnsi="Arial"/>
          <w:b/>
          <w:bCs/>
          <w:i w:val="false"/>
          <w:iCs w:val="false"/>
          <w:sz w:val="21"/>
          <w:szCs w:val="21"/>
        </w:rPr>
        <w:t xml:space="preserve">Why it’s asked: </w:t>
      </w:r>
      <w:r>
        <w:rPr>
          <w:rFonts w:ascii="Arial" w:cs="Arial" w:eastAsia="Arial" w:hAnsi="Arial"/>
          <w:b w:val="false"/>
          <w:bCs w:val="false"/>
          <w:i w:val="false"/>
          <w:iCs w:val="false"/>
          <w:sz w:val="21"/>
          <w:szCs w:val="21"/>
        </w:rPr>
        <w:t xml:space="preserve">Tests understanding of distributed consistency when two systems (Postgres and an external HTTP API) can’t share a transaction — a core distributed-systems concept, not just DB trivia.</w:t>
      </w:r>
    </w:p>
    <w:p>
      <w:pPr>
        <w:pStyle w:val="ListParagraph"/>
        <w:numPr>
          <w:ilvl w:val="0"/>
          <w:numId w:val="2"/>
        </w:numPr>
        <w:spacing w:after="60"/>
      </w:pPr>
      <w:r>
        <w:rPr>
          <w:rFonts w:ascii="Arial" w:cs="Arial" w:eastAsia="Arial" w:hAnsi="Arial"/>
          <w:b/>
          <w:bCs/>
          <w:i w:val="false"/>
          <w:iCs w:val="false"/>
          <w:sz w:val="21"/>
          <w:szCs w:val="21"/>
        </w:rPr>
        <w:t xml:space="preserve">Strong answer: </w:t>
      </w:r>
      <w:r>
        <w:rPr>
          <w:rFonts w:ascii="Arial" w:cs="Arial" w:eastAsia="Arial" w:hAnsi="Arial"/>
          <w:b w:val="false"/>
          <w:bCs w:val="false"/>
          <w:i w:val="false"/>
          <w:iCs w:val="false"/>
          <w:sz w:val="21"/>
          <w:szCs w:val="21"/>
        </w:rPr>
        <w:t xml:space="preserve">A file row is created pending, then each 18 MiB chunk is sent to Telegram and a pending chunk row is inserted with the identifiers Telegram returns. Only once every chunk has landed do I flip all chunks to committed and then the file row to committed — in that order, so the file row is the single "is this usable" marker and never flips before its chunks do. You genuinely cannot wrap an HTTP call to Telegram inside a Postgres transaction, so instead of faking atomicity, I made the intermediate state explicit and durable: if anything fails mid-stream, the file simply stays pending with no rollback attempt, and an idempotent background sweeper (jobs.sweep_orphans) reclaims files pending longer than 24 hours by deleting their orphaned Telegram messages and rows. The client just retries the whole upload.</w:t>
      </w:r>
    </w:p>
    <w:p>
      <w:pPr>
        <w:pStyle w:val="ListParagraph"/>
        <w:numPr>
          <w:ilvl w:val="0"/>
          <w:numId w:val="2"/>
        </w:numPr>
        <w:spacing w:after="60"/>
      </w:pPr>
      <w:r>
        <w:rPr>
          <w:rFonts w:ascii="Arial" w:cs="Arial" w:eastAsia="Arial" w:hAnsi="Arial"/>
          <w:b/>
          <w:bCs/>
          <w:i w:val="false"/>
          <w:iCs w:val="false"/>
          <w:sz w:val="21"/>
          <w:szCs w:val="21"/>
        </w:rPr>
        <w:t xml:space="preserve">Common mistakes: </w:t>
      </w:r>
      <w:r>
        <w:rPr>
          <w:rFonts w:ascii="Arial" w:cs="Arial" w:eastAsia="Arial" w:hAnsi="Arial"/>
          <w:b w:val="false"/>
          <w:bCs w:val="false"/>
          <w:i w:val="false"/>
          <w:iCs w:val="false"/>
          <w:sz w:val="21"/>
          <w:szCs w:val="21"/>
        </w:rPr>
        <w:t xml:space="preserve">Trying to describe a rollback/compensating-transaction scheme as if it happens synchronously; not explaining why the commit order (chunks, then file) matters; assuming a single DB transaction could somehow cover the Telegram call too.</w:t>
      </w:r>
    </w:p>
    <w:p>
      <w:pPr>
        <w:spacing w:after="60" w:before="0"/>
      </w:pPr>
      <w:r>
        <w:rPr>
          <w:rFonts w:ascii="Arial" w:cs="Arial" w:eastAsia="Arial" w:hAnsi="Arial"/>
          <w:b/>
          <w:bCs/>
          <w:i w:val="false"/>
          <w:iCs w:val="false"/>
          <w:sz w:val="21"/>
          <w:szCs w:val="21"/>
        </w:rPr>
        <w:t xml:space="preserve">Follow-ups you should expect:</w:t>
      </w:r>
    </w:p>
    <w:p>
      <w:pPr>
        <w:pStyle w:val="ListParagraph"/>
        <w:numPr>
          <w:ilvl w:val="1"/>
          <w:numId w:val="2"/>
        </w:numPr>
        <w:spacing w:after="60"/>
      </w:pPr>
      <w:r>
        <w:rPr>
          <w:rFonts w:ascii="Arial" w:cs="Arial" w:eastAsia="Arial" w:hAnsi="Arial"/>
          <w:sz w:val="21"/>
          <w:szCs w:val="21"/>
        </w:rPr>
        <w:t xml:space="preserve">What happens if the process crashes after every chunk is committed in Telegram but before the DB rows flip to committed?</w:t>
      </w:r>
    </w:p>
    <w:p>
      <w:pPr>
        <w:pStyle w:val="ListParagraph"/>
        <w:numPr>
          <w:ilvl w:val="1"/>
          <w:numId w:val="2"/>
        </w:numPr>
        <w:spacing w:after="60"/>
      </w:pPr>
      <w:r>
        <w:rPr>
          <w:rFonts w:ascii="Arial" w:cs="Arial" w:eastAsia="Arial" w:hAnsi="Arial"/>
          <w:sz w:val="21"/>
          <w:szCs w:val="21"/>
        </w:rPr>
        <w:t xml:space="preserve">How would you make an upload resumable if the client’s connection drops mid-stream, rather than restarting from scratch?</w:t>
      </w:r>
    </w:p>
    <w:p>
      <w:pPr>
        <w:pStyle w:val="ListParagraph"/>
        <w:numPr>
          <w:ilvl w:val="1"/>
          <w:numId w:val="2"/>
        </w:numPr>
        <w:spacing w:after="60"/>
      </w:pPr>
      <w:r>
        <w:rPr>
          <w:rFonts w:ascii="Arial" w:cs="Arial" w:eastAsia="Arial" w:hAnsi="Arial"/>
          <w:sz w:val="21"/>
          <w:szCs w:val="21"/>
        </w:rPr>
        <w:t xml:space="preserve">Why is the orphan-sweep threshold 24 hours, and how would you choose that number?</w:t>
      </w:r>
    </w:p>
    <w:p>
      <w:pPr>
        <w:spacing w:after="160"/>
      </w:pPr>
      <w:r>
        <w:rPr>
          <w:sz w:val="2"/>
          <w:szCs w:val="2"/>
        </w:rPr>
        <w:t xml:space="preserve"/>
      </w:r>
    </w:p>
    <w:p>
      <w:pPr>
        <w:pStyle w:val="Heading2"/>
      </w:pPr>
      <w:r>
        <w:rPr>
          <w:rFonts w:ascii="Arial" w:cs="Arial" w:eastAsia="Arial" w:hAnsi="Arial"/>
        </w:rPr>
        <w:t xml:space="preserve">Q3. You use Postgres Row-Level Security. Why not just check ownership in your Python service functions?</w:t>
      </w:r>
    </w:p>
    <w:p>
      <w:pPr>
        <w:pStyle w:val="ListParagraph"/>
        <w:numPr>
          <w:ilvl w:val="0"/>
          <w:numId w:val="2"/>
        </w:numPr>
        <w:spacing w:after="60"/>
      </w:pPr>
      <w:r>
        <w:rPr>
          <w:rFonts w:ascii="Arial" w:cs="Arial" w:eastAsia="Arial" w:hAnsi="Arial"/>
          <w:b/>
          <w:bCs/>
          <w:i w:val="false"/>
          <w:iCs w:val="false"/>
          <w:sz w:val="21"/>
          <w:szCs w:val="21"/>
        </w:rPr>
        <w:t xml:space="preserve">Why it’s asked: </w:t>
      </w:r>
      <w:r>
        <w:rPr>
          <w:rFonts w:ascii="Arial" w:cs="Arial" w:eastAsia="Arial" w:hAnsi="Arial"/>
          <w:b w:val="false"/>
          <w:bCs w:val="false"/>
          <w:i w:val="false"/>
          <w:iCs w:val="false"/>
          <w:sz w:val="21"/>
          <w:szCs w:val="21"/>
        </w:rPr>
        <w:t xml:space="preserve">Tests database security-model depth and whether you understand defense-in-depth versus a single point of enforcement.</w:t>
      </w:r>
    </w:p>
    <w:p>
      <w:pPr>
        <w:pStyle w:val="ListParagraph"/>
        <w:numPr>
          <w:ilvl w:val="0"/>
          <w:numId w:val="2"/>
        </w:numPr>
        <w:spacing w:after="60"/>
      </w:pPr>
      <w:r>
        <w:rPr>
          <w:rFonts w:ascii="Arial" w:cs="Arial" w:eastAsia="Arial" w:hAnsi="Arial"/>
          <w:b/>
          <w:bCs/>
          <w:i w:val="false"/>
          <w:iCs w:val="false"/>
          <w:sz w:val="21"/>
          <w:szCs w:val="21"/>
        </w:rPr>
        <w:t xml:space="preserve">Strong answer: </w:t>
      </w:r>
      <w:r>
        <w:rPr>
          <w:rFonts w:ascii="Arial" w:cs="Arial" w:eastAsia="Arial" w:hAnsi="Arial"/>
          <w:b w:val="false"/>
          <w:bCs w:val="false"/>
          <w:i w:val="false"/>
          <w:iCs w:val="false"/>
          <w:sz w:val="21"/>
          <w:szCs w:val="21"/>
        </w:rPr>
        <w:t xml:space="preserve">RLS makes owner_id = auth.uid() a database-enforced invariant — every table has it enabled, and even chunks (which have no owner_id column) get it via a subquery through their parent file. That means a bug in a service function literally cannot leak another user’s row, because Postgres itself won’t return it under that JWT. I still added ownership re-checks in the service layer on top of that, for two reasons that aren’t "redundant security": first, an RLS-filtered query returning zero rows and an actually-missing row look identical, so the service layer is what turns that into a clean, uniform not_found response instead of leaking existence information; second, the project’s own unit-test fakes don’t implement RLS, so the app-level check is what those fast, mocked tests actually exercise — RLS itself can only be proven against a real local Supabase instance.</w:t>
      </w:r>
    </w:p>
    <w:p>
      <w:pPr>
        <w:pStyle w:val="ListParagraph"/>
        <w:numPr>
          <w:ilvl w:val="0"/>
          <w:numId w:val="2"/>
        </w:numPr>
        <w:spacing w:after="60"/>
      </w:pPr>
      <w:r>
        <w:rPr>
          <w:rFonts w:ascii="Arial" w:cs="Arial" w:eastAsia="Arial" w:hAnsi="Arial"/>
          <w:b/>
          <w:bCs/>
          <w:i w:val="false"/>
          <w:iCs w:val="false"/>
          <w:sz w:val="21"/>
          <w:szCs w:val="21"/>
        </w:rPr>
        <w:t xml:space="preserve">Common mistakes: </w:t>
      </w:r>
      <w:r>
        <w:rPr>
          <w:rFonts w:ascii="Arial" w:cs="Arial" w:eastAsia="Arial" w:hAnsi="Arial"/>
          <w:b w:val="false"/>
          <w:bCs w:val="false"/>
          <w:i w:val="false"/>
          <w:iCs w:val="false"/>
          <w:sz w:val="21"/>
          <w:szCs w:val="21"/>
        </w:rPr>
        <w:t xml:space="preserve">Saying RLS alone is "enough" and treating the service-layer check as pointless duplication; not knowing that mocked unit tests literally cannot verify RLS behavior.</w:t>
      </w:r>
    </w:p>
    <w:p>
      <w:pPr>
        <w:spacing w:after="60" w:before="0"/>
      </w:pPr>
      <w:r>
        <w:rPr>
          <w:rFonts w:ascii="Arial" w:cs="Arial" w:eastAsia="Arial" w:hAnsi="Arial"/>
          <w:b/>
          <w:bCs/>
          <w:i w:val="false"/>
          <w:iCs w:val="false"/>
          <w:sz w:val="21"/>
          <w:szCs w:val="21"/>
        </w:rPr>
        <w:t xml:space="preserve">Follow-ups you should expect:</w:t>
      </w:r>
    </w:p>
    <w:p>
      <w:pPr>
        <w:pStyle w:val="ListParagraph"/>
        <w:numPr>
          <w:ilvl w:val="1"/>
          <w:numId w:val="2"/>
        </w:numPr>
        <w:spacing w:after="60"/>
      </w:pPr>
      <w:r>
        <w:rPr>
          <w:rFonts w:ascii="Arial" w:cs="Arial" w:eastAsia="Arial" w:hAnsi="Arial"/>
          <w:sz w:val="21"/>
          <w:szCs w:val="21"/>
        </w:rPr>
        <w:t xml:space="preserve">How would you actually test that RLS blocks cross-user access, given mocks can’t prove it?</w:t>
      </w:r>
    </w:p>
    <w:p>
      <w:pPr>
        <w:pStyle w:val="ListParagraph"/>
        <w:numPr>
          <w:ilvl w:val="1"/>
          <w:numId w:val="2"/>
        </w:numPr>
        <w:spacing w:after="60"/>
      </w:pPr>
      <w:r>
        <w:rPr>
          <w:rFonts w:ascii="Arial" w:cs="Arial" w:eastAsia="Arial" w:hAnsi="Arial"/>
          <w:sz w:val="21"/>
          <w:szCs w:val="21"/>
        </w:rPr>
        <w:t xml:space="preserve">Why does the chunks table need an RLS policy if it has no owner_id column of its own?</w:t>
      </w:r>
    </w:p>
    <w:p>
      <w:pPr>
        <w:pStyle w:val="ListParagraph"/>
        <w:numPr>
          <w:ilvl w:val="1"/>
          <w:numId w:val="2"/>
        </w:numPr>
        <w:spacing w:after="60"/>
      </w:pPr>
      <w:r>
        <w:rPr>
          <w:rFonts w:ascii="Arial" w:cs="Arial" w:eastAsia="Arial" w:hAnsi="Arial"/>
          <w:sz w:val="21"/>
          <w:szCs w:val="21"/>
        </w:rPr>
        <w:t xml:space="preserve">What’s the blast radius if the service-role client were used somewhere it shouldn’t be, and how do you contain that risk today?</w:t>
      </w:r>
    </w:p>
    <w:p>
      <w:pPr>
        <w:spacing w:after="160"/>
      </w:pPr>
      <w:r>
        <w:rPr>
          <w:sz w:val="2"/>
          <w:szCs w:val="2"/>
        </w:rPr>
        <w:t xml:space="preserve"/>
      </w:r>
    </w:p>
    <w:p>
      <w:pPr>
        <w:pStyle w:val="Heading2"/>
      </w:pPr>
      <w:r>
        <w:rPr>
          <w:rFonts w:ascii="Arial" w:cs="Arial" w:eastAsia="Arial" w:hAnsi="Arial"/>
        </w:rPr>
        <w:t xml:space="preserve">Q4. Why a fixed 18 MiB chunk size instead of dynamic/adaptive chunking?</w:t>
      </w:r>
    </w:p>
    <w:p>
      <w:pPr>
        <w:pStyle w:val="ListParagraph"/>
        <w:numPr>
          <w:ilvl w:val="0"/>
          <w:numId w:val="2"/>
        </w:numPr>
        <w:spacing w:after="60"/>
      </w:pPr>
      <w:r>
        <w:rPr>
          <w:rFonts w:ascii="Arial" w:cs="Arial" w:eastAsia="Arial" w:hAnsi="Arial"/>
          <w:b/>
          <w:bCs/>
          <w:i w:val="false"/>
          <w:iCs w:val="false"/>
          <w:sz w:val="21"/>
          <w:szCs w:val="21"/>
        </w:rPr>
        <w:t xml:space="preserve">Why it’s asked: </w:t>
      </w:r>
      <w:r>
        <w:rPr>
          <w:rFonts w:ascii="Arial" w:cs="Arial" w:eastAsia="Arial" w:hAnsi="Arial"/>
          <w:b w:val="false"/>
          <w:bCs w:val="false"/>
          <w:i w:val="false"/>
          <w:iCs w:val="false"/>
          <w:sz w:val="21"/>
          <w:szCs w:val="21"/>
        </w:rPr>
        <w:t xml:space="preserve">Tests whether design decisions are grounded in a concrete constraint or just an arbitrary "reasonable-sounding" number — and whether you understand the knock-on effects of that choice.</w:t>
      </w:r>
    </w:p>
    <w:p>
      <w:pPr>
        <w:pStyle w:val="ListParagraph"/>
        <w:numPr>
          <w:ilvl w:val="0"/>
          <w:numId w:val="2"/>
        </w:numPr>
        <w:spacing w:after="60"/>
      </w:pPr>
      <w:r>
        <w:rPr>
          <w:rFonts w:ascii="Arial" w:cs="Arial" w:eastAsia="Arial" w:hAnsi="Arial"/>
          <w:b/>
          <w:bCs/>
          <w:i w:val="false"/>
          <w:iCs w:val="false"/>
          <w:sz w:val="21"/>
          <w:szCs w:val="21"/>
        </w:rPr>
        <w:t xml:space="preserve">Strong answer: </w:t>
      </w:r>
      <w:r>
        <w:rPr>
          <w:rFonts w:ascii="Arial" w:cs="Arial" w:eastAsia="Arial" w:hAnsi="Arial"/>
          <w:b w:val="false"/>
          <w:bCs w:val="false"/>
          <w:i w:val="false"/>
          <w:iCs w:val="false"/>
          <w:sz w:val="21"/>
          <w:szCs w:val="21"/>
        </w:rPr>
        <w:t xml:space="preserve">Telegram’s getFile download path caps at 20 MB; sendDocument allows up to 50 MB on upload, but since downloads stream back through the bot, the download cap is the one that actually binds. 18 MiB leaves comfortable headroom under 20 MB. Just as important: making it fixed (not adaptive) is what lets Range-to-chunk resolution be a single integer division and modulo — offset // CHUNK_SIZE for the chunk index, offset % CHUNK_SIZE for the intra-chunk skip — instead of needing a stored manifest of variable chunk boundaries to binary-search into. That single design choice is what makes resumable/ranged downloads across chunk boundaries tractable with almost no extra bookkeeping.</w:t>
      </w:r>
    </w:p>
    <w:p>
      <w:pPr>
        <w:pStyle w:val="ListParagraph"/>
        <w:numPr>
          <w:ilvl w:val="0"/>
          <w:numId w:val="2"/>
        </w:numPr>
        <w:spacing w:after="60"/>
      </w:pPr>
      <w:r>
        <w:rPr>
          <w:rFonts w:ascii="Arial" w:cs="Arial" w:eastAsia="Arial" w:hAnsi="Arial"/>
          <w:b/>
          <w:bCs/>
          <w:i w:val="false"/>
          <w:iCs w:val="false"/>
          <w:sz w:val="21"/>
          <w:szCs w:val="21"/>
        </w:rPr>
        <w:t xml:space="preserve">Common mistakes: </w:t>
      </w:r>
      <w:r>
        <w:rPr>
          <w:rFonts w:ascii="Arial" w:cs="Arial" w:eastAsia="Arial" w:hAnsi="Arial"/>
          <w:b w:val="false"/>
          <w:bCs w:val="false"/>
          <w:i w:val="false"/>
          <w:iCs w:val="false"/>
          <w:sz w:val="21"/>
          <w:szCs w:val="21"/>
        </w:rPr>
        <w:t xml:space="preserve">Proposing variable chunk sizes "for efficiency" without addressing that it breaks the O(1) range math, or without first acknowledging the actual binding constraint is the download cap, not the upload cap.</w:t>
      </w:r>
    </w:p>
    <w:p>
      <w:pPr>
        <w:spacing w:after="60" w:before="0"/>
      </w:pPr>
      <w:r>
        <w:rPr>
          <w:rFonts w:ascii="Arial" w:cs="Arial" w:eastAsia="Arial" w:hAnsi="Arial"/>
          <w:b/>
          <w:bCs/>
          <w:i w:val="false"/>
          <w:iCs w:val="false"/>
          <w:sz w:val="21"/>
          <w:szCs w:val="21"/>
        </w:rPr>
        <w:t xml:space="preserve">Follow-ups you should expect:</w:t>
      </w:r>
    </w:p>
    <w:p>
      <w:pPr>
        <w:pStyle w:val="ListParagraph"/>
        <w:numPr>
          <w:ilvl w:val="1"/>
          <w:numId w:val="2"/>
        </w:numPr>
        <w:spacing w:after="60"/>
      </w:pPr>
      <w:r>
        <w:rPr>
          <w:rFonts w:ascii="Arial" w:cs="Arial" w:eastAsia="Arial" w:hAnsi="Arial"/>
          <w:sz w:val="21"/>
          <w:szCs w:val="21"/>
        </w:rPr>
        <w:t xml:space="preserve">Walk me through, precisely, how you’d compute which chunk and offset byte 137,000,000 of a file falls into.</w:t>
      </w:r>
    </w:p>
    <w:p>
      <w:pPr>
        <w:pStyle w:val="ListParagraph"/>
        <w:numPr>
          <w:ilvl w:val="1"/>
          <w:numId w:val="2"/>
        </w:numPr>
        <w:spacing w:after="60"/>
      </w:pPr>
      <w:r>
        <w:rPr>
          <w:rFonts w:ascii="Arial" w:cs="Arial" w:eastAsia="Arial" w:hAnsi="Arial"/>
          <w:sz w:val="21"/>
          <w:szCs w:val="21"/>
        </w:rPr>
        <w:t xml:space="preserve">What happens to the very last chunk when file size isn’t an exact multiple of 18 MiB?</w:t>
      </w:r>
    </w:p>
    <w:p>
      <w:pPr>
        <w:pStyle w:val="ListParagraph"/>
        <w:numPr>
          <w:ilvl w:val="1"/>
          <w:numId w:val="2"/>
        </w:numPr>
        <w:spacing w:after="60"/>
      </w:pPr>
      <w:r>
        <w:rPr>
          <w:rFonts w:ascii="Arial" w:cs="Arial" w:eastAsia="Arial" w:hAnsi="Arial"/>
          <w:sz w:val="21"/>
          <w:szCs w:val="21"/>
        </w:rPr>
        <w:t xml:space="preserve">If Telegram raised its download cap to 2 GB tomorrow, would you still keep a fixed chunk size, and why?</w:t>
      </w:r>
    </w:p>
    <w:p>
      <w:pPr>
        <w:spacing w:after="160"/>
      </w:pPr>
      <w:r>
        <w:rPr>
          <w:sz w:val="2"/>
          <w:szCs w:val="2"/>
        </w:rPr>
        <w:t xml:space="preserve"/>
      </w:r>
    </w:p>
    <w:p>
      <w:pPr>
        <w:pStyle w:val="Heading2"/>
      </w:pPr>
      <w:r>
        <w:rPr>
          <w:rFonts w:ascii="Arial" w:cs="Arial" w:eastAsia="Arial" w:hAnsi="Arial"/>
        </w:rPr>
        <w:t xml:space="preserve">Q5. How does HTTP Range / resumable-download support work across multiple chunk boundaries?</w:t>
      </w:r>
    </w:p>
    <w:p>
      <w:pPr>
        <w:pStyle w:val="ListParagraph"/>
        <w:numPr>
          <w:ilvl w:val="0"/>
          <w:numId w:val="2"/>
        </w:numPr>
        <w:spacing w:after="60"/>
      </w:pPr>
      <w:r>
        <w:rPr>
          <w:rFonts w:ascii="Arial" w:cs="Arial" w:eastAsia="Arial" w:hAnsi="Arial"/>
          <w:b/>
          <w:bCs/>
          <w:i w:val="false"/>
          <w:iCs w:val="false"/>
          <w:sz w:val="21"/>
          <w:szCs w:val="21"/>
        </w:rPr>
        <w:t xml:space="preserve">Why it’s asked: </w:t>
      </w:r>
      <w:r>
        <w:rPr>
          <w:rFonts w:ascii="Arial" w:cs="Arial" w:eastAsia="Arial" w:hAnsi="Arial"/>
          <w:b w:val="false"/>
          <w:bCs w:val="false"/>
          <w:i w:val="false"/>
          <w:iCs w:val="false"/>
          <w:sz w:val="21"/>
          <w:szCs w:val="21"/>
        </w:rPr>
        <w:t xml:space="preserve">Tests the ability to reason precisely about byte-level streaming logic and to explain code you actually wrote, not just describe HTTP semantics abstractly.</w:t>
      </w:r>
    </w:p>
    <w:p>
      <w:pPr>
        <w:pStyle w:val="ListParagraph"/>
        <w:numPr>
          <w:ilvl w:val="0"/>
          <w:numId w:val="2"/>
        </w:numPr>
        <w:spacing w:after="60"/>
      </w:pPr>
      <w:r>
        <w:rPr>
          <w:rFonts w:ascii="Arial" w:cs="Arial" w:eastAsia="Arial" w:hAnsi="Arial"/>
          <w:b/>
          <w:bCs/>
          <w:i w:val="false"/>
          <w:iCs w:val="false"/>
          <w:sz w:val="21"/>
          <w:szCs w:val="21"/>
        </w:rPr>
        <w:t xml:space="preserve">Strong answer: </w:t>
      </w:r>
      <w:r>
        <w:rPr>
          <w:rFonts w:ascii="Arial" w:cs="Arial" w:eastAsia="Arial" w:hAnsi="Arial"/>
          <w:b w:val="false"/>
          <w:bCs w:val="false"/>
          <w:i w:val="false"/>
          <w:iCs w:val="false"/>
          <w:sz w:val="21"/>
          <w:szCs w:val="21"/>
        </w:rPr>
        <w:t xml:space="preserve">A Range header (bytes=start-end, an open-ended bytes=start-, or a suffix bytes=-N form) is parsed and clamped to the file’s actual size, raising a 416 for anything unsatisfiable. I map the start byte to (chunk_index, intra-chunk offset) with the fixed-size math above, then stream that chunk from Telegram, skip offset bytes into it (which itself may span more than one streamed network piece from Telegram, so the skip logic has to work across pieces, not just chunks), and keep emitting bytes — continuing seamlessly into the next chunk’s stream when the current one runs out — until the requested length is fully emitted, trimming the very last piece to land on an exact byte boundary. The response is a 206 with a correct Content-Range. None of this buffers to disk; at most a couple of chunks’ worth of bytes are ever in flight in memory.</w:t>
      </w:r>
    </w:p>
    <w:p>
      <w:pPr>
        <w:pStyle w:val="ListParagraph"/>
        <w:numPr>
          <w:ilvl w:val="0"/>
          <w:numId w:val="2"/>
        </w:numPr>
        <w:spacing w:after="60"/>
      </w:pPr>
      <w:r>
        <w:rPr>
          <w:rFonts w:ascii="Arial" w:cs="Arial" w:eastAsia="Arial" w:hAnsi="Arial"/>
          <w:b/>
          <w:bCs/>
          <w:i w:val="false"/>
          <w:iCs w:val="false"/>
          <w:sz w:val="21"/>
          <w:szCs w:val="21"/>
        </w:rPr>
        <w:t xml:space="preserve">Common mistakes: </w:t>
      </w:r>
      <w:r>
        <w:rPr>
          <w:rFonts w:ascii="Arial" w:cs="Arial" w:eastAsia="Arial" w:hAnsi="Arial"/>
          <w:b w:val="false"/>
          <w:bCs w:val="false"/>
          <w:i w:val="false"/>
          <w:iCs w:val="false"/>
          <w:sz w:val="21"/>
          <w:szCs w:val="21"/>
        </w:rPr>
        <w:t xml:space="preserve">Assuming a Range request always falls within a single chunk; forgetting that the "skip N bytes" step can itself span multiple streamed network pieces, not just chunks; not mentioning the no-disk-buffering constraint.</w:t>
      </w:r>
    </w:p>
    <w:p>
      <w:pPr>
        <w:spacing w:after="60" w:before="0"/>
      </w:pPr>
      <w:r>
        <w:rPr>
          <w:rFonts w:ascii="Arial" w:cs="Arial" w:eastAsia="Arial" w:hAnsi="Arial"/>
          <w:b/>
          <w:bCs/>
          <w:i w:val="false"/>
          <w:iCs w:val="false"/>
          <w:sz w:val="21"/>
          <w:szCs w:val="21"/>
        </w:rPr>
        <w:t xml:space="preserve">Follow-ups you should expect:</w:t>
      </w:r>
    </w:p>
    <w:p>
      <w:pPr>
        <w:pStyle w:val="ListParagraph"/>
        <w:numPr>
          <w:ilvl w:val="1"/>
          <w:numId w:val="2"/>
        </w:numPr>
        <w:spacing w:after="60"/>
      </w:pPr>
      <w:r>
        <w:rPr>
          <w:rFonts w:ascii="Arial" w:cs="Arial" w:eastAsia="Arial" w:hAnsi="Arial"/>
          <w:sz w:val="21"/>
          <w:szCs w:val="21"/>
        </w:rPr>
        <w:t xml:space="preserve">What if a Range request spans three or more chunks?</w:t>
      </w:r>
    </w:p>
    <w:p>
      <w:pPr>
        <w:pStyle w:val="ListParagraph"/>
        <w:numPr>
          <w:ilvl w:val="1"/>
          <w:numId w:val="2"/>
        </w:numPr>
        <w:spacing w:after="60"/>
      </w:pPr>
      <w:r>
        <w:rPr>
          <w:rFonts w:ascii="Arial" w:cs="Arial" w:eastAsia="Arial" w:hAnsi="Arial"/>
          <w:sz w:val="21"/>
          <w:szCs w:val="21"/>
        </w:rPr>
        <w:t xml:space="preserve">How would you extend this to support multi-range requests (several byte ranges in one request)?</w:t>
      </w:r>
    </w:p>
    <w:p>
      <w:pPr>
        <w:pStyle w:val="ListParagraph"/>
        <w:numPr>
          <w:ilvl w:val="1"/>
          <w:numId w:val="2"/>
        </w:numPr>
        <w:spacing w:after="60"/>
      </w:pPr>
      <w:r>
        <w:rPr>
          <w:rFonts w:ascii="Arial" w:cs="Arial" w:eastAsia="Arial" w:hAnsi="Arial"/>
          <w:sz w:val="21"/>
          <w:szCs w:val="21"/>
        </w:rPr>
        <w:t xml:space="preserve">How do you avoid ever buffering an entire multi-gigabyte file in memory during a full, non-ranged download?</w:t>
      </w:r>
    </w:p>
    <w:p>
      <w:pPr>
        <w:spacing w:after="160"/>
      </w:pPr>
      <w:r>
        <w:rPr>
          <w:sz w:val="2"/>
          <w:szCs w:val="2"/>
        </w:rPr>
        <w:t xml:space="preserve"/>
      </w:r>
    </w:p>
    <w:p>
      <w:pPr>
        <w:pStyle w:val="Heading2"/>
      </w:pPr>
      <w:r>
        <w:rPr>
          <w:rFonts w:ascii="Arial" w:cs="Arial" w:eastAsia="Arial" w:hAnsi="Arial"/>
        </w:rPr>
        <w:t xml:space="preserve">Q6. You built a custom connection pool for the Supabase client. Why not just use the client library as-is?</w:t>
      </w:r>
    </w:p>
    <w:p>
      <w:pPr>
        <w:pStyle w:val="ListParagraph"/>
        <w:numPr>
          <w:ilvl w:val="0"/>
          <w:numId w:val="2"/>
        </w:numPr>
        <w:spacing w:after="60"/>
      </w:pPr>
      <w:r>
        <w:rPr>
          <w:rFonts w:ascii="Arial" w:cs="Arial" w:eastAsia="Arial" w:hAnsi="Arial"/>
          <w:b/>
          <w:bCs/>
          <w:i w:val="false"/>
          <w:iCs w:val="false"/>
          <w:sz w:val="21"/>
          <w:szCs w:val="21"/>
        </w:rPr>
        <w:t xml:space="preserve">Why it’s asked: </w:t>
      </w:r>
      <w:r>
        <w:rPr>
          <w:rFonts w:ascii="Arial" w:cs="Arial" w:eastAsia="Arial" w:hAnsi="Arial"/>
          <w:b w:val="false"/>
          <w:bCs w:val="false"/>
          <w:i w:val="false"/>
          <w:iCs w:val="false"/>
          <w:sz w:val="21"/>
          <w:szCs w:val="21"/>
        </w:rPr>
        <w:t xml:space="preserve">Tests real performance-engineering instinct: root-causing a measured production symptom rather than guessing, and understanding the concurrency hazard that made a naive fix wrong.</w:t>
      </w:r>
    </w:p>
    <w:p>
      <w:pPr>
        <w:pStyle w:val="ListParagraph"/>
        <w:numPr>
          <w:ilvl w:val="0"/>
          <w:numId w:val="2"/>
        </w:numPr>
        <w:spacing w:after="60"/>
      </w:pPr>
      <w:r>
        <w:rPr>
          <w:rFonts w:ascii="Arial" w:cs="Arial" w:eastAsia="Arial" w:hAnsi="Arial"/>
          <w:b/>
          <w:bCs/>
          <w:i w:val="false"/>
          <w:iCs w:val="false"/>
          <w:sz w:val="21"/>
          <w:szCs w:val="21"/>
        </w:rPr>
        <w:t xml:space="preserve">Strong answer: </w:t>
      </w:r>
      <w:r>
        <w:rPr>
          <w:rFonts w:ascii="Arial" w:cs="Arial" w:eastAsia="Arial" w:hAnsi="Arial"/>
          <w:b w:val="false"/>
          <w:bCs w:val="false"/>
          <w:i w:val="false"/>
          <w:iCs w:val="false"/>
          <w:sz w:val="21"/>
          <w:szCs w:val="21"/>
        </w:rPr>
        <w:t xml:space="preserve">The symptom was real and measured: opening or creating a folder took multiple seconds even though it’s a single request. I traced it to auth.current_user and the route’s service function each constructing a brand-new Supabase AsyncClient — two fresh TCP+TLS handshakes to PostgREST per request, on top of a Redis REST call for rate limiting, with the deploy not co-located with Supabase/Upstash so each handshake cost hundreds of milliseconds. The fix is a process-wide acquire/release pool of long-lived clients whose httpx keep-alive connections survive across requests, warmed once at startup. The subtlety is that Supabase’s client applies a bearer token via postgrest.auth(jwt), which mutates shared client state — so a naive single shared client across all users would let one request’s JWT leak into another’s query. The pool design guarantees a client is exclusively held by exactly one request at a time (an asyncio.Lock around acquire/release), so setting a per-request token is race-free while still reusing the underlying connection.</w:t>
      </w:r>
    </w:p>
    <w:p>
      <w:pPr>
        <w:pStyle w:val="ListParagraph"/>
        <w:numPr>
          <w:ilvl w:val="0"/>
          <w:numId w:val="2"/>
        </w:numPr>
        <w:spacing w:after="60"/>
      </w:pPr>
      <w:r>
        <w:rPr>
          <w:rFonts w:ascii="Arial" w:cs="Arial" w:eastAsia="Arial" w:hAnsi="Arial"/>
          <w:b/>
          <w:bCs/>
          <w:i w:val="false"/>
          <w:iCs w:val="false"/>
          <w:sz w:val="21"/>
          <w:szCs w:val="21"/>
        </w:rPr>
        <w:t xml:space="preserve">Common mistakes: </w:t>
      </w:r>
      <w:r>
        <w:rPr>
          <w:rFonts w:ascii="Arial" w:cs="Arial" w:eastAsia="Arial" w:hAnsi="Arial"/>
          <w:b w:val="false"/>
          <w:bCs w:val="false"/>
          <w:i w:val="false"/>
          <w:iCs w:val="false"/>
          <w:sz w:val="21"/>
          <w:szCs w:val="21"/>
        </w:rPr>
        <w:t xml:space="preserve">Jumping to "just cache the client" without identifying the TLS-handshake root cause; missing the token-mutation race entirely and proposing one global shared client as if that were safe.</w:t>
      </w:r>
    </w:p>
    <w:p>
      <w:pPr>
        <w:spacing w:after="60" w:before="0"/>
      </w:pPr>
      <w:r>
        <w:rPr>
          <w:rFonts w:ascii="Arial" w:cs="Arial" w:eastAsia="Arial" w:hAnsi="Arial"/>
          <w:b/>
          <w:bCs/>
          <w:i w:val="false"/>
          <w:iCs w:val="false"/>
          <w:sz w:val="21"/>
          <w:szCs w:val="21"/>
        </w:rPr>
        <w:t xml:space="preserve">Follow-ups you should expect:</w:t>
      </w:r>
    </w:p>
    <w:p>
      <w:pPr>
        <w:pStyle w:val="ListParagraph"/>
        <w:numPr>
          <w:ilvl w:val="1"/>
          <w:numId w:val="2"/>
        </w:numPr>
        <w:spacing w:after="60"/>
      </w:pPr>
      <w:r>
        <w:rPr>
          <w:rFonts w:ascii="Arial" w:cs="Arial" w:eastAsia="Arial" w:hAnsi="Arial"/>
          <w:sz w:val="21"/>
          <w:szCs w:val="21"/>
        </w:rPr>
        <w:t xml:space="preserve">How do you guarantee two concurrent requests never share the same pooled client at the same instant?</w:t>
      </w:r>
    </w:p>
    <w:p>
      <w:pPr>
        <w:pStyle w:val="ListParagraph"/>
        <w:numPr>
          <w:ilvl w:val="1"/>
          <w:numId w:val="2"/>
        </w:numPr>
        <w:spacing w:after="60"/>
      </w:pPr>
      <w:r>
        <w:rPr>
          <w:rFonts w:ascii="Arial" w:cs="Arial" w:eastAsia="Arial" w:hAnsi="Arial"/>
          <w:sz w:val="21"/>
          <w:szCs w:val="21"/>
        </w:rPr>
        <w:t xml:space="preserve">What would go wrong if you used one global client with no pooling and no per-request auth scoping?</w:t>
      </w:r>
    </w:p>
    <w:p>
      <w:pPr>
        <w:pStyle w:val="ListParagraph"/>
        <w:numPr>
          <w:ilvl w:val="1"/>
          <w:numId w:val="2"/>
        </w:numPr>
        <w:spacing w:after="60"/>
      </w:pPr>
      <w:r>
        <w:rPr>
          <w:rFonts w:ascii="Arial" w:cs="Arial" w:eastAsia="Arial" w:hAnsi="Arial"/>
          <w:sz w:val="21"/>
          <w:szCs w:val="21"/>
        </w:rPr>
        <w:t xml:space="preserve">How would you monitor or alert on pool exhaustion (all clients checked out) in production?</w:t>
      </w:r>
    </w:p>
    <w:p>
      <w:pPr>
        <w:spacing w:after="160"/>
      </w:pPr>
      <w:r>
        <w:rPr>
          <w:sz w:val="2"/>
          <w:szCs w:val="2"/>
        </w:rPr>
        <w:t xml:space="preserve"/>
      </w:r>
    </w:p>
    <w:p>
      <w:pPr>
        <w:pStyle w:val="Heading2"/>
      </w:pPr>
      <w:r>
        <w:rPr>
          <w:rFonts w:ascii="Arial" w:cs="Arial" w:eastAsia="Arial" w:hAnsi="Arial"/>
        </w:rPr>
        <w:t xml:space="preserve">Q7. How would you evolve this system to support millions of users?</w:t>
      </w:r>
    </w:p>
    <w:p>
      <w:pPr>
        <w:pStyle w:val="ListParagraph"/>
        <w:numPr>
          <w:ilvl w:val="0"/>
          <w:numId w:val="2"/>
        </w:numPr>
        <w:spacing w:after="60"/>
      </w:pPr>
      <w:r>
        <w:rPr>
          <w:rFonts w:ascii="Arial" w:cs="Arial" w:eastAsia="Arial" w:hAnsi="Arial"/>
          <w:b/>
          <w:bCs/>
          <w:i w:val="false"/>
          <w:iCs w:val="false"/>
          <w:sz w:val="21"/>
          <w:szCs w:val="21"/>
        </w:rPr>
        <w:t xml:space="preserve">Why it’s asked: </w:t>
      </w:r>
      <w:r>
        <w:rPr>
          <w:rFonts w:ascii="Arial" w:cs="Arial" w:eastAsia="Arial" w:hAnsi="Arial"/>
          <w:b w:val="false"/>
          <w:bCs w:val="false"/>
          <w:i w:val="false"/>
          <w:iCs w:val="false"/>
          <w:sz w:val="21"/>
          <w:szCs w:val="21"/>
        </w:rPr>
        <w:t xml:space="preserve">Tests scalability judgment — can you identify the actual bottlenecks in a system you built, in priority order, rather than reciting generic "add more servers" advice.</w:t>
      </w:r>
    </w:p>
    <w:p>
      <w:pPr>
        <w:pStyle w:val="ListParagraph"/>
        <w:numPr>
          <w:ilvl w:val="0"/>
          <w:numId w:val="2"/>
        </w:numPr>
        <w:spacing w:after="60"/>
      </w:pPr>
      <w:r>
        <w:rPr>
          <w:rFonts w:ascii="Arial" w:cs="Arial" w:eastAsia="Arial" w:hAnsi="Arial"/>
          <w:b/>
          <w:bCs/>
          <w:i w:val="false"/>
          <w:iCs w:val="false"/>
          <w:sz w:val="21"/>
          <w:szCs w:val="21"/>
        </w:rPr>
        <w:t xml:space="preserve">Strong answer: </w:t>
      </w:r>
      <w:r>
        <w:rPr>
          <w:rFonts w:ascii="Arial" w:cs="Arial" w:eastAsia="Arial" w:hAnsi="Arial"/>
          <w:b w:val="false"/>
          <w:bCs w:val="false"/>
          <w:i w:val="false"/>
          <w:iCs w:val="false"/>
          <w:sz w:val="21"/>
          <w:szCs w:val="21"/>
        </w:rPr>
        <w:t xml:space="preserve">I’d rank the bottlenecks by what breaks first: Telegram’s per-bot (~30 msg/s) and per-channel (~20 msg/min) rate limits saturate with just a handful of large concurrent uploads, long before user count is the problem — so the highest-leverage change is swapping the storage backend to something like S3 or R2 with real multipart upload and native Range GET, which storage/ already supports behind a narrow transport Protocol (send_document/get_file_stream/delete_message), so that’s a new module, not a rewrite of the chunking or commit logic. Next, the QStash cron-sweep cleanup model doesn’t scale with delete volume — I’d replace it with a real message queue so cleanup is event-driven. Then standard scale-out: horizontal FastAPI instances behind a load balancer with the connection pool becoming an external resource (PgBouncer) rather than process-local, read replicas for the profile-read-heavy hot path, and a CDN in front of popular public shares.</w:t>
      </w:r>
    </w:p>
    <w:p>
      <w:pPr>
        <w:pStyle w:val="ListParagraph"/>
        <w:numPr>
          <w:ilvl w:val="0"/>
          <w:numId w:val="2"/>
        </w:numPr>
        <w:spacing w:after="60"/>
      </w:pPr>
      <w:r>
        <w:rPr>
          <w:rFonts w:ascii="Arial" w:cs="Arial" w:eastAsia="Arial" w:hAnsi="Arial"/>
          <w:b/>
          <w:bCs/>
          <w:i w:val="false"/>
          <w:iCs w:val="false"/>
          <w:sz w:val="21"/>
          <w:szCs w:val="21"/>
        </w:rPr>
        <w:t xml:space="preserve">Common mistakes: </w:t>
      </w:r>
      <w:r>
        <w:rPr>
          <w:rFonts w:ascii="Arial" w:cs="Arial" w:eastAsia="Arial" w:hAnsi="Arial"/>
          <w:b w:val="false"/>
          <w:bCs w:val="false"/>
          <w:i w:val="false"/>
          <w:iCs w:val="false"/>
          <w:sz w:val="21"/>
          <w:szCs w:val="21"/>
        </w:rPr>
        <w:t xml:space="preserve">Answering "just add more Telegram bot tokens" as if that alone solves it — it ignores that Telegram itself isn’t designed as scalable storage infrastructure (ToS, reliability), and it ignores the database/queue bottlenecks entirely.</w:t>
      </w:r>
    </w:p>
    <w:p>
      <w:pPr>
        <w:spacing w:after="60" w:before="0"/>
      </w:pPr>
      <w:r>
        <w:rPr>
          <w:rFonts w:ascii="Arial" w:cs="Arial" w:eastAsia="Arial" w:hAnsi="Arial"/>
          <w:b/>
          <w:bCs/>
          <w:i w:val="false"/>
          <w:iCs w:val="false"/>
          <w:sz w:val="21"/>
          <w:szCs w:val="21"/>
        </w:rPr>
        <w:t xml:space="preserve">Follow-ups you should expect:</w:t>
      </w:r>
    </w:p>
    <w:p>
      <w:pPr>
        <w:pStyle w:val="ListParagraph"/>
        <w:numPr>
          <w:ilvl w:val="1"/>
          <w:numId w:val="2"/>
        </w:numPr>
        <w:spacing w:after="60"/>
      </w:pPr>
      <w:r>
        <w:rPr>
          <w:rFonts w:ascii="Arial" w:cs="Arial" w:eastAsia="Arial" w:hAnsi="Arial"/>
          <w:sz w:val="21"/>
          <w:szCs w:val="21"/>
        </w:rPr>
        <w:t xml:space="preserve">At what user/traffic threshold would you actually abandon Telegram as the storage backend, concretely?</w:t>
      </w:r>
    </w:p>
    <w:p>
      <w:pPr>
        <w:pStyle w:val="ListParagraph"/>
        <w:numPr>
          <w:ilvl w:val="1"/>
          <w:numId w:val="2"/>
        </w:numPr>
        <w:spacing w:after="60"/>
      </w:pPr>
      <w:r>
        <w:rPr>
          <w:rFonts w:ascii="Arial" w:cs="Arial" w:eastAsia="Arial" w:hAnsi="Arial"/>
          <w:sz w:val="21"/>
          <w:szCs w:val="21"/>
        </w:rPr>
        <w:t xml:space="preserve">How does the storage/ module’s Protocol-based transport interface specifically make that migration cheaper?</w:t>
      </w:r>
    </w:p>
    <w:p>
      <w:pPr>
        <w:pStyle w:val="ListParagraph"/>
        <w:numPr>
          <w:ilvl w:val="1"/>
          <w:numId w:val="2"/>
        </w:numPr>
        <w:spacing w:after="60"/>
      </w:pPr>
      <w:r>
        <w:rPr>
          <w:rFonts w:ascii="Arial" w:cs="Arial" w:eastAsia="Arial" w:hAnsi="Arial"/>
          <w:sz w:val="21"/>
          <w:szCs w:val="21"/>
        </w:rPr>
        <w:t xml:space="preserve">How would you shard or partition a chunks table with hundreds of millions of rows?</w:t>
      </w:r>
    </w:p>
    <w:p>
      <w:pPr>
        <w:spacing w:after="160"/>
      </w:pPr>
      <w:r>
        <w:rPr>
          <w:sz w:val="2"/>
          <w:szCs w:val="2"/>
        </w:rPr>
        <w:t xml:space="preserve"/>
      </w:r>
    </w:p>
    <w:p>
      <w:pPr>
        <w:pStyle w:val="Heading2"/>
      </w:pPr>
      <w:r>
        <w:rPr>
          <w:rFonts w:ascii="Arial" w:cs="Arial" w:eastAsia="Arial" w:hAnsi="Arial"/>
        </w:rPr>
        <w:t xml:space="preserve">Q8. How does the system recover from a failed or interrupted upload without any user intervention?</w:t>
      </w:r>
    </w:p>
    <w:p>
      <w:pPr>
        <w:pStyle w:val="ListParagraph"/>
        <w:numPr>
          <w:ilvl w:val="0"/>
          <w:numId w:val="2"/>
        </w:numPr>
        <w:spacing w:after="60"/>
      </w:pPr>
      <w:r>
        <w:rPr>
          <w:rFonts w:ascii="Arial" w:cs="Arial" w:eastAsia="Arial" w:hAnsi="Arial"/>
          <w:b/>
          <w:bCs/>
          <w:i w:val="false"/>
          <w:iCs w:val="false"/>
          <w:sz w:val="21"/>
          <w:szCs w:val="21"/>
        </w:rPr>
        <w:t xml:space="preserve">Why it’s asked: </w:t>
      </w:r>
      <w:r>
        <w:rPr>
          <w:rFonts w:ascii="Arial" w:cs="Arial" w:eastAsia="Arial" w:hAnsi="Arial"/>
          <w:b w:val="false"/>
          <w:bCs w:val="false"/>
          <w:i w:val="false"/>
          <w:iCs w:val="false"/>
          <w:sz w:val="21"/>
          <w:szCs w:val="21"/>
        </w:rPr>
        <w:t xml:space="preserve">Tests eventual-consistency and self-healing design — whether you build systems that need a human to notice and fix failures, or ones that quietly reconcile themselves.</w:t>
      </w:r>
    </w:p>
    <w:p>
      <w:pPr>
        <w:pStyle w:val="ListParagraph"/>
        <w:numPr>
          <w:ilvl w:val="0"/>
          <w:numId w:val="2"/>
        </w:numPr>
        <w:spacing w:after="60"/>
      </w:pPr>
      <w:r>
        <w:rPr>
          <w:rFonts w:ascii="Arial" w:cs="Arial" w:eastAsia="Arial" w:hAnsi="Arial"/>
          <w:b/>
          <w:bCs/>
          <w:i w:val="false"/>
          <w:iCs w:val="false"/>
          <w:sz w:val="21"/>
          <w:szCs w:val="21"/>
        </w:rPr>
        <w:t xml:space="preserve">Strong answer: </w:t>
      </w:r>
      <w:r>
        <w:rPr>
          <w:rFonts w:ascii="Arial" w:cs="Arial" w:eastAsia="Arial" w:hAnsi="Arial"/>
          <w:b w:val="false"/>
          <w:bCs w:val="false"/>
          <w:i w:val="false"/>
          <w:iCs w:val="false"/>
          <w:sz w:val="21"/>
          <w:szCs w:val="21"/>
        </w:rPr>
        <w:t xml:space="preserve">A file that never finishes its two-phase commit is simply left pending — there’s no synchronous cleanup attempt in the upload path itself. A separate, QStash-triggered, idempotent job (sweep_orphans) periodically finds files pending longer than 24 hours, deletes every one of their chunks’ Telegram messages, and removes the rows, processing at most a bounded batch (50) per run so a single run is always bounded work. Any transient Telegram failure during that cleanup (rate-limit, 5xx, network) is handed to a retry queue as a self-contained descriptor rather than blocking the whole sweep, and gets dead-lettered after a bounded number of attempts instead of retrying forever. The whole thing is safe to re-run: a second pass over an already-cleaned file simply finds no rows.</w:t>
      </w:r>
    </w:p>
    <w:p>
      <w:pPr>
        <w:pStyle w:val="ListParagraph"/>
        <w:numPr>
          <w:ilvl w:val="0"/>
          <w:numId w:val="2"/>
        </w:numPr>
        <w:spacing w:after="60"/>
      </w:pPr>
      <w:r>
        <w:rPr>
          <w:rFonts w:ascii="Arial" w:cs="Arial" w:eastAsia="Arial" w:hAnsi="Arial"/>
          <w:b/>
          <w:bCs/>
          <w:i w:val="false"/>
          <w:iCs w:val="false"/>
          <w:sz w:val="21"/>
          <w:szCs w:val="21"/>
        </w:rPr>
        <w:t xml:space="preserve">Common mistakes: </w:t>
      </w:r>
      <w:r>
        <w:rPr>
          <w:rFonts w:ascii="Arial" w:cs="Arial" w:eastAsia="Arial" w:hAnsi="Arial"/>
          <w:b w:val="false"/>
          <w:bCs w:val="false"/>
          <w:i w:val="false"/>
          <w:iCs w:val="false"/>
          <w:sz w:val="21"/>
          <w:szCs w:val="21"/>
        </w:rPr>
        <w:t xml:space="preserve">Assuming you need synchronous rollback logic inside the upload handler itself; not being able to explain why 24 hours and a bounded batch size matter (protecting a slow-but-legitimately-in-progress upload from being reaped, and keeping each cron run’s cost bounded).</w:t>
      </w:r>
    </w:p>
    <w:p>
      <w:pPr>
        <w:spacing w:after="60" w:before="0"/>
      </w:pPr>
      <w:r>
        <w:rPr>
          <w:rFonts w:ascii="Arial" w:cs="Arial" w:eastAsia="Arial" w:hAnsi="Arial"/>
          <w:b/>
          <w:bCs/>
          <w:i w:val="false"/>
          <w:iCs w:val="false"/>
          <w:sz w:val="21"/>
          <w:szCs w:val="21"/>
        </w:rPr>
        <w:t xml:space="preserve">Follow-ups you should expect:</w:t>
      </w:r>
    </w:p>
    <w:p>
      <w:pPr>
        <w:pStyle w:val="ListParagraph"/>
        <w:numPr>
          <w:ilvl w:val="1"/>
          <w:numId w:val="2"/>
        </w:numPr>
        <w:spacing w:after="60"/>
      </w:pPr>
      <w:r>
        <w:rPr>
          <w:rFonts w:ascii="Arial" w:cs="Arial" w:eastAsia="Arial" w:hAnsi="Arial"/>
          <w:sz w:val="21"/>
          <w:szCs w:val="21"/>
        </w:rPr>
        <w:t xml:space="preserve">Why 24 hours specifically as the orphan threshold, and what would you change it to and why?</w:t>
      </w:r>
    </w:p>
    <w:p>
      <w:pPr>
        <w:pStyle w:val="ListParagraph"/>
        <w:numPr>
          <w:ilvl w:val="1"/>
          <w:numId w:val="2"/>
        </w:numPr>
        <w:spacing w:after="60"/>
      </w:pPr>
      <w:r>
        <w:rPr>
          <w:rFonts w:ascii="Arial" w:cs="Arial" w:eastAsia="Arial" w:hAnsi="Arial"/>
          <w:sz w:val="21"/>
          <w:szCs w:val="21"/>
        </w:rPr>
        <w:t xml:space="preserve">What guarantees the sweep is safe to run twice concurrently on the same file?</w:t>
      </w:r>
    </w:p>
    <w:p>
      <w:pPr>
        <w:pStyle w:val="ListParagraph"/>
        <w:numPr>
          <w:ilvl w:val="1"/>
          <w:numId w:val="2"/>
        </w:numPr>
        <w:spacing w:after="60"/>
      </w:pPr>
      <w:r>
        <w:rPr>
          <w:rFonts w:ascii="Arial" w:cs="Arial" w:eastAsia="Arial" w:hAnsi="Arial"/>
          <w:sz w:val="21"/>
          <w:szCs w:val="21"/>
        </w:rPr>
        <w:t xml:space="preserve">How would you alert an operator if the dead-letter queue started growing unbounded?</w:t>
      </w:r>
    </w:p>
    <w:p>
      <w:pPr>
        <w:spacing w:after="160"/>
      </w:pPr>
      <w:r>
        <w:rPr>
          <w:sz w:val="2"/>
          <w:szCs w:val="2"/>
        </w:rPr>
        <w:t xml:space="preserve"/>
      </w:r>
    </w:p>
    <w:p>
      <w:pPr>
        <w:pStyle w:val="Heading2"/>
      </w:pPr>
      <w:r>
        <w:rPr>
          <w:rFonts w:ascii="Arial" w:cs="Arial" w:eastAsia="Arial" w:hAnsi="Arial"/>
        </w:rPr>
        <w:t xml:space="preserve">Q9. Why one shared TeleCloudError type and a small fixed enum of error codes, instead of raising FastAPI’s HTTPException everywhere?</w:t>
      </w:r>
    </w:p>
    <w:p>
      <w:pPr>
        <w:pStyle w:val="ListParagraph"/>
        <w:numPr>
          <w:ilvl w:val="0"/>
          <w:numId w:val="2"/>
        </w:numPr>
        <w:spacing w:after="60"/>
      </w:pPr>
      <w:r>
        <w:rPr>
          <w:rFonts w:ascii="Arial" w:cs="Arial" w:eastAsia="Arial" w:hAnsi="Arial"/>
          <w:b/>
          <w:bCs/>
          <w:i w:val="false"/>
          <w:iCs w:val="false"/>
          <w:sz w:val="21"/>
          <w:szCs w:val="21"/>
        </w:rPr>
        <w:t xml:space="preserve">Why it’s asked: </w:t>
      </w:r>
      <w:r>
        <w:rPr>
          <w:rFonts w:ascii="Arial" w:cs="Arial" w:eastAsia="Arial" w:hAnsi="Arial"/>
          <w:b w:val="false"/>
          <w:bCs w:val="false"/>
          <w:i w:val="false"/>
          <w:iCs w:val="false"/>
          <w:sz w:val="21"/>
          <w:szCs w:val="21"/>
        </w:rPr>
        <w:t xml:space="preserve">Tests API-contract discipline — whether you understand that an error response is part of your public interface, not an implementation detail.</w:t>
      </w:r>
    </w:p>
    <w:p>
      <w:pPr>
        <w:pStyle w:val="ListParagraph"/>
        <w:numPr>
          <w:ilvl w:val="0"/>
          <w:numId w:val="2"/>
        </w:numPr>
        <w:spacing w:after="60"/>
      </w:pPr>
      <w:r>
        <w:rPr>
          <w:rFonts w:ascii="Arial" w:cs="Arial" w:eastAsia="Arial" w:hAnsi="Arial"/>
          <w:b/>
          <w:bCs/>
          <w:i w:val="false"/>
          <w:iCs w:val="false"/>
          <w:sz w:val="21"/>
          <w:szCs w:val="21"/>
        </w:rPr>
        <w:t xml:space="preserve">Strong answer: </w:t>
      </w:r>
      <w:r>
        <w:rPr>
          <w:rFonts w:ascii="Arial" w:cs="Arial" w:eastAsia="Arial" w:hAnsi="Arial"/>
          <w:b w:val="false"/>
          <w:bCs w:val="false"/>
          <w:i w:val="false"/>
          <w:iCs w:val="false"/>
          <w:sz w:val="21"/>
          <w:szCs w:val="21"/>
        </w:rPr>
        <w:t xml:space="preserve">Every failure in the system is a single {"error":{"code","message"}} envelope, produced by one pure exception type (no FastAPI or I/O dependency at all in shared/) and rendered by exactly one middleware. The actual contract the frontend depends on is the small, frozen set of code strings — quota_exceeded, share_expired, rate_limited, and so on — which the frontend switches on to drive specific UX (show the usage bar, show a distinct "link unavailable" state), not on parsing free-text messages, which would be fragile and impossible to localize or test reliably. Keeping the enum small and reserved (extend deliberately, never invent an ad hoc string inline) is what keeps that contract stable as the system grows.</w:t>
      </w:r>
    </w:p>
    <w:p>
      <w:pPr>
        <w:pStyle w:val="ListParagraph"/>
        <w:numPr>
          <w:ilvl w:val="0"/>
          <w:numId w:val="2"/>
        </w:numPr>
        <w:spacing w:after="60"/>
      </w:pPr>
      <w:r>
        <w:rPr>
          <w:rFonts w:ascii="Arial" w:cs="Arial" w:eastAsia="Arial" w:hAnsi="Arial"/>
          <w:b/>
          <w:bCs/>
          <w:i w:val="false"/>
          <w:iCs w:val="false"/>
          <w:sz w:val="21"/>
          <w:szCs w:val="21"/>
        </w:rPr>
        <w:t xml:space="preserve">Common mistakes: </w:t>
      </w:r>
      <w:r>
        <w:rPr>
          <w:rFonts w:ascii="Arial" w:cs="Arial" w:eastAsia="Arial" w:hAnsi="Arial"/>
          <w:b w:val="false"/>
          <w:bCs w:val="false"/>
          <w:i w:val="false"/>
          <w:iCs w:val="false"/>
          <w:sz w:val="21"/>
          <w:szCs w:val="21"/>
        </w:rPr>
        <w:t xml:space="preserve">Treating this as just "a try/except wrapper"; not recognizing that the code enum is itself a versioned contract shared with the frontend, so adding one casually is a breaking-change-adjacent decision, not a free action.</w:t>
      </w:r>
    </w:p>
    <w:p>
      <w:pPr>
        <w:spacing w:after="60" w:before="0"/>
      </w:pPr>
      <w:r>
        <w:rPr>
          <w:rFonts w:ascii="Arial" w:cs="Arial" w:eastAsia="Arial" w:hAnsi="Arial"/>
          <w:b/>
          <w:bCs/>
          <w:i w:val="false"/>
          <w:iCs w:val="false"/>
          <w:sz w:val="21"/>
          <w:szCs w:val="21"/>
        </w:rPr>
        <w:t xml:space="preserve">Follow-ups you should expect:</w:t>
      </w:r>
    </w:p>
    <w:p>
      <w:pPr>
        <w:pStyle w:val="ListParagraph"/>
        <w:numPr>
          <w:ilvl w:val="1"/>
          <w:numId w:val="2"/>
        </w:numPr>
        <w:spacing w:after="60"/>
      </w:pPr>
      <w:r>
        <w:rPr>
          <w:rFonts w:ascii="Arial" w:cs="Arial" w:eastAsia="Arial" w:hAnsi="Arial"/>
          <w:sz w:val="21"/>
          <w:szCs w:val="21"/>
        </w:rPr>
        <w:t xml:space="preserve">How would you add a new error code without breaking clients that don’t know about it yet?</w:t>
      </w:r>
    </w:p>
    <w:p>
      <w:pPr>
        <w:pStyle w:val="ListParagraph"/>
        <w:numPr>
          <w:ilvl w:val="1"/>
          <w:numId w:val="2"/>
        </w:numPr>
        <w:spacing w:after="60"/>
      </w:pPr>
      <w:r>
        <w:rPr>
          <w:rFonts w:ascii="Arial" w:cs="Arial" w:eastAsia="Arial" w:hAnsi="Arial"/>
          <w:sz w:val="21"/>
          <w:szCs w:val="21"/>
        </w:rPr>
        <w:t xml:space="preserve">Why does the range-download code reuse validation_error with a 416 status instead of adding a dedicated range_not_satisfiable code?</w:t>
      </w:r>
    </w:p>
    <w:p>
      <w:pPr>
        <w:pStyle w:val="ListParagraph"/>
        <w:numPr>
          <w:ilvl w:val="1"/>
          <w:numId w:val="2"/>
        </w:numPr>
        <w:spacing w:after="60"/>
      </w:pPr>
      <w:r>
        <w:rPr>
          <w:rFonts w:ascii="Arial" w:cs="Arial" w:eastAsia="Arial" w:hAnsi="Arial"/>
          <w:sz w:val="21"/>
          <w:szCs w:val="21"/>
        </w:rPr>
        <w:t xml:space="preserve">Walk me through exactly how the frontend maps a quota_exceeded response to what the user sees.</w:t>
      </w:r>
    </w:p>
    <w:p>
      <w:pPr>
        <w:spacing w:after="160"/>
      </w:pPr>
      <w:r>
        <w:rPr>
          <w:sz w:val="2"/>
          <w:szCs w:val="2"/>
        </w:rPr>
        <w:t xml:space="preserve"/>
      </w:r>
    </w:p>
    <w:p>
      <w:pPr>
        <w:pStyle w:val="Heading2"/>
      </w:pPr>
      <w:r>
        <w:rPr>
          <w:rFonts w:ascii="Arial" w:cs="Arial" w:eastAsia="Arial" w:hAnsi="Arial"/>
        </w:rPr>
        <w:t xml:space="preserve">Q10. This project was built through a spec-driven, module-by-module process with a frozen SPEC.md and a separate drift-reconciliation pass. What are the trade-offs of building it that way?</w:t>
      </w:r>
    </w:p>
    <w:p>
      <w:pPr>
        <w:pStyle w:val="ListParagraph"/>
        <w:numPr>
          <w:ilvl w:val="0"/>
          <w:numId w:val="2"/>
        </w:numPr>
        <w:spacing w:after="60"/>
      </w:pPr>
      <w:r>
        <w:rPr>
          <w:rFonts w:ascii="Arial" w:cs="Arial" w:eastAsia="Arial" w:hAnsi="Arial"/>
          <w:b/>
          <w:bCs/>
          <w:i w:val="false"/>
          <w:iCs w:val="false"/>
          <w:sz w:val="21"/>
          <w:szCs w:val="21"/>
        </w:rPr>
        <w:t xml:space="preserve">Why it’s asked: </w:t>
      </w:r>
      <w:r>
        <w:rPr>
          <w:rFonts w:ascii="Arial" w:cs="Arial" w:eastAsia="Arial" w:hAnsi="Arial"/>
          <w:b w:val="false"/>
          <w:bCs w:val="false"/>
          <w:i w:val="false"/>
          <w:iCs w:val="false"/>
          <w:sz w:val="21"/>
          <w:szCs w:val="21"/>
        </w:rPr>
        <w:t xml:space="preserve">Tests process maturity and self-awareness of how a non-trivial system actually got built and stayed coherent — a question interviewers ask specifically because this project’s build process is unusual and worth defending.</w:t>
      </w:r>
    </w:p>
    <w:p>
      <w:pPr>
        <w:pStyle w:val="ListParagraph"/>
        <w:numPr>
          <w:ilvl w:val="0"/>
          <w:numId w:val="2"/>
        </w:numPr>
        <w:spacing w:after="60"/>
      </w:pPr>
      <w:r>
        <w:rPr>
          <w:rFonts w:ascii="Arial" w:cs="Arial" w:eastAsia="Arial" w:hAnsi="Arial"/>
          <w:b/>
          <w:bCs/>
          <w:i w:val="false"/>
          <w:iCs w:val="false"/>
          <w:sz w:val="21"/>
          <w:szCs w:val="21"/>
        </w:rPr>
        <w:t xml:space="preserve">Strong answer: </w:t>
      </w:r>
      <w:r>
        <w:rPr>
          <w:rFonts w:ascii="Arial" w:cs="Arial" w:eastAsia="Arial" w:hAnsi="Arial"/>
          <w:b w:val="false"/>
          <w:bCs w:val="false"/>
          <w:i w:val="false"/>
          <w:iCs w:val="false"/>
          <w:sz w:val="21"/>
          <w:szCs w:val="21"/>
        </w:rPr>
        <w:t xml:space="preserve">SPEC.md froze the data model, the error contract, and a per-module "owns / public interface / must NOT" contract up front, then modules were built in dependency order, one per session, each only touching its own package. That let each module be reasoned about and reviewed in isolation, and it made cross-module responsibility bleed (e.g., storage/ trying to check quota, or quota/ trying to touch Telegram) a spec violation to flag, not a design choice any single session could quietly make. The real risk it’s protecting against is drift: because each module session only sees its own contract, a later session can misinterpret a signature (SPEC’s prose said get_db(user), but RLS actually needs the raw JWT string, so the real signature became get_db(user_jwt: str)) — which is exactly what happened, and why there’s a dedicated drift-reconciliation document that re-verified every provider and every consumer of a signature still agree with each other, even where they disagree with the spec’s prose. The trade-off is real: writing the spec is upfront cost, and the spec can itself be wrong — the email-verification flow was fully redesigned mid-project (dropping a whole planned notifications/ module in favor of Supabase’s built-in confirmation) once a simpler primitive was recognized, which required a formal, called-out amendment rather than a silent code change.</w:t>
      </w:r>
    </w:p>
    <w:p>
      <w:pPr>
        <w:pStyle w:val="ListParagraph"/>
        <w:numPr>
          <w:ilvl w:val="0"/>
          <w:numId w:val="2"/>
        </w:numPr>
        <w:spacing w:after="60"/>
      </w:pPr>
      <w:r>
        <w:rPr>
          <w:rFonts w:ascii="Arial" w:cs="Arial" w:eastAsia="Arial" w:hAnsi="Arial"/>
          <w:b/>
          <w:bCs/>
          <w:i w:val="false"/>
          <w:iCs w:val="false"/>
          <w:sz w:val="21"/>
          <w:szCs w:val="21"/>
        </w:rPr>
        <w:t xml:space="preserve">Common mistakes: </w:t>
      </w:r>
      <w:r>
        <w:rPr>
          <w:rFonts w:ascii="Arial" w:cs="Arial" w:eastAsia="Arial" w:hAnsi="Arial"/>
          <w:b w:val="false"/>
          <w:bCs w:val="false"/>
          <w:i w:val="false"/>
          <w:iCs w:val="false"/>
          <w:sz w:val="21"/>
          <w:szCs w:val="21"/>
        </w:rPr>
        <w:t xml:space="preserve">Describing this reductively as "an AI wrote the code" without articulating the actual engineering discipline — frozen contracts, explicit dependency ordering, and a deliberate verification pass that distinguishes "code disagrees with spec but is internally consistent" from "code is actually broken."</w:t>
      </w:r>
    </w:p>
    <w:p>
      <w:pPr>
        <w:spacing w:after="60" w:before="0"/>
      </w:pPr>
      <w:r>
        <w:rPr>
          <w:rFonts w:ascii="Arial" w:cs="Arial" w:eastAsia="Arial" w:hAnsi="Arial"/>
          <w:b/>
          <w:bCs/>
          <w:i w:val="false"/>
          <w:iCs w:val="false"/>
          <w:sz w:val="21"/>
          <w:szCs w:val="21"/>
        </w:rPr>
        <w:t xml:space="preserve">Follow-ups you should expect:</w:t>
      </w:r>
    </w:p>
    <w:p>
      <w:pPr>
        <w:pStyle w:val="ListParagraph"/>
        <w:numPr>
          <w:ilvl w:val="1"/>
          <w:numId w:val="2"/>
        </w:numPr>
        <w:spacing w:after="60"/>
      </w:pPr>
      <w:r>
        <w:rPr>
          <w:rFonts w:ascii="Arial" w:cs="Arial" w:eastAsia="Arial" w:hAnsi="Arial"/>
          <w:sz w:val="21"/>
          <w:szCs w:val="21"/>
        </w:rPr>
        <w:t xml:space="preserve">Give one concrete example where the spec and the implementation disagreed, and explain how you decided that was acceptable rather than a bug.</w:t>
      </w:r>
    </w:p>
    <w:p>
      <w:pPr>
        <w:pStyle w:val="ListParagraph"/>
        <w:numPr>
          <w:ilvl w:val="1"/>
          <w:numId w:val="2"/>
        </w:numPr>
        <w:spacing w:after="60"/>
      </w:pPr>
      <w:r>
        <w:rPr>
          <w:rFonts w:ascii="Arial" w:cs="Arial" w:eastAsia="Arial" w:hAnsi="Arial"/>
          <w:sz w:val="21"/>
          <w:szCs w:val="21"/>
        </w:rPr>
        <w:t xml:space="preserve">How do you prevent two modules from both believing they own the same responsibility?</w:t>
      </w:r>
    </w:p>
    <w:p>
      <w:pPr>
        <w:pStyle w:val="ListParagraph"/>
        <w:numPr>
          <w:ilvl w:val="1"/>
          <w:numId w:val="2"/>
        </w:numPr>
        <w:spacing w:after="60"/>
      </w:pPr>
      <w:r>
        <w:rPr>
          <w:rFonts w:ascii="Arial" w:cs="Arial" w:eastAsia="Arial" w:hAnsi="Arial"/>
          <w:sz w:val="21"/>
          <w:szCs w:val="21"/>
        </w:rPr>
        <w:t xml:space="preserve">If you were adding an eleventh module today, what would you do before writing any code?</w:t>
      </w:r>
    </w:p>
    <w:p>
      <w:pPr>
        <w:spacing w:after="160"/>
      </w:pPr>
      <w:r>
        <w:rPr>
          <w:sz w:val="2"/>
          <w:szCs w:val="2"/>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Page </w:t>
    </w:r>
    <w:r>
      <w:rPr>
        <w:rFonts w:ascii="Arial" w:cs="Arial" w:eastAsia="Arial" w:hAnsi="Arial"/>
        <w:color w:val="7F7F7F"/>
        <w:sz w:val="16"/>
        <w:szCs w:val="16"/>
      </w:rPr>
      <w:fldChar w:fldCharType="begin"/>
      <w:instrText xml:space="preserve">PAGE</w:instrText>
      <w:fldChar w:fldCharType="separate"/>
      <w:fldChar w:fldCharType="end"/>
    </w:r>
    <w:r>
      <w:rPr>
        <w:rFonts w:ascii="Arial" w:cs="Arial" w:eastAsia="Arial" w:hAnsi="Arial"/>
        <w:color w:val="7F7F7F"/>
        <w:sz w:val="16"/>
        <w:szCs w:val="16"/>
      </w:rPr>
      <w:t xml:space="preserve"> of </w:t>
    </w:r>
    <w:r>
      <w:rPr>
        <w:rFonts w:ascii="Arial" w:cs="Arial" w:eastAsia="Arial" w:hAnsi="Arial"/>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7F7F"/>
        <w:sz w:val="16"/>
        <w:szCs w:val="16"/>
      </w:rPr>
      <w:t xml:space="preserve">TeleCloud — Engineering Deep Dive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6" w:space="4"/>
      </w:pBdr>
      <w:spacing w:after="200" w:before="32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40" w:before="240"/>
      <w:outlineLvl w:val="1"/>
    </w:pPr>
    <w:rPr>
      <w:rFonts w:ascii="Arial" w:cs="Arial" w:eastAsia="Arial" w:hAnsi="Arial"/>
      <w:b/>
      <w:bCs/>
      <w:color w:val="2E5C8A"/>
      <w:sz w:val="25"/>
      <w:szCs w:val="25"/>
    </w:rPr>
  </w:style>
  <w:style w:type="paragraph" w:styleId="Heading3">
    <w:name w:val="Heading 3"/>
    <w:basedOn w:val="Normal"/>
    <w:next w:val="Normal"/>
    <w:qFormat/>
    <w:pPr>
      <w:keepNext/>
      <w:spacing w:after="100" w:before="160"/>
      <w:outlineLvl w:val="2"/>
    </w:pPr>
    <w:rPr>
      <w:rFonts w:ascii="Arial" w:cs="Arial" w:eastAsia="Arial" w:hAnsi="Arial"/>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2026-07-03T10:40:38.761Z</dcterms:created>
  <dcterms:modified xsi:type="dcterms:W3CDTF">2026-07-03T10:40:38.763Z</dcterms:modified>
</cp:coreProperties>
</file>

<file path=docProps/custom.xml><?xml version="1.0" encoding="utf-8"?>
<Properties xmlns="http://schemas.openxmlformats.org/officeDocument/2006/custom-properties" xmlns:vt="http://schemas.openxmlformats.org/officeDocument/2006/docPropsVTypes"/>
</file>