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117" w:rsidRPr="00A60117" w:rsidRDefault="00A60117" w:rsidP="00A60117">
      <w:pPr>
        <w:jc w:val="center"/>
        <w:rPr>
          <w:b/>
          <w:sz w:val="28"/>
          <w:szCs w:val="28"/>
        </w:rPr>
      </w:pPr>
      <w:r w:rsidRPr="00A60117">
        <w:rPr>
          <w:b/>
          <w:sz w:val="28"/>
          <w:szCs w:val="28"/>
        </w:rPr>
        <w:t>Filipe Costa de Oliveira – RA: 20036318-5 – Curso: Análise e Desenvolvimento de Sistemas</w:t>
      </w:r>
    </w:p>
    <w:p w:rsidR="001F054D" w:rsidRDefault="001F054D">
      <w:pPr>
        <w:rPr>
          <w:b/>
        </w:rPr>
      </w:pPr>
      <w:bookmarkStart w:id="0" w:name="_GoBack"/>
      <w:bookmarkEnd w:id="0"/>
      <w:r w:rsidRPr="00B85C4D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-204470</wp:posOffset>
            </wp:positionH>
            <wp:positionV relativeFrom="paragraph">
              <wp:posOffset>272415</wp:posOffset>
            </wp:positionV>
            <wp:extent cx="3695700" cy="3600450"/>
            <wp:effectExtent l="152400" t="95250" r="76200" b="133350"/>
            <wp:wrapThrough wrapText="bothSides">
              <wp:wrapPolygon edited="0">
                <wp:start x="-779" y="-571"/>
                <wp:lineTo x="-891" y="-457"/>
                <wp:lineTo x="-891" y="21714"/>
                <wp:lineTo x="-779" y="22286"/>
                <wp:lineTo x="21934" y="22286"/>
                <wp:lineTo x="21934" y="-571"/>
                <wp:lineTo x="-779" y="-571"/>
              </wp:wrapPolygon>
            </wp:wrapThrough>
            <wp:docPr id="2" name="Imagem 2" descr="Pirâmide de Maslow: Aplique Para Mudar Sua V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râmide de Maslow: Aplique Para Mudar Sua Vi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760000" sx="103000" sy="103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elacomgrade"/>
        <w:tblpPr w:leftFromText="141" w:rightFromText="141" w:vertAnchor="page" w:horzAnchor="margin" w:tblpXSpec="right" w:tblpY="2671"/>
        <w:tblW w:w="0" w:type="auto"/>
        <w:tblLook w:val="04A0" w:firstRow="1" w:lastRow="0" w:firstColumn="1" w:lastColumn="0" w:noHBand="0" w:noVBand="1"/>
      </w:tblPr>
      <w:tblGrid>
        <w:gridCol w:w="8044"/>
      </w:tblGrid>
      <w:tr w:rsidR="001F054D" w:rsidTr="00A60117">
        <w:trPr>
          <w:trHeight w:val="1212"/>
        </w:trPr>
        <w:tc>
          <w:tcPr>
            <w:tcW w:w="8044" w:type="dxa"/>
          </w:tcPr>
          <w:p w:rsidR="001F054D" w:rsidRDefault="00A60117" w:rsidP="00A60117">
            <w:r>
              <w:t xml:space="preserve">Influenciar decisões, ter autonomia no trabalho. Mostrar empenho, empatia e satisfação pela empresa e pelos colaboradores da empresa. </w:t>
            </w:r>
          </w:p>
        </w:tc>
      </w:tr>
      <w:tr w:rsidR="001F054D" w:rsidTr="00A60117">
        <w:trPr>
          <w:trHeight w:val="1216"/>
        </w:trPr>
        <w:tc>
          <w:tcPr>
            <w:tcW w:w="8044" w:type="dxa"/>
          </w:tcPr>
          <w:p w:rsidR="00A60117" w:rsidRPr="00A60117" w:rsidRDefault="00A60117" w:rsidP="00A60117">
            <w:r w:rsidRPr="00A60117">
              <w:t>M</w:t>
            </w:r>
            <w:r w:rsidRPr="00A60117">
              <w:t xml:space="preserve">anter um feedback com </w:t>
            </w:r>
            <w:r w:rsidRPr="00A60117">
              <w:t xml:space="preserve">os colaboradores, reconhecer </w:t>
            </w:r>
            <w:r w:rsidRPr="00A60117">
              <w:t>os resultados que</w:t>
            </w:r>
            <w:r w:rsidRPr="00A60117">
              <w:t xml:space="preserve"> são </w:t>
            </w:r>
            <w:r w:rsidRPr="00A60117">
              <w:t>apresenta</w:t>
            </w:r>
            <w:r w:rsidRPr="00A60117">
              <w:t>dos.</w:t>
            </w:r>
            <w:r w:rsidRPr="00A60117">
              <w:t xml:space="preserve"> </w:t>
            </w:r>
            <w:r w:rsidRPr="00A60117">
              <w:t>P</w:t>
            </w:r>
            <w:r w:rsidRPr="00A60117">
              <w:t xml:space="preserve">romoções e aumento de salário ao longo da carreira. </w:t>
            </w:r>
          </w:p>
          <w:p w:rsidR="001F054D" w:rsidRPr="00A60117" w:rsidRDefault="001F054D" w:rsidP="00A60117"/>
        </w:tc>
      </w:tr>
      <w:tr w:rsidR="001F054D" w:rsidTr="00A60117">
        <w:trPr>
          <w:trHeight w:val="1007"/>
        </w:trPr>
        <w:tc>
          <w:tcPr>
            <w:tcW w:w="8044" w:type="dxa"/>
          </w:tcPr>
          <w:p w:rsidR="00A60117" w:rsidRPr="00A60117" w:rsidRDefault="00A60117" w:rsidP="00A60117">
            <w:r w:rsidRPr="00A60117">
              <w:t>Ajudar a c</w:t>
            </w:r>
            <w:r w:rsidRPr="00A60117">
              <w:t>onstruir amizades e boas relações com os chefes</w:t>
            </w:r>
            <w:r w:rsidRPr="00A60117">
              <w:t xml:space="preserve"> e os outros colaboradores</w:t>
            </w:r>
            <w:r w:rsidRPr="00A60117">
              <w:t xml:space="preserve"> no ambiente de trabalho</w:t>
            </w:r>
          </w:p>
          <w:p w:rsidR="001F054D" w:rsidRDefault="001F054D" w:rsidP="00A60117"/>
        </w:tc>
      </w:tr>
      <w:tr w:rsidR="001F054D" w:rsidTr="00A60117">
        <w:trPr>
          <w:trHeight w:val="1012"/>
        </w:trPr>
        <w:tc>
          <w:tcPr>
            <w:tcW w:w="8044" w:type="dxa"/>
          </w:tcPr>
          <w:p w:rsidR="001F054D" w:rsidRDefault="00A60117" w:rsidP="00A60117">
            <w:r>
              <w:t>Segurança no trabalho (SMSQ), Plano de Saúde e odontológico. Salário pago em dia, Gratificações.</w:t>
            </w:r>
          </w:p>
        </w:tc>
      </w:tr>
      <w:tr w:rsidR="001F054D" w:rsidTr="00A60117">
        <w:trPr>
          <w:trHeight w:val="1041"/>
        </w:trPr>
        <w:tc>
          <w:tcPr>
            <w:tcW w:w="8044" w:type="dxa"/>
          </w:tcPr>
          <w:p w:rsidR="001F054D" w:rsidRDefault="002D6A6F" w:rsidP="00A60117">
            <w:r>
              <w:t xml:space="preserve">Horários flexíveis – descanso físico e mental – local limpo e equipado adequadamente para higiene e necessidades fisiológicas. </w:t>
            </w:r>
          </w:p>
        </w:tc>
      </w:tr>
    </w:tbl>
    <w:p w:rsidR="001F054D" w:rsidRDefault="001F054D">
      <w:pPr>
        <w:rPr>
          <w:b/>
        </w:rPr>
      </w:pPr>
    </w:p>
    <w:p w:rsidR="00A60117" w:rsidRDefault="00A60117">
      <w:pPr>
        <w:rPr>
          <w:b/>
        </w:rPr>
      </w:pPr>
    </w:p>
    <w:p w:rsidR="00A60117" w:rsidRDefault="00A60117" w:rsidP="00A60117">
      <w:pPr>
        <w:rPr>
          <w:b/>
        </w:rPr>
      </w:pPr>
    </w:p>
    <w:p w:rsidR="00A60117" w:rsidRPr="00207488" w:rsidRDefault="00A60117">
      <w:pPr>
        <w:rPr>
          <w:b/>
        </w:rPr>
      </w:pPr>
      <w:r>
        <w:rPr>
          <w:b/>
        </w:rPr>
        <w:t>“Se você planeja ser qualquer coisa menos do que você o que você é capaz de ser, você vai ser infeliz todos os dias da sua vida. ” Maslow</w:t>
      </w:r>
    </w:p>
    <w:sectPr w:rsidR="00A60117" w:rsidRPr="00207488" w:rsidSect="001F054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B86"/>
    <w:rsid w:val="001F054D"/>
    <w:rsid w:val="00207488"/>
    <w:rsid w:val="002D6A6F"/>
    <w:rsid w:val="00A60117"/>
    <w:rsid w:val="00D03CEF"/>
    <w:rsid w:val="00DD3B86"/>
    <w:rsid w:val="00F0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93924-AAB2-4EAA-9448-F2A16136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Oliveira Téc. Segurança do Trabalho</dc:creator>
  <cp:keywords/>
  <dc:description/>
  <cp:lastModifiedBy>Filipe Oliveira Téc. Segurança do Trabalho</cp:lastModifiedBy>
  <cp:revision>6</cp:revision>
  <dcterms:created xsi:type="dcterms:W3CDTF">2020-04-02T22:45:00Z</dcterms:created>
  <dcterms:modified xsi:type="dcterms:W3CDTF">2020-04-07T19:47:00Z</dcterms:modified>
</cp:coreProperties>
</file>