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2A1A" w14:textId="1439955C" w:rsidR="00C85330" w:rsidRDefault="003E7838">
      <w:r>
        <w:t>DeJanae Faison Module 2.2 Assignment Flowchart Advanced Python</w:t>
      </w:r>
    </w:p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38"/>
    <w:rsid w:val="001E482C"/>
    <w:rsid w:val="003E7838"/>
    <w:rsid w:val="005019A8"/>
    <w:rsid w:val="00760C73"/>
    <w:rsid w:val="007641DE"/>
    <w:rsid w:val="008954AF"/>
    <w:rsid w:val="00982DD9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4CA8"/>
  <w15:chartTrackingRefBased/>
  <w15:docId w15:val="{7DCE0343-A73C-4615-A7CA-22FD243D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8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8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8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8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8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8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8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83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838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83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83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83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83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E7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8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83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3E7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838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3E7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1</cp:revision>
  <dcterms:created xsi:type="dcterms:W3CDTF">2025-01-12T01:08:00Z</dcterms:created>
  <dcterms:modified xsi:type="dcterms:W3CDTF">2025-01-12T01:10:00Z</dcterms:modified>
</cp:coreProperties>
</file>