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EA7BC" w14:textId="693033A3" w:rsidR="001E5C65" w:rsidRDefault="00C46250">
      <w:r>
        <w:t>DeJanae Faison</w:t>
      </w:r>
    </w:p>
    <w:p w14:paraId="3AFBB13D" w14:textId="3B3E00D4" w:rsidR="00C46250" w:rsidRDefault="00C46250">
      <w:r>
        <w:t>M6.2 Assignment: Case Study- Strangler Pattern at Blackboard Learn</w:t>
      </w:r>
    </w:p>
    <w:p w14:paraId="341CD051" w14:textId="15C0E9DD" w:rsidR="00C46250" w:rsidRDefault="00C46250">
      <w:r>
        <w:t>Due 9.14.25</w:t>
      </w:r>
    </w:p>
    <w:p w14:paraId="63B30729" w14:textId="073C448A" w:rsidR="00C46250" w:rsidRDefault="00C46250" w:rsidP="00C46250">
      <w:pPr>
        <w:pStyle w:val="Heading1"/>
        <w:rPr>
          <w:rStyle w:val="IntenseEmphasis"/>
        </w:rPr>
      </w:pPr>
      <w:r>
        <w:rPr>
          <w:rStyle w:val="IntenseEmphasis"/>
        </w:rPr>
        <w:t>Summary</w:t>
      </w:r>
      <w:r w:rsidR="000B23B1">
        <w:rPr>
          <w:rStyle w:val="IntenseEmphasis"/>
        </w:rPr>
        <w:t xml:space="preserve"> of main points</w:t>
      </w:r>
    </w:p>
    <w:p w14:paraId="544986AB" w14:textId="77777777" w:rsidR="000B23B1" w:rsidRPr="000B23B1" w:rsidRDefault="000B23B1" w:rsidP="000B23B1"/>
    <w:p w14:paraId="586A9A52" w14:textId="77777777" w:rsidR="00C46250" w:rsidRPr="00C46250" w:rsidRDefault="00C46250" w:rsidP="00C46250"/>
    <w:sectPr w:rsidR="00C46250" w:rsidRPr="00C4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65"/>
    <w:rsid w:val="000B23B1"/>
    <w:rsid w:val="001E5C65"/>
    <w:rsid w:val="0081078F"/>
    <w:rsid w:val="00C46250"/>
    <w:rsid w:val="00F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1492"/>
  <w15:chartTrackingRefBased/>
  <w15:docId w15:val="{795A994F-1763-4344-8BA2-55AE2156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C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C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C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C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C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C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C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C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C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4</cp:revision>
  <dcterms:created xsi:type="dcterms:W3CDTF">2025-09-13T20:04:00Z</dcterms:created>
  <dcterms:modified xsi:type="dcterms:W3CDTF">2025-09-13T20:55:00Z</dcterms:modified>
</cp:coreProperties>
</file>