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11C" w:rsidRPr="00EE411C" w:rsidRDefault="00EE411C" w:rsidP="00EE411C">
      <w:pPr>
        <w:spacing w:after="0" w:line="240" w:lineRule="auto"/>
        <w:jc w:val="center"/>
        <w:rPr>
          <w:rFonts w:ascii="Times New Roman" w:eastAsia="Times New Roman" w:hAnsi="Times New Roman" w:cs="Times New Roman"/>
          <w:b/>
          <w:sz w:val="24"/>
          <w:szCs w:val="24"/>
        </w:rPr>
      </w:pPr>
      <w:r w:rsidRPr="00EE411C">
        <w:rPr>
          <w:rFonts w:ascii="Times New Roman" w:eastAsia="Times New Roman" w:hAnsi="Times New Roman" w:cs="Times New Roman"/>
          <w:b/>
          <w:sz w:val="24"/>
          <w:szCs w:val="24"/>
        </w:rPr>
        <w:t>WEEK 3</w:t>
      </w:r>
    </w:p>
    <w:p w:rsidR="00EE411C" w:rsidRPr="00EE411C" w:rsidRDefault="00EE411C" w:rsidP="00EE411C">
      <w:pPr>
        <w:spacing w:after="0" w:line="240" w:lineRule="auto"/>
        <w:jc w:val="center"/>
        <w:rPr>
          <w:rFonts w:ascii="Times New Roman" w:eastAsia="Times New Roman" w:hAnsi="Times New Roman" w:cs="Times New Roman"/>
          <w:b/>
          <w:sz w:val="24"/>
          <w:szCs w:val="24"/>
        </w:rPr>
      </w:pPr>
      <w:r w:rsidRPr="00EE411C">
        <w:rPr>
          <w:rFonts w:ascii="Times New Roman" w:eastAsia="Times New Roman" w:hAnsi="Times New Roman" w:cs="Times New Roman"/>
          <w:b/>
          <w:sz w:val="24"/>
          <w:szCs w:val="24"/>
        </w:rPr>
        <w:t xml:space="preserve">TOPIC: </w:t>
      </w:r>
      <w:r>
        <w:rPr>
          <w:rFonts w:ascii="Times New Roman" w:eastAsia="Times New Roman" w:hAnsi="Times New Roman" w:cs="Times New Roman"/>
          <w:b/>
          <w:sz w:val="24"/>
          <w:szCs w:val="24"/>
        </w:rPr>
        <w:t>The Historical Foundation of Nigerian Culture and Arts in Pre-Colonial Times (People of S</w:t>
      </w:r>
      <w:r w:rsidRPr="00EE411C">
        <w:rPr>
          <w:rFonts w:ascii="Times New Roman" w:eastAsia="Times New Roman" w:hAnsi="Times New Roman" w:cs="Times New Roman"/>
          <w:b/>
          <w:sz w:val="24"/>
          <w:szCs w:val="24"/>
        </w:rPr>
        <w:t>outhern and Northern Nigeria)</w:t>
      </w:r>
    </w:p>
    <w:p w:rsidR="00EE411C" w:rsidRPr="00EE411C" w:rsidRDefault="00EE411C" w:rsidP="00EE411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411C">
        <w:rPr>
          <w:rFonts w:ascii="Times New Roman" w:eastAsia="Times New Roman" w:hAnsi="Times New Roman" w:cs="Times New Roman"/>
          <w:b/>
          <w:bCs/>
          <w:sz w:val="27"/>
          <w:szCs w:val="27"/>
        </w:rPr>
        <w:t>The Historical Foundation of Nigerian Culture and Arts in Pre-Colonial Times</w:t>
      </w:r>
    </w:p>
    <w:p w:rsidR="00EE411C" w:rsidRPr="00EE411C" w:rsidRDefault="00EE411C" w:rsidP="00EE411C">
      <w:p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Nigerian culture and arts have deep historical roots dating back thousands of years before the colonial era. The cultural and artistic traditions of pre-colonial Nigeria were shaped by various ethnic groups, kingdoms, and empires that flourished in both the northern and southern regions of the country. These cultures produced remarkable artistic works, social structures, and traditions that influenced their way of life.</w:t>
      </w:r>
    </w:p>
    <w:p w:rsidR="00EE411C" w:rsidRPr="00EE411C" w:rsidRDefault="00EE411C" w:rsidP="00EE411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411C">
        <w:rPr>
          <w:rFonts w:ascii="Times New Roman" w:eastAsia="Times New Roman" w:hAnsi="Times New Roman" w:cs="Times New Roman"/>
          <w:b/>
          <w:bCs/>
          <w:sz w:val="27"/>
          <w:szCs w:val="27"/>
        </w:rPr>
        <w:t>1. The People and Their Civilizations</w:t>
      </w:r>
    </w:p>
    <w:p w:rsidR="00EE411C" w:rsidRPr="00EE411C" w:rsidRDefault="00EE411C" w:rsidP="00EE411C">
      <w:p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Nigeria is home to over 250 ethnic groups, but in pre-colonial times, two broad regions—northern and southern Nigeria—had distinct yet interconnected cultural and artistic traditions.</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A. The Peoples of Southern Nigeria</w:t>
      </w:r>
    </w:p>
    <w:p w:rsidR="00EE411C" w:rsidRPr="00EE411C" w:rsidRDefault="00EE411C" w:rsidP="00EE411C">
      <w:p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The southern part of Nigeria was inhabited by groups such as the Yoruba, Igbo, Edo (Bini), Ijaw, Ibibio, and several others. These societies had well-established kingdoms, city-states, and cultural traditions.</w:t>
      </w:r>
    </w:p>
    <w:p w:rsidR="00EE411C" w:rsidRPr="00EE411C" w:rsidRDefault="00EE411C" w:rsidP="00EE4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Yoruba Civilization (Ife, </w:t>
      </w:r>
      <w:bookmarkStart w:id="0" w:name="_GoBack"/>
      <w:bookmarkEnd w:id="0"/>
      <w:r w:rsidRPr="00EE411C">
        <w:rPr>
          <w:rFonts w:ascii="Times New Roman" w:eastAsia="Times New Roman" w:hAnsi="Times New Roman" w:cs="Times New Roman"/>
          <w:b/>
          <w:bCs/>
          <w:sz w:val="24"/>
          <w:szCs w:val="24"/>
        </w:rPr>
        <w:t xml:space="preserve">Oyo, and </w:t>
      </w:r>
      <w:proofErr w:type="spellStart"/>
      <w:r w:rsidRPr="00EE411C">
        <w:rPr>
          <w:rFonts w:ascii="Times New Roman" w:eastAsia="Times New Roman" w:hAnsi="Times New Roman" w:cs="Times New Roman"/>
          <w:b/>
          <w:bCs/>
          <w:sz w:val="24"/>
          <w:szCs w:val="24"/>
        </w:rPr>
        <w:t>Ijebu</w:t>
      </w:r>
      <w:proofErr w:type="spellEnd"/>
      <w:r w:rsidRPr="00EE411C">
        <w:rPr>
          <w:rFonts w:ascii="Times New Roman" w:eastAsia="Times New Roman" w:hAnsi="Times New Roman" w:cs="Times New Roman"/>
          <w:b/>
          <w:bCs/>
          <w:sz w:val="24"/>
          <w:szCs w:val="24"/>
        </w:rPr>
        <w:t xml:space="preserve"> Kingdoms)</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The Yoruba people of southwestern Nigeria developed one of the most sophisticated artistic traditions in pre-colonial Africa. The ancient city of Ife, believed to be the spiritual center of the Yoruba, was renowned for its naturalistic terracotta and bronze sculptures. These artworks, dating back to the 12th-15th centuries, were highly detailed and showcased the advanced metallurgical skills of the Yoruba people. The Oyo Empire was also a dominant force, known for its military strength, political organization, and artistic expressions in textiles, beadwork, and wood carving.</w:t>
      </w:r>
    </w:p>
    <w:p w:rsidR="00EE411C" w:rsidRPr="00EE411C" w:rsidRDefault="00EE411C" w:rsidP="00EE411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Benin Kingdom (Edo People)</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The Benin Kingdom (modern-day Edo State) was one of the most advanced pre-colonial African states. It was famous for its highly detailed bronze and ivory carvings, which depicted historical events, rulers, and deities. The Benin Bronzes, which adorned the Oba's palace, were a testament to the kingdom’s artistic excellence and were made using the lost-wax casting technique.</w:t>
      </w:r>
    </w:p>
    <w:p w:rsidR="00EE411C" w:rsidRPr="00EE411C" w:rsidRDefault="00EE411C" w:rsidP="00EE411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Igbo Societies (</w:t>
      </w:r>
      <w:proofErr w:type="spellStart"/>
      <w:r w:rsidRPr="00EE411C">
        <w:rPr>
          <w:rFonts w:ascii="Times New Roman" w:eastAsia="Times New Roman" w:hAnsi="Times New Roman" w:cs="Times New Roman"/>
          <w:b/>
          <w:bCs/>
          <w:sz w:val="24"/>
          <w:szCs w:val="24"/>
        </w:rPr>
        <w:t>Nri</w:t>
      </w:r>
      <w:proofErr w:type="spellEnd"/>
      <w:r w:rsidRPr="00EE411C">
        <w:rPr>
          <w:rFonts w:ascii="Times New Roman" w:eastAsia="Times New Roman" w:hAnsi="Times New Roman" w:cs="Times New Roman"/>
          <w:b/>
          <w:bCs/>
          <w:sz w:val="24"/>
          <w:szCs w:val="24"/>
        </w:rPr>
        <w:t xml:space="preserve"> Kingdom and </w:t>
      </w:r>
      <w:proofErr w:type="spellStart"/>
      <w:r w:rsidRPr="00EE411C">
        <w:rPr>
          <w:rFonts w:ascii="Times New Roman" w:eastAsia="Times New Roman" w:hAnsi="Times New Roman" w:cs="Times New Roman"/>
          <w:b/>
          <w:bCs/>
          <w:sz w:val="24"/>
          <w:szCs w:val="24"/>
        </w:rPr>
        <w:t>Arochukwu</w:t>
      </w:r>
      <w:proofErr w:type="spellEnd"/>
      <w:r w:rsidRPr="00EE411C">
        <w:rPr>
          <w:rFonts w:ascii="Times New Roman" w:eastAsia="Times New Roman" w:hAnsi="Times New Roman" w:cs="Times New Roman"/>
          <w:b/>
          <w:bCs/>
          <w:sz w:val="24"/>
          <w:szCs w:val="24"/>
        </w:rPr>
        <w:t xml:space="preserve"> Confederacy)</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 xml:space="preserve">The Igbo people lived in decentralized communities, but some regions had influential centers like the </w:t>
      </w:r>
      <w:proofErr w:type="spellStart"/>
      <w:r w:rsidRPr="00EE411C">
        <w:rPr>
          <w:rFonts w:ascii="Times New Roman" w:eastAsia="Times New Roman" w:hAnsi="Times New Roman" w:cs="Times New Roman"/>
          <w:sz w:val="24"/>
          <w:szCs w:val="24"/>
        </w:rPr>
        <w:t>Nri</w:t>
      </w:r>
      <w:proofErr w:type="spellEnd"/>
      <w:r w:rsidRPr="00EE411C">
        <w:rPr>
          <w:rFonts w:ascii="Times New Roman" w:eastAsia="Times New Roman" w:hAnsi="Times New Roman" w:cs="Times New Roman"/>
          <w:sz w:val="24"/>
          <w:szCs w:val="24"/>
        </w:rPr>
        <w:t xml:space="preserve"> Kingdom, which emphasized peace, ritual kingship, and art. The Igbo-</w:t>
      </w:r>
      <w:proofErr w:type="spellStart"/>
      <w:r w:rsidRPr="00EE411C">
        <w:rPr>
          <w:rFonts w:ascii="Times New Roman" w:eastAsia="Times New Roman" w:hAnsi="Times New Roman" w:cs="Times New Roman"/>
          <w:sz w:val="24"/>
          <w:szCs w:val="24"/>
        </w:rPr>
        <w:t>Ukwu</w:t>
      </w:r>
      <w:proofErr w:type="spellEnd"/>
      <w:r w:rsidRPr="00EE411C">
        <w:rPr>
          <w:rFonts w:ascii="Times New Roman" w:eastAsia="Times New Roman" w:hAnsi="Times New Roman" w:cs="Times New Roman"/>
          <w:sz w:val="24"/>
          <w:szCs w:val="24"/>
        </w:rPr>
        <w:t xml:space="preserve"> civilization (9th-10th century) produced intricate bronze works that showed a mastery of metalwork. The </w:t>
      </w:r>
      <w:proofErr w:type="spellStart"/>
      <w:r w:rsidRPr="00EE411C">
        <w:rPr>
          <w:rFonts w:ascii="Times New Roman" w:eastAsia="Times New Roman" w:hAnsi="Times New Roman" w:cs="Times New Roman"/>
          <w:sz w:val="24"/>
          <w:szCs w:val="24"/>
        </w:rPr>
        <w:t>Arochukwu</w:t>
      </w:r>
      <w:proofErr w:type="spellEnd"/>
      <w:r w:rsidRPr="00EE411C">
        <w:rPr>
          <w:rFonts w:ascii="Times New Roman" w:eastAsia="Times New Roman" w:hAnsi="Times New Roman" w:cs="Times New Roman"/>
          <w:sz w:val="24"/>
          <w:szCs w:val="24"/>
        </w:rPr>
        <w:t xml:space="preserve"> Confederacy was another powerful political and religious center that played a major role in regional trade.</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B. The Peoples of Northern Nigeria</w:t>
      </w:r>
    </w:p>
    <w:p w:rsidR="00EE411C" w:rsidRPr="00EE411C" w:rsidRDefault="00EE411C" w:rsidP="00EE411C">
      <w:p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lastRenderedPageBreak/>
        <w:t xml:space="preserve">Northern Nigeria was dominated by powerful Hausa city-states, the </w:t>
      </w:r>
      <w:proofErr w:type="spellStart"/>
      <w:r w:rsidRPr="00EE411C">
        <w:rPr>
          <w:rFonts w:ascii="Times New Roman" w:eastAsia="Times New Roman" w:hAnsi="Times New Roman" w:cs="Times New Roman"/>
          <w:sz w:val="24"/>
          <w:szCs w:val="24"/>
        </w:rPr>
        <w:t>Kanem</w:t>
      </w:r>
      <w:proofErr w:type="spellEnd"/>
      <w:r w:rsidRPr="00EE411C">
        <w:rPr>
          <w:rFonts w:ascii="Times New Roman" w:eastAsia="Times New Roman" w:hAnsi="Times New Roman" w:cs="Times New Roman"/>
          <w:sz w:val="24"/>
          <w:szCs w:val="24"/>
        </w:rPr>
        <w:t>-Bornu Empire, and the Fulani people. These societies had well-structured political systems, Islamic influences, and distinct artistic traditions.</w:t>
      </w:r>
    </w:p>
    <w:p w:rsidR="00EE411C" w:rsidRPr="00EE411C" w:rsidRDefault="00EE411C" w:rsidP="00EE41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 xml:space="preserve">Hausa City-States (Kano, Zaria, </w:t>
      </w:r>
      <w:proofErr w:type="spellStart"/>
      <w:r w:rsidRPr="00EE411C">
        <w:rPr>
          <w:rFonts w:ascii="Times New Roman" w:eastAsia="Times New Roman" w:hAnsi="Times New Roman" w:cs="Times New Roman"/>
          <w:b/>
          <w:bCs/>
          <w:sz w:val="24"/>
          <w:szCs w:val="24"/>
        </w:rPr>
        <w:t>Katsina</w:t>
      </w:r>
      <w:proofErr w:type="spellEnd"/>
      <w:r w:rsidRPr="00EE411C">
        <w:rPr>
          <w:rFonts w:ascii="Times New Roman" w:eastAsia="Times New Roman" w:hAnsi="Times New Roman" w:cs="Times New Roman"/>
          <w:b/>
          <w:bCs/>
          <w:sz w:val="24"/>
          <w:szCs w:val="24"/>
        </w:rPr>
        <w:t xml:space="preserve">, </w:t>
      </w:r>
      <w:proofErr w:type="spellStart"/>
      <w:r w:rsidRPr="00EE411C">
        <w:rPr>
          <w:rFonts w:ascii="Times New Roman" w:eastAsia="Times New Roman" w:hAnsi="Times New Roman" w:cs="Times New Roman"/>
          <w:b/>
          <w:bCs/>
          <w:sz w:val="24"/>
          <w:szCs w:val="24"/>
        </w:rPr>
        <w:t>Gobir</w:t>
      </w:r>
      <w:proofErr w:type="spellEnd"/>
      <w:r w:rsidRPr="00EE411C">
        <w:rPr>
          <w:rFonts w:ascii="Times New Roman" w:eastAsia="Times New Roman" w:hAnsi="Times New Roman" w:cs="Times New Roman"/>
          <w:b/>
          <w:bCs/>
          <w:sz w:val="24"/>
          <w:szCs w:val="24"/>
        </w:rPr>
        <w:t>, etc.)</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The Hausa city-states, which emerged between the 10th and 15th centuries, were significant trade centers along the trans-Saharan trade routes. Their artistic expressions were evident in architecture (notably in Kano’s ancient city walls and mosques), leatherwork, metalwork, and textile production (such as the famous indigo-dyed Kano cloth).</w:t>
      </w:r>
    </w:p>
    <w:p w:rsidR="00EE411C" w:rsidRPr="00EE411C" w:rsidRDefault="00EE411C" w:rsidP="00EE41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E411C">
        <w:rPr>
          <w:rFonts w:ascii="Times New Roman" w:eastAsia="Times New Roman" w:hAnsi="Times New Roman" w:cs="Times New Roman"/>
          <w:b/>
          <w:bCs/>
          <w:sz w:val="24"/>
          <w:szCs w:val="24"/>
        </w:rPr>
        <w:t>Kanem</w:t>
      </w:r>
      <w:proofErr w:type="spellEnd"/>
      <w:r w:rsidRPr="00EE411C">
        <w:rPr>
          <w:rFonts w:ascii="Times New Roman" w:eastAsia="Times New Roman" w:hAnsi="Times New Roman" w:cs="Times New Roman"/>
          <w:b/>
          <w:bCs/>
          <w:sz w:val="24"/>
          <w:szCs w:val="24"/>
        </w:rPr>
        <w:t>-Bornu Empire</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 xml:space="preserve">The </w:t>
      </w:r>
      <w:proofErr w:type="spellStart"/>
      <w:r w:rsidRPr="00EE411C">
        <w:rPr>
          <w:rFonts w:ascii="Times New Roman" w:eastAsia="Times New Roman" w:hAnsi="Times New Roman" w:cs="Times New Roman"/>
          <w:sz w:val="24"/>
          <w:szCs w:val="24"/>
        </w:rPr>
        <w:t>Kanem</w:t>
      </w:r>
      <w:proofErr w:type="spellEnd"/>
      <w:r w:rsidRPr="00EE411C">
        <w:rPr>
          <w:rFonts w:ascii="Times New Roman" w:eastAsia="Times New Roman" w:hAnsi="Times New Roman" w:cs="Times New Roman"/>
          <w:sz w:val="24"/>
          <w:szCs w:val="24"/>
        </w:rPr>
        <w:t xml:space="preserve">-Bornu Empire (9th–19th century), ruled by the </w:t>
      </w:r>
      <w:proofErr w:type="spellStart"/>
      <w:r w:rsidRPr="00EE411C">
        <w:rPr>
          <w:rFonts w:ascii="Times New Roman" w:eastAsia="Times New Roman" w:hAnsi="Times New Roman" w:cs="Times New Roman"/>
          <w:sz w:val="24"/>
          <w:szCs w:val="24"/>
        </w:rPr>
        <w:t>Sayfawa</w:t>
      </w:r>
      <w:proofErr w:type="spellEnd"/>
      <w:r w:rsidRPr="00EE411C">
        <w:rPr>
          <w:rFonts w:ascii="Times New Roman" w:eastAsia="Times New Roman" w:hAnsi="Times New Roman" w:cs="Times New Roman"/>
          <w:sz w:val="24"/>
          <w:szCs w:val="24"/>
        </w:rPr>
        <w:t xml:space="preserve"> dynasty, had strong connections with North Africa and the Arab world. Its artistic traditions included Arabic calligraphy, mosque architecture, and military craftsmanship. The empire was known for its horse-mounted warriors, whose leather armor and weaponry demonstrated advanced metalworking skills.</w:t>
      </w:r>
    </w:p>
    <w:p w:rsidR="00EE411C" w:rsidRPr="00EE411C" w:rsidRDefault="00EE411C" w:rsidP="00EE41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The Fulani and Islamic Influence</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 xml:space="preserve">The Fulani people, especially during the 19th-century </w:t>
      </w:r>
      <w:proofErr w:type="spellStart"/>
      <w:r w:rsidRPr="00EE411C">
        <w:rPr>
          <w:rFonts w:ascii="Times New Roman" w:eastAsia="Times New Roman" w:hAnsi="Times New Roman" w:cs="Times New Roman"/>
          <w:sz w:val="24"/>
          <w:szCs w:val="24"/>
        </w:rPr>
        <w:t>Sokoto</w:t>
      </w:r>
      <w:proofErr w:type="spellEnd"/>
      <w:r w:rsidRPr="00EE411C">
        <w:rPr>
          <w:rFonts w:ascii="Times New Roman" w:eastAsia="Times New Roman" w:hAnsi="Times New Roman" w:cs="Times New Roman"/>
          <w:sz w:val="24"/>
          <w:szCs w:val="24"/>
        </w:rPr>
        <w:t xml:space="preserve"> Caliphate led by Usman </w:t>
      </w:r>
      <w:proofErr w:type="spellStart"/>
      <w:r w:rsidRPr="00EE411C">
        <w:rPr>
          <w:rFonts w:ascii="Times New Roman" w:eastAsia="Times New Roman" w:hAnsi="Times New Roman" w:cs="Times New Roman"/>
          <w:sz w:val="24"/>
          <w:szCs w:val="24"/>
        </w:rPr>
        <w:t>dan</w:t>
      </w:r>
      <w:proofErr w:type="spellEnd"/>
      <w:r w:rsidRPr="00EE411C">
        <w:rPr>
          <w:rFonts w:ascii="Times New Roman" w:eastAsia="Times New Roman" w:hAnsi="Times New Roman" w:cs="Times New Roman"/>
          <w:sz w:val="24"/>
          <w:szCs w:val="24"/>
        </w:rPr>
        <w:t xml:space="preserve"> </w:t>
      </w:r>
      <w:proofErr w:type="spellStart"/>
      <w:r w:rsidRPr="00EE411C">
        <w:rPr>
          <w:rFonts w:ascii="Times New Roman" w:eastAsia="Times New Roman" w:hAnsi="Times New Roman" w:cs="Times New Roman"/>
          <w:sz w:val="24"/>
          <w:szCs w:val="24"/>
        </w:rPr>
        <w:t>Fodio</w:t>
      </w:r>
      <w:proofErr w:type="spellEnd"/>
      <w:r w:rsidRPr="00EE411C">
        <w:rPr>
          <w:rFonts w:ascii="Times New Roman" w:eastAsia="Times New Roman" w:hAnsi="Times New Roman" w:cs="Times New Roman"/>
          <w:sz w:val="24"/>
          <w:szCs w:val="24"/>
        </w:rPr>
        <w:t>, introduced a strong Islamic influence in northern Nigeria. Calligraphy, mosque architecture, and Quranic manuscript illumination flourished in the region. The Fulani also contributed to Nigeria’s artistic heritage through their distinctive clothing, woven mats, and body art.</w:t>
      </w:r>
    </w:p>
    <w:p w:rsidR="00EE411C" w:rsidRPr="00EE411C" w:rsidRDefault="00EE411C" w:rsidP="00EE411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411C">
        <w:rPr>
          <w:rFonts w:ascii="Times New Roman" w:eastAsia="Times New Roman" w:hAnsi="Times New Roman" w:cs="Times New Roman"/>
          <w:b/>
          <w:bCs/>
          <w:sz w:val="27"/>
          <w:szCs w:val="27"/>
        </w:rPr>
        <w:t>2. Artistic and Cultural Traditions</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A. Sculpture and Carving</w:t>
      </w:r>
    </w:p>
    <w:p w:rsidR="00EE411C" w:rsidRPr="00EE411C" w:rsidRDefault="00EE411C" w:rsidP="00EE41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The Ife and Benin bronzes remain some of the most sophisticated artworks from pre-colonial Africa.</w:t>
      </w:r>
    </w:p>
    <w:p w:rsidR="00EE411C" w:rsidRPr="00EE411C" w:rsidRDefault="00EE411C" w:rsidP="00EE41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The </w:t>
      </w:r>
      <w:proofErr w:type="spellStart"/>
      <w:r w:rsidRPr="00EE411C">
        <w:rPr>
          <w:rFonts w:ascii="Times New Roman" w:eastAsia="Times New Roman" w:hAnsi="Times New Roman" w:cs="Times New Roman"/>
          <w:sz w:val="24"/>
          <w:szCs w:val="24"/>
        </w:rPr>
        <w:t>Nok</w:t>
      </w:r>
      <w:proofErr w:type="spellEnd"/>
      <w:r w:rsidRPr="00EE411C">
        <w:rPr>
          <w:rFonts w:ascii="Times New Roman" w:eastAsia="Times New Roman" w:hAnsi="Times New Roman" w:cs="Times New Roman"/>
          <w:sz w:val="24"/>
          <w:szCs w:val="24"/>
        </w:rPr>
        <w:t xml:space="preserve"> Culture, one of the earliest known civilizations in Nigeria (900 BCE–200 CE), produced terracotta figurines that depicted humans and animals in stylized forms.</w:t>
      </w:r>
    </w:p>
    <w:p w:rsidR="00EE411C" w:rsidRPr="00EE411C" w:rsidRDefault="00EE411C" w:rsidP="00EE41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Igbo-</w:t>
      </w:r>
      <w:proofErr w:type="spellStart"/>
      <w:r w:rsidRPr="00EE411C">
        <w:rPr>
          <w:rFonts w:ascii="Times New Roman" w:eastAsia="Times New Roman" w:hAnsi="Times New Roman" w:cs="Times New Roman"/>
          <w:sz w:val="24"/>
          <w:szCs w:val="24"/>
        </w:rPr>
        <w:t>Ukwu</w:t>
      </w:r>
      <w:proofErr w:type="spellEnd"/>
      <w:r w:rsidRPr="00EE411C">
        <w:rPr>
          <w:rFonts w:ascii="Times New Roman" w:eastAsia="Times New Roman" w:hAnsi="Times New Roman" w:cs="Times New Roman"/>
          <w:sz w:val="24"/>
          <w:szCs w:val="24"/>
        </w:rPr>
        <w:t xml:space="preserve"> bronze works showed detailed craftsmanship, suggesting that metal casting was an established practice in ancient Igbo societies.</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B. Textiles and Weaving</w:t>
      </w:r>
    </w:p>
    <w:p w:rsidR="00EE411C" w:rsidRPr="00EE411C" w:rsidRDefault="00EE411C" w:rsidP="00EE411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The Hausa and Yoruba were renowned for textile production, using dyed fabrics and woven materials.</w:t>
      </w:r>
    </w:p>
    <w:p w:rsidR="00EE411C" w:rsidRPr="00EE411C" w:rsidRDefault="00EE411C" w:rsidP="00EE411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The famous </w:t>
      </w:r>
      <w:proofErr w:type="spellStart"/>
      <w:r w:rsidRPr="00EE411C">
        <w:rPr>
          <w:rFonts w:ascii="Times New Roman" w:eastAsia="Times New Roman" w:hAnsi="Times New Roman" w:cs="Times New Roman"/>
          <w:b/>
          <w:bCs/>
          <w:sz w:val="24"/>
          <w:szCs w:val="24"/>
        </w:rPr>
        <w:t>adire</w:t>
      </w:r>
      <w:proofErr w:type="spellEnd"/>
      <w:r w:rsidRPr="00EE411C">
        <w:rPr>
          <w:rFonts w:ascii="Times New Roman" w:eastAsia="Times New Roman" w:hAnsi="Times New Roman" w:cs="Times New Roman"/>
          <w:sz w:val="24"/>
          <w:szCs w:val="24"/>
        </w:rPr>
        <w:t xml:space="preserve"> cloth of the Yoruba people was made using resist-dye techniques, creating intricate patterns on indigo-dyed fabrics.</w:t>
      </w:r>
    </w:p>
    <w:p w:rsidR="00EE411C" w:rsidRPr="00EE411C" w:rsidRDefault="00EE411C" w:rsidP="00EE411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Hausa weavers produced elaborately embroidered robes, including the famous </w:t>
      </w:r>
      <w:proofErr w:type="spellStart"/>
      <w:r w:rsidRPr="00EE411C">
        <w:rPr>
          <w:rFonts w:ascii="Times New Roman" w:eastAsia="Times New Roman" w:hAnsi="Times New Roman" w:cs="Times New Roman"/>
          <w:b/>
          <w:bCs/>
          <w:sz w:val="24"/>
          <w:szCs w:val="24"/>
        </w:rPr>
        <w:t>Babban</w:t>
      </w:r>
      <w:proofErr w:type="spellEnd"/>
      <w:r w:rsidRPr="00EE411C">
        <w:rPr>
          <w:rFonts w:ascii="Times New Roman" w:eastAsia="Times New Roman" w:hAnsi="Times New Roman" w:cs="Times New Roman"/>
          <w:b/>
          <w:bCs/>
          <w:sz w:val="24"/>
          <w:szCs w:val="24"/>
        </w:rPr>
        <w:t xml:space="preserve"> Riga</w:t>
      </w:r>
      <w:r w:rsidRPr="00EE411C">
        <w:rPr>
          <w:rFonts w:ascii="Times New Roman" w:eastAsia="Times New Roman" w:hAnsi="Times New Roman" w:cs="Times New Roman"/>
          <w:sz w:val="24"/>
          <w:szCs w:val="24"/>
        </w:rPr>
        <w:t xml:space="preserve"> and </w:t>
      </w:r>
      <w:r w:rsidRPr="00EE411C">
        <w:rPr>
          <w:rFonts w:ascii="Times New Roman" w:eastAsia="Times New Roman" w:hAnsi="Times New Roman" w:cs="Times New Roman"/>
          <w:b/>
          <w:bCs/>
          <w:sz w:val="24"/>
          <w:szCs w:val="24"/>
        </w:rPr>
        <w:t>Fula garments</w:t>
      </w:r>
      <w:r w:rsidRPr="00EE411C">
        <w:rPr>
          <w:rFonts w:ascii="Times New Roman" w:eastAsia="Times New Roman" w:hAnsi="Times New Roman" w:cs="Times New Roman"/>
          <w:sz w:val="24"/>
          <w:szCs w:val="24"/>
        </w:rPr>
        <w:t>.</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C. Pottery and Ceramics</w:t>
      </w:r>
    </w:p>
    <w:p w:rsidR="00EE411C" w:rsidRPr="00EE411C" w:rsidRDefault="00EE411C" w:rsidP="00EE411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lastRenderedPageBreak/>
        <w:t xml:space="preserve">The </w:t>
      </w:r>
      <w:proofErr w:type="spellStart"/>
      <w:r w:rsidRPr="00EE411C">
        <w:rPr>
          <w:rFonts w:ascii="Times New Roman" w:eastAsia="Times New Roman" w:hAnsi="Times New Roman" w:cs="Times New Roman"/>
          <w:sz w:val="24"/>
          <w:szCs w:val="24"/>
        </w:rPr>
        <w:t>Gwari</w:t>
      </w:r>
      <w:proofErr w:type="spellEnd"/>
      <w:r w:rsidRPr="00EE411C">
        <w:rPr>
          <w:rFonts w:ascii="Times New Roman" w:eastAsia="Times New Roman" w:hAnsi="Times New Roman" w:cs="Times New Roman"/>
          <w:sz w:val="24"/>
          <w:szCs w:val="24"/>
        </w:rPr>
        <w:t xml:space="preserve"> and </w:t>
      </w:r>
      <w:proofErr w:type="spellStart"/>
      <w:r w:rsidRPr="00EE411C">
        <w:rPr>
          <w:rFonts w:ascii="Times New Roman" w:eastAsia="Times New Roman" w:hAnsi="Times New Roman" w:cs="Times New Roman"/>
          <w:sz w:val="24"/>
          <w:szCs w:val="24"/>
        </w:rPr>
        <w:t>Nupe</w:t>
      </w:r>
      <w:proofErr w:type="spellEnd"/>
      <w:r w:rsidRPr="00EE411C">
        <w:rPr>
          <w:rFonts w:ascii="Times New Roman" w:eastAsia="Times New Roman" w:hAnsi="Times New Roman" w:cs="Times New Roman"/>
          <w:sz w:val="24"/>
          <w:szCs w:val="24"/>
        </w:rPr>
        <w:t xml:space="preserve"> people in the north, as well as the Igbo and Yoruba in the south, were known for pottery-making, producing clay pots, decorative vessels, and ritual objects.</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D. Music and Dance</w:t>
      </w:r>
    </w:p>
    <w:p w:rsidR="00EE411C" w:rsidRPr="00EE411C" w:rsidRDefault="00EE411C" w:rsidP="00EE411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Yoruba </w:t>
      </w:r>
      <w:r w:rsidRPr="00EE411C">
        <w:rPr>
          <w:rFonts w:ascii="Times New Roman" w:eastAsia="Times New Roman" w:hAnsi="Times New Roman" w:cs="Times New Roman"/>
          <w:b/>
          <w:bCs/>
          <w:sz w:val="24"/>
          <w:szCs w:val="24"/>
        </w:rPr>
        <w:t>talking drums</w:t>
      </w:r>
      <w:r w:rsidRPr="00EE411C">
        <w:rPr>
          <w:rFonts w:ascii="Times New Roman" w:eastAsia="Times New Roman" w:hAnsi="Times New Roman" w:cs="Times New Roman"/>
          <w:sz w:val="24"/>
          <w:szCs w:val="24"/>
        </w:rPr>
        <w:t xml:space="preserve"> (Dundun) were an essential part of social and religious ceremonies.</w:t>
      </w:r>
    </w:p>
    <w:p w:rsidR="00EE411C" w:rsidRPr="00EE411C" w:rsidRDefault="00EE411C" w:rsidP="00EE411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Igbo and </w:t>
      </w:r>
      <w:proofErr w:type="spellStart"/>
      <w:r w:rsidRPr="00EE411C">
        <w:rPr>
          <w:rFonts w:ascii="Times New Roman" w:eastAsia="Times New Roman" w:hAnsi="Times New Roman" w:cs="Times New Roman"/>
          <w:sz w:val="24"/>
          <w:szCs w:val="24"/>
        </w:rPr>
        <w:t>Efik</w:t>
      </w:r>
      <w:proofErr w:type="spellEnd"/>
      <w:r w:rsidRPr="00EE411C">
        <w:rPr>
          <w:rFonts w:ascii="Times New Roman" w:eastAsia="Times New Roman" w:hAnsi="Times New Roman" w:cs="Times New Roman"/>
          <w:sz w:val="24"/>
          <w:szCs w:val="24"/>
        </w:rPr>
        <w:t xml:space="preserve"> societies used </w:t>
      </w:r>
      <w:r w:rsidRPr="00EE411C">
        <w:rPr>
          <w:rFonts w:ascii="Times New Roman" w:eastAsia="Times New Roman" w:hAnsi="Times New Roman" w:cs="Times New Roman"/>
          <w:b/>
          <w:bCs/>
          <w:sz w:val="24"/>
          <w:szCs w:val="24"/>
        </w:rPr>
        <w:t>slit drums and gongs</w:t>
      </w:r>
      <w:r w:rsidRPr="00EE411C">
        <w:rPr>
          <w:rFonts w:ascii="Times New Roman" w:eastAsia="Times New Roman" w:hAnsi="Times New Roman" w:cs="Times New Roman"/>
          <w:sz w:val="24"/>
          <w:szCs w:val="24"/>
        </w:rPr>
        <w:t xml:space="preserve"> in traditional governance and rituals.</w:t>
      </w:r>
    </w:p>
    <w:p w:rsidR="00EE411C" w:rsidRPr="00EE411C" w:rsidRDefault="00EE411C" w:rsidP="00EE411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The Hausa and Kanuri people had a rich tradition of using </w:t>
      </w:r>
      <w:r w:rsidRPr="00EE411C">
        <w:rPr>
          <w:rFonts w:ascii="Times New Roman" w:eastAsia="Times New Roman" w:hAnsi="Times New Roman" w:cs="Times New Roman"/>
          <w:b/>
          <w:bCs/>
          <w:sz w:val="24"/>
          <w:szCs w:val="24"/>
        </w:rPr>
        <w:t xml:space="preserve">stringed instruments like the </w:t>
      </w:r>
      <w:proofErr w:type="spellStart"/>
      <w:r w:rsidRPr="00EE411C">
        <w:rPr>
          <w:rFonts w:ascii="Times New Roman" w:eastAsia="Times New Roman" w:hAnsi="Times New Roman" w:cs="Times New Roman"/>
          <w:b/>
          <w:bCs/>
          <w:sz w:val="24"/>
          <w:szCs w:val="24"/>
        </w:rPr>
        <w:t>Goje</w:t>
      </w:r>
      <w:proofErr w:type="spellEnd"/>
      <w:r w:rsidRPr="00EE411C">
        <w:rPr>
          <w:rFonts w:ascii="Times New Roman" w:eastAsia="Times New Roman" w:hAnsi="Times New Roman" w:cs="Times New Roman"/>
          <w:b/>
          <w:bCs/>
          <w:sz w:val="24"/>
          <w:szCs w:val="24"/>
        </w:rPr>
        <w:t xml:space="preserve"> (a type of lute)</w:t>
      </w:r>
      <w:r w:rsidRPr="00EE411C">
        <w:rPr>
          <w:rFonts w:ascii="Times New Roman" w:eastAsia="Times New Roman" w:hAnsi="Times New Roman" w:cs="Times New Roman"/>
          <w:sz w:val="24"/>
          <w:szCs w:val="24"/>
        </w:rPr>
        <w:t xml:space="preserve"> and percussion instruments for storytelling and praise-singing.</w:t>
      </w:r>
    </w:p>
    <w:p w:rsidR="00EE411C" w:rsidRPr="00EE411C" w:rsidRDefault="00EE411C" w:rsidP="00EE411C">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E411C">
        <w:rPr>
          <w:rFonts w:ascii="Times New Roman" w:eastAsia="Times New Roman" w:hAnsi="Times New Roman" w:cs="Times New Roman"/>
          <w:b/>
          <w:bCs/>
          <w:sz w:val="24"/>
          <w:szCs w:val="24"/>
        </w:rPr>
        <w:t>E. Architecture</w:t>
      </w:r>
    </w:p>
    <w:p w:rsidR="00EE411C" w:rsidRPr="00EE411C" w:rsidRDefault="00EE411C" w:rsidP="00EE411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In northern Nigeria, </w:t>
      </w:r>
      <w:r w:rsidRPr="00EE411C">
        <w:rPr>
          <w:rFonts w:ascii="Times New Roman" w:eastAsia="Times New Roman" w:hAnsi="Times New Roman" w:cs="Times New Roman"/>
          <w:b/>
          <w:bCs/>
          <w:sz w:val="24"/>
          <w:szCs w:val="24"/>
        </w:rPr>
        <w:t xml:space="preserve">Sudanese and </w:t>
      </w:r>
      <w:proofErr w:type="spellStart"/>
      <w:r w:rsidRPr="00EE411C">
        <w:rPr>
          <w:rFonts w:ascii="Times New Roman" w:eastAsia="Times New Roman" w:hAnsi="Times New Roman" w:cs="Times New Roman"/>
          <w:b/>
          <w:bCs/>
          <w:sz w:val="24"/>
          <w:szCs w:val="24"/>
        </w:rPr>
        <w:t>Sahelian</w:t>
      </w:r>
      <w:proofErr w:type="spellEnd"/>
      <w:r w:rsidRPr="00EE411C">
        <w:rPr>
          <w:rFonts w:ascii="Times New Roman" w:eastAsia="Times New Roman" w:hAnsi="Times New Roman" w:cs="Times New Roman"/>
          <w:b/>
          <w:bCs/>
          <w:sz w:val="24"/>
          <w:szCs w:val="24"/>
        </w:rPr>
        <w:t xml:space="preserve"> architectural styles</w:t>
      </w:r>
      <w:r w:rsidRPr="00EE411C">
        <w:rPr>
          <w:rFonts w:ascii="Times New Roman" w:eastAsia="Times New Roman" w:hAnsi="Times New Roman" w:cs="Times New Roman"/>
          <w:sz w:val="24"/>
          <w:szCs w:val="24"/>
        </w:rPr>
        <w:t xml:space="preserve"> influenced palace and mosque designs, as seen in the </w:t>
      </w:r>
      <w:proofErr w:type="spellStart"/>
      <w:r w:rsidRPr="00EE411C">
        <w:rPr>
          <w:rFonts w:ascii="Times New Roman" w:eastAsia="Times New Roman" w:hAnsi="Times New Roman" w:cs="Times New Roman"/>
          <w:sz w:val="24"/>
          <w:szCs w:val="24"/>
        </w:rPr>
        <w:t>Gobarau</w:t>
      </w:r>
      <w:proofErr w:type="spellEnd"/>
      <w:r w:rsidRPr="00EE411C">
        <w:rPr>
          <w:rFonts w:ascii="Times New Roman" w:eastAsia="Times New Roman" w:hAnsi="Times New Roman" w:cs="Times New Roman"/>
          <w:sz w:val="24"/>
          <w:szCs w:val="24"/>
        </w:rPr>
        <w:t xml:space="preserve"> Minaret of </w:t>
      </w:r>
      <w:proofErr w:type="spellStart"/>
      <w:r w:rsidRPr="00EE411C">
        <w:rPr>
          <w:rFonts w:ascii="Times New Roman" w:eastAsia="Times New Roman" w:hAnsi="Times New Roman" w:cs="Times New Roman"/>
          <w:sz w:val="24"/>
          <w:szCs w:val="24"/>
        </w:rPr>
        <w:t>Katsina</w:t>
      </w:r>
      <w:proofErr w:type="spellEnd"/>
      <w:r w:rsidRPr="00EE411C">
        <w:rPr>
          <w:rFonts w:ascii="Times New Roman" w:eastAsia="Times New Roman" w:hAnsi="Times New Roman" w:cs="Times New Roman"/>
          <w:sz w:val="24"/>
          <w:szCs w:val="24"/>
        </w:rPr>
        <w:t xml:space="preserve"> and the ancient city walls of Kano.</w:t>
      </w:r>
    </w:p>
    <w:p w:rsidR="00EE411C" w:rsidRPr="00EE411C" w:rsidRDefault="00EE411C" w:rsidP="00EE411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 xml:space="preserve">In southern Nigeria, traditional palaces and shrines, such as the </w:t>
      </w:r>
      <w:proofErr w:type="spellStart"/>
      <w:r w:rsidRPr="00EE411C">
        <w:rPr>
          <w:rFonts w:ascii="Times New Roman" w:eastAsia="Times New Roman" w:hAnsi="Times New Roman" w:cs="Times New Roman"/>
          <w:sz w:val="24"/>
          <w:szCs w:val="24"/>
        </w:rPr>
        <w:t>Ooni’s</w:t>
      </w:r>
      <w:proofErr w:type="spellEnd"/>
      <w:r w:rsidRPr="00EE411C">
        <w:rPr>
          <w:rFonts w:ascii="Times New Roman" w:eastAsia="Times New Roman" w:hAnsi="Times New Roman" w:cs="Times New Roman"/>
          <w:sz w:val="24"/>
          <w:szCs w:val="24"/>
        </w:rPr>
        <w:t xml:space="preserve"> Palace in Ife and the Oba’s Palace in Benin, were adorned with elaborate carvings and relief sculptures.</w:t>
      </w:r>
    </w:p>
    <w:p w:rsidR="00EE411C" w:rsidRPr="00EE411C" w:rsidRDefault="00EE411C" w:rsidP="00EE411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411C">
        <w:rPr>
          <w:rFonts w:ascii="Times New Roman" w:eastAsia="Times New Roman" w:hAnsi="Times New Roman" w:cs="Times New Roman"/>
          <w:b/>
          <w:bCs/>
          <w:sz w:val="27"/>
          <w:szCs w:val="27"/>
        </w:rPr>
        <w:t>3. Socio-Political and Religious Influence on Culture and Arts</w:t>
      </w:r>
    </w:p>
    <w:p w:rsidR="00EE411C" w:rsidRPr="00EE411C" w:rsidRDefault="00EE411C" w:rsidP="00EE411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Traditional Religion and Art</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 xml:space="preserve">Art was deeply connected to spirituality. Many pre-colonial Nigerian societies created masks, sculptures, and ritual objects used in religious ceremonies, such as the Yoruba </w:t>
      </w:r>
      <w:proofErr w:type="spellStart"/>
      <w:r w:rsidRPr="00EE411C">
        <w:rPr>
          <w:rFonts w:ascii="Times New Roman" w:eastAsia="Times New Roman" w:hAnsi="Times New Roman" w:cs="Times New Roman"/>
          <w:b/>
          <w:bCs/>
          <w:sz w:val="24"/>
          <w:szCs w:val="24"/>
        </w:rPr>
        <w:t>Orisha</w:t>
      </w:r>
      <w:proofErr w:type="spellEnd"/>
      <w:r w:rsidRPr="00EE411C">
        <w:rPr>
          <w:rFonts w:ascii="Times New Roman" w:eastAsia="Times New Roman" w:hAnsi="Times New Roman" w:cs="Times New Roman"/>
          <w:sz w:val="24"/>
          <w:szCs w:val="24"/>
        </w:rPr>
        <w:t xml:space="preserve"> worship and the Igbo </w:t>
      </w:r>
      <w:proofErr w:type="spellStart"/>
      <w:r w:rsidRPr="00EE411C">
        <w:rPr>
          <w:rFonts w:ascii="Times New Roman" w:eastAsia="Times New Roman" w:hAnsi="Times New Roman" w:cs="Times New Roman"/>
          <w:b/>
          <w:bCs/>
          <w:sz w:val="24"/>
          <w:szCs w:val="24"/>
        </w:rPr>
        <w:t>Mbari</w:t>
      </w:r>
      <w:proofErr w:type="spellEnd"/>
      <w:r w:rsidRPr="00EE411C">
        <w:rPr>
          <w:rFonts w:ascii="Times New Roman" w:eastAsia="Times New Roman" w:hAnsi="Times New Roman" w:cs="Times New Roman"/>
          <w:b/>
          <w:bCs/>
          <w:sz w:val="24"/>
          <w:szCs w:val="24"/>
        </w:rPr>
        <w:t xml:space="preserve"> houses</w:t>
      </w:r>
      <w:r w:rsidRPr="00EE411C">
        <w:rPr>
          <w:rFonts w:ascii="Times New Roman" w:eastAsia="Times New Roman" w:hAnsi="Times New Roman" w:cs="Times New Roman"/>
          <w:sz w:val="24"/>
          <w:szCs w:val="24"/>
        </w:rPr>
        <w:t xml:space="preserve"> dedicated to the gods.</w:t>
      </w:r>
    </w:p>
    <w:p w:rsidR="00EE411C" w:rsidRPr="00EE411C" w:rsidRDefault="00EE411C" w:rsidP="00EE411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Islamic Influence</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Northern Nigeria’s artistic heritage was shaped by Islamic calligraphy, geometric designs, and mosque architecture. The spread of Islam also influenced clothing styles and literary traditions.</w:t>
      </w:r>
    </w:p>
    <w:p w:rsidR="00EE411C" w:rsidRPr="00EE411C" w:rsidRDefault="00EE411C" w:rsidP="00EE411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b/>
          <w:bCs/>
          <w:sz w:val="24"/>
          <w:szCs w:val="24"/>
        </w:rPr>
        <w:t>Trade and Cultural Exchange</w:t>
      </w:r>
      <w:proofErr w:type="gramStart"/>
      <w:r w:rsidRPr="00EE411C">
        <w:rPr>
          <w:rFonts w:ascii="Times New Roman" w:eastAsia="Times New Roman" w:hAnsi="Times New Roman" w:cs="Times New Roman"/>
          <w:b/>
          <w:bCs/>
          <w:sz w:val="24"/>
          <w:szCs w:val="24"/>
        </w:rPr>
        <w:t>:</w:t>
      </w:r>
      <w:proofErr w:type="gramEnd"/>
      <w:r w:rsidRPr="00EE411C">
        <w:rPr>
          <w:rFonts w:ascii="Times New Roman" w:eastAsia="Times New Roman" w:hAnsi="Times New Roman" w:cs="Times New Roman"/>
          <w:sz w:val="24"/>
          <w:szCs w:val="24"/>
        </w:rPr>
        <w:br/>
        <w:t>The trans-Saharan trade routes facilitated the exchange of artistic techniques, materials, and styles between northern Nigeria and North Africa, while coastal trade introduced new influences to southern Nigeria.</w:t>
      </w:r>
    </w:p>
    <w:p w:rsidR="00EE411C" w:rsidRPr="00EE411C" w:rsidRDefault="00EE411C" w:rsidP="00EE411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411C">
        <w:rPr>
          <w:rFonts w:ascii="Times New Roman" w:eastAsia="Times New Roman" w:hAnsi="Times New Roman" w:cs="Times New Roman"/>
          <w:b/>
          <w:bCs/>
          <w:sz w:val="27"/>
          <w:szCs w:val="27"/>
        </w:rPr>
        <w:t>Conclusion</w:t>
      </w:r>
    </w:p>
    <w:p w:rsidR="00EE411C" w:rsidRPr="00EE411C" w:rsidRDefault="00EE411C" w:rsidP="00EE411C">
      <w:pPr>
        <w:spacing w:before="100" w:beforeAutospacing="1" w:after="100" w:afterAutospacing="1" w:line="240" w:lineRule="auto"/>
        <w:jc w:val="both"/>
        <w:rPr>
          <w:rFonts w:ascii="Times New Roman" w:eastAsia="Times New Roman" w:hAnsi="Times New Roman" w:cs="Times New Roman"/>
          <w:sz w:val="24"/>
          <w:szCs w:val="24"/>
        </w:rPr>
      </w:pPr>
      <w:r w:rsidRPr="00EE411C">
        <w:rPr>
          <w:rFonts w:ascii="Times New Roman" w:eastAsia="Times New Roman" w:hAnsi="Times New Roman" w:cs="Times New Roman"/>
          <w:sz w:val="24"/>
          <w:szCs w:val="24"/>
        </w:rPr>
        <w:t>The historical foundation of Nigerian culture and arts in pre-colonial times reflects the creativity, sophistication, and diversity of the country’s various ethnic groups. The traditions of sculpture, textiles, music, architecture, and religious artistry not only served aesthetic purposes but also played crucial roles in governance, spirituality, and social organization. These artistic legacies continue to influence modern Nigerian culture, preserving the rich heritage of the past.</w:t>
      </w:r>
    </w:p>
    <w:p w:rsidR="007D0B61" w:rsidRDefault="007D0B61" w:rsidP="00EE411C">
      <w:pPr>
        <w:jc w:val="both"/>
      </w:pPr>
    </w:p>
    <w:sectPr w:rsidR="007D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9A16F2"/>
    <w:multiLevelType w:val="multilevel"/>
    <w:tmpl w:val="FBF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56501"/>
    <w:multiLevelType w:val="multilevel"/>
    <w:tmpl w:val="349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86B7D"/>
    <w:multiLevelType w:val="multilevel"/>
    <w:tmpl w:val="B02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644"/>
    <w:multiLevelType w:val="multilevel"/>
    <w:tmpl w:val="633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81E27"/>
    <w:multiLevelType w:val="multilevel"/>
    <w:tmpl w:val="E78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86F4F"/>
    <w:multiLevelType w:val="multilevel"/>
    <w:tmpl w:val="F26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E70DE"/>
    <w:multiLevelType w:val="multilevel"/>
    <w:tmpl w:val="86D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E0EC0"/>
    <w:multiLevelType w:val="multilevel"/>
    <w:tmpl w:val="2FE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5"/>
  </w:num>
  <w:num w:numId="5">
    <w:abstractNumId w:val="6"/>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11C"/>
    <w:rsid w:val="007D0B61"/>
    <w:rsid w:val="00E07D99"/>
    <w:rsid w:val="00EE4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B52B9-8901-4CC2-BBF8-5D3B3AC4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41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E41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E411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E411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1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411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E411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E411C"/>
    <w:rPr>
      <w:rFonts w:ascii="Times New Roman" w:eastAsia="Times New Roman" w:hAnsi="Times New Roman" w:cs="Times New Roman"/>
      <w:b/>
      <w:bCs/>
      <w:sz w:val="15"/>
      <w:szCs w:val="15"/>
    </w:rPr>
  </w:style>
  <w:style w:type="character" w:styleId="Strong">
    <w:name w:val="Strong"/>
    <w:basedOn w:val="DefaultParagraphFont"/>
    <w:uiPriority w:val="22"/>
    <w:qFormat/>
    <w:rsid w:val="00EE411C"/>
    <w:rPr>
      <w:b/>
      <w:bCs/>
    </w:rPr>
  </w:style>
  <w:style w:type="paragraph" w:styleId="NormalWeb">
    <w:name w:val="Normal (Web)"/>
    <w:basedOn w:val="Normal"/>
    <w:uiPriority w:val="99"/>
    <w:semiHidden/>
    <w:unhideWhenUsed/>
    <w:rsid w:val="00EE41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981040">
      <w:bodyDiv w:val="1"/>
      <w:marLeft w:val="0"/>
      <w:marRight w:val="0"/>
      <w:marTop w:val="0"/>
      <w:marBottom w:val="0"/>
      <w:divBdr>
        <w:top w:val="none" w:sz="0" w:space="0" w:color="auto"/>
        <w:left w:val="none" w:sz="0" w:space="0" w:color="auto"/>
        <w:bottom w:val="none" w:sz="0" w:space="0" w:color="auto"/>
        <w:right w:val="none" w:sz="0" w:space="0" w:color="auto"/>
      </w:divBdr>
      <w:divsChild>
        <w:div w:id="2080908329">
          <w:marLeft w:val="0"/>
          <w:marRight w:val="0"/>
          <w:marTop w:val="0"/>
          <w:marBottom w:val="0"/>
          <w:divBdr>
            <w:top w:val="none" w:sz="0" w:space="0" w:color="auto"/>
            <w:left w:val="none" w:sz="0" w:space="0" w:color="auto"/>
            <w:bottom w:val="none" w:sz="0" w:space="0" w:color="auto"/>
            <w:right w:val="none" w:sz="0" w:space="0" w:color="auto"/>
          </w:divBdr>
          <w:divsChild>
            <w:div w:id="367026469">
              <w:marLeft w:val="0"/>
              <w:marRight w:val="0"/>
              <w:marTop w:val="0"/>
              <w:marBottom w:val="0"/>
              <w:divBdr>
                <w:top w:val="none" w:sz="0" w:space="0" w:color="auto"/>
                <w:left w:val="none" w:sz="0" w:space="0" w:color="auto"/>
                <w:bottom w:val="none" w:sz="0" w:space="0" w:color="auto"/>
                <w:right w:val="none" w:sz="0" w:space="0" w:color="auto"/>
              </w:divBdr>
              <w:divsChild>
                <w:div w:id="1010181822">
                  <w:marLeft w:val="0"/>
                  <w:marRight w:val="0"/>
                  <w:marTop w:val="0"/>
                  <w:marBottom w:val="0"/>
                  <w:divBdr>
                    <w:top w:val="none" w:sz="0" w:space="0" w:color="auto"/>
                    <w:left w:val="none" w:sz="0" w:space="0" w:color="auto"/>
                    <w:bottom w:val="none" w:sz="0" w:space="0" w:color="auto"/>
                    <w:right w:val="none" w:sz="0" w:space="0" w:color="auto"/>
                  </w:divBdr>
                </w:div>
                <w:div w:id="658770481">
                  <w:marLeft w:val="0"/>
                  <w:marRight w:val="0"/>
                  <w:marTop w:val="0"/>
                  <w:marBottom w:val="0"/>
                  <w:divBdr>
                    <w:top w:val="none" w:sz="0" w:space="0" w:color="auto"/>
                    <w:left w:val="none" w:sz="0" w:space="0" w:color="auto"/>
                    <w:bottom w:val="none" w:sz="0" w:space="0" w:color="auto"/>
                    <w:right w:val="none" w:sz="0" w:space="0" w:color="auto"/>
                  </w:divBdr>
                  <w:divsChild>
                    <w:div w:id="1123495850">
                      <w:marLeft w:val="0"/>
                      <w:marRight w:val="0"/>
                      <w:marTop w:val="0"/>
                      <w:marBottom w:val="0"/>
                      <w:divBdr>
                        <w:top w:val="none" w:sz="0" w:space="0" w:color="auto"/>
                        <w:left w:val="none" w:sz="0" w:space="0" w:color="auto"/>
                        <w:bottom w:val="none" w:sz="0" w:space="0" w:color="auto"/>
                        <w:right w:val="none" w:sz="0" w:space="0" w:color="auto"/>
                      </w:divBdr>
                      <w:divsChild>
                        <w:div w:id="1262880790">
                          <w:marLeft w:val="0"/>
                          <w:marRight w:val="0"/>
                          <w:marTop w:val="0"/>
                          <w:marBottom w:val="0"/>
                          <w:divBdr>
                            <w:top w:val="none" w:sz="0" w:space="0" w:color="auto"/>
                            <w:left w:val="none" w:sz="0" w:space="0" w:color="auto"/>
                            <w:bottom w:val="none" w:sz="0" w:space="0" w:color="auto"/>
                            <w:right w:val="none" w:sz="0" w:space="0" w:color="auto"/>
                          </w:divBdr>
                          <w:divsChild>
                            <w:div w:id="18219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745159">
          <w:marLeft w:val="0"/>
          <w:marRight w:val="0"/>
          <w:marTop w:val="0"/>
          <w:marBottom w:val="0"/>
          <w:divBdr>
            <w:top w:val="none" w:sz="0" w:space="0" w:color="auto"/>
            <w:left w:val="none" w:sz="0" w:space="0" w:color="auto"/>
            <w:bottom w:val="none" w:sz="0" w:space="0" w:color="auto"/>
            <w:right w:val="none" w:sz="0" w:space="0" w:color="auto"/>
          </w:divBdr>
          <w:divsChild>
            <w:div w:id="2001495675">
              <w:marLeft w:val="0"/>
              <w:marRight w:val="0"/>
              <w:marTop w:val="0"/>
              <w:marBottom w:val="0"/>
              <w:divBdr>
                <w:top w:val="none" w:sz="0" w:space="0" w:color="auto"/>
                <w:left w:val="none" w:sz="0" w:space="0" w:color="auto"/>
                <w:bottom w:val="none" w:sz="0" w:space="0" w:color="auto"/>
                <w:right w:val="none" w:sz="0" w:space="0" w:color="auto"/>
              </w:divBdr>
              <w:divsChild>
                <w:div w:id="339045400">
                  <w:marLeft w:val="0"/>
                  <w:marRight w:val="0"/>
                  <w:marTop w:val="0"/>
                  <w:marBottom w:val="0"/>
                  <w:divBdr>
                    <w:top w:val="none" w:sz="0" w:space="0" w:color="auto"/>
                    <w:left w:val="none" w:sz="0" w:space="0" w:color="auto"/>
                    <w:bottom w:val="none" w:sz="0" w:space="0" w:color="auto"/>
                    <w:right w:val="none" w:sz="0" w:space="0" w:color="auto"/>
                  </w:divBdr>
                  <w:divsChild>
                    <w:div w:id="718745057">
                      <w:marLeft w:val="0"/>
                      <w:marRight w:val="0"/>
                      <w:marTop w:val="0"/>
                      <w:marBottom w:val="0"/>
                      <w:divBdr>
                        <w:top w:val="none" w:sz="0" w:space="0" w:color="auto"/>
                        <w:left w:val="none" w:sz="0" w:space="0" w:color="auto"/>
                        <w:bottom w:val="none" w:sz="0" w:space="0" w:color="auto"/>
                        <w:right w:val="none" w:sz="0" w:space="0" w:color="auto"/>
                      </w:divBdr>
                      <w:divsChild>
                        <w:div w:id="719599824">
                          <w:marLeft w:val="0"/>
                          <w:marRight w:val="0"/>
                          <w:marTop w:val="0"/>
                          <w:marBottom w:val="0"/>
                          <w:divBdr>
                            <w:top w:val="none" w:sz="0" w:space="0" w:color="auto"/>
                            <w:left w:val="none" w:sz="0" w:space="0" w:color="auto"/>
                            <w:bottom w:val="none" w:sz="0" w:space="0" w:color="auto"/>
                            <w:right w:val="none" w:sz="0" w:space="0" w:color="auto"/>
                          </w:divBdr>
                          <w:divsChild>
                            <w:div w:id="1764952196">
                              <w:marLeft w:val="0"/>
                              <w:marRight w:val="0"/>
                              <w:marTop w:val="0"/>
                              <w:marBottom w:val="0"/>
                              <w:divBdr>
                                <w:top w:val="none" w:sz="0" w:space="0" w:color="auto"/>
                                <w:left w:val="none" w:sz="0" w:space="0" w:color="auto"/>
                                <w:bottom w:val="none" w:sz="0" w:space="0" w:color="auto"/>
                                <w:right w:val="none" w:sz="0" w:space="0" w:color="auto"/>
                              </w:divBdr>
                              <w:divsChild>
                                <w:div w:id="1702321712">
                                  <w:marLeft w:val="0"/>
                                  <w:marRight w:val="0"/>
                                  <w:marTop w:val="0"/>
                                  <w:marBottom w:val="0"/>
                                  <w:divBdr>
                                    <w:top w:val="none" w:sz="0" w:space="0" w:color="auto"/>
                                    <w:left w:val="none" w:sz="0" w:space="0" w:color="auto"/>
                                    <w:bottom w:val="none" w:sz="0" w:space="0" w:color="auto"/>
                                    <w:right w:val="none" w:sz="0" w:space="0" w:color="auto"/>
                                  </w:divBdr>
                                  <w:divsChild>
                                    <w:div w:id="668949416">
                                      <w:marLeft w:val="0"/>
                                      <w:marRight w:val="0"/>
                                      <w:marTop w:val="0"/>
                                      <w:marBottom w:val="0"/>
                                      <w:divBdr>
                                        <w:top w:val="none" w:sz="0" w:space="0" w:color="auto"/>
                                        <w:left w:val="none" w:sz="0" w:space="0" w:color="auto"/>
                                        <w:bottom w:val="none" w:sz="0" w:space="0" w:color="auto"/>
                                        <w:right w:val="none" w:sz="0" w:space="0" w:color="auto"/>
                                      </w:divBdr>
                                      <w:divsChild>
                                        <w:div w:id="10523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373046">
          <w:marLeft w:val="0"/>
          <w:marRight w:val="0"/>
          <w:marTop w:val="0"/>
          <w:marBottom w:val="0"/>
          <w:divBdr>
            <w:top w:val="none" w:sz="0" w:space="0" w:color="auto"/>
            <w:left w:val="none" w:sz="0" w:space="0" w:color="auto"/>
            <w:bottom w:val="none" w:sz="0" w:space="0" w:color="auto"/>
            <w:right w:val="none" w:sz="0" w:space="0" w:color="auto"/>
          </w:divBdr>
          <w:divsChild>
            <w:div w:id="1129472462">
              <w:marLeft w:val="0"/>
              <w:marRight w:val="0"/>
              <w:marTop w:val="0"/>
              <w:marBottom w:val="0"/>
              <w:divBdr>
                <w:top w:val="none" w:sz="0" w:space="0" w:color="auto"/>
                <w:left w:val="none" w:sz="0" w:space="0" w:color="auto"/>
                <w:bottom w:val="none" w:sz="0" w:space="0" w:color="auto"/>
                <w:right w:val="none" w:sz="0" w:space="0" w:color="auto"/>
              </w:divBdr>
              <w:divsChild>
                <w:div w:id="388723925">
                  <w:marLeft w:val="0"/>
                  <w:marRight w:val="0"/>
                  <w:marTop w:val="0"/>
                  <w:marBottom w:val="0"/>
                  <w:divBdr>
                    <w:top w:val="none" w:sz="0" w:space="0" w:color="auto"/>
                    <w:left w:val="none" w:sz="0" w:space="0" w:color="auto"/>
                    <w:bottom w:val="none" w:sz="0" w:space="0" w:color="auto"/>
                    <w:right w:val="none" w:sz="0" w:space="0" w:color="auto"/>
                  </w:divBdr>
                  <w:divsChild>
                    <w:div w:id="471487207">
                      <w:marLeft w:val="0"/>
                      <w:marRight w:val="0"/>
                      <w:marTop w:val="0"/>
                      <w:marBottom w:val="0"/>
                      <w:divBdr>
                        <w:top w:val="none" w:sz="0" w:space="0" w:color="auto"/>
                        <w:left w:val="none" w:sz="0" w:space="0" w:color="auto"/>
                        <w:bottom w:val="none" w:sz="0" w:space="0" w:color="auto"/>
                        <w:right w:val="none" w:sz="0" w:space="0" w:color="auto"/>
                      </w:divBdr>
                      <w:divsChild>
                        <w:div w:id="1604872146">
                          <w:marLeft w:val="0"/>
                          <w:marRight w:val="0"/>
                          <w:marTop w:val="0"/>
                          <w:marBottom w:val="0"/>
                          <w:divBdr>
                            <w:top w:val="none" w:sz="0" w:space="0" w:color="auto"/>
                            <w:left w:val="none" w:sz="0" w:space="0" w:color="auto"/>
                            <w:bottom w:val="none" w:sz="0" w:space="0" w:color="auto"/>
                            <w:right w:val="none" w:sz="0" w:space="0" w:color="auto"/>
                          </w:divBdr>
                          <w:divsChild>
                            <w:div w:id="357630905">
                              <w:marLeft w:val="0"/>
                              <w:marRight w:val="0"/>
                              <w:marTop w:val="0"/>
                              <w:marBottom w:val="0"/>
                              <w:divBdr>
                                <w:top w:val="none" w:sz="0" w:space="0" w:color="auto"/>
                                <w:left w:val="none" w:sz="0" w:space="0" w:color="auto"/>
                                <w:bottom w:val="none" w:sz="0" w:space="0" w:color="auto"/>
                                <w:right w:val="none" w:sz="0" w:space="0" w:color="auto"/>
                              </w:divBdr>
                              <w:divsChild>
                                <w:div w:id="543298161">
                                  <w:marLeft w:val="0"/>
                                  <w:marRight w:val="0"/>
                                  <w:marTop w:val="0"/>
                                  <w:marBottom w:val="0"/>
                                  <w:divBdr>
                                    <w:top w:val="none" w:sz="0" w:space="0" w:color="auto"/>
                                    <w:left w:val="none" w:sz="0" w:space="0" w:color="auto"/>
                                    <w:bottom w:val="none" w:sz="0" w:space="0" w:color="auto"/>
                                    <w:right w:val="none" w:sz="0" w:space="0" w:color="auto"/>
                                  </w:divBdr>
                                  <w:divsChild>
                                    <w:div w:id="17150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2025-02-28T07:13:00Z</dcterms:created>
  <dcterms:modified xsi:type="dcterms:W3CDTF">2025-02-28T07:21:00Z</dcterms:modified>
</cp:coreProperties>
</file>