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122E" w14:textId="36EB9C68" w:rsidR="005D3DF6" w:rsidRDefault="005D3DF6">
      <w:pPr>
        <w:pStyle w:val="TOC1"/>
        <w:tabs>
          <w:tab w:val="left" w:pos="480"/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214293" w:history="1">
        <w:r w:rsidRPr="00B0006E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B0006E">
          <w:rPr>
            <w:rStyle w:val="Hyperlink"/>
            <w:noProof/>
          </w:rPr>
          <w:t>OS command injection, simple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F93BCF" w14:textId="2172DC11" w:rsidR="005D3DF6" w:rsidRDefault="005D3DF6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294" w:history="1">
        <w:r w:rsidRPr="00B0006E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B0006E">
          <w:rPr>
            <w:rStyle w:val="Hyperlink"/>
            <w:noProof/>
          </w:rPr>
          <w:t>Blind OS command injection with time delays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7870E1" w14:textId="688481BE" w:rsidR="005D3DF6" w:rsidRDefault="005D3DF6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295" w:history="1">
        <w:r w:rsidRPr="00B0006E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B0006E">
          <w:rPr>
            <w:rStyle w:val="Hyperlink"/>
            <w:noProof/>
          </w:rPr>
          <w:t>Blind OS command injection with output redirection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8F4B2B" w14:textId="3DEADFB9" w:rsidR="005D3DF6" w:rsidRDefault="005D3DF6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296" w:history="1">
        <w:r w:rsidRPr="00B0006E">
          <w:rPr>
            <w:rStyle w:val="Hyperlink"/>
            <w:noProof/>
          </w:rPr>
          <w:t>4.</w:t>
        </w:r>
        <w:r>
          <w:rPr>
            <w:noProof/>
          </w:rPr>
          <w:tab/>
        </w:r>
        <w:r w:rsidRPr="00B0006E">
          <w:rPr>
            <w:rStyle w:val="Hyperlink"/>
            <w:noProof/>
          </w:rPr>
          <w:t>Blind OS command injection with out-of-band interaction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438BE3" w14:textId="6567A7FC" w:rsidR="005D3DF6" w:rsidRDefault="005D3DF6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297" w:history="1">
        <w:r w:rsidRPr="00B0006E">
          <w:rPr>
            <w:rStyle w:val="Hyperlink"/>
            <w:noProof/>
          </w:rPr>
          <w:t>5.</w:t>
        </w:r>
        <w:r>
          <w:rPr>
            <w:noProof/>
          </w:rPr>
          <w:tab/>
        </w:r>
        <w:r w:rsidRPr="00B0006E">
          <w:rPr>
            <w:rStyle w:val="Hyperlink"/>
            <w:noProof/>
          </w:rPr>
          <w:t>Blind OS command injection with out-of-band data exfiltration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6C86A6" w14:textId="2A5A4015" w:rsidR="005D3DF6" w:rsidRDefault="005D3DF6" w:rsidP="007A4233">
      <w:r>
        <w:fldChar w:fldCharType="end"/>
      </w:r>
    </w:p>
    <w:p w14:paraId="7D897F67" w14:textId="7ECFBBCA" w:rsidR="005847A0" w:rsidRDefault="007A4233" w:rsidP="007A4233">
      <w:pPr>
        <w:pStyle w:val="Heading1"/>
      </w:pPr>
      <w:bookmarkStart w:id="0" w:name="_Toc214214293"/>
      <w:r w:rsidRPr="007A4233">
        <w:t>OS command injection, simple case</w:t>
      </w:r>
      <w:bookmarkEnd w:id="0"/>
    </w:p>
    <w:p w14:paraId="57DDC046" w14:textId="3C28B8A1" w:rsidR="007A4233" w:rsidRDefault="007A4233" w:rsidP="007A4233">
      <w:pPr>
        <w:jc w:val="center"/>
      </w:pPr>
      <w:r w:rsidRPr="007A4233">
        <w:rPr>
          <w:noProof/>
        </w:rPr>
        <w:drawing>
          <wp:inline distT="0" distB="0" distL="0" distR="0" wp14:anchorId="013FCFA2" wp14:editId="5B6A245A">
            <wp:extent cx="5943600" cy="1427480"/>
            <wp:effectExtent l="0" t="0" r="0" b="1270"/>
            <wp:docPr id="763863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631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544E" w14:textId="3CC69CCD" w:rsidR="007A4233" w:rsidRDefault="008028F2" w:rsidP="008028F2">
      <w:pPr>
        <w:pStyle w:val="Heading1"/>
      </w:pPr>
      <w:bookmarkStart w:id="1" w:name="_Toc214214294"/>
      <w:r w:rsidRPr="008028F2">
        <w:t>Blind OS command injection with time delays</w:t>
      </w:r>
      <w:bookmarkEnd w:id="1"/>
    </w:p>
    <w:p w14:paraId="3072E0B1" w14:textId="4EAEDB5D" w:rsidR="008028F2" w:rsidRDefault="008028F2" w:rsidP="008028F2">
      <w:pPr>
        <w:jc w:val="center"/>
      </w:pPr>
      <w:r w:rsidRPr="008028F2">
        <w:rPr>
          <w:noProof/>
        </w:rPr>
        <w:drawing>
          <wp:inline distT="0" distB="0" distL="0" distR="0" wp14:anchorId="25226B95" wp14:editId="06DA9BE7">
            <wp:extent cx="5943600" cy="2860040"/>
            <wp:effectExtent l="0" t="0" r="0" b="0"/>
            <wp:docPr id="1391348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4831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B814" w14:textId="3254D411" w:rsidR="008028F2" w:rsidRDefault="008028F2" w:rsidP="008028F2">
      <w:pPr>
        <w:jc w:val="center"/>
      </w:pPr>
      <w:r w:rsidRPr="008028F2">
        <w:rPr>
          <w:noProof/>
        </w:rPr>
        <w:lastRenderedPageBreak/>
        <w:drawing>
          <wp:inline distT="0" distB="0" distL="0" distR="0" wp14:anchorId="7B586764" wp14:editId="047A1479">
            <wp:extent cx="5943600" cy="2861945"/>
            <wp:effectExtent l="0" t="0" r="0" b="0"/>
            <wp:docPr id="1928158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584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9AA5" w14:textId="414A0FE2" w:rsidR="008B07CA" w:rsidRDefault="003562C3" w:rsidP="008B07CA">
      <w:pPr>
        <w:pStyle w:val="Heading1"/>
      </w:pPr>
      <w:bookmarkStart w:id="2" w:name="_Toc214214295"/>
      <w:r w:rsidRPr="003562C3">
        <w:t>Blind OS command injection with output redirection</w:t>
      </w:r>
      <w:bookmarkEnd w:id="2"/>
    </w:p>
    <w:p w14:paraId="5F226E08" w14:textId="6A0B7D91" w:rsidR="003562C3" w:rsidRDefault="003562C3" w:rsidP="003562C3">
      <w:pPr>
        <w:jc w:val="center"/>
      </w:pPr>
      <w:r w:rsidRPr="003562C3">
        <w:rPr>
          <w:noProof/>
        </w:rPr>
        <w:drawing>
          <wp:inline distT="0" distB="0" distL="0" distR="0" wp14:anchorId="55DD139E" wp14:editId="56E077B3">
            <wp:extent cx="5943600" cy="1526540"/>
            <wp:effectExtent l="0" t="0" r="0" b="0"/>
            <wp:docPr id="1166768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6873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A028" w14:textId="37124CAF" w:rsidR="003562C3" w:rsidRDefault="003562C3" w:rsidP="003562C3">
      <w:pPr>
        <w:jc w:val="center"/>
      </w:pPr>
      <w:r w:rsidRPr="003562C3">
        <w:rPr>
          <w:noProof/>
        </w:rPr>
        <w:drawing>
          <wp:inline distT="0" distB="0" distL="0" distR="0" wp14:anchorId="5414A931" wp14:editId="62B5FCC7">
            <wp:extent cx="5943600" cy="1390650"/>
            <wp:effectExtent l="0" t="0" r="0" b="0"/>
            <wp:docPr id="765568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689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D2DA" w14:textId="5AFD8A4D" w:rsidR="003562C3" w:rsidRDefault="003562C3" w:rsidP="003562C3">
      <w:pPr>
        <w:pStyle w:val="Heading1"/>
      </w:pPr>
      <w:bookmarkStart w:id="3" w:name="_Toc214214296"/>
      <w:r w:rsidRPr="003562C3">
        <w:t>Blind OS command injection with out-of-band interaction</w:t>
      </w:r>
      <w:bookmarkEnd w:id="3"/>
    </w:p>
    <w:p w14:paraId="718001CE" w14:textId="772BD30A" w:rsidR="003562C3" w:rsidRDefault="003562C3" w:rsidP="003562C3">
      <w:pPr>
        <w:jc w:val="center"/>
      </w:pPr>
      <w:r w:rsidRPr="003562C3">
        <w:rPr>
          <w:noProof/>
        </w:rPr>
        <w:lastRenderedPageBreak/>
        <w:drawing>
          <wp:inline distT="0" distB="0" distL="0" distR="0" wp14:anchorId="674C0FC1" wp14:editId="110666F6">
            <wp:extent cx="5943600" cy="1604010"/>
            <wp:effectExtent l="0" t="0" r="0" b="0"/>
            <wp:docPr id="23110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037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9D09" w14:textId="1190C895" w:rsidR="003562C3" w:rsidRDefault="008F1ED2" w:rsidP="00831FFC">
      <w:pPr>
        <w:pStyle w:val="Heading1"/>
      </w:pPr>
      <w:bookmarkStart w:id="4" w:name="_Toc214214297"/>
      <w:r w:rsidRPr="008F1ED2">
        <w:t>Blind OS command injection with out-of-band data exfiltration</w:t>
      </w:r>
      <w:bookmarkEnd w:id="4"/>
    </w:p>
    <w:p w14:paraId="124207B4" w14:textId="62D4848A" w:rsidR="008F1ED2" w:rsidRDefault="008F1ED2" w:rsidP="008F1ED2">
      <w:pPr>
        <w:jc w:val="center"/>
      </w:pPr>
      <w:r w:rsidRPr="008F1ED2">
        <w:rPr>
          <w:noProof/>
        </w:rPr>
        <w:drawing>
          <wp:inline distT="0" distB="0" distL="0" distR="0" wp14:anchorId="0DED8D35" wp14:editId="04062CD7">
            <wp:extent cx="5943600" cy="1622425"/>
            <wp:effectExtent l="0" t="0" r="0" b="0"/>
            <wp:docPr id="203512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270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374B" w14:textId="783E2FA6" w:rsidR="008F1ED2" w:rsidRPr="008F1ED2" w:rsidRDefault="008F1ED2" w:rsidP="008F1ED2">
      <w:pPr>
        <w:jc w:val="center"/>
      </w:pPr>
      <w:r w:rsidRPr="008F1ED2">
        <w:rPr>
          <w:noProof/>
        </w:rPr>
        <w:drawing>
          <wp:inline distT="0" distB="0" distL="0" distR="0" wp14:anchorId="04B6E846" wp14:editId="4F64E518">
            <wp:extent cx="5943600" cy="1171575"/>
            <wp:effectExtent l="0" t="0" r="0" b="9525"/>
            <wp:docPr id="331291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9179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ED2" w:rsidRPr="008F1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357"/>
    <w:multiLevelType w:val="multilevel"/>
    <w:tmpl w:val="BA224520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1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8237D1"/>
    <w:multiLevelType w:val="multilevel"/>
    <w:tmpl w:val="92BCBC2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08272889">
    <w:abstractNumId w:val="1"/>
  </w:num>
  <w:num w:numId="2" w16cid:durableId="151075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233"/>
    <w:rsid w:val="0003428C"/>
    <w:rsid w:val="00036F8E"/>
    <w:rsid w:val="000B578E"/>
    <w:rsid w:val="000E50EC"/>
    <w:rsid w:val="000F2617"/>
    <w:rsid w:val="000F7EDC"/>
    <w:rsid w:val="0017104B"/>
    <w:rsid w:val="001E0936"/>
    <w:rsid w:val="001E1561"/>
    <w:rsid w:val="001F36CE"/>
    <w:rsid w:val="002A6E96"/>
    <w:rsid w:val="002F54CC"/>
    <w:rsid w:val="003116D0"/>
    <w:rsid w:val="003562C3"/>
    <w:rsid w:val="00360FCC"/>
    <w:rsid w:val="00415D9F"/>
    <w:rsid w:val="00465CF5"/>
    <w:rsid w:val="004C4B33"/>
    <w:rsid w:val="00510BC5"/>
    <w:rsid w:val="00546CA8"/>
    <w:rsid w:val="005847A0"/>
    <w:rsid w:val="005A2B3C"/>
    <w:rsid w:val="005C24A1"/>
    <w:rsid w:val="005D3DF6"/>
    <w:rsid w:val="005E7798"/>
    <w:rsid w:val="0060784F"/>
    <w:rsid w:val="006637CE"/>
    <w:rsid w:val="00664798"/>
    <w:rsid w:val="00675D9E"/>
    <w:rsid w:val="006A3EEE"/>
    <w:rsid w:val="007026D7"/>
    <w:rsid w:val="0078749B"/>
    <w:rsid w:val="00791F9E"/>
    <w:rsid w:val="007A4233"/>
    <w:rsid w:val="008028F2"/>
    <w:rsid w:val="008151E6"/>
    <w:rsid w:val="00831FFC"/>
    <w:rsid w:val="00856B58"/>
    <w:rsid w:val="00883E9E"/>
    <w:rsid w:val="008B07CA"/>
    <w:rsid w:val="008C028F"/>
    <w:rsid w:val="008E6FDD"/>
    <w:rsid w:val="008F1ED2"/>
    <w:rsid w:val="00965209"/>
    <w:rsid w:val="009C2695"/>
    <w:rsid w:val="009F6D07"/>
    <w:rsid w:val="00AA226C"/>
    <w:rsid w:val="00B3694B"/>
    <w:rsid w:val="00B40DB8"/>
    <w:rsid w:val="00C5484C"/>
    <w:rsid w:val="00C71DD8"/>
    <w:rsid w:val="00CC16E8"/>
    <w:rsid w:val="00DD71DD"/>
    <w:rsid w:val="00ED409E"/>
    <w:rsid w:val="00F44F0F"/>
    <w:rsid w:val="00F63746"/>
    <w:rsid w:val="00F803D5"/>
    <w:rsid w:val="00F91D11"/>
    <w:rsid w:val="00FA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46972"/>
  <w15:chartTrackingRefBased/>
  <w15:docId w15:val="{96265224-22BE-406B-B5C9-089779AC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CE"/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6FDD"/>
    <w:pPr>
      <w:numPr>
        <w:numId w:val="1"/>
      </w:numPr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CE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CE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C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5CF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2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2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2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2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DD"/>
    <w:rPr>
      <w:rFonts w:ascii="Times New Roman" w:hAnsi="Times New Roman"/>
      <w:b/>
      <w:bCs/>
      <w:sz w:val="36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1F36CE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6CE"/>
    <w:rPr>
      <w:rFonts w:ascii="Times New Roman" w:eastAsiaTheme="majorEastAsia" w:hAnsi="Times New Roman" w:cstheme="majorBidi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65CF5"/>
    <w:rPr>
      <w:rFonts w:ascii="Times New Roman" w:eastAsiaTheme="majorEastAsia" w:hAnsi="Times New Roman" w:cstheme="majorBidi"/>
      <w:b/>
      <w:i/>
      <w:iCs/>
      <w:sz w:val="24"/>
    </w:rPr>
  </w:style>
  <w:style w:type="paragraph" w:styleId="NoSpacing">
    <w:name w:val="No Spacing"/>
    <w:uiPriority w:val="1"/>
    <w:qFormat/>
    <w:rsid w:val="001F36CE"/>
    <w:pPr>
      <w:spacing w:line="240" w:lineRule="auto"/>
    </w:pPr>
    <w:rPr>
      <w:rFonts w:ascii="Times New Roman" w:hAnsi="Times New Roman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3694B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94B"/>
    <w:rPr>
      <w:rFonts w:ascii="Times New Roman" w:eastAsiaTheme="majorEastAsia" w:hAnsi="Times New Roman" w:cstheme="majorBidi"/>
      <w:b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8E6FDD"/>
    <w:pPr>
      <w:ind w:left="720"/>
      <w:contextualSpacing/>
    </w:pPr>
    <w:rPr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465CF5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customStyle="1" w:styleId="DCCT-Level1">
    <w:name w:val="DCCT-Level1"/>
    <w:basedOn w:val="Normal"/>
    <w:next w:val="Normal"/>
    <w:qFormat/>
    <w:rsid w:val="003116D0"/>
    <w:pPr>
      <w:numPr>
        <w:numId w:val="2"/>
      </w:numPr>
      <w:spacing w:line="312" w:lineRule="auto"/>
      <w:jc w:val="both"/>
      <w:outlineLvl w:val="1"/>
    </w:pPr>
    <w:rPr>
      <w:rFonts w:eastAsia="Calibri" w:cs="Times New Roman"/>
      <w:b/>
      <w:caps/>
      <w:kern w:val="0"/>
      <w:lang w:val="vi-VN" w:bidi="ar-SA"/>
      <w14:ligatures w14:val="none"/>
    </w:rPr>
  </w:style>
  <w:style w:type="paragraph" w:customStyle="1" w:styleId="UH1">
    <w:name w:val="UH1"/>
    <w:basedOn w:val="Heading1"/>
    <w:next w:val="Normal"/>
    <w:qFormat/>
    <w:rsid w:val="00F91D11"/>
    <w:pPr>
      <w:keepNext/>
      <w:keepLines/>
      <w:numPr>
        <w:numId w:val="0"/>
      </w:numPr>
      <w:spacing w:before="240" w:after="120" w:line="312" w:lineRule="auto"/>
      <w:ind w:right="567"/>
      <w:contextualSpacing w:val="0"/>
      <w:jc w:val="center"/>
    </w:pPr>
    <w:rPr>
      <w:rFonts w:eastAsia="Times New Roman" w:cs="Angsana New"/>
      <w:caps/>
      <w:kern w:val="0"/>
      <w:sz w:val="28"/>
      <w:lang w:val="en-AU" w:eastAsia="en-AU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DD71DD"/>
    <w:pPr>
      <w:tabs>
        <w:tab w:val="left" w:pos="2559"/>
        <w:tab w:val="right" w:leader="dot" w:pos="9016"/>
      </w:tabs>
      <w:spacing w:line="240" w:lineRule="auto"/>
      <w:ind w:left="1699" w:hanging="864"/>
      <w:jc w:val="both"/>
    </w:pPr>
    <w:rPr>
      <w:rFonts w:eastAsia="Calibri" w:cs="Cordia New"/>
      <w:kern w:val="0"/>
      <w:szCs w:val="35"/>
      <w:lang w:val="en-AU"/>
      <w14:ligatures w14:val="none"/>
    </w:rPr>
  </w:style>
  <w:style w:type="paragraph" w:customStyle="1" w:styleId="Code">
    <w:name w:val="Code"/>
    <w:basedOn w:val="Normal"/>
    <w:link w:val="CodeChar"/>
    <w:qFormat/>
    <w:rsid w:val="00546CA8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46CA8"/>
    <w:rPr>
      <w:rFonts w:ascii="Courier New" w:hAnsi="Courier New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233"/>
    <w:rPr>
      <w:rFonts w:eastAsiaTheme="majorEastAsia" w:cstheme="majorBidi"/>
      <w:i/>
      <w:iCs/>
      <w:color w:val="595959" w:themeColor="text1" w:themeTint="A6"/>
      <w:sz w:val="28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233"/>
    <w:rPr>
      <w:rFonts w:eastAsiaTheme="majorEastAsia" w:cstheme="majorBidi"/>
      <w:color w:val="595959" w:themeColor="text1" w:themeTint="A6"/>
      <w:sz w:val="28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233"/>
    <w:rPr>
      <w:rFonts w:eastAsiaTheme="majorEastAsia" w:cstheme="majorBidi"/>
      <w:i/>
      <w:iCs/>
      <w:color w:val="272727" w:themeColor="text1" w:themeTint="D8"/>
      <w:sz w:val="2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233"/>
    <w:rPr>
      <w:rFonts w:eastAsiaTheme="majorEastAsia" w:cstheme="majorBidi"/>
      <w:color w:val="272727" w:themeColor="text1" w:themeTint="D8"/>
      <w:sz w:val="28"/>
      <w:szCs w:val="35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2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42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4233"/>
    <w:pPr>
      <w:spacing w:before="160" w:after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7A4233"/>
    <w:rPr>
      <w:rFonts w:ascii="Times New Roman" w:hAnsi="Times New Roman"/>
      <w:i/>
      <w:iCs/>
      <w:color w:val="404040" w:themeColor="text1" w:themeTint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7A4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233"/>
    <w:rPr>
      <w:rFonts w:ascii="Times New Roman" w:hAnsi="Times New Roman"/>
      <w:i/>
      <w:iCs/>
      <w:color w:val="0F4761" w:themeColor="accent1" w:themeShade="BF"/>
      <w:sz w:val="28"/>
      <w:szCs w:val="35"/>
    </w:rPr>
  </w:style>
  <w:style w:type="character" w:styleId="IntenseReference">
    <w:name w:val="Intense Reference"/>
    <w:basedOn w:val="DefaultParagraphFont"/>
    <w:uiPriority w:val="32"/>
    <w:qFormat/>
    <w:rsid w:val="007A4233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5D3DF6"/>
    <w:pPr>
      <w:spacing w:after="100"/>
    </w:pPr>
    <w:rPr>
      <w:szCs w:val="35"/>
    </w:rPr>
  </w:style>
  <w:style w:type="character" w:styleId="Hyperlink">
    <w:name w:val="Hyperlink"/>
    <w:basedOn w:val="DefaultParagraphFont"/>
    <w:uiPriority w:val="99"/>
    <w:unhideWhenUsed/>
    <w:rsid w:val="005D3DF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919FD-4F55-4A18-A6FF-1898E0566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Vũ</dc:creator>
  <cp:keywords/>
  <dc:description/>
  <cp:lastModifiedBy>Dũng Vũ</cp:lastModifiedBy>
  <cp:revision>8</cp:revision>
  <dcterms:created xsi:type="dcterms:W3CDTF">2025-11-13T08:09:00Z</dcterms:created>
  <dcterms:modified xsi:type="dcterms:W3CDTF">2025-11-16T12:37:00Z</dcterms:modified>
</cp:coreProperties>
</file>