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Design Snake and Ladder game. </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0"/>
          <w:szCs w:val="20"/>
          <w:highlight w:val="white"/>
          <w:rtl w:val="0"/>
        </w:rPr>
        <w:t xml:space="preserve"> You are given a 1d array. The values represent the height of wall from floor. We are supposed to find what will be the amount of water it can hold. For ex.. Array(1,0,3) can hold 1 unit of water. Array(3,1,3) can hold 2 units of water.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u w:val="none"/>
        </w:rPr>
      </w:pPr>
      <w:r w:rsidDel="00000000" w:rsidR="00000000" w:rsidRPr="00000000">
        <w:rPr>
          <w:sz w:val="20"/>
          <w:szCs w:val="20"/>
          <w:highlight w:val="white"/>
          <w:rtl w:val="0"/>
        </w:rPr>
        <w:t xml:space="preserve">We have a huge log file for meeting times in an office. Each entry has only start and end time. Given this we have to find the time which has the most number of meetings ( Sort and find conflicting entries )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