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: Geek4Geeks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Machine Coding Round: (1 hour)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—————————————–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Implement a finite state machine.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– The machine should have one start state and can have multiple end states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– It should be extensible (I should be able to add any number of states or transitions at any time)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– I should be able to set notifications on or off for any state or for the whole state machine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Design: (1 hour)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————————-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Implement Bidding system in Flipkart’s website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Algos: (1.5 hours)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————————-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1) There is one meeting room in Flipkart. There are n meetings in the form of (s(i),f(i)) where s(i) is start time of meeting i and f(i) is finish time of meeting 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What is the maximum number of meetings that can be accommodated in the meeting room 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2) Given a number line from -infinity to +infinity. You start at 0 and can go either to the left or to the right. The condition is that in i-th move, you take i steps.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a) Find if you can reach a given number 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b) Find the most optimal way to reach a given number x, if we can indeed reach it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3) Given a string s1 and another string s2, what is the smallest substring in s1 that contains all the characters of s2 ? (most efficient solution)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4) Given a string s1 from a dictionary and a string s2 from a dictionary, find the minimum number of steps to transform s1 to s2 under the following conditions: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  <w:tab/>
        <w:t xml:space="preserve">– You can change the implementaion of dictionary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  <w:tab/>
        <w:t xml:space="preserve">– Every transformation should belong to the dictionary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411.42960000000005" w:lineRule="auto"/>
        <w:contextualSpacing w:val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</w:t>
        <w:tab/>
        <w:t xml:space="preserve">– You are given a O(1) library function F(s1,s2) which returns True or False for the query ‘can s2 be obtained from s1 with a single transformation’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