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0C7" w:rsidRDefault="00BF00C7" w:rsidP="000D2F7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Matériels du projet  </w:t>
      </w:r>
    </w:p>
    <w:p w:rsidR="000D2F76" w:rsidRDefault="000D2F76" w:rsidP="000D2F76">
      <w:pPr>
        <w:jc w:val="center"/>
        <w:rPr>
          <w:b/>
          <w:sz w:val="40"/>
          <w:u w:val="single"/>
        </w:rPr>
      </w:pPr>
    </w:p>
    <w:p w:rsidR="000D2F76" w:rsidRDefault="000D2F76" w:rsidP="000D2F76">
      <w:pPr>
        <w:jc w:val="center"/>
        <w:rPr>
          <w:b/>
          <w:sz w:val="40"/>
          <w:u w:val="single"/>
        </w:rPr>
      </w:pPr>
    </w:p>
    <w:p w:rsidR="000D2F76" w:rsidRPr="000D2F76" w:rsidRDefault="000D2F76" w:rsidP="000D2F76">
      <w:pPr>
        <w:jc w:val="center"/>
        <w:rPr>
          <w:b/>
          <w:sz w:val="40"/>
          <w:u w:val="single"/>
        </w:rPr>
      </w:pPr>
    </w:p>
    <w:p w:rsidR="00D313DA" w:rsidRDefault="008F15A7" w:rsidP="00BF00C7">
      <w:pPr>
        <w:rPr>
          <w:rFonts w:ascii="Verdana" w:hAnsi="Verdana"/>
          <w:color w:val="333333"/>
          <w:sz w:val="20"/>
          <w:szCs w:val="20"/>
          <w:shd w:val="clear" w:color="auto" w:fill="F9F9F9"/>
        </w:rPr>
      </w:pPr>
      <w:r>
        <w:rPr>
          <w:noProof/>
          <w:lang w:eastAsia="fr-FR"/>
        </w:rPr>
        <w:drawing>
          <wp:inline distT="0" distB="0" distL="0" distR="0" wp14:anchorId="2E1D0D43" wp14:editId="2B9299F6">
            <wp:extent cx="2519917" cy="2519917"/>
            <wp:effectExtent l="0" t="0" r="0" b="0"/>
            <wp:docPr id="2" name="Image 2" descr="AIR-CAP1602E-E-K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-CAP1602E-E-K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817" cy="252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76" w:rsidRPr="000D2F76" w:rsidRDefault="000D2F76" w:rsidP="000D2F76">
      <w:pPr>
        <w:rPr>
          <w:rFonts w:cstheme="minorHAnsi"/>
          <w:color w:val="333333"/>
          <w:sz w:val="28"/>
          <w:szCs w:val="20"/>
          <w:shd w:val="clear" w:color="auto" w:fill="F9F9F9"/>
        </w:rPr>
      </w:pPr>
      <w:r w:rsidRPr="000D2F76">
        <w:rPr>
          <w:rFonts w:cstheme="minorHAnsi"/>
          <w:color w:val="333333"/>
          <w:sz w:val="28"/>
          <w:szCs w:val="20"/>
          <w:shd w:val="clear" w:color="auto" w:fill="F9F9F9"/>
        </w:rPr>
        <w:t>- Prend en charge la norme</w:t>
      </w:r>
      <w:r>
        <w:rPr>
          <w:rFonts w:cstheme="minorHAnsi"/>
          <w:color w:val="333333"/>
          <w:sz w:val="28"/>
          <w:szCs w:val="20"/>
          <w:shd w:val="clear" w:color="auto" w:fill="F9F9F9"/>
        </w:rPr>
        <w:t xml:space="preserve"> 802.11n avec la technologie</w:t>
      </w:r>
      <w:r w:rsidRPr="000D2F76">
        <w:rPr>
          <w:rFonts w:cstheme="minorHAnsi"/>
          <w:color w:val="333333"/>
          <w:sz w:val="28"/>
          <w:szCs w:val="20"/>
          <w:shd w:val="clear" w:color="auto" w:fill="F9F9F9"/>
        </w:rPr>
        <w:t xml:space="preserve"> MIMO pour un débit supérieur.</w:t>
      </w:r>
    </w:p>
    <w:p w:rsidR="000D2F76" w:rsidRPr="000D2F76" w:rsidRDefault="000D2F76" w:rsidP="000D2F76">
      <w:pPr>
        <w:rPr>
          <w:rFonts w:cstheme="minorHAnsi"/>
          <w:color w:val="333333"/>
          <w:sz w:val="28"/>
          <w:szCs w:val="20"/>
          <w:shd w:val="clear" w:color="auto" w:fill="F9F9F9"/>
        </w:rPr>
      </w:pPr>
      <w:r w:rsidRPr="000D2F76">
        <w:rPr>
          <w:rFonts w:cstheme="minorHAnsi"/>
          <w:color w:val="333333"/>
          <w:sz w:val="28"/>
          <w:szCs w:val="20"/>
          <w:shd w:val="clear" w:color="auto" w:fill="F9F9F9"/>
        </w:rPr>
        <w:t>- Cisco CleanAir Express pour la protection contre les effets de brouillage du sans-fil.</w:t>
      </w:r>
    </w:p>
    <w:p w:rsidR="002E2017" w:rsidRDefault="000D2F76">
      <w:pPr>
        <w:rPr>
          <w:rFonts w:cstheme="minorHAnsi"/>
          <w:color w:val="333333"/>
          <w:sz w:val="28"/>
          <w:szCs w:val="20"/>
          <w:shd w:val="clear" w:color="auto" w:fill="F9F9F9"/>
        </w:rPr>
      </w:pPr>
      <w:r w:rsidRPr="000D2F76">
        <w:rPr>
          <w:rFonts w:cstheme="minorHAnsi"/>
          <w:color w:val="333333"/>
          <w:sz w:val="28"/>
          <w:szCs w:val="20"/>
          <w:shd w:val="clear" w:color="auto" w:fill="F9F9F9"/>
        </w:rPr>
        <w:t>- Cisco ClientLink 2.0 pour améliorer les performances des clients, y compris les clients existants et 802.11n.</w:t>
      </w:r>
    </w:p>
    <w:p w:rsidR="004F408F" w:rsidRPr="004F408F" w:rsidRDefault="004F408F">
      <w:pPr>
        <w:rPr>
          <w:rFonts w:cstheme="minorHAnsi"/>
          <w:color w:val="333333"/>
          <w:sz w:val="28"/>
          <w:szCs w:val="20"/>
          <w:shd w:val="clear" w:color="auto" w:fill="F9F9F9"/>
        </w:rPr>
      </w:pPr>
    </w:p>
    <w:p w:rsidR="000D2F76" w:rsidRDefault="000D2F76"/>
    <w:p w:rsidR="000D2F76" w:rsidRDefault="000D2F76">
      <w:r>
        <w:rPr>
          <w:noProof/>
          <w:lang w:eastAsia="fr-FR"/>
        </w:rPr>
        <w:lastRenderedPageBreak/>
        <w:drawing>
          <wp:inline distT="0" distB="0" distL="0" distR="0">
            <wp:extent cx="3646968" cy="2421384"/>
            <wp:effectExtent l="0" t="0" r="0" b="0"/>
            <wp:docPr id="3" name="Image 3" descr="Modem / routeur Wi-Fi Netgear R8500-100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m / routeur Wi-Fi Netgear R8500-100P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047" cy="242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F76" w:rsidRPr="004F408F" w:rsidRDefault="000D2F76" w:rsidP="000D2F76">
      <w:pPr>
        <w:rPr>
          <w:sz w:val="24"/>
        </w:rPr>
      </w:pPr>
      <w:r w:rsidRPr="004F408F">
        <w:rPr>
          <w:sz w:val="24"/>
        </w:rPr>
        <w:t>Le processeur dual core à 1.4 GHz augmente les performances des réseaux Wifi, filaires et Wan-to-lan, pendant que la qualité de service dynamique contrôle les priorités de votre trafic internet aussi bien par application que par périphérique.</w:t>
      </w:r>
    </w:p>
    <w:p w:rsidR="000D2F76" w:rsidRPr="004F408F" w:rsidRDefault="000D2F76" w:rsidP="000D2F76">
      <w:pPr>
        <w:rPr>
          <w:sz w:val="24"/>
        </w:rPr>
      </w:pPr>
      <w:r w:rsidRPr="004F408F">
        <w:rPr>
          <w:sz w:val="24"/>
        </w:rPr>
        <w:t xml:space="preserve">Les amplificateurs et quatre antennes hautes performances externes offrent une portée Wifi dans toutes les pièces de votre bâtiment. </w:t>
      </w:r>
    </w:p>
    <w:p w:rsidR="000D2F76" w:rsidRPr="004F408F" w:rsidRDefault="000D2F76" w:rsidP="000D2F76">
      <w:pPr>
        <w:rPr>
          <w:sz w:val="24"/>
        </w:rPr>
      </w:pPr>
      <w:r w:rsidRPr="004F408F">
        <w:rPr>
          <w:sz w:val="24"/>
        </w:rPr>
        <w:t>La fonctionnalité Beamforming+ concentre les signaux Wifi pour vous assurer les meilleures connexions.</w:t>
      </w:r>
    </w:p>
    <w:p w:rsidR="000D2F76" w:rsidRPr="004F408F" w:rsidRDefault="000D2F76" w:rsidP="000D2F76">
      <w:pPr>
        <w:rPr>
          <w:sz w:val="24"/>
        </w:rPr>
      </w:pPr>
      <w:r w:rsidRPr="004F408F">
        <w:rPr>
          <w:sz w:val="24"/>
        </w:rPr>
        <w:t xml:space="preserve">6 ports </w:t>
      </w:r>
      <w:proofErr w:type="spellStart"/>
      <w:r w:rsidRPr="004F408F">
        <w:rPr>
          <w:sz w:val="24"/>
        </w:rPr>
        <w:t>ethernet</w:t>
      </w:r>
      <w:proofErr w:type="spellEnd"/>
      <w:r w:rsidRPr="004F408F">
        <w:rPr>
          <w:sz w:val="24"/>
        </w:rPr>
        <w:t>.</w:t>
      </w:r>
    </w:p>
    <w:p w:rsidR="000D2F76" w:rsidRPr="004F408F" w:rsidRDefault="000D2F76" w:rsidP="000D2F76">
      <w:pPr>
        <w:rPr>
          <w:rFonts w:cstheme="minorHAnsi"/>
          <w:sz w:val="32"/>
          <w:szCs w:val="24"/>
          <w:shd w:val="clear" w:color="auto" w:fill="F9F9F9"/>
        </w:rPr>
      </w:pPr>
      <w:r w:rsidRPr="004F408F">
        <w:rPr>
          <w:rFonts w:cstheme="minorHAnsi"/>
          <w:sz w:val="24"/>
          <w:szCs w:val="20"/>
          <w:shd w:val="clear" w:color="auto" w:fill="FFFFFF"/>
        </w:rPr>
        <w:t>Améliore la vitesse de transfert des données</w:t>
      </w:r>
    </w:p>
    <w:p w:rsidR="000D2F76" w:rsidRDefault="000D2F76" w:rsidP="000D2F76"/>
    <w:p w:rsidR="004F408F" w:rsidRDefault="004F408F"/>
    <w:p w:rsidR="004F408F" w:rsidRDefault="004F408F"/>
    <w:p w:rsidR="008F1D37" w:rsidRDefault="004F408F">
      <w:r>
        <w:rPr>
          <w:noProof/>
          <w:lang w:eastAsia="fr-FR"/>
        </w:rPr>
        <w:drawing>
          <wp:inline distT="0" distB="0" distL="0" distR="0">
            <wp:extent cx="4284980" cy="1477645"/>
            <wp:effectExtent l="0" t="0" r="1270" b="8255"/>
            <wp:docPr id="7" name="Image 7" descr="Image result for Cisco Catalyst 2960-Plus 48TC-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Cisco Catalyst 2960-Plus 48TC-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D37" w:rsidRDefault="008F1D37"/>
    <w:p w:rsidR="008F1D37" w:rsidRPr="004F408F" w:rsidRDefault="004F408F">
      <w:pPr>
        <w:rPr>
          <w:sz w:val="28"/>
        </w:rPr>
      </w:pPr>
      <w:r w:rsidRPr="004F408F">
        <w:rPr>
          <w:sz w:val="28"/>
        </w:rPr>
        <w:t>Les commutateurs Cisco Catalyst 2960 prennent en charge la voix, la vidéo, les données et l'accès hautement sécurisé. Ils offrent également une gestion qui s'adapte à l'évolution des besoins de votre entreprise.</w:t>
      </w:r>
    </w:p>
    <w:p w:rsidR="004F408F" w:rsidRDefault="004F408F"/>
    <w:p w:rsidR="008F15A7" w:rsidRDefault="007501E1">
      <w:hyperlink r:id="rId7" w:history="1">
        <w:r w:rsidR="008F15A7" w:rsidRPr="008F15A7">
          <w:rPr>
            <w:rStyle w:val="Lienhypertexte"/>
          </w:rPr>
          <w:t>https://www.se</w:t>
        </w:r>
        <w:r w:rsidR="008F15A7">
          <w:rPr>
            <w:rStyle w:val="Lienhypertexte"/>
          </w:rPr>
          <w:t xml:space="preserve">netic.fr/product/AIR-CAP1602E-E </w:t>
        </w:r>
        <w:r w:rsidR="008F15A7" w:rsidRPr="008F15A7">
          <w:rPr>
            <w:rStyle w:val="Lienhypertexte"/>
          </w:rPr>
          <w:t>K9?gclid=Cj0KEQiA</w:t>
        </w:r>
        <w:r w:rsidR="008F15A7" w:rsidRPr="008F15A7">
          <w:rPr>
            <w:rStyle w:val="Lienhypertexte"/>
          </w:rPr>
          <w:t>9</w:t>
        </w:r>
        <w:r w:rsidR="008F15A7" w:rsidRPr="008F15A7">
          <w:rPr>
            <w:rStyle w:val="Lienhypertexte"/>
          </w:rPr>
          <w:t>P7FBRCtoO33_LGUtPQBEiQAU_tBgJG-UM3hJhPBtRYQieMTxqJ1_k2r_0uKZUNCZ83y9N4aAues8P8HAQ</w:t>
        </w:r>
      </w:hyperlink>
    </w:p>
    <w:p w:rsidR="000D2F76" w:rsidRDefault="000D2F76"/>
    <w:p w:rsidR="000D2F76" w:rsidRDefault="007501E1">
      <w:hyperlink r:id="rId8" w:history="1">
        <w:r w:rsidR="000D2F76" w:rsidRPr="000D2F76">
          <w:rPr>
            <w:rStyle w:val="Lienhypertexte"/>
          </w:rPr>
          <w:t>http://www.darty.com/nav/achat/hifi_video/re</w:t>
        </w:r>
        <w:bookmarkStart w:id="0" w:name="_GoBack"/>
        <w:bookmarkEnd w:id="0"/>
        <w:r w:rsidR="000D2F76" w:rsidRPr="000D2F76">
          <w:rPr>
            <w:rStyle w:val="Lienhypertexte"/>
          </w:rPr>
          <w:t>seau/modem_routeur_wi-fi/netgear_rtr_r8500-100pes.html?dartycid=sea_shopping-online_PLA-Informatique/Modem---routeur-Wi-Fi_adgroup_Modem---routeur-Wi-Fi/Netgear&amp;s_kwcid=AL!289!3!{creative}!{matchtype}!{placement}!{network}!!{keyword}&amp;ef_id=WL1vkAAAACjrCx2U:20170308123705:s</w:t>
        </w:r>
      </w:hyperlink>
    </w:p>
    <w:p w:rsidR="000D2F76" w:rsidRDefault="000D2F76"/>
    <w:p w:rsidR="007501E1" w:rsidRDefault="007501E1" w:rsidP="007501E1">
      <w:hyperlink r:id="rId9" w:history="1">
        <w:r w:rsidRPr="004F408F">
          <w:rPr>
            <w:rStyle w:val="Lienhypertexte"/>
          </w:rPr>
          <w:t>https://www.google.fr/shopping/product/6455364130066437665?q=switch+cisco+gigabit+ethernet&amp;biw=1920&amp;bih=990&amp;bav=on.2,or.r_cp.&amp;bvm=bv.148747831,d.ZGg&amp;tch=1&amp;ech=1&amp;psi=dv6_WIOnMsTAgAbxp4mYBQ.1488977528173.15&amp;sa=X&amp;ved=0ahUKEwio_YOs-sbSAhXJuhQKHaHxArAQqA0IHigB</w:t>
        </w:r>
      </w:hyperlink>
    </w:p>
    <w:p w:rsidR="000D2F76" w:rsidRDefault="000D2F76"/>
    <w:sectPr w:rsidR="000D2F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217"/>
    <w:rsid w:val="000D2F76"/>
    <w:rsid w:val="00142DFF"/>
    <w:rsid w:val="001545A9"/>
    <w:rsid w:val="001D6217"/>
    <w:rsid w:val="002D74A8"/>
    <w:rsid w:val="002E2017"/>
    <w:rsid w:val="004F408F"/>
    <w:rsid w:val="007501E1"/>
    <w:rsid w:val="0087588A"/>
    <w:rsid w:val="008F15A7"/>
    <w:rsid w:val="008F1D37"/>
    <w:rsid w:val="00994512"/>
    <w:rsid w:val="00BF00C7"/>
    <w:rsid w:val="00D313DA"/>
    <w:rsid w:val="00ED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F3CE1B-7279-4AC9-B4CF-5501C152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C7"/>
  </w:style>
  <w:style w:type="paragraph" w:styleId="Titre1">
    <w:name w:val="heading 1"/>
    <w:basedOn w:val="Normal"/>
    <w:link w:val="Titre1Car"/>
    <w:uiPriority w:val="9"/>
    <w:qFormat/>
    <w:rsid w:val="00BF0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C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BF00C7"/>
    <w:rPr>
      <w:color w:val="0563C1" w:themeColor="hyperlink"/>
      <w:u w:val="single"/>
    </w:rPr>
  </w:style>
  <w:style w:type="character" w:customStyle="1" w:styleId="apple-converted-space">
    <w:name w:val="apple-converted-space"/>
    <w:basedOn w:val="Policepardfaut"/>
    <w:rsid w:val="00BF00C7"/>
  </w:style>
  <w:style w:type="character" w:styleId="Lienhypertextesuivivisit">
    <w:name w:val="FollowedHyperlink"/>
    <w:basedOn w:val="Policepardfaut"/>
    <w:uiPriority w:val="99"/>
    <w:semiHidden/>
    <w:unhideWhenUsed/>
    <w:rsid w:val="00BF00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rty.com/nav/achat/hifi_video/reseau/modem_routeur_wi-fi/netgear_rtr_r8500-100pes.html?dartycid=sea_shopping-online_PLA-Informatique/Modem---routeur-Wi-Fi_adgroup_Modem---routeur-Wi-Fi/Netgear&amp;s_kwcid=AL!289!3!%7bcreative%7d!%7bmatchtype%7d!%7bplacement%7d!%7bnetwork%7d!!%7bkeyword%7d&amp;ef_id=WL1vkAAAACjrCx2U:20170308123705: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netic.fr/product/AIR-CAP1602E-E-K9?gclid=Cj0KEQiA9P7FBRCtoO33_LGUtPQBEiQAU_tBgJG-UM3hJhPBtRYQieMTxqJ1_k2r_0uKZUNCZ83y9N4aAues8P8HA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google.fr/shopping/product/6455364130066437665?q=switch+cisco+gigabit+ethernet&amp;biw=1920&amp;bih=990&amp;bav=on.2,or.r_cp.&amp;bvm=bv.148747831,d.ZGg&amp;tch=1&amp;ech=1&amp;psi=dv6_WIOnMsTAgAbxp4mYBQ.1488977528173.15&amp;sa=X&amp;ved=0ahUKEwio_YOs-sbSAhXJuhQKHaHxArAQqA0IHigB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Fleury</dc:creator>
  <cp:keywords/>
  <dc:description/>
  <cp:lastModifiedBy>Lucas Fleury</cp:lastModifiedBy>
  <cp:revision>7</cp:revision>
  <dcterms:created xsi:type="dcterms:W3CDTF">2017-03-06T08:21:00Z</dcterms:created>
  <dcterms:modified xsi:type="dcterms:W3CDTF">2017-03-08T13:27:00Z</dcterms:modified>
</cp:coreProperties>
</file>