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 The  configuration  file is similar to the command line, with the exception that an equal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sign '=' must be used between key and value. Example:  -i=p1p2  or  --interface=p1p2  For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options with no value (e.g. -v) the equal is also necessary. Example: "-v=" must be used.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-g|--pid-file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Specifies the path where the PID (process ID) is saved. This option is ignored when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nProbe is controlled with systemd (e.g., service nProbe start).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-G=/var/run/nprobe.pid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/etc/nprobe/nprobe.conf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Giao diện giám sát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-i=ens33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Không gửi NetFlow ra ngoài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-n=none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Xuất dữ liệu sang ntopng thông qua ZMQ (cú pháp mới)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--ntopng=zmq://127.0.0.1:5556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Chạy ở chế độ nền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--daemon-mode=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 lưu PID tiến trình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--pid-file=/var/run/nprobe.pid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Xuất luồng hai chiều (client ↔ server)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-T="%IN_SRC_MAC %OUT_DST_MAC %INPUT_SNMP %OUTPUT_SNMP %SRC_VLAN %IPV4_SRC_ADDR %IPV4_DST_ADDR %L4_SRC_PORT %L4_DST_PORT %PROTOCOL %IN_BYTES %IN_PKTS %OUT_BYTES %OUT_PKTS %FIRST_SWITCHED %LAST_SWITCHED %CLIENT_TCP_FLAGS %SERVER_TCP_FLAGS %L7_PROTO %L7_RISK_SCORE %EXPORTER_IPV4_ADDRESS %NPROBE_IPV4_ADDRESS %DIRECTION %L7_INFO %HTTP_URL %DNS_QUERY %TLS_SERVER_NAME"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-G|--daemon-mode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This parameter causes nProbe to become a daemon, i.e. a task which runs in background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without connection to a specific terminal. To use nProbe other than as a casual monitoring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tool, you probably will want to use this option. This option is ignored when nProbe 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controlled with systemd (e.g., service nProbe start)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-G=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-i|--interface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Specifies the physical network interface that nProbe will use to perform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monitoring. On Unix you can specify the interface name  (e.g. -i lo) whereas on Windows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you must use the interface number instead (see -h to see the list of numeric ids).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To disable monitoring from physical interfaces (e.g., when nProbe is used 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collector-only mode) specify -i=none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-i=none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-i=eth1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-i=lo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-n|--collector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Specifies the NetFlow collector that will be used by nProbe to send the monitored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flows. This option can be specified multiple times to deliver monitored flows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multiple collectors in round-robin mode. To disable flow export to NetFlow collectors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 specify -n=none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-n=10.0.0.1:2055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-3|--collector-port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Specifies the port that is being used by a NetFlow exporter to send NetFlow to nProbe.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Multiple NetFlow exporters can symultaneously send data to nProbe using the same port.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  <w:tab/>
        <w:t xml:space="preserve">In case no NetFlow exporter is sending data it is safe to skip this option.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-3=6363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