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BBA7F" w14:textId="7D5FB256" w:rsidR="00E6731F" w:rsidRDefault="007C5D1E" w:rsidP="007C5D1E">
      <w:pPr>
        <w:pStyle w:val="Heading2"/>
        <w:rPr>
          <w:lang w:val="en-GB"/>
        </w:rPr>
      </w:pPr>
      <w:r>
        <w:rPr>
          <w:lang w:val="en-GB"/>
        </w:rPr>
        <w:t>Learned from Exercise – Exercism Crypto Square</w:t>
      </w:r>
    </w:p>
    <w:p w14:paraId="5BED0CE5" w14:textId="05DAD8FC" w:rsidR="003D20F3" w:rsidRPr="003D20F3" w:rsidRDefault="003D20F3" w:rsidP="003D20F3">
      <w:pPr>
        <w:rPr>
          <w:rStyle w:val="IntenseReference"/>
        </w:rPr>
      </w:pPr>
      <w:r w:rsidRPr="003D20F3">
        <w:rPr>
          <w:rStyle w:val="IntenseReference"/>
        </w:rPr>
        <w:t>Actual log</w:t>
      </w:r>
    </w:p>
    <w:p w14:paraId="4D1EE1ED" w14:textId="37F4E3CB" w:rsidR="003D20F3" w:rsidRDefault="003D20F3" w:rsidP="003D20F3">
      <w:pPr>
        <w:pStyle w:val="ListParagraph"/>
        <w:numPr>
          <w:ilvl w:val="0"/>
          <w:numId w:val="22"/>
        </w:numPr>
        <w:rPr>
          <w:lang w:val="en-GB"/>
        </w:rPr>
      </w:pPr>
      <w:r>
        <w:rPr>
          <w:lang w:val="en-GB"/>
        </w:rPr>
        <w:t>Learned about REGEX expressions in order to apply various string normalizations</w:t>
      </w:r>
      <w:r>
        <w:rPr>
          <w:lang w:val="en-GB"/>
        </w:rPr>
        <w:br/>
        <w:t>as parts of a cryptographic ciphering technique.</w:t>
      </w:r>
    </w:p>
    <w:p w14:paraId="7CAEE6E7" w14:textId="7D4E0656" w:rsidR="003D20F3" w:rsidRDefault="003D20F3" w:rsidP="003D20F3">
      <w:pPr>
        <w:pStyle w:val="ListParagraph"/>
        <w:numPr>
          <w:ilvl w:val="0"/>
          <w:numId w:val="22"/>
        </w:numPr>
        <w:rPr>
          <w:lang w:val="en-GB"/>
        </w:rPr>
      </w:pPr>
      <w:r>
        <w:rPr>
          <w:lang w:val="en-GB"/>
        </w:rPr>
        <w:t xml:space="preserve">Broke through my faulty understanding of Polymorphism being confined and exclusively comprised of interface and base-type </w:t>
      </w:r>
      <w:proofErr w:type="spellStart"/>
      <w:r>
        <w:rPr>
          <w:lang w:val="en-GB"/>
        </w:rPr>
        <w:t>useages</w:t>
      </w:r>
      <w:proofErr w:type="spellEnd"/>
      <w:r>
        <w:rPr>
          <w:lang w:val="en-GB"/>
        </w:rPr>
        <w:t xml:space="preserve">. The catch-block of a try-catch statement </w:t>
      </w:r>
      <w:proofErr w:type="spellStart"/>
      <w:r>
        <w:rPr>
          <w:lang w:val="en-GB"/>
        </w:rPr>
        <w:t>f.e</w:t>
      </w:r>
      <w:proofErr w:type="spellEnd"/>
      <w:r>
        <w:rPr>
          <w:lang w:val="en-GB"/>
        </w:rPr>
        <w:t>.</w:t>
      </w:r>
      <w:r>
        <w:rPr>
          <w:lang w:val="en-GB"/>
        </w:rPr>
        <w:br/>
        <w:t>employs a third form of polymorphism by binding a thrown exception type instance</w:t>
      </w:r>
      <w:r w:rsidR="00936D61">
        <w:rPr>
          <w:lang w:val="en-GB"/>
        </w:rPr>
        <w:t xml:space="preserve"> to the argument of the catch-block parentheses causing any type of exception to be </w:t>
      </w:r>
      <w:proofErr w:type="spellStart"/>
      <w:r w:rsidR="00936D61">
        <w:rPr>
          <w:lang w:val="en-GB"/>
        </w:rPr>
        <w:t>polymorphised</w:t>
      </w:r>
      <w:proofErr w:type="spellEnd"/>
      <w:r w:rsidR="00936D61">
        <w:rPr>
          <w:lang w:val="en-GB"/>
        </w:rPr>
        <w:t xml:space="preserve"> as whatever exception type is used in the signature of the catch-block parentheses.</w:t>
      </w:r>
      <w:r w:rsidR="00936D61">
        <w:rPr>
          <w:lang w:val="en-GB"/>
        </w:rPr>
        <w:br/>
        <w:t>This then constitutes polymorphism as no cast, interface or base type got crucially involved.</w:t>
      </w:r>
    </w:p>
    <w:p w14:paraId="7E0E6340" w14:textId="6F5E3199" w:rsidR="00936D61" w:rsidRPr="003D20F3" w:rsidRDefault="00936D61" w:rsidP="003D20F3">
      <w:pPr>
        <w:pStyle w:val="ListParagraph"/>
        <w:numPr>
          <w:ilvl w:val="0"/>
          <w:numId w:val="22"/>
        </w:numPr>
        <w:rPr>
          <w:lang w:val="en-GB"/>
        </w:rPr>
      </w:pPr>
      <w:r>
        <w:rPr>
          <w:lang w:val="en-GB"/>
        </w:rPr>
        <w:t>Discovered a neat way to hide complex types using type aliases</w:t>
      </w:r>
    </w:p>
    <w:p w14:paraId="45C39088" w14:textId="0F1A3384" w:rsidR="007C5D1E" w:rsidRPr="00757E89" w:rsidRDefault="00851E43" w:rsidP="007C5D1E">
      <w:pPr>
        <w:rPr>
          <w:rStyle w:val="IntenseReference"/>
          <w:lang w:val="en-GB"/>
        </w:rPr>
      </w:pPr>
      <w:r w:rsidRPr="00757E89">
        <w:rPr>
          <w:rStyle w:val="IntenseReference"/>
          <w:lang w:val="en-GB"/>
        </w:rPr>
        <w:t>REGEX expressions for Spaces and Punctuation removal</w:t>
      </w:r>
    </w:p>
    <w:p w14:paraId="2CA3A241" w14:textId="4706D87F" w:rsidR="00E24053" w:rsidRPr="00E24053" w:rsidRDefault="00851E43" w:rsidP="00E24053">
      <w:pPr>
        <w:rPr>
          <w:lang w:val="en-GB"/>
        </w:rPr>
      </w:pPr>
      <w:r w:rsidRPr="00851E43">
        <w:rPr>
          <w:lang w:val="en-GB"/>
        </w:rPr>
        <w:t>You can use a REGEX e</w:t>
      </w:r>
      <w:r>
        <w:rPr>
          <w:lang w:val="en-GB"/>
        </w:rPr>
        <w:t>xpression to remove both with respectively “\p{P}” and “\</w:t>
      </w:r>
      <w:r w:rsidR="00E24053">
        <w:rPr>
          <w:lang w:val="en-GB"/>
        </w:rPr>
        <w:t>s</w:t>
      </w:r>
      <w:r>
        <w:rPr>
          <w:lang w:val="en-GB"/>
        </w:rPr>
        <w:t>”</w:t>
      </w:r>
      <w:r w:rsidR="00E24053">
        <w:rPr>
          <w:lang w:val="en-GB"/>
        </w:rPr>
        <w:t>.</w:t>
      </w:r>
      <w:r w:rsidR="00E24053">
        <w:rPr>
          <w:lang w:val="en-GB"/>
        </w:rPr>
        <w:br/>
        <w:t xml:space="preserve">These can be explained using </w:t>
      </w:r>
      <w:hyperlink r:id="rId5" w:history="1">
        <w:r w:rsidR="00E24053" w:rsidRPr="00E24053">
          <w:rPr>
            <w:rStyle w:val="Hyperlink"/>
            <w:u w:val="none"/>
            <w:lang w:val="en-GB"/>
          </w:rPr>
          <w:t>this website</w:t>
        </w:r>
      </w:hyperlink>
      <w:r w:rsidR="00E24053">
        <w:rPr>
          <w:lang w:val="en-GB"/>
        </w:rPr>
        <w:t xml:space="preserve"> to:</w:t>
      </w:r>
    </w:p>
    <w:p w14:paraId="3770D9C2" w14:textId="78FD4C57" w:rsidR="00E24053" w:rsidRPr="00E24053" w:rsidRDefault="00E24053" w:rsidP="00E24053">
      <w:pPr>
        <w:pStyle w:val="ListParagraph"/>
        <w:numPr>
          <w:ilvl w:val="0"/>
          <w:numId w:val="3"/>
        </w:numPr>
        <w:rPr>
          <w:lang w:val="en-GB"/>
        </w:rPr>
      </w:pPr>
      <w:r w:rsidRPr="00E24053">
        <w:rPr>
          <w:lang w:val="en-GB"/>
        </w:rPr>
        <w:t>\p{P} matches any kind of punctuation character</w:t>
      </w:r>
      <w:r>
        <w:rPr>
          <w:lang w:val="en-GB"/>
        </w:rPr>
        <w:t xml:space="preserve"> </w:t>
      </w:r>
      <w:r w:rsidRPr="00E24053">
        <w:rPr>
          <w:lang w:val="en-GB"/>
        </w:rPr>
        <w:t xml:space="preserve">matches the characters literally </w:t>
      </w:r>
      <w:r>
        <w:rPr>
          <w:lang w:val="en-GB"/>
        </w:rPr>
        <w:br/>
      </w:r>
      <w:r w:rsidRPr="00E24053">
        <w:rPr>
          <w:lang w:val="en-GB"/>
        </w:rPr>
        <w:t>(case sensitive)</w:t>
      </w:r>
    </w:p>
    <w:p w14:paraId="7B90891B" w14:textId="53381235" w:rsidR="00E24053" w:rsidRDefault="00E24053" w:rsidP="00E24053">
      <w:pPr>
        <w:pStyle w:val="ListParagraph"/>
        <w:numPr>
          <w:ilvl w:val="0"/>
          <w:numId w:val="3"/>
        </w:numPr>
        <w:rPr>
          <w:lang w:val="en-GB"/>
        </w:rPr>
      </w:pPr>
      <w:r w:rsidRPr="00E24053">
        <w:rPr>
          <w:lang w:val="en-GB"/>
        </w:rPr>
        <w:t>\s matches any whitespace character (equivalent to [\r\n\t\f\v ])</w:t>
      </w:r>
    </w:p>
    <w:p w14:paraId="0102D545" w14:textId="678B9916" w:rsidR="00E24053" w:rsidRPr="00757E89" w:rsidRDefault="00144AA8" w:rsidP="00E24053">
      <w:pPr>
        <w:rPr>
          <w:rStyle w:val="IntenseReference"/>
          <w:lang w:val="en-GB"/>
        </w:rPr>
      </w:pPr>
      <w:r w:rsidRPr="00757E89">
        <w:rPr>
          <w:rStyle w:val="IntenseReference"/>
          <w:lang w:val="en-GB"/>
        </w:rPr>
        <w:t>Conundrum: What’s the type of a Catch-block exception argument?</w:t>
      </w:r>
    </w:p>
    <w:p w14:paraId="5EE7DC29" w14:textId="168D39C1" w:rsidR="00144AA8" w:rsidRDefault="00144AA8" w:rsidP="00E24053">
      <w:pPr>
        <w:rPr>
          <w:lang w:val="en-GB"/>
        </w:rPr>
      </w:pPr>
      <w:r>
        <w:rPr>
          <w:noProof/>
        </w:rPr>
        <w:drawing>
          <wp:inline distT="0" distB="0" distL="0" distR="0" wp14:anchorId="6AD3640B" wp14:editId="21239D94">
            <wp:extent cx="2021159" cy="1121133"/>
            <wp:effectExtent l="0" t="0" r="0" b="3175"/>
            <wp:docPr id="105891280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12806" name="Picture 1" descr="A computer code with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815" cy="1127044"/>
                    </a:xfrm>
                    <a:prstGeom prst="rect">
                      <a:avLst/>
                    </a:prstGeom>
                    <a:noFill/>
                    <a:ln>
                      <a:noFill/>
                    </a:ln>
                  </pic:spPr>
                </pic:pic>
              </a:graphicData>
            </a:graphic>
          </wp:inline>
        </w:drawing>
      </w:r>
    </w:p>
    <w:p w14:paraId="16BC6190" w14:textId="24F46AD3" w:rsidR="00144AA8" w:rsidRDefault="00144AA8" w:rsidP="00E24053">
      <w:pPr>
        <w:rPr>
          <w:lang w:val="en-GB"/>
        </w:rPr>
      </w:pPr>
      <w:r>
        <w:rPr>
          <w:lang w:val="en-GB"/>
        </w:rPr>
        <w:t>Conventional employ of the one-of-three Polymorphism pillar of the OOP paradigm asks us to restrict</w:t>
      </w:r>
      <w:r>
        <w:rPr>
          <w:lang w:val="en-GB"/>
        </w:rPr>
        <w:br/>
        <w:t xml:space="preserve">the potential use-case of a specific type to a generalized type by a shared </w:t>
      </w:r>
      <w:proofErr w:type="spellStart"/>
      <w:r>
        <w:rPr>
          <w:lang w:val="en-GB"/>
        </w:rPr>
        <w:t>baseclass</w:t>
      </w:r>
      <w:proofErr w:type="spellEnd"/>
      <w:r>
        <w:rPr>
          <w:lang w:val="en-GB"/>
        </w:rPr>
        <w:t xml:space="preserve"> or interface.</w:t>
      </w:r>
    </w:p>
    <w:p w14:paraId="1F40B0F5" w14:textId="3EA2E42B" w:rsidR="00144AA8" w:rsidRDefault="00144AA8" w:rsidP="00E24053">
      <w:pPr>
        <w:rPr>
          <w:lang w:val="en-GB"/>
        </w:rPr>
      </w:pPr>
      <w:r>
        <w:rPr>
          <w:lang w:val="en-GB"/>
        </w:rPr>
        <w:t>This allows a de-coupling between the statically typed nature of C# and the ability of a use-case context to reference children of a certain hierarchy without actually knowing about all the sub-types.</w:t>
      </w:r>
      <w:r>
        <w:rPr>
          <w:lang w:val="en-GB"/>
        </w:rPr>
        <w:br/>
        <w:t>Like so, expected changes to the structure of a hierarchy do not cause changes to implementations.</w:t>
      </w:r>
    </w:p>
    <w:p w14:paraId="5C6D0D2A" w14:textId="2906859C" w:rsidR="00144AA8" w:rsidRDefault="00144AA8" w:rsidP="00E24053">
      <w:pPr>
        <w:rPr>
          <w:lang w:val="en-GB"/>
        </w:rPr>
      </w:pPr>
      <w:r>
        <w:rPr>
          <w:lang w:val="en-GB"/>
        </w:rPr>
        <w:t>However, inside of the catch-block of a try-catch statement we find the result of a “</w:t>
      </w:r>
      <w:proofErr w:type="spellStart"/>
      <w:r>
        <w:rPr>
          <w:lang w:val="en-GB"/>
        </w:rPr>
        <w:t>ex.GetType</w:t>
      </w:r>
      <w:proofErr w:type="spellEnd"/>
      <w:r>
        <w:rPr>
          <w:lang w:val="en-GB"/>
        </w:rPr>
        <w:t xml:space="preserve">()” to be the output of an identical application of this method chain to the </w:t>
      </w:r>
      <w:r w:rsidR="00483C20">
        <w:rPr>
          <w:lang w:val="en-GB"/>
        </w:rPr>
        <w:t>casted-from sub-type.</w:t>
      </w:r>
    </w:p>
    <w:p w14:paraId="15553EE2" w14:textId="3728E089" w:rsidR="00483C20" w:rsidRDefault="00483C20" w:rsidP="00E24053">
      <w:pPr>
        <w:rPr>
          <w:lang w:val="en-GB"/>
        </w:rPr>
      </w:pPr>
      <w:r>
        <w:rPr>
          <w:lang w:val="en-GB"/>
        </w:rPr>
        <w:t>This adjacent situation to the conventional Polymorphism ones is caused by the retention of casted-from sub-types by reference through a bound intermediary variable inside of the catch parentheses.</w:t>
      </w:r>
      <w:r>
        <w:rPr>
          <w:lang w:val="en-GB"/>
        </w:rPr>
        <w:br/>
        <w:t>Despite an observation of the “Exception” typing of the “ex” variable, any retrieval of the type information through the implied respective method chain does not apply to the observed type at all.</w:t>
      </w:r>
    </w:p>
    <w:p w14:paraId="07D76733" w14:textId="6C51FD4D" w:rsidR="00483C20" w:rsidRDefault="00483C20" w:rsidP="00E24053">
      <w:pPr>
        <w:rPr>
          <w:lang w:val="en-GB"/>
        </w:rPr>
      </w:pPr>
      <w:r>
        <w:rPr>
          <w:lang w:val="en-GB"/>
        </w:rPr>
        <w:t xml:space="preserve">This means that Polymorphism includes cases wherein a </w:t>
      </w:r>
      <w:proofErr w:type="spellStart"/>
      <w:r>
        <w:rPr>
          <w:lang w:val="en-GB"/>
        </w:rPr>
        <w:t>ploymorphised</w:t>
      </w:r>
      <w:proofErr w:type="spellEnd"/>
      <w:r>
        <w:rPr>
          <w:lang w:val="en-GB"/>
        </w:rPr>
        <w:t xml:space="preserve"> variable does not lose any of the original typing, and merely serves an intermediary generic state including a binding to the original.</w:t>
      </w:r>
      <w:r>
        <w:rPr>
          <w:lang w:val="en-GB"/>
        </w:rPr>
        <w:br/>
        <w:t>Technically speaking, this also implies that whilst seemingly obvious, no upcast</w:t>
      </w:r>
      <w:r w:rsidR="006E47A4">
        <w:rPr>
          <w:lang w:val="en-GB"/>
        </w:rPr>
        <w:t xml:space="preserve"> is performed here.</w:t>
      </w:r>
    </w:p>
    <w:p w14:paraId="6DF01F1C" w14:textId="4ABDD267" w:rsidR="006E47A4" w:rsidRDefault="006E47A4" w:rsidP="00E24053">
      <w:pPr>
        <w:rPr>
          <w:lang w:val="en-GB"/>
        </w:rPr>
      </w:pPr>
      <w:r>
        <w:rPr>
          <w:lang w:val="en-GB"/>
        </w:rPr>
        <w:lastRenderedPageBreak/>
        <w:t xml:space="preserve">The typing of a catch-block exception argument is literally what’s observed as the typing of the exception argument typing, but the Runtime Type </w:t>
      </w:r>
      <w:proofErr w:type="spellStart"/>
      <w:r>
        <w:rPr>
          <w:lang w:val="en-GB"/>
        </w:rPr>
        <w:t>Idendification</w:t>
      </w:r>
      <w:proofErr w:type="spellEnd"/>
      <w:r>
        <w:rPr>
          <w:lang w:val="en-GB"/>
        </w:rPr>
        <w:t xml:space="preserve"> (RTTI) type introspection mechanism is instructed to skip over the explicit argument typing and focus on the bound-to </w:t>
      </w:r>
      <w:proofErr w:type="spellStart"/>
      <w:r>
        <w:rPr>
          <w:lang w:val="en-GB"/>
        </w:rPr>
        <w:t>orginal</w:t>
      </w:r>
      <w:proofErr w:type="spellEnd"/>
      <w:r>
        <w:rPr>
          <w:lang w:val="en-GB"/>
        </w:rPr>
        <w:t xml:space="preserve"> instance.</w:t>
      </w:r>
    </w:p>
    <w:p w14:paraId="26DCECF2" w14:textId="2DD4222F" w:rsidR="006E47A4" w:rsidRDefault="006E47A4" w:rsidP="00E24053">
      <w:pPr>
        <w:rPr>
          <w:lang w:val="en-GB"/>
        </w:rPr>
      </w:pPr>
      <w:r>
        <w:rPr>
          <w:lang w:val="en-GB"/>
        </w:rPr>
        <w:t xml:space="preserve">In other words, we actually do refer to a </w:t>
      </w:r>
      <w:proofErr w:type="spellStart"/>
      <w:r>
        <w:rPr>
          <w:lang w:val="en-GB"/>
        </w:rPr>
        <w:t>polymorphised</w:t>
      </w:r>
      <w:proofErr w:type="spellEnd"/>
      <w:r>
        <w:rPr>
          <w:lang w:val="en-GB"/>
        </w:rPr>
        <w:t xml:space="preserve"> Exception variable inside of the catch-block.</w:t>
      </w:r>
      <w:r>
        <w:rPr>
          <w:lang w:val="en-GB"/>
        </w:rPr>
        <w:br/>
        <w:t>Yet, we also observe that method calls on that variable are sent down to the actual original instance.</w:t>
      </w:r>
    </w:p>
    <w:p w14:paraId="57753C05" w14:textId="017542B8" w:rsidR="006E47A4" w:rsidRPr="00A42D49" w:rsidRDefault="006E47A4" w:rsidP="00E24053">
      <w:pPr>
        <w:rPr>
          <w:b/>
          <w:bCs/>
          <w:lang w:val="en-GB"/>
        </w:rPr>
      </w:pPr>
      <w:r w:rsidRPr="00A42D49">
        <w:rPr>
          <w:b/>
          <w:bCs/>
          <w:lang w:val="en-GB"/>
        </w:rPr>
        <w:t xml:space="preserve">The answer to “what’s the output of the console in the code screenshot” would then be “the FQN of the </w:t>
      </w:r>
      <w:proofErr w:type="spellStart"/>
      <w:r w:rsidRPr="00A42D49">
        <w:rPr>
          <w:b/>
          <w:bCs/>
          <w:lang w:val="en-GB"/>
        </w:rPr>
        <w:t>OutOfMemoryException</w:t>
      </w:r>
      <w:proofErr w:type="spellEnd"/>
      <w:r w:rsidRPr="00A42D49">
        <w:rPr>
          <w:b/>
          <w:bCs/>
          <w:lang w:val="en-GB"/>
        </w:rPr>
        <w:t xml:space="preserve"> type” and not the </w:t>
      </w:r>
      <w:r w:rsidR="00A42D49" w:rsidRPr="00A42D49">
        <w:rPr>
          <w:b/>
          <w:bCs/>
          <w:lang w:val="en-GB"/>
        </w:rPr>
        <w:t>seemingly plausible “</w:t>
      </w:r>
      <w:proofErr w:type="spellStart"/>
      <w:r w:rsidR="00A42D49" w:rsidRPr="00A42D49">
        <w:rPr>
          <w:b/>
          <w:bCs/>
          <w:lang w:val="en-GB"/>
        </w:rPr>
        <w:t>FQn</w:t>
      </w:r>
      <w:proofErr w:type="spellEnd"/>
      <w:r w:rsidR="00A42D49" w:rsidRPr="00A42D49">
        <w:rPr>
          <w:b/>
          <w:bCs/>
          <w:lang w:val="en-GB"/>
        </w:rPr>
        <w:t xml:space="preserve"> of the Exception type”.</w:t>
      </w:r>
    </w:p>
    <w:p w14:paraId="68175964" w14:textId="29331288" w:rsidR="00757E89" w:rsidRDefault="00A42D49" w:rsidP="00E24053">
      <w:pPr>
        <w:rPr>
          <w:b/>
          <w:bCs/>
          <w:lang w:val="en-GB"/>
        </w:rPr>
      </w:pPr>
      <w:r w:rsidRPr="00A42D49">
        <w:rPr>
          <w:b/>
          <w:bCs/>
          <w:lang w:val="en-GB"/>
        </w:rPr>
        <w:t xml:space="preserve">We also learned that </w:t>
      </w:r>
      <w:proofErr w:type="spellStart"/>
      <w:r w:rsidRPr="00A42D49">
        <w:rPr>
          <w:b/>
          <w:bCs/>
          <w:lang w:val="en-GB"/>
        </w:rPr>
        <w:t>Polymorhism</w:t>
      </w:r>
      <w:proofErr w:type="spellEnd"/>
      <w:r w:rsidRPr="00A42D49">
        <w:rPr>
          <w:b/>
          <w:bCs/>
          <w:lang w:val="en-GB"/>
        </w:rPr>
        <w:t xml:space="preserve"> is defined by an unaware user and an origin-aware compiler;</w:t>
      </w:r>
      <w:r w:rsidRPr="00A42D49">
        <w:rPr>
          <w:b/>
          <w:bCs/>
          <w:lang w:val="en-GB"/>
        </w:rPr>
        <w:br/>
        <w:t xml:space="preserve">and not by employing either an interface or a </w:t>
      </w:r>
      <w:proofErr w:type="spellStart"/>
      <w:r w:rsidRPr="00A42D49">
        <w:rPr>
          <w:b/>
          <w:bCs/>
          <w:lang w:val="en-GB"/>
        </w:rPr>
        <w:t>baseclass</w:t>
      </w:r>
      <w:proofErr w:type="spellEnd"/>
      <w:r w:rsidRPr="00A42D49">
        <w:rPr>
          <w:b/>
          <w:bCs/>
          <w:lang w:val="en-GB"/>
        </w:rPr>
        <w:t>. Polymorphism isn’t restricted to two forms.</w:t>
      </w:r>
    </w:p>
    <w:p w14:paraId="275ABF7A" w14:textId="77777777" w:rsidR="00757E89" w:rsidRDefault="00757E89">
      <w:pPr>
        <w:rPr>
          <w:b/>
          <w:bCs/>
          <w:lang w:val="en-GB"/>
        </w:rPr>
      </w:pPr>
      <w:r>
        <w:rPr>
          <w:b/>
          <w:bCs/>
          <w:lang w:val="en-GB"/>
        </w:rPr>
        <w:br w:type="page"/>
      </w:r>
    </w:p>
    <w:p w14:paraId="25542C45" w14:textId="2868C775" w:rsidR="00A42D49" w:rsidRPr="009A68BB" w:rsidRDefault="00757E89" w:rsidP="00E24053">
      <w:pPr>
        <w:rPr>
          <w:rStyle w:val="IntenseReference"/>
          <w:b w:val="0"/>
          <w:bCs w:val="0"/>
          <w:lang w:val="en-GB"/>
        </w:rPr>
      </w:pPr>
      <w:r w:rsidRPr="009A68BB">
        <w:rPr>
          <w:rStyle w:val="IntenseReference"/>
          <w:b w:val="0"/>
          <w:bCs w:val="0"/>
          <w:lang w:val="en-GB"/>
        </w:rPr>
        <w:t>How to hide complicated types, devoid of verbosity</w:t>
      </w:r>
    </w:p>
    <w:p w14:paraId="4C6B3059" w14:textId="77777777" w:rsidR="009A68BB" w:rsidRPr="009A68BB" w:rsidRDefault="009A68BB" w:rsidP="003D20F3">
      <w:pPr>
        <w:pStyle w:val="Heading2"/>
        <w:rPr>
          <w:lang w:val="en-GB"/>
        </w:rPr>
      </w:pPr>
      <w:bookmarkStart w:id="0" w:name="_Hlk173501085"/>
      <w:r w:rsidRPr="009A68BB">
        <w:rPr>
          <w:lang w:val="en-GB"/>
        </w:rPr>
        <w:t xml:space="preserve">Custom Type Alias Using </w:t>
      </w:r>
      <w:proofErr w:type="spellStart"/>
      <w:r w:rsidRPr="009A68BB">
        <w:rPr>
          <w:lang w:val="en-GB"/>
        </w:rPr>
        <w:t>using</w:t>
      </w:r>
      <w:proofErr w:type="spellEnd"/>
      <w:r w:rsidRPr="009A68BB">
        <w:rPr>
          <w:lang w:val="en-GB"/>
        </w:rPr>
        <w:t xml:space="preserve"> Directive in C#</w:t>
      </w:r>
    </w:p>
    <w:p w14:paraId="472AA02C" w14:textId="77777777" w:rsidR="009A68BB" w:rsidRPr="009A68BB" w:rsidRDefault="009A68BB" w:rsidP="009A68BB">
      <w:pPr>
        <w:pStyle w:val="Heading3"/>
        <w:rPr>
          <w:lang w:val="en-GB"/>
        </w:rPr>
      </w:pPr>
      <w:r w:rsidRPr="009A68BB">
        <w:rPr>
          <w:lang w:val="en-GB"/>
        </w:rPr>
        <w:t>Introduction</w:t>
      </w:r>
    </w:p>
    <w:p w14:paraId="494F89A8" w14:textId="77777777" w:rsidR="009A68BB" w:rsidRPr="009A68BB" w:rsidRDefault="009A68BB" w:rsidP="009A68BB">
      <w:pPr>
        <w:rPr>
          <w:lang w:val="en-GB"/>
        </w:rPr>
      </w:pPr>
      <w:r w:rsidRPr="009A68BB">
        <w:rPr>
          <w:lang w:val="en-GB"/>
        </w:rPr>
        <w:t>In C# 10, a feature was introduced that allows you to create type aliases using the using directive. This feature simplifies the usage of complex types by allowing you to define a more readable alias for them. This is particularly useful for improving code readability and maintainability.</w:t>
      </w:r>
    </w:p>
    <w:p w14:paraId="0B60CB6D" w14:textId="77777777" w:rsidR="009A68BB" w:rsidRPr="009A68BB" w:rsidRDefault="009A68BB" w:rsidP="009A68BB">
      <w:pPr>
        <w:pStyle w:val="Heading3"/>
        <w:rPr>
          <w:lang w:val="en-GB"/>
        </w:rPr>
      </w:pPr>
      <w:r w:rsidRPr="009A68BB">
        <w:rPr>
          <w:lang w:val="en-GB"/>
        </w:rPr>
        <w:t>Version Requirements</w:t>
      </w:r>
    </w:p>
    <w:p w14:paraId="1B68BC76" w14:textId="77777777" w:rsidR="009A68BB" w:rsidRPr="003D20F3" w:rsidRDefault="009A68BB" w:rsidP="003D20F3">
      <w:pPr>
        <w:pStyle w:val="ListParagraph"/>
        <w:numPr>
          <w:ilvl w:val="0"/>
          <w:numId w:val="21"/>
        </w:numPr>
        <w:rPr>
          <w:lang w:val="en-GB"/>
        </w:rPr>
      </w:pPr>
      <w:r w:rsidRPr="003D20F3">
        <w:rPr>
          <w:lang w:val="en-GB"/>
        </w:rPr>
        <w:t>C# Version: This feature is available starting from C# 10.</w:t>
      </w:r>
    </w:p>
    <w:p w14:paraId="1C12C69F" w14:textId="27F34750" w:rsidR="009A68BB" w:rsidRPr="003D20F3" w:rsidRDefault="009A68BB" w:rsidP="003D20F3">
      <w:pPr>
        <w:pStyle w:val="ListParagraph"/>
        <w:numPr>
          <w:ilvl w:val="0"/>
          <w:numId w:val="21"/>
        </w:numPr>
        <w:rPr>
          <w:lang w:val="en-GB"/>
        </w:rPr>
      </w:pPr>
      <w:r w:rsidRPr="003D20F3">
        <w:rPr>
          <w:lang w:val="en-GB"/>
        </w:rPr>
        <w:t>.NET Version: You need to be using a version of .NET that supports C# 10, which is .NET 6.0</w:t>
      </w:r>
      <w:r w:rsidR="003D20F3">
        <w:rPr>
          <w:lang w:val="en-GB"/>
        </w:rPr>
        <w:t>+</w:t>
      </w:r>
    </w:p>
    <w:p w14:paraId="175A8DBE" w14:textId="77777777" w:rsidR="009A68BB" w:rsidRPr="009A68BB" w:rsidRDefault="009A68BB" w:rsidP="009A68BB">
      <w:pPr>
        <w:pStyle w:val="Heading3"/>
        <w:rPr>
          <w:lang w:val="en-GB"/>
        </w:rPr>
      </w:pPr>
      <w:r w:rsidRPr="009A68BB">
        <w:rPr>
          <w:lang w:val="en-GB"/>
        </w:rPr>
        <w:t>Syntax</w:t>
      </w:r>
    </w:p>
    <w:p w14:paraId="2A4AA019" w14:textId="2551F130" w:rsidR="009A68BB" w:rsidRPr="009A68BB" w:rsidRDefault="009A68BB" w:rsidP="003D20F3">
      <w:pPr>
        <w:rPr>
          <w:lang w:val="en-GB"/>
        </w:rPr>
      </w:pPr>
      <w:r w:rsidRPr="009A68BB">
        <w:rPr>
          <w:lang w:val="en-GB"/>
        </w:rPr>
        <w:t>The syntax for defining a type alias using the using directive is straightforward:</w:t>
      </w:r>
    </w:p>
    <w:p w14:paraId="7BABFA95" w14:textId="707DACB5" w:rsidR="009A68BB" w:rsidRPr="003D20F3" w:rsidRDefault="009A68BB" w:rsidP="003D20F3">
      <w:pPr>
        <w:rPr>
          <w:rFonts w:ascii="Consolas" w:hAnsi="Consolas"/>
          <w:lang w:val="en-GB"/>
        </w:rPr>
      </w:pPr>
      <w:r w:rsidRPr="003D20F3">
        <w:rPr>
          <w:rFonts w:ascii="Consolas" w:hAnsi="Consolas"/>
          <w:lang w:val="en-GB"/>
        </w:rPr>
        <w:t xml:space="preserve">using </w:t>
      </w:r>
      <w:proofErr w:type="spellStart"/>
      <w:r w:rsidRPr="003D20F3">
        <w:rPr>
          <w:rFonts w:ascii="Consolas" w:hAnsi="Consolas"/>
          <w:lang w:val="en-GB"/>
        </w:rPr>
        <w:t>AliasName</w:t>
      </w:r>
      <w:proofErr w:type="spellEnd"/>
      <w:r w:rsidRPr="003D20F3">
        <w:rPr>
          <w:rFonts w:ascii="Consolas" w:hAnsi="Consolas"/>
          <w:lang w:val="en-GB"/>
        </w:rPr>
        <w:t xml:space="preserve"> = </w:t>
      </w:r>
      <w:proofErr w:type="spellStart"/>
      <w:proofErr w:type="gramStart"/>
      <w:r w:rsidRPr="003D20F3">
        <w:rPr>
          <w:rFonts w:ascii="Consolas" w:hAnsi="Consolas"/>
          <w:lang w:val="en-GB"/>
        </w:rPr>
        <w:t>FullTypeName</w:t>
      </w:r>
      <w:proofErr w:type="spellEnd"/>
      <w:r w:rsidRPr="003D20F3">
        <w:rPr>
          <w:rFonts w:ascii="Consolas" w:hAnsi="Consolas"/>
          <w:lang w:val="en-GB"/>
        </w:rPr>
        <w:t>;</w:t>
      </w:r>
      <w:proofErr w:type="gramEnd"/>
    </w:p>
    <w:p w14:paraId="0FB90FC8" w14:textId="77777777" w:rsidR="009A68BB" w:rsidRPr="009A68BB" w:rsidRDefault="009A68BB" w:rsidP="009A68BB">
      <w:pPr>
        <w:pStyle w:val="Heading3"/>
        <w:rPr>
          <w:lang w:val="en-GB"/>
        </w:rPr>
      </w:pPr>
      <w:r w:rsidRPr="009A68BB">
        <w:rPr>
          <w:lang w:val="en-GB"/>
        </w:rPr>
        <w:t>Aspects of the Custom Type Alias</w:t>
      </w:r>
    </w:p>
    <w:p w14:paraId="499F23A1" w14:textId="77777777" w:rsidR="009A68BB" w:rsidRPr="009A68BB" w:rsidRDefault="009A68BB" w:rsidP="009A68BB">
      <w:pPr>
        <w:pStyle w:val="Heading3"/>
        <w:rPr>
          <w:lang w:val="en-GB"/>
        </w:rPr>
      </w:pPr>
      <w:r w:rsidRPr="009A68BB">
        <w:rPr>
          <w:lang w:val="en-GB"/>
        </w:rPr>
        <w:t>Purpose and Reasoning</w:t>
      </w:r>
    </w:p>
    <w:p w14:paraId="7926A543" w14:textId="3FECABEB" w:rsidR="009A68BB" w:rsidRPr="009A68BB" w:rsidRDefault="009A68BB" w:rsidP="009A68BB">
      <w:pPr>
        <w:pStyle w:val="ListParagraph"/>
        <w:numPr>
          <w:ilvl w:val="0"/>
          <w:numId w:val="20"/>
        </w:numPr>
        <w:rPr>
          <w:lang w:val="en-GB"/>
        </w:rPr>
      </w:pPr>
      <w:r w:rsidRPr="009A68BB">
        <w:rPr>
          <w:b/>
          <w:bCs/>
          <w:lang w:val="en-GB"/>
        </w:rPr>
        <w:t>Improving Readability</w:t>
      </w:r>
      <w:r w:rsidRPr="009A68BB">
        <w:rPr>
          <w:lang w:val="en-GB"/>
        </w:rPr>
        <w:t>:</w:t>
      </w:r>
      <w:r>
        <w:rPr>
          <w:lang w:val="en-GB"/>
        </w:rPr>
        <w:br/>
      </w:r>
      <w:r w:rsidRPr="009A68BB">
        <w:rPr>
          <w:lang w:val="en-GB"/>
        </w:rPr>
        <w:t xml:space="preserve">Complex type signatures can make code difficult to read and understand. </w:t>
      </w:r>
      <w:r>
        <w:rPr>
          <w:lang w:val="en-GB"/>
        </w:rPr>
        <w:br/>
      </w:r>
      <w:r w:rsidRPr="009A68BB">
        <w:rPr>
          <w:lang w:val="en-GB"/>
        </w:rPr>
        <w:t>Using an alias makes the code more concise and easier to read.</w:t>
      </w:r>
    </w:p>
    <w:p w14:paraId="5A9EEA02" w14:textId="07F581B5" w:rsidR="009A68BB" w:rsidRPr="009A68BB" w:rsidRDefault="009A68BB" w:rsidP="009A68BB">
      <w:pPr>
        <w:pStyle w:val="ListParagraph"/>
        <w:numPr>
          <w:ilvl w:val="0"/>
          <w:numId w:val="20"/>
        </w:numPr>
        <w:rPr>
          <w:lang w:val="en-GB"/>
        </w:rPr>
      </w:pPr>
      <w:r w:rsidRPr="009A68BB">
        <w:rPr>
          <w:b/>
          <w:bCs/>
          <w:lang w:val="en-GB"/>
        </w:rPr>
        <w:t>Maintaining Maintainability</w:t>
      </w:r>
      <w:r w:rsidRPr="009A68BB">
        <w:rPr>
          <w:lang w:val="en-GB"/>
        </w:rPr>
        <w:t>:</w:t>
      </w:r>
      <w:r>
        <w:rPr>
          <w:lang w:val="en-GB"/>
        </w:rPr>
        <w:br/>
        <w:t>There’s an application of dependency inversion wherein the definition of a type is stored in one place, changeable for all by a single edit,</w:t>
      </w:r>
      <w:r w:rsidR="003D20F3">
        <w:rPr>
          <w:lang w:val="en-GB"/>
        </w:rPr>
        <w:t xml:space="preserve"> rather than explicitly stated for every use.</w:t>
      </w:r>
    </w:p>
    <w:p w14:paraId="1D843382" w14:textId="3CCDD838" w:rsidR="009A68BB" w:rsidRPr="009A68BB" w:rsidRDefault="009A68BB" w:rsidP="009A68BB">
      <w:pPr>
        <w:pStyle w:val="ListParagraph"/>
        <w:numPr>
          <w:ilvl w:val="0"/>
          <w:numId w:val="20"/>
        </w:numPr>
        <w:rPr>
          <w:lang w:val="en-GB"/>
        </w:rPr>
      </w:pPr>
      <w:r w:rsidRPr="009A68BB">
        <w:rPr>
          <w:b/>
          <w:bCs/>
          <w:lang w:val="en-GB"/>
        </w:rPr>
        <w:t>Reducing Redundancy</w:t>
      </w:r>
      <w:r w:rsidRPr="009A68BB">
        <w:rPr>
          <w:lang w:val="en-GB"/>
        </w:rPr>
        <w:t>:</w:t>
      </w:r>
      <w:r>
        <w:rPr>
          <w:lang w:val="en-GB"/>
        </w:rPr>
        <w:br/>
      </w:r>
      <w:r w:rsidRPr="009A68BB">
        <w:rPr>
          <w:lang w:val="en-GB"/>
        </w:rPr>
        <w:t>Helps in reducing redundancy when a complex type is used multiple times in the codebase.</w:t>
      </w:r>
    </w:p>
    <w:p w14:paraId="73B8C177" w14:textId="77777777" w:rsidR="009A68BB" w:rsidRPr="009A68BB" w:rsidRDefault="009A68BB" w:rsidP="009A68BB">
      <w:pPr>
        <w:pStyle w:val="Heading3"/>
        <w:rPr>
          <w:lang w:val="en-GB"/>
        </w:rPr>
      </w:pPr>
      <w:r w:rsidRPr="009A68BB">
        <w:rPr>
          <w:lang w:val="en-GB"/>
        </w:rPr>
        <w:t>Upsides</w:t>
      </w:r>
    </w:p>
    <w:p w14:paraId="11E2D7C3" w14:textId="7346BFE7" w:rsidR="009A68BB" w:rsidRPr="009A68BB" w:rsidRDefault="009A68BB" w:rsidP="009A68BB">
      <w:pPr>
        <w:pStyle w:val="ListParagraph"/>
        <w:numPr>
          <w:ilvl w:val="0"/>
          <w:numId w:val="19"/>
        </w:numPr>
        <w:rPr>
          <w:lang w:val="fr-FR"/>
        </w:rPr>
      </w:pPr>
      <w:r w:rsidRPr="009A68BB">
        <w:rPr>
          <w:b/>
          <w:bCs/>
          <w:lang w:val="fr-FR"/>
        </w:rPr>
        <w:t xml:space="preserve">Code </w:t>
      </w:r>
      <w:proofErr w:type="gramStart"/>
      <w:r w:rsidRPr="009A68BB">
        <w:rPr>
          <w:b/>
          <w:bCs/>
          <w:lang w:val="fr-FR"/>
        </w:rPr>
        <w:t>Simplification</w:t>
      </w:r>
      <w:r w:rsidRPr="009A68BB">
        <w:rPr>
          <w:lang w:val="fr-FR"/>
        </w:rPr>
        <w:t>:</w:t>
      </w:r>
      <w:proofErr w:type="gramEnd"/>
      <w:r>
        <w:rPr>
          <w:lang w:val="fr-FR"/>
        </w:rPr>
        <w:br/>
      </w:r>
      <w:proofErr w:type="spellStart"/>
      <w:r w:rsidRPr="009A68BB">
        <w:rPr>
          <w:lang w:val="fr-FR"/>
        </w:rPr>
        <w:t>Makes</w:t>
      </w:r>
      <w:proofErr w:type="spellEnd"/>
      <w:r w:rsidRPr="009A68BB">
        <w:rPr>
          <w:lang w:val="fr-FR"/>
        </w:rPr>
        <w:t xml:space="preserve"> </w:t>
      </w:r>
      <w:proofErr w:type="spellStart"/>
      <w:r w:rsidRPr="009A68BB">
        <w:rPr>
          <w:lang w:val="fr-FR"/>
        </w:rPr>
        <w:t>complex</w:t>
      </w:r>
      <w:proofErr w:type="spellEnd"/>
      <w:r w:rsidRPr="009A68BB">
        <w:rPr>
          <w:lang w:val="fr-FR"/>
        </w:rPr>
        <w:t xml:space="preserve"> type signatures </w:t>
      </w:r>
      <w:proofErr w:type="spellStart"/>
      <w:r w:rsidRPr="009A68BB">
        <w:rPr>
          <w:lang w:val="fr-FR"/>
        </w:rPr>
        <w:t>simpler</w:t>
      </w:r>
      <w:proofErr w:type="spellEnd"/>
    </w:p>
    <w:p w14:paraId="467C0C1C" w14:textId="7C3CE6AB" w:rsidR="009A68BB" w:rsidRPr="009A68BB" w:rsidRDefault="009A68BB" w:rsidP="009A68BB">
      <w:pPr>
        <w:pStyle w:val="ListParagraph"/>
        <w:numPr>
          <w:ilvl w:val="0"/>
          <w:numId w:val="19"/>
        </w:numPr>
        <w:rPr>
          <w:lang w:val="en-GB"/>
        </w:rPr>
      </w:pPr>
      <w:r w:rsidRPr="009A68BB">
        <w:rPr>
          <w:b/>
          <w:bCs/>
          <w:lang w:val="en-GB"/>
        </w:rPr>
        <w:t>Centralized Type Management</w:t>
      </w:r>
      <w:r w:rsidRPr="009A68BB">
        <w:rPr>
          <w:lang w:val="en-GB"/>
        </w:rPr>
        <w:t>:</w:t>
      </w:r>
      <w:r>
        <w:rPr>
          <w:lang w:val="en-GB"/>
        </w:rPr>
        <w:br/>
      </w:r>
      <w:r w:rsidRPr="009A68BB">
        <w:rPr>
          <w:lang w:val="en-GB"/>
        </w:rPr>
        <w:t>Changing the underlying type becomes easier and less error-prone</w:t>
      </w:r>
    </w:p>
    <w:p w14:paraId="1FE977D3" w14:textId="476A21BC" w:rsidR="009A68BB" w:rsidRPr="009A68BB" w:rsidRDefault="009A68BB" w:rsidP="009A68BB">
      <w:pPr>
        <w:pStyle w:val="ListParagraph"/>
        <w:numPr>
          <w:ilvl w:val="0"/>
          <w:numId w:val="19"/>
        </w:numPr>
        <w:rPr>
          <w:lang w:val="en-GB"/>
        </w:rPr>
      </w:pPr>
      <w:r w:rsidRPr="009A68BB">
        <w:rPr>
          <w:b/>
          <w:bCs/>
          <w:lang w:val="en-GB"/>
        </w:rPr>
        <w:t>Enhanced Readability</w:t>
      </w:r>
      <w:r w:rsidRPr="009A68BB">
        <w:rPr>
          <w:lang w:val="en-GB"/>
        </w:rPr>
        <w:t>:</w:t>
      </w:r>
      <w:r>
        <w:rPr>
          <w:lang w:val="en-GB"/>
        </w:rPr>
        <w:br/>
      </w:r>
      <w:r w:rsidRPr="009A68BB">
        <w:rPr>
          <w:lang w:val="en-GB"/>
        </w:rPr>
        <w:t>Improves code</w:t>
      </w:r>
      <w:r>
        <w:rPr>
          <w:lang w:val="en-GB"/>
        </w:rPr>
        <w:t xml:space="preserve"> </w:t>
      </w:r>
      <w:r w:rsidRPr="009A68BB">
        <w:rPr>
          <w:lang w:val="en-GB"/>
        </w:rPr>
        <w:t>readability by replacing long type names with shorter, more descriptive ones</w:t>
      </w:r>
    </w:p>
    <w:p w14:paraId="5AA69179" w14:textId="77777777" w:rsidR="009A68BB" w:rsidRPr="009A68BB" w:rsidRDefault="009A68BB" w:rsidP="009A68BB">
      <w:pPr>
        <w:pStyle w:val="Heading3"/>
        <w:rPr>
          <w:lang w:val="en-GB"/>
        </w:rPr>
      </w:pPr>
      <w:r w:rsidRPr="009A68BB">
        <w:rPr>
          <w:lang w:val="en-GB"/>
        </w:rPr>
        <w:t>Downsides</w:t>
      </w:r>
    </w:p>
    <w:p w14:paraId="4327B529" w14:textId="68B87013" w:rsidR="009A68BB" w:rsidRPr="009A68BB" w:rsidRDefault="009A68BB" w:rsidP="009A68BB">
      <w:pPr>
        <w:pStyle w:val="ListParagraph"/>
        <w:numPr>
          <w:ilvl w:val="0"/>
          <w:numId w:val="18"/>
        </w:numPr>
        <w:rPr>
          <w:lang w:val="en-GB"/>
        </w:rPr>
      </w:pPr>
      <w:r w:rsidRPr="009A68BB">
        <w:rPr>
          <w:b/>
          <w:bCs/>
          <w:lang w:val="en-GB"/>
        </w:rPr>
        <w:t>Indirect Type Information</w:t>
      </w:r>
      <w:r w:rsidRPr="009A68BB">
        <w:rPr>
          <w:lang w:val="en-GB"/>
        </w:rPr>
        <w:t xml:space="preserve">: </w:t>
      </w:r>
      <w:r>
        <w:rPr>
          <w:lang w:val="en-GB"/>
        </w:rPr>
        <w:br/>
      </w:r>
      <w:r w:rsidRPr="009A68BB">
        <w:rPr>
          <w:lang w:val="en-GB"/>
        </w:rPr>
        <w:t>When reading the code, you need to refer back to the alias definition to understand the underlying type, which can sometimes hinder quick comprehension.</w:t>
      </w:r>
    </w:p>
    <w:p w14:paraId="655DB671" w14:textId="06B07ADF" w:rsidR="009A68BB" w:rsidRPr="009A68BB" w:rsidRDefault="009A68BB" w:rsidP="009A68BB">
      <w:pPr>
        <w:pStyle w:val="ListParagraph"/>
        <w:numPr>
          <w:ilvl w:val="0"/>
          <w:numId w:val="18"/>
        </w:numPr>
        <w:rPr>
          <w:lang w:val="en-GB"/>
        </w:rPr>
      </w:pPr>
      <w:r w:rsidRPr="009A68BB">
        <w:rPr>
          <w:b/>
          <w:bCs/>
          <w:lang w:val="en-GB"/>
        </w:rPr>
        <w:t>Limited Scope</w:t>
      </w:r>
      <w:r w:rsidRPr="009A68BB">
        <w:rPr>
          <w:lang w:val="en-GB"/>
        </w:rPr>
        <w:t xml:space="preserve">: </w:t>
      </w:r>
      <w:r>
        <w:rPr>
          <w:lang w:val="en-GB"/>
        </w:rPr>
        <w:br/>
      </w:r>
      <w:r w:rsidRPr="009A68BB">
        <w:rPr>
          <w:lang w:val="en-GB"/>
        </w:rPr>
        <w:t>Aliases defined using the using directive are limited to the scope of the namespace or file in which they are declared. This can sometimes be restrictive.</w:t>
      </w:r>
    </w:p>
    <w:p w14:paraId="599A296D" w14:textId="77777777" w:rsidR="009A68BB" w:rsidRPr="009A68BB" w:rsidRDefault="009A68BB" w:rsidP="009A68BB">
      <w:pPr>
        <w:pStyle w:val="Heading3"/>
        <w:rPr>
          <w:lang w:val="en-GB"/>
        </w:rPr>
      </w:pPr>
      <w:r w:rsidRPr="009A68BB">
        <w:rPr>
          <w:lang w:val="en-GB"/>
        </w:rPr>
        <w:t>Utilities and Roles</w:t>
      </w:r>
    </w:p>
    <w:p w14:paraId="0A341DA8" w14:textId="4F6CD4CE" w:rsidR="009A68BB" w:rsidRPr="009A68BB" w:rsidRDefault="009A68BB" w:rsidP="009A68BB">
      <w:pPr>
        <w:pStyle w:val="ListParagraph"/>
        <w:numPr>
          <w:ilvl w:val="0"/>
          <w:numId w:val="16"/>
        </w:numPr>
        <w:rPr>
          <w:lang w:val="en-GB"/>
        </w:rPr>
      </w:pPr>
      <w:r w:rsidRPr="009A68BB">
        <w:rPr>
          <w:b/>
          <w:bCs/>
          <w:lang w:val="en-GB"/>
        </w:rPr>
        <w:t>Simplifying Generics</w:t>
      </w:r>
      <w:r w:rsidRPr="009A68BB">
        <w:rPr>
          <w:lang w:val="en-GB"/>
        </w:rPr>
        <w:t xml:space="preserve">: </w:t>
      </w:r>
      <w:r>
        <w:rPr>
          <w:lang w:val="en-GB"/>
        </w:rPr>
        <w:br/>
      </w:r>
      <w:r w:rsidRPr="009A68BB">
        <w:rPr>
          <w:lang w:val="en-GB"/>
        </w:rPr>
        <w:t>Especially useful when dealing with complex generic types</w:t>
      </w:r>
    </w:p>
    <w:p w14:paraId="0C626E75" w14:textId="1D2CC0B9" w:rsidR="009A68BB" w:rsidRPr="009A68BB" w:rsidRDefault="009A68BB" w:rsidP="009A68BB">
      <w:pPr>
        <w:pStyle w:val="ListParagraph"/>
        <w:numPr>
          <w:ilvl w:val="0"/>
          <w:numId w:val="16"/>
        </w:numPr>
        <w:rPr>
          <w:lang w:val="en-GB"/>
        </w:rPr>
      </w:pPr>
      <w:r w:rsidRPr="009A68BB">
        <w:rPr>
          <w:b/>
          <w:bCs/>
          <w:lang w:val="en-GB"/>
        </w:rPr>
        <w:t>Consistent Naming</w:t>
      </w:r>
      <w:r w:rsidRPr="009A68BB">
        <w:rPr>
          <w:lang w:val="en-GB"/>
        </w:rPr>
        <w:t xml:space="preserve">: </w:t>
      </w:r>
      <w:r>
        <w:rPr>
          <w:lang w:val="en-GB"/>
        </w:rPr>
        <w:br/>
      </w:r>
      <w:r w:rsidRPr="009A68BB">
        <w:rPr>
          <w:lang w:val="en-GB"/>
        </w:rPr>
        <w:t>Helps in maintaining consistent naming conventions for commonly used complex types</w:t>
      </w:r>
    </w:p>
    <w:p w14:paraId="3734295D" w14:textId="6DA38471" w:rsidR="009A68BB" w:rsidRPr="009A68BB" w:rsidRDefault="009A68BB" w:rsidP="009A68BB">
      <w:pPr>
        <w:pStyle w:val="ListParagraph"/>
        <w:numPr>
          <w:ilvl w:val="0"/>
          <w:numId w:val="16"/>
        </w:numPr>
        <w:rPr>
          <w:lang w:val="en-GB"/>
        </w:rPr>
      </w:pPr>
      <w:r w:rsidRPr="009A68BB">
        <w:rPr>
          <w:b/>
          <w:bCs/>
          <w:lang w:val="en-GB"/>
        </w:rPr>
        <w:t>Documentation</w:t>
      </w:r>
      <w:r w:rsidRPr="009A68BB">
        <w:rPr>
          <w:lang w:val="en-GB"/>
        </w:rPr>
        <w:t xml:space="preserve">: </w:t>
      </w:r>
      <w:r>
        <w:rPr>
          <w:lang w:val="en-GB"/>
        </w:rPr>
        <w:br/>
      </w:r>
      <w:r w:rsidRPr="009A68BB">
        <w:rPr>
          <w:lang w:val="en-GB"/>
        </w:rPr>
        <w:t>Acts as a form of documentation by providing meaningful names for complex type</w:t>
      </w:r>
      <w:r>
        <w:rPr>
          <w:lang w:val="en-GB"/>
        </w:rPr>
        <w:t>s</w:t>
      </w:r>
    </w:p>
    <w:p w14:paraId="1466F778" w14:textId="77777777" w:rsidR="009A68BB" w:rsidRPr="009A68BB" w:rsidRDefault="009A68BB" w:rsidP="009A68BB">
      <w:pPr>
        <w:pStyle w:val="Heading3"/>
        <w:rPr>
          <w:lang w:val="en-GB"/>
        </w:rPr>
      </w:pPr>
      <w:r w:rsidRPr="009A68BB">
        <w:rPr>
          <w:lang w:val="en-GB"/>
        </w:rPr>
        <w:t>Conclusion</w:t>
      </w:r>
    </w:p>
    <w:p w14:paraId="0277E1D5" w14:textId="2508E0BB" w:rsidR="00757E89" w:rsidRPr="009A68BB" w:rsidRDefault="009A68BB" w:rsidP="009A68BB">
      <w:pPr>
        <w:rPr>
          <w:lang w:val="en-GB"/>
        </w:rPr>
      </w:pPr>
      <w:r w:rsidRPr="009A68BB">
        <w:rPr>
          <w:lang w:val="en-GB"/>
        </w:rPr>
        <w:t>Using the using directive to define type aliases in C# 10 is a powerful tool for improving code readability and maintainability, especially when dealing with complex types. While it has some limitations, its benefits in terms of simplifying code and centralizing type management make it a valuable feature for modern C# development.</w:t>
      </w:r>
      <w:bookmarkEnd w:id="0"/>
    </w:p>
    <w:sectPr w:rsidR="00757E89" w:rsidRPr="009A68BB" w:rsidSect="00025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E384A"/>
    <w:multiLevelType w:val="hybridMultilevel"/>
    <w:tmpl w:val="5B1A6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A4607"/>
    <w:multiLevelType w:val="hybridMultilevel"/>
    <w:tmpl w:val="7DD02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6032AC"/>
    <w:multiLevelType w:val="hybridMultilevel"/>
    <w:tmpl w:val="6A62B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1B175A"/>
    <w:multiLevelType w:val="hybridMultilevel"/>
    <w:tmpl w:val="54A6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EE1E89"/>
    <w:multiLevelType w:val="hybridMultilevel"/>
    <w:tmpl w:val="09E6195A"/>
    <w:lvl w:ilvl="0" w:tplc="C7D49134">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0C6362"/>
    <w:multiLevelType w:val="multilevel"/>
    <w:tmpl w:val="0748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F21E9"/>
    <w:multiLevelType w:val="multilevel"/>
    <w:tmpl w:val="2D8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047D4"/>
    <w:multiLevelType w:val="hybridMultilevel"/>
    <w:tmpl w:val="9650F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720B4F"/>
    <w:multiLevelType w:val="hybridMultilevel"/>
    <w:tmpl w:val="02A4AB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BF6FE6"/>
    <w:multiLevelType w:val="hybridMultilevel"/>
    <w:tmpl w:val="51021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4747D2"/>
    <w:multiLevelType w:val="multilevel"/>
    <w:tmpl w:val="FA2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3428C"/>
    <w:multiLevelType w:val="multilevel"/>
    <w:tmpl w:val="6ED4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44E73"/>
    <w:multiLevelType w:val="multilevel"/>
    <w:tmpl w:val="C76C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979EC"/>
    <w:multiLevelType w:val="hybridMultilevel"/>
    <w:tmpl w:val="3C3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AA0D53"/>
    <w:multiLevelType w:val="hybridMultilevel"/>
    <w:tmpl w:val="A192F61C"/>
    <w:lvl w:ilvl="0" w:tplc="010A3E28">
      <w:numFmt w:val="bullet"/>
      <w:lvlText w:val="-"/>
      <w:lvlJc w:val="left"/>
      <w:pPr>
        <w:ind w:left="1080" w:hanging="360"/>
      </w:pPr>
      <w:rPr>
        <w:rFonts w:ascii="Calibri Light" w:eastAsiaTheme="minorEastAsia" w:hAnsi="Calibri Light" w:cs="Calibri 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1C258EF"/>
    <w:multiLevelType w:val="hybridMultilevel"/>
    <w:tmpl w:val="1B585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183F34"/>
    <w:multiLevelType w:val="multilevel"/>
    <w:tmpl w:val="DFBA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841BF3"/>
    <w:multiLevelType w:val="hybridMultilevel"/>
    <w:tmpl w:val="D882B1C6"/>
    <w:lvl w:ilvl="0" w:tplc="010A3E28">
      <w:numFmt w:val="bullet"/>
      <w:lvlText w:val="-"/>
      <w:lvlJc w:val="left"/>
      <w:pPr>
        <w:ind w:left="720" w:hanging="360"/>
      </w:pPr>
      <w:rPr>
        <w:rFonts w:ascii="Calibri Light" w:eastAsiaTheme="min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9B2FE4"/>
    <w:multiLevelType w:val="hybridMultilevel"/>
    <w:tmpl w:val="D6C60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0D34C3"/>
    <w:multiLevelType w:val="multilevel"/>
    <w:tmpl w:val="D758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07B13"/>
    <w:multiLevelType w:val="hybridMultilevel"/>
    <w:tmpl w:val="5E288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91E39C4"/>
    <w:multiLevelType w:val="multilevel"/>
    <w:tmpl w:val="92F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607556">
    <w:abstractNumId w:val="17"/>
  </w:num>
  <w:num w:numId="2" w16cid:durableId="2133283076">
    <w:abstractNumId w:val="14"/>
  </w:num>
  <w:num w:numId="3" w16cid:durableId="154733238">
    <w:abstractNumId w:val="3"/>
  </w:num>
  <w:num w:numId="4" w16cid:durableId="1432434734">
    <w:abstractNumId w:val="19"/>
  </w:num>
  <w:num w:numId="5" w16cid:durableId="1742633931">
    <w:abstractNumId w:val="4"/>
  </w:num>
  <w:num w:numId="6" w16cid:durableId="269162703">
    <w:abstractNumId w:val="20"/>
  </w:num>
  <w:num w:numId="7" w16cid:durableId="1790584170">
    <w:abstractNumId w:val="0"/>
  </w:num>
  <w:num w:numId="8" w16cid:durableId="311762569">
    <w:abstractNumId w:val="10"/>
  </w:num>
  <w:num w:numId="9" w16cid:durableId="1309483310">
    <w:abstractNumId w:val="16"/>
  </w:num>
  <w:num w:numId="10" w16cid:durableId="410277676">
    <w:abstractNumId w:val="5"/>
  </w:num>
  <w:num w:numId="11" w16cid:durableId="25571875">
    <w:abstractNumId w:val="21"/>
  </w:num>
  <w:num w:numId="12" w16cid:durableId="510609333">
    <w:abstractNumId w:val="6"/>
  </w:num>
  <w:num w:numId="13" w16cid:durableId="677855334">
    <w:abstractNumId w:val="11"/>
  </w:num>
  <w:num w:numId="14" w16cid:durableId="153690088">
    <w:abstractNumId w:val="12"/>
  </w:num>
  <w:num w:numId="15" w16cid:durableId="1951887962">
    <w:abstractNumId w:val="8"/>
  </w:num>
  <w:num w:numId="16" w16cid:durableId="1448234183">
    <w:abstractNumId w:val="2"/>
  </w:num>
  <w:num w:numId="17" w16cid:durableId="433939077">
    <w:abstractNumId w:val="13"/>
  </w:num>
  <w:num w:numId="18" w16cid:durableId="1036933908">
    <w:abstractNumId w:val="18"/>
  </w:num>
  <w:num w:numId="19" w16cid:durableId="1568224964">
    <w:abstractNumId w:val="7"/>
  </w:num>
  <w:num w:numId="20" w16cid:durableId="1675573288">
    <w:abstractNumId w:val="1"/>
  </w:num>
  <w:num w:numId="21" w16cid:durableId="2040155132">
    <w:abstractNumId w:val="15"/>
  </w:num>
  <w:num w:numId="22" w16cid:durableId="1406558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1E"/>
    <w:rsid w:val="00025855"/>
    <w:rsid w:val="000371CB"/>
    <w:rsid w:val="00144AA8"/>
    <w:rsid w:val="003948CE"/>
    <w:rsid w:val="003D20F3"/>
    <w:rsid w:val="004174C7"/>
    <w:rsid w:val="00483C20"/>
    <w:rsid w:val="005D2BCD"/>
    <w:rsid w:val="00650051"/>
    <w:rsid w:val="006E47A4"/>
    <w:rsid w:val="00757E89"/>
    <w:rsid w:val="00764B82"/>
    <w:rsid w:val="007C5D1E"/>
    <w:rsid w:val="00851E43"/>
    <w:rsid w:val="00936D61"/>
    <w:rsid w:val="009A68BB"/>
    <w:rsid w:val="00A42D49"/>
    <w:rsid w:val="00E24053"/>
    <w:rsid w:val="00E6731F"/>
    <w:rsid w:val="00E77594"/>
    <w:rsid w:val="00ED4B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55CF"/>
  <w15:chartTrackingRefBased/>
  <w15:docId w15:val="{30FCD858-9B8F-4ADD-8010-79A81817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EastAsia" w:hAnsiTheme="majorHAnsi" w:cstheme="minorBidi"/>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D1E"/>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5D1E"/>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5D1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5D1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5D1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C5D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5D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5D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5D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D1E"/>
    <w:rPr>
      <w:rFonts w:eastAsiaTheme="majorEastAsia" w:cstheme="majorBidi"/>
      <w:color w:val="2F5496" w:themeColor="accent1" w:themeShade="BF"/>
      <w:sz w:val="40"/>
      <w:szCs w:val="40"/>
    </w:rPr>
  </w:style>
  <w:style w:type="character" w:customStyle="1" w:styleId="Heading2Char">
    <w:name w:val="Heading 2 Char"/>
    <w:basedOn w:val="DefaultParagraphFont"/>
    <w:link w:val="Heading2"/>
    <w:uiPriority w:val="9"/>
    <w:rsid w:val="007C5D1E"/>
    <w:rPr>
      <w:rFonts w:eastAsiaTheme="majorEastAsia" w:cstheme="majorBidi"/>
      <w:color w:val="2F5496" w:themeColor="accent1" w:themeShade="BF"/>
      <w:sz w:val="32"/>
      <w:szCs w:val="32"/>
    </w:rPr>
  </w:style>
  <w:style w:type="character" w:customStyle="1" w:styleId="Heading3Char">
    <w:name w:val="Heading 3 Char"/>
    <w:basedOn w:val="DefaultParagraphFont"/>
    <w:link w:val="Heading3"/>
    <w:uiPriority w:val="9"/>
    <w:rsid w:val="007C5D1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5D1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C5D1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C5D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5D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5D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5D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5D1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C5D1E"/>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7C5D1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D1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5D1E"/>
    <w:pPr>
      <w:spacing w:before="160"/>
      <w:jc w:val="center"/>
    </w:pPr>
    <w:rPr>
      <w:i/>
      <w:iCs/>
      <w:color w:val="404040" w:themeColor="text1" w:themeTint="BF"/>
    </w:rPr>
  </w:style>
  <w:style w:type="character" w:customStyle="1" w:styleId="QuoteChar">
    <w:name w:val="Quote Char"/>
    <w:basedOn w:val="DefaultParagraphFont"/>
    <w:link w:val="Quote"/>
    <w:uiPriority w:val="29"/>
    <w:rsid w:val="007C5D1E"/>
    <w:rPr>
      <w:i/>
      <w:iCs/>
      <w:color w:val="404040" w:themeColor="text1" w:themeTint="BF"/>
    </w:rPr>
  </w:style>
  <w:style w:type="paragraph" w:styleId="ListParagraph">
    <w:name w:val="List Paragraph"/>
    <w:basedOn w:val="Normal"/>
    <w:uiPriority w:val="34"/>
    <w:qFormat/>
    <w:rsid w:val="007C5D1E"/>
    <w:pPr>
      <w:ind w:left="720"/>
      <w:contextualSpacing/>
    </w:pPr>
  </w:style>
  <w:style w:type="character" w:styleId="IntenseEmphasis">
    <w:name w:val="Intense Emphasis"/>
    <w:basedOn w:val="DefaultParagraphFont"/>
    <w:uiPriority w:val="21"/>
    <w:qFormat/>
    <w:rsid w:val="007C5D1E"/>
    <w:rPr>
      <w:i/>
      <w:iCs/>
      <w:color w:val="2F5496" w:themeColor="accent1" w:themeShade="BF"/>
    </w:rPr>
  </w:style>
  <w:style w:type="paragraph" w:styleId="IntenseQuote">
    <w:name w:val="Intense Quote"/>
    <w:basedOn w:val="Normal"/>
    <w:next w:val="Normal"/>
    <w:link w:val="IntenseQuoteChar"/>
    <w:uiPriority w:val="30"/>
    <w:qFormat/>
    <w:rsid w:val="007C5D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5D1E"/>
    <w:rPr>
      <w:i/>
      <w:iCs/>
      <w:color w:val="2F5496" w:themeColor="accent1" w:themeShade="BF"/>
    </w:rPr>
  </w:style>
  <w:style w:type="character" w:styleId="IntenseReference">
    <w:name w:val="Intense Reference"/>
    <w:basedOn w:val="DefaultParagraphFont"/>
    <w:uiPriority w:val="32"/>
    <w:qFormat/>
    <w:rsid w:val="007C5D1E"/>
    <w:rPr>
      <w:b/>
      <w:bCs/>
      <w:smallCaps/>
      <w:color w:val="2F5496" w:themeColor="accent1" w:themeShade="BF"/>
      <w:spacing w:val="5"/>
    </w:rPr>
  </w:style>
  <w:style w:type="character" w:styleId="Hyperlink">
    <w:name w:val="Hyperlink"/>
    <w:basedOn w:val="DefaultParagraphFont"/>
    <w:uiPriority w:val="99"/>
    <w:unhideWhenUsed/>
    <w:rsid w:val="00E24053"/>
    <w:rPr>
      <w:color w:val="0563C1" w:themeColor="hyperlink"/>
      <w:u w:val="single"/>
    </w:rPr>
  </w:style>
  <w:style w:type="character" w:styleId="UnresolvedMention">
    <w:name w:val="Unresolved Mention"/>
    <w:basedOn w:val="DefaultParagraphFont"/>
    <w:uiPriority w:val="99"/>
    <w:semiHidden/>
    <w:unhideWhenUsed/>
    <w:rsid w:val="00E24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5088">
      <w:bodyDiv w:val="1"/>
      <w:marLeft w:val="0"/>
      <w:marRight w:val="0"/>
      <w:marTop w:val="0"/>
      <w:marBottom w:val="0"/>
      <w:divBdr>
        <w:top w:val="none" w:sz="0" w:space="0" w:color="auto"/>
        <w:left w:val="none" w:sz="0" w:space="0" w:color="auto"/>
        <w:bottom w:val="none" w:sz="0" w:space="0" w:color="auto"/>
        <w:right w:val="none" w:sz="0" w:space="0" w:color="auto"/>
      </w:divBdr>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823153668">
          <w:marLeft w:val="0"/>
          <w:marRight w:val="0"/>
          <w:marTop w:val="0"/>
          <w:marBottom w:val="0"/>
          <w:divBdr>
            <w:top w:val="none" w:sz="0" w:space="0" w:color="auto"/>
            <w:left w:val="none" w:sz="0" w:space="0" w:color="auto"/>
            <w:bottom w:val="none" w:sz="0" w:space="0" w:color="auto"/>
            <w:right w:val="none" w:sz="0" w:space="0" w:color="auto"/>
          </w:divBdr>
          <w:divsChild>
            <w:div w:id="1421680291">
              <w:marLeft w:val="0"/>
              <w:marRight w:val="0"/>
              <w:marTop w:val="0"/>
              <w:marBottom w:val="0"/>
              <w:divBdr>
                <w:top w:val="none" w:sz="0" w:space="0" w:color="auto"/>
                <w:left w:val="none" w:sz="0" w:space="0" w:color="auto"/>
                <w:bottom w:val="none" w:sz="0" w:space="0" w:color="auto"/>
                <w:right w:val="none" w:sz="0" w:space="0" w:color="auto"/>
              </w:divBdr>
              <w:divsChild>
                <w:div w:id="1194077046">
                  <w:marLeft w:val="0"/>
                  <w:marRight w:val="0"/>
                  <w:marTop w:val="0"/>
                  <w:marBottom w:val="0"/>
                  <w:divBdr>
                    <w:top w:val="none" w:sz="0" w:space="0" w:color="auto"/>
                    <w:left w:val="none" w:sz="0" w:space="0" w:color="auto"/>
                    <w:bottom w:val="none" w:sz="0" w:space="0" w:color="auto"/>
                    <w:right w:val="none" w:sz="0" w:space="0" w:color="auto"/>
                  </w:divBdr>
                  <w:divsChild>
                    <w:div w:id="265164196">
                      <w:marLeft w:val="0"/>
                      <w:marRight w:val="0"/>
                      <w:marTop w:val="0"/>
                      <w:marBottom w:val="0"/>
                      <w:divBdr>
                        <w:top w:val="none" w:sz="0" w:space="0" w:color="auto"/>
                        <w:left w:val="none" w:sz="0" w:space="0" w:color="auto"/>
                        <w:bottom w:val="none" w:sz="0" w:space="0" w:color="auto"/>
                        <w:right w:val="none" w:sz="0" w:space="0" w:color="auto"/>
                      </w:divBdr>
                      <w:divsChild>
                        <w:div w:id="654260759">
                          <w:marLeft w:val="0"/>
                          <w:marRight w:val="0"/>
                          <w:marTop w:val="0"/>
                          <w:marBottom w:val="0"/>
                          <w:divBdr>
                            <w:top w:val="none" w:sz="0" w:space="0" w:color="auto"/>
                            <w:left w:val="none" w:sz="0" w:space="0" w:color="auto"/>
                            <w:bottom w:val="none" w:sz="0" w:space="0" w:color="auto"/>
                            <w:right w:val="none" w:sz="0" w:space="0" w:color="auto"/>
                          </w:divBdr>
                          <w:divsChild>
                            <w:div w:id="1487939401">
                              <w:marLeft w:val="0"/>
                              <w:marRight w:val="0"/>
                              <w:marTop w:val="0"/>
                              <w:marBottom w:val="0"/>
                              <w:divBdr>
                                <w:top w:val="none" w:sz="0" w:space="0" w:color="auto"/>
                                <w:left w:val="none" w:sz="0" w:space="0" w:color="auto"/>
                                <w:bottom w:val="none" w:sz="0" w:space="0" w:color="auto"/>
                                <w:right w:val="none" w:sz="0" w:space="0" w:color="auto"/>
                              </w:divBdr>
                              <w:divsChild>
                                <w:div w:id="1100367512">
                                  <w:marLeft w:val="0"/>
                                  <w:marRight w:val="0"/>
                                  <w:marTop w:val="0"/>
                                  <w:marBottom w:val="0"/>
                                  <w:divBdr>
                                    <w:top w:val="none" w:sz="0" w:space="0" w:color="auto"/>
                                    <w:left w:val="none" w:sz="0" w:space="0" w:color="auto"/>
                                    <w:bottom w:val="none" w:sz="0" w:space="0" w:color="auto"/>
                                    <w:right w:val="none" w:sz="0" w:space="0" w:color="auto"/>
                                  </w:divBdr>
                                  <w:divsChild>
                                    <w:div w:id="1009327911">
                                      <w:marLeft w:val="0"/>
                                      <w:marRight w:val="0"/>
                                      <w:marTop w:val="0"/>
                                      <w:marBottom w:val="0"/>
                                      <w:divBdr>
                                        <w:top w:val="none" w:sz="0" w:space="0" w:color="auto"/>
                                        <w:left w:val="none" w:sz="0" w:space="0" w:color="auto"/>
                                        <w:bottom w:val="none" w:sz="0" w:space="0" w:color="auto"/>
                                        <w:right w:val="none" w:sz="0" w:space="0" w:color="auto"/>
                                      </w:divBdr>
                                      <w:divsChild>
                                        <w:div w:id="359017126">
                                          <w:marLeft w:val="0"/>
                                          <w:marRight w:val="0"/>
                                          <w:marTop w:val="0"/>
                                          <w:marBottom w:val="0"/>
                                          <w:divBdr>
                                            <w:top w:val="none" w:sz="0" w:space="0" w:color="auto"/>
                                            <w:left w:val="none" w:sz="0" w:space="0" w:color="auto"/>
                                            <w:bottom w:val="none" w:sz="0" w:space="0" w:color="auto"/>
                                            <w:right w:val="none" w:sz="0" w:space="0" w:color="auto"/>
                                          </w:divBdr>
                                        </w:div>
                                      </w:divsChild>
                                    </w:div>
                                    <w:div w:id="525606092">
                                      <w:marLeft w:val="0"/>
                                      <w:marRight w:val="0"/>
                                      <w:marTop w:val="0"/>
                                      <w:marBottom w:val="0"/>
                                      <w:divBdr>
                                        <w:top w:val="none" w:sz="0" w:space="0" w:color="auto"/>
                                        <w:left w:val="none" w:sz="0" w:space="0" w:color="auto"/>
                                        <w:bottom w:val="none" w:sz="0" w:space="0" w:color="auto"/>
                                        <w:right w:val="none" w:sz="0" w:space="0" w:color="auto"/>
                                      </w:divBdr>
                                    </w:div>
                                  </w:divsChild>
                                </w:div>
                                <w:div w:id="1273249388">
                                  <w:marLeft w:val="0"/>
                                  <w:marRight w:val="0"/>
                                  <w:marTop w:val="0"/>
                                  <w:marBottom w:val="0"/>
                                  <w:divBdr>
                                    <w:top w:val="none" w:sz="0" w:space="0" w:color="auto"/>
                                    <w:left w:val="none" w:sz="0" w:space="0" w:color="auto"/>
                                    <w:bottom w:val="none" w:sz="0" w:space="0" w:color="auto"/>
                                    <w:right w:val="none" w:sz="0" w:space="0" w:color="auto"/>
                                  </w:divBdr>
                                  <w:divsChild>
                                    <w:div w:id="2097744375">
                                      <w:marLeft w:val="0"/>
                                      <w:marRight w:val="0"/>
                                      <w:marTop w:val="0"/>
                                      <w:marBottom w:val="0"/>
                                      <w:divBdr>
                                        <w:top w:val="none" w:sz="0" w:space="0" w:color="auto"/>
                                        <w:left w:val="none" w:sz="0" w:space="0" w:color="auto"/>
                                        <w:bottom w:val="none" w:sz="0" w:space="0" w:color="auto"/>
                                        <w:right w:val="none" w:sz="0" w:space="0" w:color="auto"/>
                                      </w:divBdr>
                                      <w:divsChild>
                                        <w:div w:id="1406150875">
                                          <w:marLeft w:val="0"/>
                                          <w:marRight w:val="0"/>
                                          <w:marTop w:val="0"/>
                                          <w:marBottom w:val="0"/>
                                          <w:divBdr>
                                            <w:top w:val="none" w:sz="0" w:space="0" w:color="auto"/>
                                            <w:left w:val="none" w:sz="0" w:space="0" w:color="auto"/>
                                            <w:bottom w:val="none" w:sz="0" w:space="0" w:color="auto"/>
                                            <w:right w:val="none" w:sz="0" w:space="0" w:color="auto"/>
                                          </w:divBdr>
                                        </w:div>
                                      </w:divsChild>
                                    </w:div>
                                    <w:div w:id="1115710359">
                                      <w:marLeft w:val="0"/>
                                      <w:marRight w:val="0"/>
                                      <w:marTop w:val="0"/>
                                      <w:marBottom w:val="0"/>
                                      <w:divBdr>
                                        <w:top w:val="none" w:sz="0" w:space="0" w:color="auto"/>
                                        <w:left w:val="none" w:sz="0" w:space="0" w:color="auto"/>
                                        <w:bottom w:val="none" w:sz="0" w:space="0" w:color="auto"/>
                                        <w:right w:val="none" w:sz="0" w:space="0" w:color="auto"/>
                                      </w:divBdr>
                                    </w:div>
                                  </w:divsChild>
                                </w:div>
                                <w:div w:id="156962642">
                                  <w:marLeft w:val="0"/>
                                  <w:marRight w:val="0"/>
                                  <w:marTop w:val="0"/>
                                  <w:marBottom w:val="0"/>
                                  <w:divBdr>
                                    <w:top w:val="none" w:sz="0" w:space="0" w:color="auto"/>
                                    <w:left w:val="none" w:sz="0" w:space="0" w:color="auto"/>
                                    <w:bottom w:val="none" w:sz="0" w:space="0" w:color="auto"/>
                                    <w:right w:val="none" w:sz="0" w:space="0" w:color="auto"/>
                                  </w:divBdr>
                                  <w:divsChild>
                                    <w:div w:id="2095121673">
                                      <w:marLeft w:val="0"/>
                                      <w:marRight w:val="0"/>
                                      <w:marTop w:val="0"/>
                                      <w:marBottom w:val="0"/>
                                      <w:divBdr>
                                        <w:top w:val="none" w:sz="0" w:space="0" w:color="auto"/>
                                        <w:left w:val="none" w:sz="0" w:space="0" w:color="auto"/>
                                        <w:bottom w:val="none" w:sz="0" w:space="0" w:color="auto"/>
                                        <w:right w:val="none" w:sz="0" w:space="0" w:color="auto"/>
                                      </w:divBdr>
                                      <w:divsChild>
                                        <w:div w:id="1137145284">
                                          <w:marLeft w:val="0"/>
                                          <w:marRight w:val="0"/>
                                          <w:marTop w:val="0"/>
                                          <w:marBottom w:val="0"/>
                                          <w:divBdr>
                                            <w:top w:val="none" w:sz="0" w:space="0" w:color="auto"/>
                                            <w:left w:val="none" w:sz="0" w:space="0" w:color="auto"/>
                                            <w:bottom w:val="none" w:sz="0" w:space="0" w:color="auto"/>
                                            <w:right w:val="none" w:sz="0" w:space="0" w:color="auto"/>
                                          </w:divBdr>
                                        </w:div>
                                      </w:divsChild>
                                    </w:div>
                                    <w:div w:id="6823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449417">
      <w:bodyDiv w:val="1"/>
      <w:marLeft w:val="0"/>
      <w:marRight w:val="0"/>
      <w:marTop w:val="0"/>
      <w:marBottom w:val="0"/>
      <w:divBdr>
        <w:top w:val="none" w:sz="0" w:space="0" w:color="auto"/>
        <w:left w:val="none" w:sz="0" w:space="0" w:color="auto"/>
        <w:bottom w:val="none" w:sz="0" w:space="0" w:color="auto"/>
        <w:right w:val="none" w:sz="0" w:space="0" w:color="auto"/>
      </w:divBdr>
      <w:divsChild>
        <w:div w:id="1694841998">
          <w:marLeft w:val="0"/>
          <w:marRight w:val="0"/>
          <w:marTop w:val="0"/>
          <w:marBottom w:val="0"/>
          <w:divBdr>
            <w:top w:val="none" w:sz="0" w:space="0" w:color="auto"/>
            <w:left w:val="none" w:sz="0" w:space="0" w:color="auto"/>
            <w:bottom w:val="none" w:sz="0" w:space="0" w:color="auto"/>
            <w:right w:val="none" w:sz="0" w:space="0" w:color="auto"/>
          </w:divBdr>
          <w:divsChild>
            <w:div w:id="155607726">
              <w:marLeft w:val="0"/>
              <w:marRight w:val="0"/>
              <w:marTop w:val="0"/>
              <w:marBottom w:val="0"/>
              <w:divBdr>
                <w:top w:val="none" w:sz="0" w:space="0" w:color="auto"/>
                <w:left w:val="none" w:sz="0" w:space="0" w:color="auto"/>
                <w:bottom w:val="none" w:sz="0" w:space="0" w:color="auto"/>
                <w:right w:val="none" w:sz="0" w:space="0" w:color="auto"/>
              </w:divBdr>
              <w:divsChild>
                <w:div w:id="1476988315">
                  <w:marLeft w:val="0"/>
                  <w:marRight w:val="0"/>
                  <w:marTop w:val="0"/>
                  <w:marBottom w:val="0"/>
                  <w:divBdr>
                    <w:top w:val="none" w:sz="0" w:space="0" w:color="auto"/>
                    <w:left w:val="none" w:sz="0" w:space="0" w:color="auto"/>
                    <w:bottom w:val="none" w:sz="0" w:space="0" w:color="auto"/>
                    <w:right w:val="none" w:sz="0" w:space="0" w:color="auto"/>
                  </w:divBdr>
                  <w:divsChild>
                    <w:div w:id="1595746219">
                      <w:marLeft w:val="0"/>
                      <w:marRight w:val="0"/>
                      <w:marTop w:val="0"/>
                      <w:marBottom w:val="0"/>
                      <w:divBdr>
                        <w:top w:val="none" w:sz="0" w:space="0" w:color="auto"/>
                        <w:left w:val="none" w:sz="0" w:space="0" w:color="auto"/>
                        <w:bottom w:val="none" w:sz="0" w:space="0" w:color="auto"/>
                        <w:right w:val="none" w:sz="0" w:space="0" w:color="auto"/>
                      </w:divBdr>
                      <w:divsChild>
                        <w:div w:id="1398939376">
                          <w:marLeft w:val="0"/>
                          <w:marRight w:val="0"/>
                          <w:marTop w:val="0"/>
                          <w:marBottom w:val="0"/>
                          <w:divBdr>
                            <w:top w:val="none" w:sz="0" w:space="0" w:color="auto"/>
                            <w:left w:val="none" w:sz="0" w:space="0" w:color="auto"/>
                            <w:bottom w:val="none" w:sz="0" w:space="0" w:color="auto"/>
                            <w:right w:val="none" w:sz="0" w:space="0" w:color="auto"/>
                          </w:divBdr>
                          <w:divsChild>
                            <w:div w:id="1818261244">
                              <w:marLeft w:val="0"/>
                              <w:marRight w:val="0"/>
                              <w:marTop w:val="0"/>
                              <w:marBottom w:val="0"/>
                              <w:divBdr>
                                <w:top w:val="none" w:sz="0" w:space="0" w:color="auto"/>
                                <w:left w:val="none" w:sz="0" w:space="0" w:color="auto"/>
                                <w:bottom w:val="none" w:sz="0" w:space="0" w:color="auto"/>
                                <w:right w:val="none" w:sz="0" w:space="0" w:color="auto"/>
                              </w:divBdr>
                              <w:divsChild>
                                <w:div w:id="1952473595">
                                  <w:marLeft w:val="0"/>
                                  <w:marRight w:val="0"/>
                                  <w:marTop w:val="0"/>
                                  <w:marBottom w:val="0"/>
                                  <w:divBdr>
                                    <w:top w:val="none" w:sz="0" w:space="0" w:color="auto"/>
                                    <w:left w:val="none" w:sz="0" w:space="0" w:color="auto"/>
                                    <w:bottom w:val="none" w:sz="0" w:space="0" w:color="auto"/>
                                    <w:right w:val="none" w:sz="0" w:space="0" w:color="auto"/>
                                  </w:divBdr>
                                  <w:divsChild>
                                    <w:div w:id="490870588">
                                      <w:marLeft w:val="0"/>
                                      <w:marRight w:val="0"/>
                                      <w:marTop w:val="0"/>
                                      <w:marBottom w:val="0"/>
                                      <w:divBdr>
                                        <w:top w:val="none" w:sz="0" w:space="0" w:color="auto"/>
                                        <w:left w:val="none" w:sz="0" w:space="0" w:color="auto"/>
                                        <w:bottom w:val="none" w:sz="0" w:space="0" w:color="auto"/>
                                        <w:right w:val="none" w:sz="0" w:space="0" w:color="auto"/>
                                      </w:divBdr>
                                      <w:divsChild>
                                        <w:div w:id="1972589474">
                                          <w:marLeft w:val="0"/>
                                          <w:marRight w:val="0"/>
                                          <w:marTop w:val="0"/>
                                          <w:marBottom w:val="0"/>
                                          <w:divBdr>
                                            <w:top w:val="none" w:sz="0" w:space="0" w:color="auto"/>
                                            <w:left w:val="none" w:sz="0" w:space="0" w:color="auto"/>
                                            <w:bottom w:val="none" w:sz="0" w:space="0" w:color="auto"/>
                                            <w:right w:val="none" w:sz="0" w:space="0" w:color="auto"/>
                                          </w:divBdr>
                                        </w:div>
                                      </w:divsChild>
                                    </w:div>
                                    <w:div w:id="1793669914">
                                      <w:marLeft w:val="0"/>
                                      <w:marRight w:val="0"/>
                                      <w:marTop w:val="0"/>
                                      <w:marBottom w:val="0"/>
                                      <w:divBdr>
                                        <w:top w:val="none" w:sz="0" w:space="0" w:color="auto"/>
                                        <w:left w:val="none" w:sz="0" w:space="0" w:color="auto"/>
                                        <w:bottom w:val="none" w:sz="0" w:space="0" w:color="auto"/>
                                        <w:right w:val="none" w:sz="0" w:space="0" w:color="auto"/>
                                      </w:divBdr>
                                    </w:div>
                                  </w:divsChild>
                                </w:div>
                                <w:div w:id="918825843">
                                  <w:marLeft w:val="0"/>
                                  <w:marRight w:val="0"/>
                                  <w:marTop w:val="0"/>
                                  <w:marBottom w:val="0"/>
                                  <w:divBdr>
                                    <w:top w:val="none" w:sz="0" w:space="0" w:color="auto"/>
                                    <w:left w:val="none" w:sz="0" w:space="0" w:color="auto"/>
                                    <w:bottom w:val="none" w:sz="0" w:space="0" w:color="auto"/>
                                    <w:right w:val="none" w:sz="0" w:space="0" w:color="auto"/>
                                  </w:divBdr>
                                  <w:divsChild>
                                    <w:div w:id="1996303410">
                                      <w:marLeft w:val="0"/>
                                      <w:marRight w:val="0"/>
                                      <w:marTop w:val="0"/>
                                      <w:marBottom w:val="0"/>
                                      <w:divBdr>
                                        <w:top w:val="none" w:sz="0" w:space="0" w:color="auto"/>
                                        <w:left w:val="none" w:sz="0" w:space="0" w:color="auto"/>
                                        <w:bottom w:val="none" w:sz="0" w:space="0" w:color="auto"/>
                                        <w:right w:val="none" w:sz="0" w:space="0" w:color="auto"/>
                                      </w:divBdr>
                                      <w:divsChild>
                                        <w:div w:id="117257623">
                                          <w:marLeft w:val="0"/>
                                          <w:marRight w:val="0"/>
                                          <w:marTop w:val="0"/>
                                          <w:marBottom w:val="0"/>
                                          <w:divBdr>
                                            <w:top w:val="none" w:sz="0" w:space="0" w:color="auto"/>
                                            <w:left w:val="none" w:sz="0" w:space="0" w:color="auto"/>
                                            <w:bottom w:val="none" w:sz="0" w:space="0" w:color="auto"/>
                                            <w:right w:val="none" w:sz="0" w:space="0" w:color="auto"/>
                                          </w:divBdr>
                                        </w:div>
                                      </w:divsChild>
                                    </w:div>
                                    <w:div w:id="324289342">
                                      <w:marLeft w:val="0"/>
                                      <w:marRight w:val="0"/>
                                      <w:marTop w:val="0"/>
                                      <w:marBottom w:val="0"/>
                                      <w:divBdr>
                                        <w:top w:val="none" w:sz="0" w:space="0" w:color="auto"/>
                                        <w:left w:val="none" w:sz="0" w:space="0" w:color="auto"/>
                                        <w:bottom w:val="none" w:sz="0" w:space="0" w:color="auto"/>
                                        <w:right w:val="none" w:sz="0" w:space="0" w:color="auto"/>
                                      </w:divBdr>
                                    </w:div>
                                  </w:divsChild>
                                </w:div>
                                <w:div w:id="935407595">
                                  <w:marLeft w:val="0"/>
                                  <w:marRight w:val="0"/>
                                  <w:marTop w:val="0"/>
                                  <w:marBottom w:val="0"/>
                                  <w:divBdr>
                                    <w:top w:val="none" w:sz="0" w:space="0" w:color="auto"/>
                                    <w:left w:val="none" w:sz="0" w:space="0" w:color="auto"/>
                                    <w:bottom w:val="none" w:sz="0" w:space="0" w:color="auto"/>
                                    <w:right w:val="none" w:sz="0" w:space="0" w:color="auto"/>
                                  </w:divBdr>
                                  <w:divsChild>
                                    <w:div w:id="2003698538">
                                      <w:marLeft w:val="0"/>
                                      <w:marRight w:val="0"/>
                                      <w:marTop w:val="0"/>
                                      <w:marBottom w:val="0"/>
                                      <w:divBdr>
                                        <w:top w:val="none" w:sz="0" w:space="0" w:color="auto"/>
                                        <w:left w:val="none" w:sz="0" w:space="0" w:color="auto"/>
                                        <w:bottom w:val="none" w:sz="0" w:space="0" w:color="auto"/>
                                        <w:right w:val="none" w:sz="0" w:space="0" w:color="auto"/>
                                      </w:divBdr>
                                      <w:divsChild>
                                        <w:div w:id="355545725">
                                          <w:marLeft w:val="0"/>
                                          <w:marRight w:val="0"/>
                                          <w:marTop w:val="0"/>
                                          <w:marBottom w:val="0"/>
                                          <w:divBdr>
                                            <w:top w:val="none" w:sz="0" w:space="0" w:color="auto"/>
                                            <w:left w:val="none" w:sz="0" w:space="0" w:color="auto"/>
                                            <w:bottom w:val="none" w:sz="0" w:space="0" w:color="auto"/>
                                            <w:right w:val="none" w:sz="0" w:space="0" w:color="auto"/>
                                          </w:divBdr>
                                        </w:div>
                                      </w:divsChild>
                                    </w:div>
                                    <w:div w:id="1945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165634">
      <w:bodyDiv w:val="1"/>
      <w:marLeft w:val="0"/>
      <w:marRight w:val="0"/>
      <w:marTop w:val="0"/>
      <w:marBottom w:val="0"/>
      <w:divBdr>
        <w:top w:val="none" w:sz="0" w:space="0" w:color="auto"/>
        <w:left w:val="none" w:sz="0" w:space="0" w:color="auto"/>
        <w:bottom w:val="none" w:sz="0" w:space="0" w:color="auto"/>
        <w:right w:val="none" w:sz="0" w:space="0" w:color="auto"/>
      </w:divBdr>
      <w:divsChild>
        <w:div w:id="946236982">
          <w:marLeft w:val="0"/>
          <w:marRight w:val="0"/>
          <w:marTop w:val="0"/>
          <w:marBottom w:val="0"/>
          <w:divBdr>
            <w:top w:val="none" w:sz="0" w:space="0" w:color="auto"/>
            <w:left w:val="none" w:sz="0" w:space="0" w:color="auto"/>
            <w:bottom w:val="none" w:sz="0" w:space="0" w:color="auto"/>
            <w:right w:val="none" w:sz="0" w:space="0" w:color="auto"/>
          </w:divBdr>
          <w:divsChild>
            <w:div w:id="1287077910">
              <w:marLeft w:val="0"/>
              <w:marRight w:val="0"/>
              <w:marTop w:val="0"/>
              <w:marBottom w:val="0"/>
              <w:divBdr>
                <w:top w:val="none" w:sz="0" w:space="0" w:color="auto"/>
                <w:left w:val="none" w:sz="0" w:space="0" w:color="auto"/>
                <w:bottom w:val="none" w:sz="0" w:space="0" w:color="auto"/>
                <w:right w:val="none" w:sz="0" w:space="0" w:color="auto"/>
              </w:divBdr>
              <w:divsChild>
                <w:div w:id="1640529357">
                  <w:marLeft w:val="0"/>
                  <w:marRight w:val="0"/>
                  <w:marTop w:val="0"/>
                  <w:marBottom w:val="0"/>
                  <w:divBdr>
                    <w:top w:val="none" w:sz="0" w:space="0" w:color="auto"/>
                    <w:left w:val="none" w:sz="0" w:space="0" w:color="auto"/>
                    <w:bottom w:val="none" w:sz="0" w:space="0" w:color="auto"/>
                    <w:right w:val="none" w:sz="0" w:space="0" w:color="auto"/>
                  </w:divBdr>
                  <w:divsChild>
                    <w:div w:id="1491018957">
                      <w:marLeft w:val="0"/>
                      <w:marRight w:val="0"/>
                      <w:marTop w:val="0"/>
                      <w:marBottom w:val="0"/>
                      <w:divBdr>
                        <w:top w:val="none" w:sz="0" w:space="0" w:color="auto"/>
                        <w:left w:val="none" w:sz="0" w:space="0" w:color="auto"/>
                        <w:bottom w:val="none" w:sz="0" w:space="0" w:color="auto"/>
                        <w:right w:val="none" w:sz="0" w:space="0" w:color="auto"/>
                      </w:divBdr>
                      <w:divsChild>
                        <w:div w:id="1353994418">
                          <w:marLeft w:val="0"/>
                          <w:marRight w:val="0"/>
                          <w:marTop w:val="0"/>
                          <w:marBottom w:val="0"/>
                          <w:divBdr>
                            <w:top w:val="none" w:sz="0" w:space="0" w:color="auto"/>
                            <w:left w:val="none" w:sz="0" w:space="0" w:color="auto"/>
                            <w:bottom w:val="none" w:sz="0" w:space="0" w:color="auto"/>
                            <w:right w:val="none" w:sz="0" w:space="0" w:color="auto"/>
                          </w:divBdr>
                          <w:divsChild>
                            <w:div w:id="344139504">
                              <w:marLeft w:val="0"/>
                              <w:marRight w:val="0"/>
                              <w:marTop w:val="0"/>
                              <w:marBottom w:val="0"/>
                              <w:divBdr>
                                <w:top w:val="none" w:sz="0" w:space="0" w:color="auto"/>
                                <w:left w:val="none" w:sz="0" w:space="0" w:color="auto"/>
                                <w:bottom w:val="none" w:sz="0" w:space="0" w:color="auto"/>
                                <w:right w:val="none" w:sz="0" w:space="0" w:color="auto"/>
                              </w:divBdr>
                              <w:divsChild>
                                <w:div w:id="600181773">
                                  <w:marLeft w:val="0"/>
                                  <w:marRight w:val="0"/>
                                  <w:marTop w:val="0"/>
                                  <w:marBottom w:val="0"/>
                                  <w:divBdr>
                                    <w:top w:val="none" w:sz="0" w:space="0" w:color="auto"/>
                                    <w:left w:val="none" w:sz="0" w:space="0" w:color="auto"/>
                                    <w:bottom w:val="none" w:sz="0" w:space="0" w:color="auto"/>
                                    <w:right w:val="none" w:sz="0" w:space="0" w:color="auto"/>
                                  </w:divBdr>
                                  <w:divsChild>
                                    <w:div w:id="1359430629">
                                      <w:marLeft w:val="0"/>
                                      <w:marRight w:val="0"/>
                                      <w:marTop w:val="0"/>
                                      <w:marBottom w:val="0"/>
                                      <w:divBdr>
                                        <w:top w:val="none" w:sz="0" w:space="0" w:color="auto"/>
                                        <w:left w:val="none" w:sz="0" w:space="0" w:color="auto"/>
                                        <w:bottom w:val="none" w:sz="0" w:space="0" w:color="auto"/>
                                        <w:right w:val="none" w:sz="0" w:space="0" w:color="auto"/>
                                      </w:divBdr>
                                      <w:divsChild>
                                        <w:div w:id="923418103">
                                          <w:marLeft w:val="0"/>
                                          <w:marRight w:val="0"/>
                                          <w:marTop w:val="0"/>
                                          <w:marBottom w:val="0"/>
                                          <w:divBdr>
                                            <w:top w:val="none" w:sz="0" w:space="0" w:color="auto"/>
                                            <w:left w:val="none" w:sz="0" w:space="0" w:color="auto"/>
                                            <w:bottom w:val="none" w:sz="0" w:space="0" w:color="auto"/>
                                            <w:right w:val="none" w:sz="0" w:space="0" w:color="auto"/>
                                          </w:divBdr>
                                        </w:div>
                                      </w:divsChild>
                                    </w:div>
                                    <w:div w:id="1243182282">
                                      <w:marLeft w:val="0"/>
                                      <w:marRight w:val="0"/>
                                      <w:marTop w:val="0"/>
                                      <w:marBottom w:val="0"/>
                                      <w:divBdr>
                                        <w:top w:val="none" w:sz="0" w:space="0" w:color="auto"/>
                                        <w:left w:val="none" w:sz="0" w:space="0" w:color="auto"/>
                                        <w:bottom w:val="none" w:sz="0" w:space="0" w:color="auto"/>
                                        <w:right w:val="none" w:sz="0" w:space="0" w:color="auto"/>
                                      </w:divBdr>
                                    </w:div>
                                  </w:divsChild>
                                </w:div>
                                <w:div w:id="1821775030">
                                  <w:marLeft w:val="0"/>
                                  <w:marRight w:val="0"/>
                                  <w:marTop w:val="0"/>
                                  <w:marBottom w:val="0"/>
                                  <w:divBdr>
                                    <w:top w:val="none" w:sz="0" w:space="0" w:color="auto"/>
                                    <w:left w:val="none" w:sz="0" w:space="0" w:color="auto"/>
                                    <w:bottom w:val="none" w:sz="0" w:space="0" w:color="auto"/>
                                    <w:right w:val="none" w:sz="0" w:space="0" w:color="auto"/>
                                  </w:divBdr>
                                  <w:divsChild>
                                    <w:div w:id="1465006207">
                                      <w:marLeft w:val="0"/>
                                      <w:marRight w:val="0"/>
                                      <w:marTop w:val="0"/>
                                      <w:marBottom w:val="0"/>
                                      <w:divBdr>
                                        <w:top w:val="none" w:sz="0" w:space="0" w:color="auto"/>
                                        <w:left w:val="none" w:sz="0" w:space="0" w:color="auto"/>
                                        <w:bottom w:val="none" w:sz="0" w:space="0" w:color="auto"/>
                                        <w:right w:val="none" w:sz="0" w:space="0" w:color="auto"/>
                                      </w:divBdr>
                                      <w:divsChild>
                                        <w:div w:id="1739130479">
                                          <w:marLeft w:val="0"/>
                                          <w:marRight w:val="0"/>
                                          <w:marTop w:val="0"/>
                                          <w:marBottom w:val="0"/>
                                          <w:divBdr>
                                            <w:top w:val="none" w:sz="0" w:space="0" w:color="auto"/>
                                            <w:left w:val="none" w:sz="0" w:space="0" w:color="auto"/>
                                            <w:bottom w:val="none" w:sz="0" w:space="0" w:color="auto"/>
                                            <w:right w:val="none" w:sz="0" w:space="0" w:color="auto"/>
                                          </w:divBdr>
                                        </w:div>
                                      </w:divsChild>
                                    </w:div>
                                    <w:div w:id="47190337">
                                      <w:marLeft w:val="0"/>
                                      <w:marRight w:val="0"/>
                                      <w:marTop w:val="0"/>
                                      <w:marBottom w:val="0"/>
                                      <w:divBdr>
                                        <w:top w:val="none" w:sz="0" w:space="0" w:color="auto"/>
                                        <w:left w:val="none" w:sz="0" w:space="0" w:color="auto"/>
                                        <w:bottom w:val="none" w:sz="0" w:space="0" w:color="auto"/>
                                        <w:right w:val="none" w:sz="0" w:space="0" w:color="auto"/>
                                      </w:divBdr>
                                    </w:div>
                                  </w:divsChild>
                                </w:div>
                                <w:div w:id="99568115">
                                  <w:marLeft w:val="0"/>
                                  <w:marRight w:val="0"/>
                                  <w:marTop w:val="0"/>
                                  <w:marBottom w:val="0"/>
                                  <w:divBdr>
                                    <w:top w:val="none" w:sz="0" w:space="0" w:color="auto"/>
                                    <w:left w:val="none" w:sz="0" w:space="0" w:color="auto"/>
                                    <w:bottom w:val="none" w:sz="0" w:space="0" w:color="auto"/>
                                    <w:right w:val="none" w:sz="0" w:space="0" w:color="auto"/>
                                  </w:divBdr>
                                  <w:divsChild>
                                    <w:div w:id="700591964">
                                      <w:marLeft w:val="0"/>
                                      <w:marRight w:val="0"/>
                                      <w:marTop w:val="0"/>
                                      <w:marBottom w:val="0"/>
                                      <w:divBdr>
                                        <w:top w:val="none" w:sz="0" w:space="0" w:color="auto"/>
                                        <w:left w:val="none" w:sz="0" w:space="0" w:color="auto"/>
                                        <w:bottom w:val="none" w:sz="0" w:space="0" w:color="auto"/>
                                        <w:right w:val="none" w:sz="0" w:space="0" w:color="auto"/>
                                      </w:divBdr>
                                      <w:divsChild>
                                        <w:div w:id="1418330293">
                                          <w:marLeft w:val="0"/>
                                          <w:marRight w:val="0"/>
                                          <w:marTop w:val="0"/>
                                          <w:marBottom w:val="0"/>
                                          <w:divBdr>
                                            <w:top w:val="none" w:sz="0" w:space="0" w:color="auto"/>
                                            <w:left w:val="none" w:sz="0" w:space="0" w:color="auto"/>
                                            <w:bottom w:val="none" w:sz="0" w:space="0" w:color="auto"/>
                                            <w:right w:val="none" w:sz="0" w:space="0" w:color="auto"/>
                                          </w:divBdr>
                                        </w:div>
                                      </w:divsChild>
                                    </w:div>
                                    <w:div w:id="16403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879279">
      <w:bodyDiv w:val="1"/>
      <w:marLeft w:val="0"/>
      <w:marRight w:val="0"/>
      <w:marTop w:val="0"/>
      <w:marBottom w:val="0"/>
      <w:divBdr>
        <w:top w:val="none" w:sz="0" w:space="0" w:color="auto"/>
        <w:left w:val="none" w:sz="0" w:space="0" w:color="auto"/>
        <w:bottom w:val="none" w:sz="0" w:space="0" w:color="auto"/>
        <w:right w:val="none" w:sz="0" w:space="0" w:color="auto"/>
      </w:divBdr>
      <w:divsChild>
        <w:div w:id="49810862">
          <w:marLeft w:val="0"/>
          <w:marRight w:val="0"/>
          <w:marTop w:val="0"/>
          <w:marBottom w:val="0"/>
          <w:divBdr>
            <w:top w:val="none" w:sz="0" w:space="0" w:color="auto"/>
            <w:left w:val="none" w:sz="0" w:space="0" w:color="auto"/>
            <w:bottom w:val="none" w:sz="0" w:space="0" w:color="auto"/>
            <w:right w:val="none" w:sz="0" w:space="0" w:color="auto"/>
          </w:divBdr>
          <w:divsChild>
            <w:div w:id="1995798013">
              <w:marLeft w:val="0"/>
              <w:marRight w:val="0"/>
              <w:marTop w:val="0"/>
              <w:marBottom w:val="0"/>
              <w:divBdr>
                <w:top w:val="none" w:sz="0" w:space="0" w:color="auto"/>
                <w:left w:val="none" w:sz="0" w:space="0" w:color="auto"/>
                <w:bottom w:val="none" w:sz="0" w:space="0" w:color="auto"/>
                <w:right w:val="none" w:sz="0" w:space="0" w:color="auto"/>
              </w:divBdr>
              <w:divsChild>
                <w:div w:id="1794447771">
                  <w:marLeft w:val="0"/>
                  <w:marRight w:val="0"/>
                  <w:marTop w:val="0"/>
                  <w:marBottom w:val="0"/>
                  <w:divBdr>
                    <w:top w:val="none" w:sz="0" w:space="0" w:color="auto"/>
                    <w:left w:val="none" w:sz="0" w:space="0" w:color="auto"/>
                    <w:bottom w:val="none" w:sz="0" w:space="0" w:color="auto"/>
                    <w:right w:val="none" w:sz="0" w:space="0" w:color="auto"/>
                  </w:divBdr>
                </w:div>
                <w:div w:id="1890651902">
                  <w:marLeft w:val="0"/>
                  <w:marRight w:val="0"/>
                  <w:marTop w:val="0"/>
                  <w:marBottom w:val="0"/>
                  <w:divBdr>
                    <w:top w:val="none" w:sz="0" w:space="0" w:color="auto"/>
                    <w:left w:val="none" w:sz="0" w:space="0" w:color="auto"/>
                    <w:bottom w:val="none" w:sz="0" w:space="0" w:color="auto"/>
                    <w:right w:val="none" w:sz="0" w:space="0" w:color="auto"/>
                  </w:divBdr>
                </w:div>
                <w:div w:id="774977519">
                  <w:marLeft w:val="0"/>
                  <w:marRight w:val="0"/>
                  <w:marTop w:val="0"/>
                  <w:marBottom w:val="0"/>
                  <w:divBdr>
                    <w:top w:val="none" w:sz="0" w:space="0" w:color="auto"/>
                    <w:left w:val="none" w:sz="0" w:space="0" w:color="auto"/>
                    <w:bottom w:val="none" w:sz="0" w:space="0" w:color="auto"/>
                    <w:right w:val="none" w:sz="0" w:space="0" w:color="auto"/>
                  </w:divBdr>
                </w:div>
                <w:div w:id="16354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355">
          <w:marLeft w:val="225"/>
          <w:marRight w:val="0"/>
          <w:marTop w:val="0"/>
          <w:marBottom w:val="0"/>
          <w:divBdr>
            <w:top w:val="none" w:sz="0" w:space="0" w:color="auto"/>
            <w:left w:val="none" w:sz="0" w:space="0" w:color="auto"/>
            <w:bottom w:val="none" w:sz="0" w:space="0" w:color="auto"/>
            <w:right w:val="none" w:sz="0" w:space="0" w:color="auto"/>
          </w:divBdr>
          <w:divsChild>
            <w:div w:id="1778483017">
              <w:marLeft w:val="0"/>
              <w:marRight w:val="0"/>
              <w:marTop w:val="0"/>
              <w:marBottom w:val="0"/>
              <w:divBdr>
                <w:top w:val="none" w:sz="0" w:space="0" w:color="auto"/>
                <w:left w:val="none" w:sz="0" w:space="0" w:color="auto"/>
                <w:bottom w:val="none" w:sz="0" w:space="0" w:color="auto"/>
                <w:right w:val="none" w:sz="0" w:space="0" w:color="auto"/>
              </w:divBdr>
            </w:div>
            <w:div w:id="1259023577">
              <w:marLeft w:val="0"/>
              <w:marRight w:val="0"/>
              <w:marTop w:val="0"/>
              <w:marBottom w:val="0"/>
              <w:divBdr>
                <w:top w:val="none" w:sz="0" w:space="0" w:color="auto"/>
                <w:left w:val="none" w:sz="0" w:space="0" w:color="auto"/>
                <w:bottom w:val="none" w:sz="0" w:space="0" w:color="auto"/>
                <w:right w:val="none" w:sz="0" w:space="0" w:color="auto"/>
              </w:divBdr>
              <w:divsChild>
                <w:div w:id="2046635617">
                  <w:marLeft w:val="0"/>
                  <w:marRight w:val="0"/>
                  <w:marTop w:val="0"/>
                  <w:marBottom w:val="0"/>
                  <w:divBdr>
                    <w:top w:val="none" w:sz="0" w:space="0" w:color="auto"/>
                    <w:left w:val="none" w:sz="0" w:space="0" w:color="auto"/>
                    <w:bottom w:val="none" w:sz="0" w:space="0" w:color="auto"/>
                    <w:right w:val="none" w:sz="0" w:space="0" w:color="auto"/>
                  </w:divBdr>
                  <w:divsChild>
                    <w:div w:id="10936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60994">
      <w:bodyDiv w:val="1"/>
      <w:marLeft w:val="0"/>
      <w:marRight w:val="0"/>
      <w:marTop w:val="0"/>
      <w:marBottom w:val="0"/>
      <w:divBdr>
        <w:top w:val="none" w:sz="0" w:space="0" w:color="auto"/>
        <w:left w:val="none" w:sz="0" w:space="0" w:color="auto"/>
        <w:bottom w:val="none" w:sz="0" w:space="0" w:color="auto"/>
        <w:right w:val="none" w:sz="0" w:space="0" w:color="auto"/>
      </w:divBdr>
      <w:divsChild>
        <w:div w:id="126048430">
          <w:marLeft w:val="0"/>
          <w:marRight w:val="0"/>
          <w:marTop w:val="0"/>
          <w:marBottom w:val="0"/>
          <w:divBdr>
            <w:top w:val="none" w:sz="0" w:space="0" w:color="auto"/>
            <w:left w:val="none" w:sz="0" w:space="0" w:color="auto"/>
            <w:bottom w:val="none" w:sz="0" w:space="0" w:color="auto"/>
            <w:right w:val="none" w:sz="0" w:space="0" w:color="auto"/>
          </w:divBdr>
          <w:divsChild>
            <w:div w:id="514660224">
              <w:marLeft w:val="0"/>
              <w:marRight w:val="0"/>
              <w:marTop w:val="0"/>
              <w:marBottom w:val="0"/>
              <w:divBdr>
                <w:top w:val="none" w:sz="0" w:space="0" w:color="auto"/>
                <w:left w:val="none" w:sz="0" w:space="0" w:color="auto"/>
                <w:bottom w:val="none" w:sz="0" w:space="0" w:color="auto"/>
                <w:right w:val="none" w:sz="0" w:space="0" w:color="auto"/>
              </w:divBdr>
              <w:divsChild>
                <w:div w:id="1274820869">
                  <w:marLeft w:val="0"/>
                  <w:marRight w:val="0"/>
                  <w:marTop w:val="0"/>
                  <w:marBottom w:val="0"/>
                  <w:divBdr>
                    <w:top w:val="none" w:sz="0" w:space="0" w:color="auto"/>
                    <w:left w:val="none" w:sz="0" w:space="0" w:color="auto"/>
                    <w:bottom w:val="none" w:sz="0" w:space="0" w:color="auto"/>
                    <w:right w:val="none" w:sz="0" w:space="0" w:color="auto"/>
                  </w:divBdr>
                  <w:divsChild>
                    <w:div w:id="2028289027">
                      <w:marLeft w:val="0"/>
                      <w:marRight w:val="0"/>
                      <w:marTop w:val="0"/>
                      <w:marBottom w:val="0"/>
                      <w:divBdr>
                        <w:top w:val="none" w:sz="0" w:space="0" w:color="auto"/>
                        <w:left w:val="none" w:sz="0" w:space="0" w:color="auto"/>
                        <w:bottom w:val="none" w:sz="0" w:space="0" w:color="auto"/>
                        <w:right w:val="none" w:sz="0" w:space="0" w:color="auto"/>
                      </w:divBdr>
                      <w:divsChild>
                        <w:div w:id="1049455306">
                          <w:marLeft w:val="0"/>
                          <w:marRight w:val="0"/>
                          <w:marTop w:val="0"/>
                          <w:marBottom w:val="0"/>
                          <w:divBdr>
                            <w:top w:val="none" w:sz="0" w:space="0" w:color="auto"/>
                            <w:left w:val="none" w:sz="0" w:space="0" w:color="auto"/>
                            <w:bottom w:val="none" w:sz="0" w:space="0" w:color="auto"/>
                            <w:right w:val="none" w:sz="0" w:space="0" w:color="auto"/>
                          </w:divBdr>
                          <w:divsChild>
                            <w:div w:id="1663585083">
                              <w:marLeft w:val="0"/>
                              <w:marRight w:val="0"/>
                              <w:marTop w:val="0"/>
                              <w:marBottom w:val="0"/>
                              <w:divBdr>
                                <w:top w:val="none" w:sz="0" w:space="0" w:color="auto"/>
                                <w:left w:val="none" w:sz="0" w:space="0" w:color="auto"/>
                                <w:bottom w:val="none" w:sz="0" w:space="0" w:color="auto"/>
                                <w:right w:val="none" w:sz="0" w:space="0" w:color="auto"/>
                              </w:divBdr>
                              <w:divsChild>
                                <w:div w:id="636183493">
                                  <w:marLeft w:val="0"/>
                                  <w:marRight w:val="0"/>
                                  <w:marTop w:val="0"/>
                                  <w:marBottom w:val="0"/>
                                  <w:divBdr>
                                    <w:top w:val="none" w:sz="0" w:space="0" w:color="auto"/>
                                    <w:left w:val="none" w:sz="0" w:space="0" w:color="auto"/>
                                    <w:bottom w:val="none" w:sz="0" w:space="0" w:color="auto"/>
                                    <w:right w:val="none" w:sz="0" w:space="0" w:color="auto"/>
                                  </w:divBdr>
                                  <w:divsChild>
                                    <w:div w:id="1980457408">
                                      <w:marLeft w:val="0"/>
                                      <w:marRight w:val="0"/>
                                      <w:marTop w:val="0"/>
                                      <w:marBottom w:val="0"/>
                                      <w:divBdr>
                                        <w:top w:val="none" w:sz="0" w:space="0" w:color="auto"/>
                                        <w:left w:val="none" w:sz="0" w:space="0" w:color="auto"/>
                                        <w:bottom w:val="none" w:sz="0" w:space="0" w:color="auto"/>
                                        <w:right w:val="none" w:sz="0" w:space="0" w:color="auto"/>
                                      </w:divBdr>
                                      <w:divsChild>
                                        <w:div w:id="282228764">
                                          <w:marLeft w:val="0"/>
                                          <w:marRight w:val="0"/>
                                          <w:marTop w:val="0"/>
                                          <w:marBottom w:val="0"/>
                                          <w:divBdr>
                                            <w:top w:val="none" w:sz="0" w:space="0" w:color="auto"/>
                                            <w:left w:val="none" w:sz="0" w:space="0" w:color="auto"/>
                                            <w:bottom w:val="none" w:sz="0" w:space="0" w:color="auto"/>
                                            <w:right w:val="none" w:sz="0" w:space="0" w:color="auto"/>
                                          </w:divBdr>
                                        </w:div>
                                      </w:divsChild>
                                    </w:div>
                                    <w:div w:id="565339394">
                                      <w:marLeft w:val="0"/>
                                      <w:marRight w:val="0"/>
                                      <w:marTop w:val="0"/>
                                      <w:marBottom w:val="0"/>
                                      <w:divBdr>
                                        <w:top w:val="none" w:sz="0" w:space="0" w:color="auto"/>
                                        <w:left w:val="none" w:sz="0" w:space="0" w:color="auto"/>
                                        <w:bottom w:val="none" w:sz="0" w:space="0" w:color="auto"/>
                                        <w:right w:val="none" w:sz="0" w:space="0" w:color="auto"/>
                                      </w:divBdr>
                                    </w:div>
                                  </w:divsChild>
                                </w:div>
                                <w:div w:id="323553260">
                                  <w:marLeft w:val="0"/>
                                  <w:marRight w:val="0"/>
                                  <w:marTop w:val="0"/>
                                  <w:marBottom w:val="0"/>
                                  <w:divBdr>
                                    <w:top w:val="none" w:sz="0" w:space="0" w:color="auto"/>
                                    <w:left w:val="none" w:sz="0" w:space="0" w:color="auto"/>
                                    <w:bottom w:val="none" w:sz="0" w:space="0" w:color="auto"/>
                                    <w:right w:val="none" w:sz="0" w:space="0" w:color="auto"/>
                                  </w:divBdr>
                                  <w:divsChild>
                                    <w:div w:id="1034160027">
                                      <w:marLeft w:val="0"/>
                                      <w:marRight w:val="0"/>
                                      <w:marTop w:val="0"/>
                                      <w:marBottom w:val="0"/>
                                      <w:divBdr>
                                        <w:top w:val="none" w:sz="0" w:space="0" w:color="auto"/>
                                        <w:left w:val="none" w:sz="0" w:space="0" w:color="auto"/>
                                        <w:bottom w:val="none" w:sz="0" w:space="0" w:color="auto"/>
                                        <w:right w:val="none" w:sz="0" w:space="0" w:color="auto"/>
                                      </w:divBdr>
                                      <w:divsChild>
                                        <w:div w:id="820464343">
                                          <w:marLeft w:val="0"/>
                                          <w:marRight w:val="0"/>
                                          <w:marTop w:val="0"/>
                                          <w:marBottom w:val="0"/>
                                          <w:divBdr>
                                            <w:top w:val="none" w:sz="0" w:space="0" w:color="auto"/>
                                            <w:left w:val="none" w:sz="0" w:space="0" w:color="auto"/>
                                            <w:bottom w:val="none" w:sz="0" w:space="0" w:color="auto"/>
                                            <w:right w:val="none" w:sz="0" w:space="0" w:color="auto"/>
                                          </w:divBdr>
                                        </w:div>
                                      </w:divsChild>
                                    </w:div>
                                    <w:div w:id="1515264539">
                                      <w:marLeft w:val="0"/>
                                      <w:marRight w:val="0"/>
                                      <w:marTop w:val="0"/>
                                      <w:marBottom w:val="0"/>
                                      <w:divBdr>
                                        <w:top w:val="none" w:sz="0" w:space="0" w:color="auto"/>
                                        <w:left w:val="none" w:sz="0" w:space="0" w:color="auto"/>
                                        <w:bottom w:val="none" w:sz="0" w:space="0" w:color="auto"/>
                                        <w:right w:val="none" w:sz="0" w:space="0" w:color="auto"/>
                                      </w:divBdr>
                                    </w:div>
                                  </w:divsChild>
                                </w:div>
                                <w:div w:id="299769200">
                                  <w:marLeft w:val="0"/>
                                  <w:marRight w:val="0"/>
                                  <w:marTop w:val="0"/>
                                  <w:marBottom w:val="0"/>
                                  <w:divBdr>
                                    <w:top w:val="none" w:sz="0" w:space="0" w:color="auto"/>
                                    <w:left w:val="none" w:sz="0" w:space="0" w:color="auto"/>
                                    <w:bottom w:val="none" w:sz="0" w:space="0" w:color="auto"/>
                                    <w:right w:val="none" w:sz="0" w:space="0" w:color="auto"/>
                                  </w:divBdr>
                                  <w:divsChild>
                                    <w:div w:id="210701164">
                                      <w:marLeft w:val="0"/>
                                      <w:marRight w:val="0"/>
                                      <w:marTop w:val="0"/>
                                      <w:marBottom w:val="0"/>
                                      <w:divBdr>
                                        <w:top w:val="none" w:sz="0" w:space="0" w:color="auto"/>
                                        <w:left w:val="none" w:sz="0" w:space="0" w:color="auto"/>
                                        <w:bottom w:val="none" w:sz="0" w:space="0" w:color="auto"/>
                                        <w:right w:val="none" w:sz="0" w:space="0" w:color="auto"/>
                                      </w:divBdr>
                                      <w:divsChild>
                                        <w:div w:id="1667434443">
                                          <w:marLeft w:val="0"/>
                                          <w:marRight w:val="0"/>
                                          <w:marTop w:val="0"/>
                                          <w:marBottom w:val="0"/>
                                          <w:divBdr>
                                            <w:top w:val="none" w:sz="0" w:space="0" w:color="auto"/>
                                            <w:left w:val="none" w:sz="0" w:space="0" w:color="auto"/>
                                            <w:bottom w:val="none" w:sz="0" w:space="0" w:color="auto"/>
                                            <w:right w:val="none" w:sz="0" w:space="0" w:color="auto"/>
                                          </w:divBdr>
                                        </w:div>
                                      </w:divsChild>
                                    </w:div>
                                    <w:div w:id="10325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893547">
      <w:bodyDiv w:val="1"/>
      <w:marLeft w:val="0"/>
      <w:marRight w:val="0"/>
      <w:marTop w:val="0"/>
      <w:marBottom w:val="0"/>
      <w:divBdr>
        <w:top w:val="none" w:sz="0" w:space="0" w:color="auto"/>
        <w:left w:val="none" w:sz="0" w:space="0" w:color="auto"/>
        <w:bottom w:val="none" w:sz="0" w:space="0" w:color="auto"/>
        <w:right w:val="none" w:sz="0" w:space="0" w:color="auto"/>
      </w:divBdr>
      <w:divsChild>
        <w:div w:id="1509060801">
          <w:marLeft w:val="0"/>
          <w:marRight w:val="0"/>
          <w:marTop w:val="0"/>
          <w:marBottom w:val="0"/>
          <w:divBdr>
            <w:top w:val="none" w:sz="0" w:space="0" w:color="auto"/>
            <w:left w:val="none" w:sz="0" w:space="0" w:color="auto"/>
            <w:bottom w:val="none" w:sz="0" w:space="0" w:color="auto"/>
            <w:right w:val="none" w:sz="0" w:space="0" w:color="auto"/>
          </w:divBdr>
          <w:divsChild>
            <w:div w:id="611859085">
              <w:marLeft w:val="0"/>
              <w:marRight w:val="0"/>
              <w:marTop w:val="0"/>
              <w:marBottom w:val="0"/>
              <w:divBdr>
                <w:top w:val="none" w:sz="0" w:space="0" w:color="auto"/>
                <w:left w:val="none" w:sz="0" w:space="0" w:color="auto"/>
                <w:bottom w:val="none" w:sz="0" w:space="0" w:color="auto"/>
                <w:right w:val="none" w:sz="0" w:space="0" w:color="auto"/>
              </w:divBdr>
              <w:divsChild>
                <w:div w:id="544875874">
                  <w:marLeft w:val="0"/>
                  <w:marRight w:val="0"/>
                  <w:marTop w:val="0"/>
                  <w:marBottom w:val="0"/>
                  <w:divBdr>
                    <w:top w:val="none" w:sz="0" w:space="0" w:color="auto"/>
                    <w:left w:val="none" w:sz="0" w:space="0" w:color="auto"/>
                    <w:bottom w:val="none" w:sz="0" w:space="0" w:color="auto"/>
                    <w:right w:val="none" w:sz="0" w:space="0" w:color="auto"/>
                  </w:divBdr>
                  <w:divsChild>
                    <w:div w:id="209808989">
                      <w:marLeft w:val="0"/>
                      <w:marRight w:val="0"/>
                      <w:marTop w:val="0"/>
                      <w:marBottom w:val="0"/>
                      <w:divBdr>
                        <w:top w:val="none" w:sz="0" w:space="0" w:color="auto"/>
                        <w:left w:val="none" w:sz="0" w:space="0" w:color="auto"/>
                        <w:bottom w:val="none" w:sz="0" w:space="0" w:color="auto"/>
                        <w:right w:val="none" w:sz="0" w:space="0" w:color="auto"/>
                      </w:divBdr>
                      <w:divsChild>
                        <w:div w:id="968130282">
                          <w:marLeft w:val="0"/>
                          <w:marRight w:val="0"/>
                          <w:marTop w:val="0"/>
                          <w:marBottom w:val="0"/>
                          <w:divBdr>
                            <w:top w:val="none" w:sz="0" w:space="0" w:color="auto"/>
                            <w:left w:val="none" w:sz="0" w:space="0" w:color="auto"/>
                            <w:bottom w:val="none" w:sz="0" w:space="0" w:color="auto"/>
                            <w:right w:val="none" w:sz="0" w:space="0" w:color="auto"/>
                          </w:divBdr>
                          <w:divsChild>
                            <w:div w:id="2074617643">
                              <w:marLeft w:val="0"/>
                              <w:marRight w:val="0"/>
                              <w:marTop w:val="0"/>
                              <w:marBottom w:val="0"/>
                              <w:divBdr>
                                <w:top w:val="none" w:sz="0" w:space="0" w:color="auto"/>
                                <w:left w:val="none" w:sz="0" w:space="0" w:color="auto"/>
                                <w:bottom w:val="none" w:sz="0" w:space="0" w:color="auto"/>
                                <w:right w:val="none" w:sz="0" w:space="0" w:color="auto"/>
                              </w:divBdr>
                              <w:divsChild>
                                <w:div w:id="1902669064">
                                  <w:marLeft w:val="0"/>
                                  <w:marRight w:val="0"/>
                                  <w:marTop w:val="0"/>
                                  <w:marBottom w:val="0"/>
                                  <w:divBdr>
                                    <w:top w:val="none" w:sz="0" w:space="0" w:color="auto"/>
                                    <w:left w:val="none" w:sz="0" w:space="0" w:color="auto"/>
                                    <w:bottom w:val="none" w:sz="0" w:space="0" w:color="auto"/>
                                    <w:right w:val="none" w:sz="0" w:space="0" w:color="auto"/>
                                  </w:divBdr>
                                  <w:divsChild>
                                    <w:div w:id="444352853">
                                      <w:marLeft w:val="0"/>
                                      <w:marRight w:val="0"/>
                                      <w:marTop w:val="0"/>
                                      <w:marBottom w:val="0"/>
                                      <w:divBdr>
                                        <w:top w:val="none" w:sz="0" w:space="0" w:color="auto"/>
                                        <w:left w:val="none" w:sz="0" w:space="0" w:color="auto"/>
                                        <w:bottom w:val="none" w:sz="0" w:space="0" w:color="auto"/>
                                        <w:right w:val="none" w:sz="0" w:space="0" w:color="auto"/>
                                      </w:divBdr>
                                      <w:divsChild>
                                        <w:div w:id="106200871">
                                          <w:marLeft w:val="0"/>
                                          <w:marRight w:val="0"/>
                                          <w:marTop w:val="0"/>
                                          <w:marBottom w:val="0"/>
                                          <w:divBdr>
                                            <w:top w:val="none" w:sz="0" w:space="0" w:color="auto"/>
                                            <w:left w:val="none" w:sz="0" w:space="0" w:color="auto"/>
                                            <w:bottom w:val="none" w:sz="0" w:space="0" w:color="auto"/>
                                            <w:right w:val="none" w:sz="0" w:space="0" w:color="auto"/>
                                          </w:divBdr>
                                        </w:div>
                                      </w:divsChild>
                                    </w:div>
                                    <w:div w:id="1357266854">
                                      <w:marLeft w:val="0"/>
                                      <w:marRight w:val="0"/>
                                      <w:marTop w:val="0"/>
                                      <w:marBottom w:val="0"/>
                                      <w:divBdr>
                                        <w:top w:val="none" w:sz="0" w:space="0" w:color="auto"/>
                                        <w:left w:val="none" w:sz="0" w:space="0" w:color="auto"/>
                                        <w:bottom w:val="none" w:sz="0" w:space="0" w:color="auto"/>
                                        <w:right w:val="none" w:sz="0" w:space="0" w:color="auto"/>
                                      </w:divBdr>
                                    </w:div>
                                  </w:divsChild>
                                </w:div>
                                <w:div w:id="992300067">
                                  <w:marLeft w:val="0"/>
                                  <w:marRight w:val="0"/>
                                  <w:marTop w:val="0"/>
                                  <w:marBottom w:val="0"/>
                                  <w:divBdr>
                                    <w:top w:val="none" w:sz="0" w:space="0" w:color="auto"/>
                                    <w:left w:val="none" w:sz="0" w:space="0" w:color="auto"/>
                                    <w:bottom w:val="none" w:sz="0" w:space="0" w:color="auto"/>
                                    <w:right w:val="none" w:sz="0" w:space="0" w:color="auto"/>
                                  </w:divBdr>
                                  <w:divsChild>
                                    <w:div w:id="1631550063">
                                      <w:marLeft w:val="0"/>
                                      <w:marRight w:val="0"/>
                                      <w:marTop w:val="0"/>
                                      <w:marBottom w:val="0"/>
                                      <w:divBdr>
                                        <w:top w:val="none" w:sz="0" w:space="0" w:color="auto"/>
                                        <w:left w:val="none" w:sz="0" w:space="0" w:color="auto"/>
                                        <w:bottom w:val="none" w:sz="0" w:space="0" w:color="auto"/>
                                        <w:right w:val="none" w:sz="0" w:space="0" w:color="auto"/>
                                      </w:divBdr>
                                      <w:divsChild>
                                        <w:div w:id="20784386">
                                          <w:marLeft w:val="0"/>
                                          <w:marRight w:val="0"/>
                                          <w:marTop w:val="0"/>
                                          <w:marBottom w:val="0"/>
                                          <w:divBdr>
                                            <w:top w:val="none" w:sz="0" w:space="0" w:color="auto"/>
                                            <w:left w:val="none" w:sz="0" w:space="0" w:color="auto"/>
                                            <w:bottom w:val="none" w:sz="0" w:space="0" w:color="auto"/>
                                            <w:right w:val="none" w:sz="0" w:space="0" w:color="auto"/>
                                          </w:divBdr>
                                        </w:div>
                                      </w:divsChild>
                                    </w:div>
                                    <w:div w:id="321081564">
                                      <w:marLeft w:val="0"/>
                                      <w:marRight w:val="0"/>
                                      <w:marTop w:val="0"/>
                                      <w:marBottom w:val="0"/>
                                      <w:divBdr>
                                        <w:top w:val="none" w:sz="0" w:space="0" w:color="auto"/>
                                        <w:left w:val="none" w:sz="0" w:space="0" w:color="auto"/>
                                        <w:bottom w:val="none" w:sz="0" w:space="0" w:color="auto"/>
                                        <w:right w:val="none" w:sz="0" w:space="0" w:color="auto"/>
                                      </w:divBdr>
                                    </w:div>
                                  </w:divsChild>
                                </w:div>
                                <w:div w:id="441993091">
                                  <w:marLeft w:val="0"/>
                                  <w:marRight w:val="0"/>
                                  <w:marTop w:val="0"/>
                                  <w:marBottom w:val="0"/>
                                  <w:divBdr>
                                    <w:top w:val="none" w:sz="0" w:space="0" w:color="auto"/>
                                    <w:left w:val="none" w:sz="0" w:space="0" w:color="auto"/>
                                    <w:bottom w:val="none" w:sz="0" w:space="0" w:color="auto"/>
                                    <w:right w:val="none" w:sz="0" w:space="0" w:color="auto"/>
                                  </w:divBdr>
                                  <w:divsChild>
                                    <w:div w:id="1174802969">
                                      <w:marLeft w:val="0"/>
                                      <w:marRight w:val="0"/>
                                      <w:marTop w:val="0"/>
                                      <w:marBottom w:val="0"/>
                                      <w:divBdr>
                                        <w:top w:val="none" w:sz="0" w:space="0" w:color="auto"/>
                                        <w:left w:val="none" w:sz="0" w:space="0" w:color="auto"/>
                                        <w:bottom w:val="none" w:sz="0" w:space="0" w:color="auto"/>
                                        <w:right w:val="none" w:sz="0" w:space="0" w:color="auto"/>
                                      </w:divBdr>
                                      <w:divsChild>
                                        <w:div w:id="2014261857">
                                          <w:marLeft w:val="0"/>
                                          <w:marRight w:val="0"/>
                                          <w:marTop w:val="0"/>
                                          <w:marBottom w:val="0"/>
                                          <w:divBdr>
                                            <w:top w:val="none" w:sz="0" w:space="0" w:color="auto"/>
                                            <w:left w:val="none" w:sz="0" w:space="0" w:color="auto"/>
                                            <w:bottom w:val="none" w:sz="0" w:space="0" w:color="auto"/>
                                            <w:right w:val="none" w:sz="0" w:space="0" w:color="auto"/>
                                          </w:divBdr>
                                        </w:div>
                                      </w:divsChild>
                                    </w:div>
                                    <w:div w:id="11974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436291">
      <w:bodyDiv w:val="1"/>
      <w:marLeft w:val="0"/>
      <w:marRight w:val="0"/>
      <w:marTop w:val="0"/>
      <w:marBottom w:val="0"/>
      <w:divBdr>
        <w:top w:val="none" w:sz="0" w:space="0" w:color="auto"/>
        <w:left w:val="none" w:sz="0" w:space="0" w:color="auto"/>
        <w:bottom w:val="none" w:sz="0" w:space="0" w:color="auto"/>
        <w:right w:val="none" w:sz="0" w:space="0" w:color="auto"/>
      </w:divBdr>
      <w:divsChild>
        <w:div w:id="1381977242">
          <w:marLeft w:val="0"/>
          <w:marRight w:val="0"/>
          <w:marTop w:val="0"/>
          <w:marBottom w:val="0"/>
          <w:divBdr>
            <w:top w:val="none" w:sz="0" w:space="0" w:color="auto"/>
            <w:left w:val="none" w:sz="0" w:space="0" w:color="auto"/>
            <w:bottom w:val="none" w:sz="0" w:space="0" w:color="auto"/>
            <w:right w:val="none" w:sz="0" w:space="0" w:color="auto"/>
          </w:divBdr>
          <w:divsChild>
            <w:div w:id="1431586216">
              <w:marLeft w:val="0"/>
              <w:marRight w:val="0"/>
              <w:marTop w:val="0"/>
              <w:marBottom w:val="0"/>
              <w:divBdr>
                <w:top w:val="none" w:sz="0" w:space="0" w:color="auto"/>
                <w:left w:val="none" w:sz="0" w:space="0" w:color="auto"/>
                <w:bottom w:val="none" w:sz="0" w:space="0" w:color="auto"/>
                <w:right w:val="none" w:sz="0" w:space="0" w:color="auto"/>
              </w:divBdr>
              <w:divsChild>
                <w:div w:id="1710999">
                  <w:marLeft w:val="0"/>
                  <w:marRight w:val="0"/>
                  <w:marTop w:val="0"/>
                  <w:marBottom w:val="0"/>
                  <w:divBdr>
                    <w:top w:val="none" w:sz="0" w:space="0" w:color="auto"/>
                    <w:left w:val="none" w:sz="0" w:space="0" w:color="auto"/>
                    <w:bottom w:val="none" w:sz="0" w:space="0" w:color="auto"/>
                    <w:right w:val="none" w:sz="0" w:space="0" w:color="auto"/>
                  </w:divBdr>
                </w:div>
                <w:div w:id="131800535">
                  <w:marLeft w:val="0"/>
                  <w:marRight w:val="0"/>
                  <w:marTop w:val="0"/>
                  <w:marBottom w:val="0"/>
                  <w:divBdr>
                    <w:top w:val="none" w:sz="0" w:space="0" w:color="auto"/>
                    <w:left w:val="none" w:sz="0" w:space="0" w:color="auto"/>
                    <w:bottom w:val="none" w:sz="0" w:space="0" w:color="auto"/>
                    <w:right w:val="none" w:sz="0" w:space="0" w:color="auto"/>
                  </w:divBdr>
                </w:div>
                <w:div w:id="1112628549">
                  <w:marLeft w:val="0"/>
                  <w:marRight w:val="0"/>
                  <w:marTop w:val="0"/>
                  <w:marBottom w:val="0"/>
                  <w:divBdr>
                    <w:top w:val="none" w:sz="0" w:space="0" w:color="auto"/>
                    <w:left w:val="none" w:sz="0" w:space="0" w:color="auto"/>
                    <w:bottom w:val="none" w:sz="0" w:space="0" w:color="auto"/>
                    <w:right w:val="none" w:sz="0" w:space="0" w:color="auto"/>
                  </w:divBdr>
                </w:div>
                <w:div w:id="13403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3773">
          <w:marLeft w:val="225"/>
          <w:marRight w:val="0"/>
          <w:marTop w:val="0"/>
          <w:marBottom w:val="0"/>
          <w:divBdr>
            <w:top w:val="none" w:sz="0" w:space="0" w:color="auto"/>
            <w:left w:val="none" w:sz="0" w:space="0" w:color="auto"/>
            <w:bottom w:val="none" w:sz="0" w:space="0" w:color="auto"/>
            <w:right w:val="none" w:sz="0" w:space="0" w:color="auto"/>
          </w:divBdr>
          <w:divsChild>
            <w:div w:id="1297755431">
              <w:marLeft w:val="0"/>
              <w:marRight w:val="0"/>
              <w:marTop w:val="0"/>
              <w:marBottom w:val="0"/>
              <w:divBdr>
                <w:top w:val="none" w:sz="0" w:space="0" w:color="auto"/>
                <w:left w:val="none" w:sz="0" w:space="0" w:color="auto"/>
                <w:bottom w:val="none" w:sz="0" w:space="0" w:color="auto"/>
                <w:right w:val="none" w:sz="0" w:space="0" w:color="auto"/>
              </w:divBdr>
            </w:div>
            <w:div w:id="71662885">
              <w:marLeft w:val="0"/>
              <w:marRight w:val="0"/>
              <w:marTop w:val="0"/>
              <w:marBottom w:val="0"/>
              <w:divBdr>
                <w:top w:val="none" w:sz="0" w:space="0" w:color="auto"/>
                <w:left w:val="none" w:sz="0" w:space="0" w:color="auto"/>
                <w:bottom w:val="none" w:sz="0" w:space="0" w:color="auto"/>
                <w:right w:val="none" w:sz="0" w:space="0" w:color="auto"/>
              </w:divBdr>
              <w:divsChild>
                <w:div w:id="1332566162">
                  <w:marLeft w:val="0"/>
                  <w:marRight w:val="0"/>
                  <w:marTop w:val="0"/>
                  <w:marBottom w:val="0"/>
                  <w:divBdr>
                    <w:top w:val="none" w:sz="0" w:space="0" w:color="auto"/>
                    <w:left w:val="none" w:sz="0" w:space="0" w:color="auto"/>
                    <w:bottom w:val="none" w:sz="0" w:space="0" w:color="auto"/>
                    <w:right w:val="none" w:sz="0" w:space="0" w:color="auto"/>
                  </w:divBdr>
                  <w:divsChild>
                    <w:div w:id="9149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143162">
      <w:bodyDiv w:val="1"/>
      <w:marLeft w:val="0"/>
      <w:marRight w:val="0"/>
      <w:marTop w:val="0"/>
      <w:marBottom w:val="0"/>
      <w:divBdr>
        <w:top w:val="none" w:sz="0" w:space="0" w:color="auto"/>
        <w:left w:val="none" w:sz="0" w:space="0" w:color="auto"/>
        <w:bottom w:val="none" w:sz="0" w:space="0" w:color="auto"/>
        <w:right w:val="none" w:sz="0" w:space="0" w:color="auto"/>
      </w:divBdr>
    </w:div>
    <w:div w:id="1818375911">
      <w:bodyDiv w:val="1"/>
      <w:marLeft w:val="0"/>
      <w:marRight w:val="0"/>
      <w:marTop w:val="0"/>
      <w:marBottom w:val="0"/>
      <w:divBdr>
        <w:top w:val="none" w:sz="0" w:space="0" w:color="auto"/>
        <w:left w:val="none" w:sz="0" w:space="0" w:color="auto"/>
        <w:bottom w:val="none" w:sz="0" w:space="0" w:color="auto"/>
        <w:right w:val="none" w:sz="0" w:space="0" w:color="auto"/>
      </w:divBdr>
      <w:divsChild>
        <w:div w:id="2130200280">
          <w:marLeft w:val="0"/>
          <w:marRight w:val="0"/>
          <w:marTop w:val="0"/>
          <w:marBottom w:val="0"/>
          <w:divBdr>
            <w:top w:val="none" w:sz="0" w:space="0" w:color="auto"/>
            <w:left w:val="none" w:sz="0" w:space="0" w:color="auto"/>
            <w:bottom w:val="none" w:sz="0" w:space="0" w:color="auto"/>
            <w:right w:val="none" w:sz="0" w:space="0" w:color="auto"/>
          </w:divBdr>
          <w:divsChild>
            <w:div w:id="1590500791">
              <w:marLeft w:val="0"/>
              <w:marRight w:val="0"/>
              <w:marTop w:val="0"/>
              <w:marBottom w:val="0"/>
              <w:divBdr>
                <w:top w:val="none" w:sz="0" w:space="0" w:color="auto"/>
                <w:left w:val="none" w:sz="0" w:space="0" w:color="auto"/>
                <w:bottom w:val="none" w:sz="0" w:space="0" w:color="auto"/>
                <w:right w:val="none" w:sz="0" w:space="0" w:color="auto"/>
              </w:divBdr>
              <w:divsChild>
                <w:div w:id="750345645">
                  <w:marLeft w:val="0"/>
                  <w:marRight w:val="0"/>
                  <w:marTop w:val="0"/>
                  <w:marBottom w:val="0"/>
                  <w:divBdr>
                    <w:top w:val="none" w:sz="0" w:space="0" w:color="auto"/>
                    <w:left w:val="none" w:sz="0" w:space="0" w:color="auto"/>
                    <w:bottom w:val="none" w:sz="0" w:space="0" w:color="auto"/>
                    <w:right w:val="none" w:sz="0" w:space="0" w:color="auto"/>
                  </w:divBdr>
                  <w:divsChild>
                    <w:div w:id="969435138">
                      <w:marLeft w:val="0"/>
                      <w:marRight w:val="0"/>
                      <w:marTop w:val="0"/>
                      <w:marBottom w:val="0"/>
                      <w:divBdr>
                        <w:top w:val="none" w:sz="0" w:space="0" w:color="auto"/>
                        <w:left w:val="none" w:sz="0" w:space="0" w:color="auto"/>
                        <w:bottom w:val="none" w:sz="0" w:space="0" w:color="auto"/>
                        <w:right w:val="none" w:sz="0" w:space="0" w:color="auto"/>
                      </w:divBdr>
                      <w:divsChild>
                        <w:div w:id="1216814807">
                          <w:marLeft w:val="0"/>
                          <w:marRight w:val="0"/>
                          <w:marTop w:val="0"/>
                          <w:marBottom w:val="0"/>
                          <w:divBdr>
                            <w:top w:val="none" w:sz="0" w:space="0" w:color="auto"/>
                            <w:left w:val="none" w:sz="0" w:space="0" w:color="auto"/>
                            <w:bottom w:val="none" w:sz="0" w:space="0" w:color="auto"/>
                            <w:right w:val="none" w:sz="0" w:space="0" w:color="auto"/>
                          </w:divBdr>
                          <w:divsChild>
                            <w:div w:id="1961522913">
                              <w:marLeft w:val="0"/>
                              <w:marRight w:val="0"/>
                              <w:marTop w:val="0"/>
                              <w:marBottom w:val="0"/>
                              <w:divBdr>
                                <w:top w:val="none" w:sz="0" w:space="0" w:color="auto"/>
                                <w:left w:val="none" w:sz="0" w:space="0" w:color="auto"/>
                                <w:bottom w:val="none" w:sz="0" w:space="0" w:color="auto"/>
                                <w:right w:val="none" w:sz="0" w:space="0" w:color="auto"/>
                              </w:divBdr>
                              <w:divsChild>
                                <w:div w:id="602760976">
                                  <w:marLeft w:val="0"/>
                                  <w:marRight w:val="0"/>
                                  <w:marTop w:val="0"/>
                                  <w:marBottom w:val="0"/>
                                  <w:divBdr>
                                    <w:top w:val="none" w:sz="0" w:space="0" w:color="auto"/>
                                    <w:left w:val="none" w:sz="0" w:space="0" w:color="auto"/>
                                    <w:bottom w:val="none" w:sz="0" w:space="0" w:color="auto"/>
                                    <w:right w:val="none" w:sz="0" w:space="0" w:color="auto"/>
                                  </w:divBdr>
                                  <w:divsChild>
                                    <w:div w:id="635376928">
                                      <w:marLeft w:val="0"/>
                                      <w:marRight w:val="0"/>
                                      <w:marTop w:val="0"/>
                                      <w:marBottom w:val="0"/>
                                      <w:divBdr>
                                        <w:top w:val="none" w:sz="0" w:space="0" w:color="auto"/>
                                        <w:left w:val="none" w:sz="0" w:space="0" w:color="auto"/>
                                        <w:bottom w:val="none" w:sz="0" w:space="0" w:color="auto"/>
                                        <w:right w:val="none" w:sz="0" w:space="0" w:color="auto"/>
                                      </w:divBdr>
                                      <w:divsChild>
                                        <w:div w:id="456993829">
                                          <w:marLeft w:val="0"/>
                                          <w:marRight w:val="0"/>
                                          <w:marTop w:val="0"/>
                                          <w:marBottom w:val="0"/>
                                          <w:divBdr>
                                            <w:top w:val="none" w:sz="0" w:space="0" w:color="auto"/>
                                            <w:left w:val="none" w:sz="0" w:space="0" w:color="auto"/>
                                            <w:bottom w:val="none" w:sz="0" w:space="0" w:color="auto"/>
                                            <w:right w:val="none" w:sz="0" w:space="0" w:color="auto"/>
                                          </w:divBdr>
                                        </w:div>
                                      </w:divsChild>
                                    </w:div>
                                    <w:div w:id="144473608">
                                      <w:marLeft w:val="0"/>
                                      <w:marRight w:val="0"/>
                                      <w:marTop w:val="0"/>
                                      <w:marBottom w:val="0"/>
                                      <w:divBdr>
                                        <w:top w:val="none" w:sz="0" w:space="0" w:color="auto"/>
                                        <w:left w:val="none" w:sz="0" w:space="0" w:color="auto"/>
                                        <w:bottom w:val="none" w:sz="0" w:space="0" w:color="auto"/>
                                        <w:right w:val="none" w:sz="0" w:space="0" w:color="auto"/>
                                      </w:divBdr>
                                    </w:div>
                                  </w:divsChild>
                                </w:div>
                                <w:div w:id="2074546630">
                                  <w:marLeft w:val="0"/>
                                  <w:marRight w:val="0"/>
                                  <w:marTop w:val="0"/>
                                  <w:marBottom w:val="0"/>
                                  <w:divBdr>
                                    <w:top w:val="none" w:sz="0" w:space="0" w:color="auto"/>
                                    <w:left w:val="none" w:sz="0" w:space="0" w:color="auto"/>
                                    <w:bottom w:val="none" w:sz="0" w:space="0" w:color="auto"/>
                                    <w:right w:val="none" w:sz="0" w:space="0" w:color="auto"/>
                                  </w:divBdr>
                                  <w:divsChild>
                                    <w:div w:id="141895294">
                                      <w:marLeft w:val="0"/>
                                      <w:marRight w:val="0"/>
                                      <w:marTop w:val="0"/>
                                      <w:marBottom w:val="0"/>
                                      <w:divBdr>
                                        <w:top w:val="none" w:sz="0" w:space="0" w:color="auto"/>
                                        <w:left w:val="none" w:sz="0" w:space="0" w:color="auto"/>
                                        <w:bottom w:val="none" w:sz="0" w:space="0" w:color="auto"/>
                                        <w:right w:val="none" w:sz="0" w:space="0" w:color="auto"/>
                                      </w:divBdr>
                                      <w:divsChild>
                                        <w:div w:id="1959754234">
                                          <w:marLeft w:val="0"/>
                                          <w:marRight w:val="0"/>
                                          <w:marTop w:val="0"/>
                                          <w:marBottom w:val="0"/>
                                          <w:divBdr>
                                            <w:top w:val="none" w:sz="0" w:space="0" w:color="auto"/>
                                            <w:left w:val="none" w:sz="0" w:space="0" w:color="auto"/>
                                            <w:bottom w:val="none" w:sz="0" w:space="0" w:color="auto"/>
                                            <w:right w:val="none" w:sz="0" w:space="0" w:color="auto"/>
                                          </w:divBdr>
                                        </w:div>
                                      </w:divsChild>
                                    </w:div>
                                    <w:div w:id="1028220118">
                                      <w:marLeft w:val="0"/>
                                      <w:marRight w:val="0"/>
                                      <w:marTop w:val="0"/>
                                      <w:marBottom w:val="0"/>
                                      <w:divBdr>
                                        <w:top w:val="none" w:sz="0" w:space="0" w:color="auto"/>
                                        <w:left w:val="none" w:sz="0" w:space="0" w:color="auto"/>
                                        <w:bottom w:val="none" w:sz="0" w:space="0" w:color="auto"/>
                                        <w:right w:val="none" w:sz="0" w:space="0" w:color="auto"/>
                                      </w:divBdr>
                                    </w:div>
                                  </w:divsChild>
                                </w:div>
                                <w:div w:id="669019634">
                                  <w:marLeft w:val="0"/>
                                  <w:marRight w:val="0"/>
                                  <w:marTop w:val="0"/>
                                  <w:marBottom w:val="0"/>
                                  <w:divBdr>
                                    <w:top w:val="none" w:sz="0" w:space="0" w:color="auto"/>
                                    <w:left w:val="none" w:sz="0" w:space="0" w:color="auto"/>
                                    <w:bottom w:val="none" w:sz="0" w:space="0" w:color="auto"/>
                                    <w:right w:val="none" w:sz="0" w:space="0" w:color="auto"/>
                                  </w:divBdr>
                                  <w:divsChild>
                                    <w:div w:id="1630282680">
                                      <w:marLeft w:val="0"/>
                                      <w:marRight w:val="0"/>
                                      <w:marTop w:val="0"/>
                                      <w:marBottom w:val="0"/>
                                      <w:divBdr>
                                        <w:top w:val="none" w:sz="0" w:space="0" w:color="auto"/>
                                        <w:left w:val="none" w:sz="0" w:space="0" w:color="auto"/>
                                        <w:bottom w:val="none" w:sz="0" w:space="0" w:color="auto"/>
                                        <w:right w:val="none" w:sz="0" w:space="0" w:color="auto"/>
                                      </w:divBdr>
                                      <w:divsChild>
                                        <w:div w:id="1208106801">
                                          <w:marLeft w:val="0"/>
                                          <w:marRight w:val="0"/>
                                          <w:marTop w:val="0"/>
                                          <w:marBottom w:val="0"/>
                                          <w:divBdr>
                                            <w:top w:val="none" w:sz="0" w:space="0" w:color="auto"/>
                                            <w:left w:val="none" w:sz="0" w:space="0" w:color="auto"/>
                                            <w:bottom w:val="none" w:sz="0" w:space="0" w:color="auto"/>
                                            <w:right w:val="none" w:sz="0" w:space="0" w:color="auto"/>
                                          </w:divBdr>
                                        </w:div>
                                      </w:divsChild>
                                    </w:div>
                                    <w:div w:id="15981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068344">
      <w:bodyDiv w:val="1"/>
      <w:marLeft w:val="0"/>
      <w:marRight w:val="0"/>
      <w:marTop w:val="0"/>
      <w:marBottom w:val="0"/>
      <w:divBdr>
        <w:top w:val="none" w:sz="0" w:space="0" w:color="auto"/>
        <w:left w:val="none" w:sz="0" w:space="0" w:color="auto"/>
        <w:bottom w:val="none" w:sz="0" w:space="0" w:color="auto"/>
        <w:right w:val="none" w:sz="0" w:space="0" w:color="auto"/>
      </w:divBdr>
      <w:divsChild>
        <w:div w:id="1785684063">
          <w:marLeft w:val="0"/>
          <w:marRight w:val="0"/>
          <w:marTop w:val="0"/>
          <w:marBottom w:val="0"/>
          <w:divBdr>
            <w:top w:val="none" w:sz="0" w:space="0" w:color="auto"/>
            <w:left w:val="none" w:sz="0" w:space="0" w:color="auto"/>
            <w:bottom w:val="none" w:sz="0" w:space="0" w:color="auto"/>
            <w:right w:val="none" w:sz="0" w:space="0" w:color="auto"/>
          </w:divBdr>
        </w:div>
        <w:div w:id="1034842053">
          <w:marLeft w:val="0"/>
          <w:marRight w:val="0"/>
          <w:marTop w:val="0"/>
          <w:marBottom w:val="0"/>
          <w:divBdr>
            <w:top w:val="none" w:sz="0" w:space="0" w:color="auto"/>
            <w:left w:val="none" w:sz="0" w:space="0" w:color="auto"/>
            <w:bottom w:val="none" w:sz="0" w:space="0" w:color="auto"/>
            <w:right w:val="none" w:sz="0" w:space="0" w:color="auto"/>
          </w:divBdr>
          <w:divsChild>
            <w:div w:id="766120976">
              <w:marLeft w:val="0"/>
              <w:marRight w:val="0"/>
              <w:marTop w:val="0"/>
              <w:marBottom w:val="0"/>
              <w:divBdr>
                <w:top w:val="none" w:sz="0" w:space="0" w:color="auto"/>
                <w:left w:val="none" w:sz="0" w:space="0" w:color="auto"/>
                <w:bottom w:val="none" w:sz="0" w:space="0" w:color="auto"/>
                <w:right w:val="none" w:sz="0" w:space="0" w:color="auto"/>
              </w:divBdr>
              <w:divsChild>
                <w:div w:id="10656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gex101.com/r/ZFIKp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900</Words>
  <Characters>5136</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Learned from Exercise – Exercism Crypto Square</vt:lpstr>
      <vt:lpstr>    Custom Type Alias Using using Directive in C#</vt:lpstr>
      <vt:lpstr>        Introduction</vt:lpstr>
      <vt:lpstr>        Version Requirements</vt:lpstr>
      <vt:lpstr>        Syntax</vt:lpstr>
      <vt:lpstr>        Aspects of the Custom Type Alias</vt:lpstr>
      <vt:lpstr>        Purpose and Reasoning</vt:lpstr>
      <vt:lpstr>        Upsides</vt:lpstr>
      <vt:lpstr>        Downsides</vt:lpstr>
      <vt:lpstr>        Utilities and Roles</vt:lpstr>
      <vt:lpstr>        Conclusion</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5</cp:revision>
  <dcterms:created xsi:type="dcterms:W3CDTF">2024-07-31T08:24:00Z</dcterms:created>
  <dcterms:modified xsi:type="dcterms:W3CDTF">2024-08-02T12:32:00Z</dcterms:modified>
</cp:coreProperties>
</file>