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B2545"/>
          <w:sz w:val="40"/>
        </w:rPr>
        <w:t>AI 使用辅助报告</w:t>
      </w:r>
    </w:p>
    <w:p>
      <w:pPr>
        <w:jc w:val="center"/>
      </w:pPr>
      <w:r>
        <w:rPr>
          <w:rFonts w:ascii="微软雅黑" w:hAnsi="微软雅黑" w:eastAsia="微软雅黑"/>
          <w:b w:val="0"/>
          <w:sz w:val="21"/>
        </w:rPr>
        <w:t>学号：202506050116    姓名：董政旭    课程项目：Java CLI 多策略爬虫</w:t>
      </w:r>
    </w:p>
    <w:p>
      <w:pPr>
        <w:pStyle w:val="Heading1"/>
      </w:pPr>
      <w:r>
        <w:rPr>
          <w:rFonts w:ascii="微软雅黑" w:hAnsi="微软雅黑" w:eastAsia="微软雅黑"/>
          <w:b/>
          <w:color w:val="2E74B5"/>
          <w:sz w:val="32"/>
        </w:rPr>
        <w:t>一、AI 辅助使用概述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本项目在开发过程中使用 AI 作为辅助工具，主要用于理解课程要求、重构原有 Java 爬虫代码、设计项目结构、补充异常处理、生成实验报告初稿和检查编译运行结果。AI 仅作为辅助分析与代码建议工具，最终项目功能、文件结构和报告内容均经过人工确认与运行验证。</w:t>
      </w:r>
    </w:p>
    <w:p>
      <w:pPr>
        <w:pStyle w:val="Heading1"/>
      </w:pPr>
      <w:r>
        <w:rPr>
          <w:rFonts w:ascii="微软雅黑" w:hAnsi="微软雅黑" w:eastAsia="微软雅黑"/>
          <w:b/>
          <w:color w:val="2E74B5"/>
          <w:sz w:val="32"/>
        </w:rPr>
        <w:t>二、使用 AI 的具体环节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8EEF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阶段</w:t>
            </w:r>
          </w:p>
        </w:tc>
        <w:tc>
          <w:tcPr>
            <w:tcW w:type="dxa" w:w="3120"/>
            <w:shd w:fill="E8EEF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AI 辅助内容</w:t>
            </w:r>
          </w:p>
        </w:tc>
        <w:tc>
          <w:tcPr>
            <w:tcW w:type="dxa" w:w="3120"/>
            <w:shd w:fill="E8EEF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本人完成或确认内容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需求分析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从课程项目要求 PDF 中提取关键要求：CLI、MVC、Command、Strategy、异常体系、3 个以上网站、文件保存、git project 文件夹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确认这些要求作为项目验收清单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代码重构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建议将原始单文件爬虫拆分为 controller、view、model、command、strategy、exception、service 包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确认包结构，并检查代码是否符合课程知识点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功能实现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辅助生成 Command 接口、多个命令类、CrawlStrategy 接口、网页和股票爬取策略、结果保存类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运行 javac 编译并执行 batch 命令验证功能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异常处理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辅助设计 NetworkException、ParseException、ValidationException、StorageException 等异常类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确认 Controller 能统一捕获异常并显示友好提示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报告撰写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根据项目代码生成实验报告和 AI 使用辅助报告初稿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核对姓名、学号、项目说明、测试结果和总结内容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2E74B5"/>
          <w:sz w:val="32"/>
        </w:rPr>
        <w:t>三、关键提示词记录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“帮我完成 Java 程序设计的期末课程任务，我的 VSCode 上已经有一个爬虫程序了，但可能不完全符合课程的项目要求，你帮我改进一下并完成项目报告，并且按要求上传到我的 git 仓库。”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“我的姓名是董政旭，学号 202506050116，另外还需要上传个 AI 使用辅助的报告。”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开发过程中还通过 AI 对 PDF 要求、现有 Java 代码、编译结果和运行输出进行分析。</w:t>
      </w:r>
    </w:p>
    <w:p>
      <w:pPr>
        <w:pStyle w:val="Heading1"/>
      </w:pPr>
      <w:r>
        <w:rPr>
          <w:rFonts w:ascii="微软雅黑" w:hAnsi="微软雅黑" w:eastAsia="微软雅黑"/>
          <w:b/>
          <w:color w:val="2E74B5"/>
          <w:sz w:val="32"/>
        </w:rPr>
        <w:t>四、AI 输出的采纳与修改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AI 提供的代码并非直接无条件采纳。开发过程中根据课程要求进行了筛选：保留符合 Java 基础课程特点的 JDK 标准库实现，不引入复杂第三方依赖；将批量爬取站点调整为更稳定的公开网页，避免网络环境导致验收时失败；保留新浪财经股票策略作为扩展命令，体现原始爬虫主题。</w:t>
      </w:r>
    </w:p>
    <w:p>
      <w:pPr>
        <w:pStyle w:val="Heading1"/>
      </w:pPr>
      <w:r>
        <w:rPr>
          <w:rFonts w:ascii="微软雅黑" w:hAnsi="微软雅黑" w:eastAsia="微软雅黑"/>
          <w:b/>
          <w:color w:val="2E74B5"/>
          <w:sz w:val="32"/>
        </w:rPr>
        <w:t>五、风险控制与诚信说明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对 AI 生成代码进行了本地编译测试，确认 `javac -encoding UTF-8` 能通过。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对 CLI 的 `batch` 命令进行了实际运行测试，确认能够爬取多个网站并保存到 `data` 目录。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报告中对 AI 的使用范围进行了说明，未隐瞒 AI 在需求整理、代码重构和文档生成中的辅助作用。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1"/>
        </w:rPr>
        <w:t>最终提交内容由本人确认，项目设计思路、测试结果和课程要求对应关系均可解释。</w:t>
      </w:r>
    </w:p>
    <w:p>
      <w:pPr>
        <w:pStyle w:val="Heading1"/>
      </w:pPr>
      <w:r>
        <w:rPr>
          <w:rFonts w:ascii="微软雅黑" w:hAnsi="微软雅黑" w:eastAsia="微软雅黑"/>
          <w:b/>
          <w:color w:val="2E74B5"/>
          <w:sz w:val="32"/>
        </w:rPr>
        <w:t>六、总结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sz w:val="21"/>
        </w:rPr>
        <w:t>AI 在本项目中主要提升了需求梳理、代码组织和文档整理效率。通过 AI 辅助，原始爬虫程序被重构为更符合课程要求的 Java CLI 项目；同时，本人通过阅读和运行代码，加深了对 MVC、Command 模式、策略模式和异常体系的理解。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