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日期：19.9.1</w:t>
      </w:r>
      <w:r>
        <w:rPr>
          <w:rFonts w:hint="default"/>
          <w:lang w:eastAsia="zh-CN"/>
        </w:rPr>
        <w:t>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实验名称：简单Python程序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熟悉Python语言基本元素，了解Python语言函数库Turtle。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实例1的修改。改造实例代码1.1，采用eval(input(&lt;提示内容&gt;))替换现有输入部分，并使输出的温度值为整数。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汇率兑换程序。按照温度转换程序的设计思路，按照1美元=6人民币汇率编写一个美元和人民币的双向兑换程序。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实例2的修改。改造实例代码2.1，绘制一条彩色蟒蛇，即在绘制Python蟒蛇对待每个小段时，画笔的绘制颜色会发生变化。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等边三角形的绘制。使用turtle库中的turtle.fd()函数和turtle.seth()函数绘制一个等边三角形。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叠加等边三角形的绘制。使用turtle库中的turtle.fd()函数和turtle.seth()函数绘制一个叠加等边三角形。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无角正方形的绘制。利用turtle库函数绘制一个没有角的正方形。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六角形的绘制。利用turtle库绘制一个六角形。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自定义Python蟒蛇绘制。根据实例2的设计思想，结合读者喜好，绘制一条区别于实例2的Python蟒蛇。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 通过本次实验，我了解了</w:t>
      </w:r>
      <w:r>
        <w:rPr>
          <w:rFonts w:hint="eastAsia"/>
          <w:lang w:val="en-US" w:eastAsia="zh-CN"/>
        </w:rPr>
        <w:t>Python语言函数库Turtle</w:t>
      </w:r>
      <w:r>
        <w:rPr>
          <w:rFonts w:hint="default"/>
          <w:lang w:eastAsia="zh-CN"/>
        </w:rPr>
        <w:t>的使用，和基本的语言代码，并学会了用它绘制出了许多基本图形。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1868"/>
    <w:multiLevelType w:val="singleLevel"/>
    <w:tmpl w:val="CBCA1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460D"/>
    <w:rsid w:val="3BF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2019-09-25T22:02:00Z</dcterms:created>
  <dc:creator>apple</dc:creator>
  <cp:lastModifiedBy>apple</cp:lastModifiedBy>
  <dcterms:modified xsi:type="dcterms:W3CDTF">2019-09-25T22:08:19Z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