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UC14 – Consultar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por adicionar o pet a lista de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logado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o pet favoritado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Ator clica nos favoritos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exibe os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Ator clica no pet favorito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exibe detalhes do pet favoritado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 (FA-01) – Usuário sem favoritos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tenta acessar os favoritos sem possuir nenhum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exibe a mensagem “ Você não possui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favoritos!”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C">
            <w:pPr>
              <w:tabs>
                <w:tab w:val="left" w:pos="263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67.675781250000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tenta acessar os favoritos sem estar logado no sistema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exibe a mensagem “Você precisa estar logado para acessar!”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76" w:lineRule="auto"/>
        <w:ind w:firstLine="70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Q0R4TjKx8nmOpf8HLUjpk5t0Q==">AMUW2mV9mE0IFXstRL7/el0syOLfoDI6i7uwutBxnBowKOI3cLzMIAaqZmTiJ1Jztlb8PGeHPgCoSxob+ZRbv3ZHrWmJS9kgiUXi5e0EZLGdXPyGoijYcNBcHfdg+InGwU8v58spM1Ic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