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B64F6">
      <w:pPr>
        <w:pStyle w:val="2"/>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cs="Times New Roman"/>
          <w:b/>
          <w:bCs/>
          <w:sz w:val="24"/>
          <w:szCs w:val="24"/>
        </w:rPr>
        <w:t>Summary Report: Lead Scoring Assignment</w:t>
      </w:r>
    </w:p>
    <w:p w14:paraId="3CD5C3D2">
      <w:pPr>
        <w:pStyle w:val="7"/>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This lead scoring assignment provided valuable hands-on experience in handling real-world data. The objective was to analyze historical data and build a predictive model to classify leads based on their likelihood of conversion. The approach involved key steps: data exploration, preprocessing, feature </w:t>
      </w:r>
      <w:r>
        <w:rPr>
          <w:rFonts w:hint="default" w:cs="Times New Roman"/>
          <w:b w:val="0"/>
          <w:bCs w:val="0"/>
          <w:sz w:val="20"/>
          <w:szCs w:val="20"/>
          <w:lang w:val="en-IN"/>
        </w:rPr>
        <w:t>selection</w:t>
      </w:r>
      <w:r>
        <w:rPr>
          <w:rFonts w:hint="default" w:ascii="Times New Roman" w:hAnsi="Times New Roman" w:cs="Times New Roman"/>
          <w:b w:val="0"/>
          <w:bCs w:val="0"/>
          <w:sz w:val="20"/>
          <w:szCs w:val="20"/>
        </w:rPr>
        <w:t>, model building, and evaluation.</w:t>
      </w:r>
    </w:p>
    <w:p w14:paraId="02CE7137">
      <w:pPr>
        <w:pStyle w:val="2"/>
        <w:keepNext w:val="0"/>
        <w:keepLines w:val="0"/>
        <w:widowControl/>
        <w:suppressLineNumbers w:val="0"/>
        <w:rPr>
          <w:rFonts w:hint="default" w:ascii="Times New Roman" w:hAnsi="Times New Roman" w:cs="Times New Roman"/>
          <w:b/>
          <w:bCs/>
          <w:sz w:val="20"/>
          <w:szCs w:val="20"/>
        </w:rPr>
      </w:pPr>
      <w:r>
        <w:rPr>
          <w:rStyle w:val="8"/>
          <w:rFonts w:hint="default" w:ascii="Times New Roman" w:hAnsi="Times New Roman" w:cs="Times New Roman"/>
          <w:b/>
          <w:bCs/>
          <w:sz w:val="20"/>
          <w:szCs w:val="20"/>
        </w:rPr>
        <w:t>Approach and Methodology</w:t>
      </w:r>
    </w:p>
    <w:p w14:paraId="0F2AE403">
      <w:pPr>
        <w:pStyle w:val="7"/>
        <w:keepNext w:val="0"/>
        <w:keepLines w:val="0"/>
        <w:widowControl/>
        <w:suppressLineNumbers w:val="0"/>
        <w:rPr>
          <w:rFonts w:hint="default" w:ascii="Times New Roman" w:hAnsi="Times New Roman" w:cs="Times New Roman"/>
          <w:b w:val="0"/>
          <w:bCs w:val="0"/>
          <w:sz w:val="20"/>
          <w:szCs w:val="20"/>
        </w:rPr>
      </w:pPr>
      <w:r>
        <w:rPr>
          <w:rStyle w:val="8"/>
          <w:rFonts w:hint="default" w:ascii="Times New Roman" w:hAnsi="Times New Roman" w:cs="Times New Roman"/>
          <w:b/>
          <w:bCs/>
          <w:sz w:val="20"/>
          <w:szCs w:val="20"/>
        </w:rPr>
        <w:t>Data Exploration &amp; Preprocessing</w:t>
      </w:r>
      <w:r>
        <w:rPr>
          <w:rFonts w:hint="default" w:ascii="Times New Roman" w:hAnsi="Times New Roman" w:cs="Times New Roman"/>
          <w:b w:val="0"/>
          <w:bCs w:val="0"/>
          <w:sz w:val="20"/>
          <w:szCs w:val="20"/>
        </w:rPr>
        <w:br w:type="textWrapping"/>
      </w:r>
      <w:r>
        <w:rPr>
          <w:rFonts w:hint="default" w:ascii="Times New Roman" w:hAnsi="Times New Roman" w:cs="Times New Roman"/>
          <w:b w:val="0"/>
          <w:bCs w:val="0"/>
          <w:sz w:val="20"/>
          <w:szCs w:val="20"/>
        </w:rPr>
        <w:t xml:space="preserve">We started by </w:t>
      </w:r>
      <w:r>
        <w:rPr>
          <w:rFonts w:hint="default" w:cs="Times New Roman"/>
          <w:b w:val="0"/>
          <w:bCs w:val="0"/>
          <w:sz w:val="20"/>
          <w:szCs w:val="20"/>
          <w:lang w:val="en-IN"/>
        </w:rPr>
        <w:t xml:space="preserve">understanding </w:t>
      </w:r>
      <w:r>
        <w:rPr>
          <w:rFonts w:hint="default" w:ascii="Times New Roman" w:hAnsi="Times New Roman" w:cs="Times New Roman"/>
          <w:b w:val="0"/>
          <w:bCs w:val="0"/>
          <w:sz w:val="20"/>
          <w:szCs w:val="20"/>
        </w:rPr>
        <w:t xml:space="preserve">the dataset using </w:t>
      </w:r>
      <w:r>
        <w:rPr>
          <w:rStyle w:val="6"/>
          <w:rFonts w:hint="default" w:ascii="Times New Roman" w:hAnsi="Times New Roman" w:cs="Times New Roman"/>
          <w:b w:val="0"/>
          <w:bCs w:val="0"/>
          <w:sz w:val="20"/>
          <w:szCs w:val="20"/>
        </w:rPr>
        <w:t>info()</w:t>
      </w:r>
      <w:r>
        <w:rPr>
          <w:rFonts w:hint="default" w:ascii="Times New Roman" w:hAnsi="Times New Roman" w:cs="Times New Roman"/>
          <w:b w:val="0"/>
          <w:bCs w:val="0"/>
          <w:sz w:val="20"/>
          <w:szCs w:val="20"/>
        </w:rPr>
        <w:t xml:space="preserve">, </w:t>
      </w:r>
      <w:r>
        <w:rPr>
          <w:rStyle w:val="6"/>
          <w:rFonts w:hint="default" w:ascii="Times New Roman" w:hAnsi="Times New Roman" w:cs="Times New Roman"/>
          <w:b w:val="0"/>
          <w:bCs w:val="0"/>
          <w:sz w:val="20"/>
          <w:szCs w:val="20"/>
        </w:rPr>
        <w:t>describe()</w:t>
      </w:r>
      <w:r>
        <w:rPr>
          <w:rFonts w:hint="default" w:ascii="Times New Roman" w:hAnsi="Times New Roman" w:cs="Times New Roman"/>
          <w:b w:val="0"/>
          <w:bCs w:val="0"/>
          <w:sz w:val="20"/>
          <w:szCs w:val="20"/>
        </w:rPr>
        <w:t xml:space="preserve">, and </w:t>
      </w:r>
      <w:r>
        <w:rPr>
          <w:rStyle w:val="6"/>
          <w:rFonts w:hint="default" w:ascii="Times New Roman" w:hAnsi="Times New Roman" w:cs="Times New Roman"/>
          <w:b w:val="0"/>
          <w:bCs w:val="0"/>
          <w:sz w:val="20"/>
          <w:szCs w:val="20"/>
        </w:rPr>
        <w:t>head()</w:t>
      </w:r>
      <w:r>
        <w:rPr>
          <w:rFonts w:hint="default" w:ascii="Times New Roman" w:hAnsi="Times New Roman" w:cs="Times New Roman"/>
          <w:b w:val="0"/>
          <w:bCs w:val="0"/>
          <w:sz w:val="20"/>
          <w:szCs w:val="20"/>
        </w:rPr>
        <w:t>. Handling missing values was a major challenge</w:t>
      </w:r>
      <w:r>
        <w:rPr>
          <w:rFonts w:hint="default" w:cs="Times New Roman"/>
          <w:b w:val="0"/>
          <w:bCs w:val="0"/>
          <w:sz w:val="20"/>
          <w:szCs w:val="20"/>
          <w:lang w:val="en-IN"/>
        </w:rPr>
        <w:t xml:space="preserve"> </w:t>
      </w:r>
      <w:r>
        <w:rPr>
          <w:rFonts w:hint="default" w:ascii="Times New Roman" w:hAnsi="Times New Roman" w:cs="Times New Roman"/>
          <w:b w:val="0"/>
          <w:bCs w:val="0"/>
          <w:sz w:val="20"/>
          <w:szCs w:val="20"/>
        </w:rPr>
        <w:t xml:space="preserve">columns with over </w:t>
      </w:r>
      <w:r>
        <w:rPr>
          <w:rFonts w:hint="default" w:cs="Times New Roman"/>
          <w:b w:val="0"/>
          <w:bCs w:val="0"/>
          <w:sz w:val="20"/>
          <w:szCs w:val="20"/>
          <w:lang w:val="en-IN"/>
        </w:rPr>
        <w:t>35</w:t>
      </w:r>
      <w:r>
        <w:rPr>
          <w:rFonts w:hint="default" w:ascii="Times New Roman" w:hAnsi="Times New Roman" w:cs="Times New Roman"/>
          <w:b w:val="0"/>
          <w:bCs w:val="0"/>
          <w:sz w:val="20"/>
          <w:szCs w:val="20"/>
        </w:rPr>
        <w:t>% missing data were dropped, while others were imputed using mean, median, or mode, depending on the data type. Duplicate records and irrelevant columns were also removed to improve data quality.</w:t>
      </w:r>
    </w:p>
    <w:p w14:paraId="0988094E">
      <w:pPr>
        <w:pStyle w:val="7"/>
        <w:keepNext w:val="0"/>
        <w:keepLines w:val="0"/>
        <w:widowControl/>
        <w:suppressLineNumbers w:val="0"/>
        <w:rPr>
          <w:rFonts w:hint="default" w:ascii="Times New Roman" w:hAnsi="Times New Roman" w:cs="Times New Roman"/>
          <w:b w:val="0"/>
          <w:bCs w:val="0"/>
          <w:sz w:val="20"/>
          <w:szCs w:val="20"/>
        </w:rPr>
      </w:pPr>
      <w:r>
        <w:rPr>
          <w:rStyle w:val="8"/>
          <w:rFonts w:hint="default" w:ascii="Times New Roman" w:hAnsi="Times New Roman" w:cs="Times New Roman"/>
          <w:b/>
          <w:bCs/>
          <w:sz w:val="20"/>
          <w:szCs w:val="20"/>
        </w:rPr>
        <w:t xml:space="preserve">Feature </w:t>
      </w:r>
      <w:r>
        <w:rPr>
          <w:rStyle w:val="8"/>
          <w:rFonts w:hint="default" w:cs="Times New Roman"/>
          <w:b/>
          <w:bCs/>
          <w:sz w:val="20"/>
          <w:szCs w:val="20"/>
          <w:lang w:val="en-IN"/>
        </w:rPr>
        <w:t xml:space="preserve">Selection </w:t>
      </w:r>
      <w:bookmarkStart w:id="0" w:name="_GoBack"/>
      <w:bookmarkEnd w:id="0"/>
      <w:r>
        <w:rPr>
          <w:rFonts w:hint="default" w:ascii="Times New Roman" w:hAnsi="Times New Roman" w:cs="Times New Roman"/>
          <w:b w:val="0"/>
          <w:bCs w:val="0"/>
          <w:sz w:val="20"/>
          <w:szCs w:val="20"/>
        </w:rPr>
        <w:br w:type="textWrapping"/>
      </w:r>
      <w:r>
        <w:rPr>
          <w:rFonts w:hint="default" w:ascii="Times New Roman" w:hAnsi="Times New Roman" w:cs="Times New Roman"/>
          <w:b w:val="0"/>
          <w:bCs w:val="0"/>
          <w:sz w:val="20"/>
          <w:szCs w:val="20"/>
        </w:rPr>
        <w:t xml:space="preserve">Since the dataset contained categorical variables, we used </w:t>
      </w:r>
      <w:r>
        <w:rPr>
          <w:rFonts w:hint="default" w:cs="Times New Roman"/>
          <w:b w:val="0"/>
          <w:bCs w:val="0"/>
          <w:sz w:val="20"/>
          <w:szCs w:val="20"/>
          <w:lang w:val="en-IN"/>
        </w:rPr>
        <w:t>dummy variables for each of the required columns</w:t>
      </w:r>
      <w:r>
        <w:rPr>
          <w:rFonts w:hint="default" w:ascii="Times New Roman" w:hAnsi="Times New Roman" w:cs="Times New Roman"/>
          <w:b w:val="0"/>
          <w:bCs w:val="0"/>
          <w:sz w:val="20"/>
          <w:szCs w:val="20"/>
        </w:rPr>
        <w:t xml:space="preserve"> to convert them into a machine-learning</w:t>
      </w:r>
      <w:r>
        <w:rPr>
          <w:rFonts w:hint="default" w:cs="Times New Roman"/>
          <w:b w:val="0"/>
          <w:bCs w:val="0"/>
          <w:sz w:val="20"/>
          <w:szCs w:val="20"/>
          <w:lang w:val="en-IN"/>
        </w:rPr>
        <w:t xml:space="preserve"> </w:t>
      </w:r>
      <w:r>
        <w:rPr>
          <w:rFonts w:hint="default" w:ascii="Times New Roman" w:hAnsi="Times New Roman" w:cs="Times New Roman"/>
          <w:b w:val="0"/>
          <w:bCs w:val="0"/>
          <w:sz w:val="20"/>
          <w:szCs w:val="20"/>
        </w:rPr>
        <w:t>format. Feature selection was crucial, as too many features can introduce noise and slow down training. We applied Recursive Feature Elimination (RFE) to identify the most important predictors and used the Variance Inflation Factor (VIF) to detect and remove multicollinear features. This helped streamline the dataset, improving accuracy and interpretability.</w:t>
      </w:r>
    </w:p>
    <w:p w14:paraId="684B936F">
      <w:pPr>
        <w:pStyle w:val="7"/>
        <w:keepNext w:val="0"/>
        <w:keepLines w:val="0"/>
        <w:widowControl/>
        <w:suppressLineNumbers w:val="0"/>
        <w:rPr>
          <w:rFonts w:hint="default" w:ascii="Times New Roman" w:hAnsi="Times New Roman" w:cs="Times New Roman"/>
          <w:b w:val="0"/>
          <w:bCs w:val="0"/>
          <w:sz w:val="20"/>
          <w:szCs w:val="20"/>
        </w:rPr>
      </w:pPr>
      <w:r>
        <w:rPr>
          <w:rStyle w:val="8"/>
          <w:rFonts w:hint="default" w:cs="Times New Roman"/>
          <w:b/>
          <w:bCs/>
          <w:sz w:val="20"/>
          <w:szCs w:val="20"/>
          <w:lang w:val="en-IN"/>
        </w:rPr>
        <w:t xml:space="preserve">Splitting </w:t>
      </w:r>
      <w:r>
        <w:rPr>
          <w:rStyle w:val="8"/>
          <w:rFonts w:hint="default" w:ascii="Times New Roman" w:hAnsi="Times New Roman" w:cs="Times New Roman"/>
          <w:b/>
          <w:bCs/>
          <w:sz w:val="20"/>
          <w:szCs w:val="20"/>
        </w:rPr>
        <w:t>and Scaling</w:t>
      </w:r>
      <w:r>
        <w:rPr>
          <w:rFonts w:hint="default" w:ascii="Times New Roman" w:hAnsi="Times New Roman" w:cs="Times New Roman"/>
          <w:b/>
          <w:bCs/>
          <w:sz w:val="20"/>
          <w:szCs w:val="20"/>
        </w:rPr>
        <w:br w:type="textWrapping"/>
      </w:r>
      <w:r>
        <w:rPr>
          <w:rFonts w:hint="default" w:ascii="Times New Roman" w:hAnsi="Times New Roman" w:cs="Times New Roman"/>
          <w:b w:val="0"/>
          <w:bCs w:val="0"/>
          <w:sz w:val="20"/>
          <w:szCs w:val="20"/>
        </w:rPr>
        <w:t xml:space="preserve">After cleaning and transforming the data, we split it into training and testing sets using </w:t>
      </w:r>
      <w:r>
        <w:rPr>
          <w:rStyle w:val="6"/>
          <w:rFonts w:hint="default" w:ascii="Times New Roman" w:hAnsi="Times New Roman" w:cs="Times New Roman"/>
          <w:b w:val="0"/>
          <w:bCs w:val="0"/>
          <w:sz w:val="20"/>
          <w:szCs w:val="20"/>
        </w:rPr>
        <w:t>train_test_split()</w:t>
      </w:r>
      <w:r>
        <w:rPr>
          <w:rFonts w:hint="default" w:ascii="Times New Roman" w:hAnsi="Times New Roman" w:cs="Times New Roman"/>
          <w:b w:val="0"/>
          <w:bCs w:val="0"/>
          <w:sz w:val="20"/>
          <w:szCs w:val="20"/>
        </w:rPr>
        <w:t xml:space="preserve"> to ensure unbiased evaluation. Since numerical features had varying scales, we applied MinMax Scaling to normalize the data</w:t>
      </w:r>
      <w:r>
        <w:rPr>
          <w:rFonts w:hint="default" w:cs="Times New Roman"/>
          <w:b w:val="0"/>
          <w:bCs w:val="0"/>
          <w:sz w:val="20"/>
          <w:szCs w:val="20"/>
          <w:lang w:val="en-IN"/>
        </w:rPr>
        <w:t xml:space="preserve"> which gets the data in the range 0 to 1</w:t>
      </w:r>
      <w:r>
        <w:rPr>
          <w:rFonts w:hint="default" w:ascii="Times New Roman" w:hAnsi="Times New Roman" w:cs="Times New Roman"/>
          <w:b w:val="0"/>
          <w:bCs w:val="0"/>
          <w:sz w:val="20"/>
          <w:szCs w:val="20"/>
        </w:rPr>
        <w:t>, ensuring that no feature dominated the learning process and making training more stable and efficient.</w:t>
      </w:r>
    </w:p>
    <w:p w14:paraId="485F5FCF">
      <w:pPr>
        <w:pStyle w:val="7"/>
        <w:keepNext w:val="0"/>
        <w:keepLines w:val="0"/>
        <w:widowControl/>
        <w:suppressLineNumbers w:val="0"/>
        <w:rPr>
          <w:rFonts w:hint="default" w:ascii="Times New Roman" w:hAnsi="Times New Roman" w:cs="Times New Roman"/>
          <w:b w:val="0"/>
          <w:bCs w:val="0"/>
          <w:sz w:val="20"/>
          <w:szCs w:val="20"/>
        </w:rPr>
      </w:pPr>
      <w:r>
        <w:rPr>
          <w:rStyle w:val="8"/>
          <w:rFonts w:hint="default" w:ascii="Times New Roman" w:hAnsi="Times New Roman" w:cs="Times New Roman"/>
          <w:b/>
          <w:bCs/>
          <w:sz w:val="20"/>
          <w:szCs w:val="20"/>
        </w:rPr>
        <w:t>Model Building and Evaluation</w:t>
      </w:r>
      <w:r>
        <w:rPr>
          <w:rFonts w:hint="default" w:ascii="Times New Roman" w:hAnsi="Times New Roman" w:cs="Times New Roman"/>
          <w:b w:val="0"/>
          <w:bCs w:val="0"/>
          <w:sz w:val="20"/>
          <w:szCs w:val="20"/>
        </w:rPr>
        <w:br w:type="textWrapping"/>
      </w:r>
      <w:r>
        <w:rPr>
          <w:rFonts w:hint="default" w:ascii="Times New Roman" w:hAnsi="Times New Roman" w:cs="Times New Roman"/>
          <w:b w:val="0"/>
          <w:bCs w:val="0"/>
          <w:sz w:val="20"/>
          <w:szCs w:val="20"/>
        </w:rPr>
        <w:t>We implemented Logistic Regression as our initial model for predicting lead conversion.</w:t>
      </w:r>
      <w:r>
        <w:rPr>
          <w:rFonts w:hint="default" w:cs="Times New Roman"/>
          <w:b w:val="0"/>
          <w:bCs w:val="0"/>
          <w:sz w:val="20"/>
          <w:szCs w:val="20"/>
          <w:lang w:val="en-IN"/>
        </w:rPr>
        <w:t xml:space="preserve"> We used Generalized Linear Models(GLM) and </w:t>
      </w:r>
      <w:r>
        <w:rPr>
          <w:rFonts w:hint="default" w:ascii="Times New Roman" w:hAnsi="Times New Roman" w:eastAsia="SimSun" w:cs="Times New Roman"/>
          <w:b w:val="0"/>
          <w:bCs w:val="0"/>
          <w:sz w:val="20"/>
          <w:szCs w:val="20"/>
        </w:rPr>
        <w:t xml:space="preserve">the response variable follows a </w:t>
      </w:r>
      <w:r>
        <w:rPr>
          <w:rStyle w:val="8"/>
          <w:rFonts w:hint="default" w:ascii="Times New Roman" w:hAnsi="Times New Roman" w:eastAsia="SimSun" w:cs="Times New Roman"/>
          <w:b w:val="0"/>
          <w:bCs w:val="0"/>
          <w:sz w:val="20"/>
          <w:szCs w:val="20"/>
        </w:rPr>
        <w:t>binomial distribution</w:t>
      </w:r>
      <w:r>
        <w:rPr>
          <w:rFonts w:hint="default" w:ascii="Times New Roman" w:hAnsi="Times New Roman" w:cs="Times New Roman"/>
          <w:b w:val="0"/>
          <w:bCs w:val="0"/>
          <w:sz w:val="20"/>
          <w:szCs w:val="20"/>
          <w:lang w:val="en-IN"/>
        </w:rPr>
        <w:t>.</w:t>
      </w:r>
      <w:r>
        <w:rPr>
          <w:rFonts w:hint="default" w:ascii="Times New Roman" w:hAnsi="Times New Roman" w:cs="Times New Roman"/>
          <w:b w:val="0"/>
          <w:bCs w:val="0"/>
          <w:sz w:val="20"/>
          <w:szCs w:val="20"/>
        </w:rPr>
        <w:t xml:space="preserve"> To assess performance, we used key metrics:</w:t>
      </w:r>
    </w:p>
    <w:p w14:paraId="331510C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b w:val="0"/>
          <w:bCs w:val="0"/>
          <w:sz w:val="20"/>
          <w:szCs w:val="20"/>
        </w:rPr>
      </w:pPr>
      <w:r>
        <w:rPr>
          <w:rStyle w:val="8"/>
          <w:rFonts w:hint="default" w:ascii="Times New Roman" w:hAnsi="Times New Roman" w:cs="Times New Roman"/>
          <w:b w:val="0"/>
          <w:bCs w:val="0"/>
          <w:sz w:val="20"/>
          <w:szCs w:val="20"/>
        </w:rPr>
        <w:t>Accuracy</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w:t>
      </w:r>
      <w:r>
        <w:rPr>
          <w:rFonts w:hint="default" w:ascii="Times New Roman" w:hAnsi="Times New Roman" w:cs="Times New Roman"/>
          <w:b w:val="0"/>
          <w:bCs w:val="0"/>
          <w:sz w:val="20"/>
          <w:szCs w:val="20"/>
        </w:rPr>
        <w:t xml:space="preserve"> Measures the overall correctness of predictions.</w:t>
      </w:r>
    </w:p>
    <w:p w14:paraId="74CF734E">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b w:val="0"/>
          <w:bCs w:val="0"/>
          <w:sz w:val="20"/>
          <w:szCs w:val="20"/>
        </w:rPr>
      </w:pPr>
      <w:r>
        <w:rPr>
          <w:rStyle w:val="8"/>
          <w:rFonts w:hint="default" w:ascii="Times New Roman" w:hAnsi="Times New Roman" w:cs="Times New Roman"/>
          <w:b w:val="0"/>
          <w:bCs w:val="0"/>
          <w:sz w:val="20"/>
          <w:szCs w:val="20"/>
        </w:rPr>
        <w:t>Precision</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w:t>
      </w:r>
      <w:r>
        <w:rPr>
          <w:rFonts w:hint="default" w:ascii="Times New Roman" w:hAnsi="Times New Roman" w:cs="Times New Roman"/>
          <w:b w:val="0"/>
          <w:bCs w:val="0"/>
          <w:sz w:val="20"/>
          <w:szCs w:val="20"/>
        </w:rPr>
        <w:t xml:space="preserve"> Indicates how many predicted positives were correct.</w:t>
      </w:r>
    </w:p>
    <w:p w14:paraId="3DE8585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b w:val="0"/>
          <w:bCs w:val="0"/>
          <w:sz w:val="20"/>
          <w:szCs w:val="20"/>
        </w:rPr>
      </w:pPr>
      <w:r>
        <w:rPr>
          <w:rStyle w:val="8"/>
          <w:rFonts w:hint="default" w:ascii="Times New Roman" w:hAnsi="Times New Roman" w:cs="Times New Roman"/>
          <w:b w:val="0"/>
          <w:bCs w:val="0"/>
          <w:sz w:val="20"/>
          <w:szCs w:val="20"/>
        </w:rPr>
        <w:t>Recall</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w:t>
      </w:r>
      <w:r>
        <w:rPr>
          <w:rFonts w:hint="default" w:ascii="Times New Roman" w:hAnsi="Times New Roman" w:cs="Times New Roman"/>
          <w:b w:val="0"/>
          <w:bCs w:val="0"/>
          <w:sz w:val="20"/>
          <w:szCs w:val="20"/>
        </w:rPr>
        <w:t xml:space="preserve"> Measures how many actual positives were correctly identified.</w:t>
      </w:r>
    </w:p>
    <w:p w14:paraId="22B9DCA5">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b w:val="0"/>
          <w:bCs w:val="0"/>
          <w:sz w:val="20"/>
          <w:szCs w:val="20"/>
        </w:rPr>
      </w:pPr>
      <w:r>
        <w:rPr>
          <w:rStyle w:val="8"/>
          <w:rFonts w:hint="default" w:ascii="Times New Roman" w:hAnsi="Times New Roman" w:cs="Times New Roman"/>
          <w:b w:val="0"/>
          <w:bCs w:val="0"/>
          <w:sz w:val="20"/>
          <w:szCs w:val="20"/>
        </w:rPr>
        <w:t>Specificity</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 xml:space="preserve">- </w:t>
      </w:r>
      <w:r>
        <w:rPr>
          <w:rFonts w:hint="default" w:ascii="Times New Roman" w:hAnsi="Times New Roman" w:cs="Times New Roman"/>
          <w:b w:val="0"/>
          <w:bCs w:val="0"/>
          <w:sz w:val="20"/>
          <w:szCs w:val="20"/>
        </w:rPr>
        <w:t>Assesses how well the model identifies actual negatives.</w:t>
      </w:r>
    </w:p>
    <w:p w14:paraId="220623B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IN"/>
        </w:rPr>
        <w:t>Sensitivity - Assesses how well the model identifies actual positives.</w:t>
      </w:r>
    </w:p>
    <w:p w14:paraId="4B089478">
      <w:pPr>
        <w:pStyle w:val="7"/>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While the model performed well, we </w:t>
      </w:r>
      <w:r>
        <w:rPr>
          <w:rFonts w:hint="default" w:cs="Times New Roman"/>
          <w:b w:val="0"/>
          <w:bCs w:val="0"/>
          <w:sz w:val="20"/>
          <w:szCs w:val="20"/>
          <w:lang w:val="en-IN"/>
        </w:rPr>
        <w:t xml:space="preserve">saw </w:t>
      </w:r>
      <w:r>
        <w:rPr>
          <w:rFonts w:hint="default" w:ascii="Times New Roman" w:hAnsi="Times New Roman" w:cs="Times New Roman"/>
          <w:b w:val="0"/>
          <w:bCs w:val="0"/>
          <w:sz w:val="20"/>
          <w:szCs w:val="20"/>
        </w:rPr>
        <w:t>a tradeoff</w:t>
      </w:r>
      <w:r>
        <w:rPr>
          <w:rFonts w:hint="default" w:cs="Times New Roman"/>
          <w:b w:val="0"/>
          <w:bCs w:val="0"/>
          <w:sz w:val="20"/>
          <w:szCs w:val="20"/>
          <w:lang w:val="en-IN"/>
        </w:rPr>
        <w:t xml:space="preserve"> </w:t>
      </w:r>
      <w:r>
        <w:rPr>
          <w:rFonts w:hint="default" w:ascii="Times New Roman" w:hAnsi="Times New Roman" w:cs="Times New Roman"/>
          <w:b w:val="0"/>
          <w:bCs w:val="0"/>
          <w:sz w:val="20"/>
          <w:szCs w:val="20"/>
        </w:rPr>
        <w:t xml:space="preserve">between precision and recall. </w:t>
      </w:r>
      <w:r>
        <w:rPr>
          <w:rFonts w:hint="default" w:cs="Times New Roman"/>
          <w:b w:val="0"/>
          <w:bCs w:val="0"/>
          <w:sz w:val="20"/>
          <w:szCs w:val="20"/>
          <w:lang w:val="en-IN"/>
        </w:rPr>
        <w:t xml:space="preserve">For </w:t>
      </w:r>
      <w:r>
        <w:rPr>
          <w:rFonts w:hint="default" w:ascii="Times New Roman" w:hAnsi="Times New Roman" w:cs="Times New Roman"/>
          <w:b w:val="0"/>
          <w:bCs w:val="0"/>
          <w:sz w:val="20"/>
          <w:szCs w:val="20"/>
        </w:rPr>
        <w:t xml:space="preserve">business applications, precision is often prioritized to focus on high-quality leads, but this may </w:t>
      </w:r>
      <w:r>
        <w:rPr>
          <w:rFonts w:hint="default" w:cs="Times New Roman"/>
          <w:b w:val="0"/>
          <w:bCs w:val="0"/>
          <w:sz w:val="20"/>
          <w:szCs w:val="20"/>
          <w:lang w:val="en-IN"/>
        </w:rPr>
        <w:t xml:space="preserve">reduce </w:t>
      </w:r>
      <w:r>
        <w:rPr>
          <w:rFonts w:hint="default" w:ascii="Times New Roman" w:hAnsi="Times New Roman" w:cs="Times New Roman"/>
          <w:b w:val="0"/>
          <w:bCs w:val="0"/>
          <w:sz w:val="20"/>
          <w:szCs w:val="20"/>
        </w:rPr>
        <w:t xml:space="preserve">recall, meaning potential customers </w:t>
      </w:r>
      <w:r>
        <w:rPr>
          <w:rFonts w:hint="default" w:cs="Times New Roman"/>
          <w:b w:val="0"/>
          <w:bCs w:val="0"/>
          <w:sz w:val="20"/>
          <w:szCs w:val="20"/>
          <w:lang w:val="en-IN"/>
        </w:rPr>
        <w:t xml:space="preserve">can </w:t>
      </w:r>
      <w:r>
        <w:rPr>
          <w:rFonts w:hint="default" w:ascii="Times New Roman" w:hAnsi="Times New Roman" w:cs="Times New Roman"/>
          <w:b w:val="0"/>
          <w:bCs w:val="0"/>
          <w:sz w:val="20"/>
          <w:szCs w:val="20"/>
        </w:rPr>
        <w:t xml:space="preserve">be missed. </w:t>
      </w:r>
      <w:r>
        <w:rPr>
          <w:rFonts w:hint="default" w:cs="Times New Roman"/>
          <w:b w:val="0"/>
          <w:bCs w:val="0"/>
          <w:sz w:val="20"/>
          <w:szCs w:val="20"/>
          <w:lang w:val="en-IN"/>
        </w:rPr>
        <w:t xml:space="preserve">Getting </w:t>
      </w:r>
      <w:r>
        <w:rPr>
          <w:rFonts w:hint="default" w:ascii="Times New Roman" w:hAnsi="Times New Roman" w:cs="Times New Roman"/>
          <w:b w:val="0"/>
          <w:bCs w:val="0"/>
          <w:sz w:val="20"/>
          <w:szCs w:val="20"/>
        </w:rPr>
        <w:t xml:space="preserve">the </w:t>
      </w:r>
      <w:r>
        <w:rPr>
          <w:rFonts w:hint="default" w:cs="Times New Roman"/>
          <w:b w:val="0"/>
          <w:bCs w:val="0"/>
          <w:sz w:val="20"/>
          <w:szCs w:val="20"/>
          <w:lang w:val="en-IN"/>
        </w:rPr>
        <w:t xml:space="preserve">correct </w:t>
      </w:r>
      <w:r>
        <w:rPr>
          <w:rFonts w:hint="default" w:ascii="Times New Roman" w:hAnsi="Times New Roman" w:cs="Times New Roman"/>
          <w:b w:val="0"/>
          <w:bCs w:val="0"/>
          <w:sz w:val="20"/>
          <w:szCs w:val="20"/>
        </w:rPr>
        <w:t xml:space="preserve">balance was one of the most important </w:t>
      </w:r>
      <w:r>
        <w:rPr>
          <w:rFonts w:hint="default" w:cs="Times New Roman"/>
          <w:b w:val="0"/>
          <w:bCs w:val="0"/>
          <w:sz w:val="20"/>
          <w:szCs w:val="20"/>
          <w:lang w:val="en-IN"/>
        </w:rPr>
        <w:t xml:space="preserve">understandings </w:t>
      </w:r>
      <w:r>
        <w:rPr>
          <w:rFonts w:hint="default" w:ascii="Times New Roman" w:hAnsi="Times New Roman" w:cs="Times New Roman"/>
          <w:b w:val="0"/>
          <w:bCs w:val="0"/>
          <w:sz w:val="20"/>
          <w:szCs w:val="20"/>
        </w:rPr>
        <w:t>from this project.</w:t>
      </w:r>
    </w:p>
    <w:p w14:paraId="6300E3FE">
      <w:pPr>
        <w:pStyle w:val="2"/>
        <w:keepNext w:val="0"/>
        <w:keepLines w:val="0"/>
        <w:widowControl/>
        <w:suppressLineNumbers w:val="0"/>
        <w:rPr>
          <w:rFonts w:hint="default" w:ascii="Times New Roman" w:hAnsi="Times New Roman" w:cs="Times New Roman"/>
          <w:b/>
          <w:bCs/>
          <w:sz w:val="20"/>
          <w:szCs w:val="20"/>
        </w:rPr>
      </w:pPr>
      <w:r>
        <w:rPr>
          <w:rStyle w:val="8"/>
          <w:rFonts w:hint="default" w:ascii="Times New Roman" w:hAnsi="Times New Roman" w:cs="Times New Roman"/>
          <w:b/>
          <w:bCs/>
          <w:sz w:val="20"/>
          <w:szCs w:val="20"/>
        </w:rPr>
        <w:t>Key Learnings</w:t>
      </w:r>
    </w:p>
    <w:p w14:paraId="5A88529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8"/>
          <w:rFonts w:hint="default" w:ascii="Times New Roman" w:hAnsi="Times New Roman" w:cs="Times New Roman"/>
          <w:b w:val="0"/>
          <w:bCs w:val="0"/>
          <w:sz w:val="20"/>
          <w:szCs w:val="20"/>
        </w:rPr>
        <w:t>Data Cleaning is Essential</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w:t>
      </w:r>
      <w:r>
        <w:rPr>
          <w:rFonts w:hint="default" w:ascii="Times New Roman" w:hAnsi="Times New Roman" w:cs="Times New Roman"/>
          <w:b w:val="0"/>
          <w:bCs w:val="0"/>
          <w:sz w:val="20"/>
          <w:szCs w:val="20"/>
        </w:rPr>
        <w:t xml:space="preserve"> Proper handling of missing values, </w:t>
      </w:r>
      <w:r>
        <w:rPr>
          <w:rFonts w:hint="default" w:ascii="Times New Roman" w:hAnsi="Times New Roman" w:cs="Times New Roman"/>
          <w:b w:val="0"/>
          <w:bCs w:val="0"/>
          <w:sz w:val="20"/>
          <w:szCs w:val="20"/>
          <w:lang w:val="en-IN"/>
        </w:rPr>
        <w:t>creating dummy</w:t>
      </w:r>
      <w:r>
        <w:rPr>
          <w:rFonts w:hint="default" w:ascii="Times New Roman" w:hAnsi="Times New Roman" w:cs="Times New Roman"/>
          <w:b w:val="0"/>
          <w:bCs w:val="0"/>
          <w:sz w:val="20"/>
          <w:szCs w:val="20"/>
        </w:rPr>
        <w:t xml:space="preserve"> variables, and removing unnecessary features improved model accuracy and efficiency.</w:t>
      </w:r>
    </w:p>
    <w:p w14:paraId="2F2153B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8"/>
          <w:rFonts w:hint="default" w:ascii="Times New Roman" w:hAnsi="Times New Roman" w:cs="Times New Roman"/>
          <w:b w:val="0"/>
          <w:bCs w:val="0"/>
          <w:sz w:val="20"/>
          <w:szCs w:val="20"/>
        </w:rPr>
        <w:t>Feature Selection Matters</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w:t>
      </w:r>
      <w:r>
        <w:rPr>
          <w:rFonts w:hint="default" w:ascii="Times New Roman" w:hAnsi="Times New Roman" w:cs="Times New Roman"/>
          <w:b w:val="0"/>
          <w:bCs w:val="0"/>
          <w:sz w:val="20"/>
          <w:szCs w:val="20"/>
        </w:rPr>
        <w:t xml:space="preserve"> Using RFE and VIF helped</w:t>
      </w:r>
      <w:r>
        <w:rPr>
          <w:rFonts w:hint="default" w:ascii="Times New Roman" w:hAnsi="Times New Roman" w:cs="Times New Roman"/>
          <w:b w:val="0"/>
          <w:bCs w:val="0"/>
          <w:sz w:val="20"/>
          <w:szCs w:val="20"/>
          <w:lang w:val="en-IN"/>
        </w:rPr>
        <w:t xml:space="preserve"> to</w:t>
      </w:r>
      <w:r>
        <w:rPr>
          <w:rFonts w:hint="default" w:ascii="Times New Roman" w:hAnsi="Times New Roman" w:cs="Times New Roman"/>
          <w:b w:val="0"/>
          <w:bCs w:val="0"/>
          <w:sz w:val="20"/>
          <w:szCs w:val="20"/>
        </w:rPr>
        <w:t xml:space="preserve"> eliminate redundant features, making the model more streamlined and </w:t>
      </w:r>
      <w:r>
        <w:rPr>
          <w:rFonts w:hint="default" w:ascii="Times New Roman" w:hAnsi="Times New Roman" w:cs="Times New Roman"/>
          <w:b w:val="0"/>
          <w:bCs w:val="0"/>
          <w:sz w:val="20"/>
          <w:szCs w:val="20"/>
          <w:lang w:val="en-IN"/>
        </w:rPr>
        <w:t>interpret-able</w:t>
      </w:r>
      <w:r>
        <w:rPr>
          <w:rFonts w:hint="default" w:ascii="Times New Roman" w:hAnsi="Times New Roman" w:cs="Times New Roman"/>
          <w:b w:val="0"/>
          <w:bCs w:val="0"/>
          <w:sz w:val="20"/>
          <w:szCs w:val="20"/>
        </w:rPr>
        <w:t>.</w:t>
      </w:r>
    </w:p>
    <w:p w14:paraId="51E8FF3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0"/>
          <w:szCs w:val="20"/>
        </w:rPr>
      </w:pPr>
      <w:r>
        <w:rPr>
          <w:rStyle w:val="8"/>
          <w:rFonts w:hint="default" w:ascii="Times New Roman" w:hAnsi="Times New Roman" w:cs="Times New Roman"/>
          <w:b w:val="0"/>
          <w:bCs w:val="0"/>
          <w:sz w:val="20"/>
          <w:szCs w:val="20"/>
        </w:rPr>
        <w:t>Precision vs. Recall is a Business Decision</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w:t>
      </w:r>
      <w:r>
        <w:rPr>
          <w:rFonts w:hint="default" w:ascii="Times New Roman" w:hAnsi="Times New Roman" w:cs="Times New Roman"/>
          <w:b w:val="0"/>
          <w:bCs w:val="0"/>
          <w:sz w:val="20"/>
          <w:szCs w:val="20"/>
        </w:rPr>
        <w:t xml:space="preserve"> A high</w:t>
      </w:r>
      <w:r>
        <w:rPr>
          <w:rFonts w:hint="default" w:ascii="Times New Roman" w:hAnsi="Times New Roman" w:cs="Times New Roman"/>
          <w:b w:val="0"/>
          <w:bCs w:val="0"/>
          <w:sz w:val="20"/>
          <w:szCs w:val="20"/>
          <w:lang w:val="en-IN"/>
        </w:rPr>
        <w:t xml:space="preserve"> </w:t>
      </w:r>
      <w:r>
        <w:rPr>
          <w:rFonts w:hint="default" w:ascii="Times New Roman" w:hAnsi="Times New Roman" w:cs="Times New Roman"/>
          <w:b w:val="0"/>
          <w:bCs w:val="0"/>
          <w:sz w:val="20"/>
          <w:szCs w:val="20"/>
        </w:rPr>
        <w:t>precision model focuses on quality leads, while a high-recall model ensures more leads are captured. The choice depends on specific business goals.</w:t>
      </w:r>
    </w:p>
    <w:p w14:paraId="6AEC9697">
      <w:pPr>
        <w:keepNext w:val="0"/>
        <w:keepLines w:val="0"/>
        <w:widowControl/>
        <w:numPr>
          <w:ilvl w:val="0"/>
          <w:numId w:val="2"/>
        </w:numPr>
        <w:suppressLineNumbers w:val="0"/>
        <w:spacing w:before="0" w:beforeAutospacing="1" w:after="0" w:afterAutospacing="1"/>
        <w:ind w:left="720" w:hanging="360"/>
      </w:pPr>
      <w:r>
        <w:rPr>
          <w:rStyle w:val="8"/>
          <w:rFonts w:hint="default" w:ascii="Times New Roman" w:hAnsi="Times New Roman" w:cs="Times New Roman"/>
          <w:b w:val="0"/>
          <w:bCs w:val="0"/>
          <w:sz w:val="20"/>
          <w:szCs w:val="20"/>
        </w:rPr>
        <w:t>Accuracy is Not the Only Metric</w:t>
      </w:r>
      <w:r>
        <w:rPr>
          <w:rFonts w:hint="default" w:ascii="Times New Roman" w:hAnsi="Times New Roman" w:cs="Times New Roman"/>
          <w:b w:val="0"/>
          <w:bCs w:val="0"/>
          <w:sz w:val="20"/>
          <w:szCs w:val="20"/>
        </w:rPr>
        <w:t xml:space="preserve"> </w:t>
      </w:r>
      <w:r>
        <w:rPr>
          <w:rFonts w:hint="default" w:ascii="Times New Roman" w:hAnsi="Times New Roman" w:cs="Times New Roman"/>
          <w:b w:val="0"/>
          <w:bCs w:val="0"/>
          <w:sz w:val="20"/>
          <w:szCs w:val="20"/>
          <w:lang w:val="en-IN"/>
        </w:rPr>
        <w:t>- In the beginning</w:t>
      </w:r>
      <w:r>
        <w:rPr>
          <w:rFonts w:hint="default" w:ascii="Times New Roman" w:hAnsi="Times New Roman" w:cs="Times New Roman"/>
          <w:b w:val="0"/>
          <w:bCs w:val="0"/>
          <w:sz w:val="20"/>
          <w:szCs w:val="20"/>
        </w:rPr>
        <w:t xml:space="preserve">, we </w:t>
      </w:r>
      <w:r>
        <w:rPr>
          <w:rFonts w:hint="default" w:ascii="Times New Roman" w:hAnsi="Times New Roman" w:cs="Times New Roman"/>
          <w:b w:val="0"/>
          <w:bCs w:val="0"/>
          <w:sz w:val="20"/>
          <w:szCs w:val="20"/>
          <w:lang w:val="en-IN"/>
        </w:rPr>
        <w:t xml:space="preserve">thought </w:t>
      </w:r>
      <w:r>
        <w:rPr>
          <w:rFonts w:hint="default" w:ascii="Times New Roman" w:hAnsi="Times New Roman" w:cs="Times New Roman"/>
          <w:b w:val="0"/>
          <w:bCs w:val="0"/>
          <w:sz w:val="20"/>
          <w:szCs w:val="20"/>
        </w:rPr>
        <w:t>accuracy was the most important measure. However, precision</w:t>
      </w:r>
      <w:r>
        <w:rPr>
          <w:rFonts w:hint="default" w:ascii="Times New Roman" w:hAnsi="Times New Roman" w:cs="Times New Roman"/>
          <w:b w:val="0"/>
          <w:bCs w:val="0"/>
          <w:sz w:val="20"/>
          <w:szCs w:val="20"/>
          <w:lang w:val="en-IN"/>
        </w:rPr>
        <w:t xml:space="preserve"> and</w:t>
      </w:r>
      <w:r>
        <w:rPr>
          <w:rFonts w:hint="default" w:ascii="Times New Roman" w:hAnsi="Times New Roman" w:cs="Times New Roman"/>
          <w:b w:val="0"/>
          <w:bCs w:val="0"/>
          <w:sz w:val="20"/>
          <w:szCs w:val="20"/>
        </w:rPr>
        <w:t xml:space="preserve"> recall </w:t>
      </w:r>
      <w:r>
        <w:rPr>
          <w:rFonts w:hint="default" w:ascii="Times New Roman" w:hAnsi="Times New Roman" w:cs="Times New Roman"/>
          <w:b w:val="0"/>
          <w:bCs w:val="0"/>
          <w:sz w:val="20"/>
          <w:szCs w:val="20"/>
          <w:lang w:val="en-IN"/>
        </w:rPr>
        <w:t xml:space="preserve">gave </w:t>
      </w:r>
      <w:r>
        <w:rPr>
          <w:rFonts w:hint="default" w:ascii="Times New Roman" w:hAnsi="Times New Roman" w:cs="Times New Roman"/>
          <w:b w:val="0"/>
          <w:bCs w:val="0"/>
          <w:sz w:val="20"/>
          <w:szCs w:val="20"/>
        </w:rPr>
        <w:t xml:space="preserve">deeper insights, especially when dealing with </w:t>
      </w:r>
      <w:r>
        <w:rPr>
          <w:rFonts w:hint="default" w:ascii="Times New Roman" w:hAnsi="Times New Roman" w:cs="Times New Roman"/>
          <w:b w:val="0"/>
          <w:bCs w:val="0"/>
          <w:sz w:val="20"/>
          <w:szCs w:val="20"/>
          <w:lang w:val="en-IN"/>
        </w:rPr>
        <w:t xml:space="preserve">not properly balanced </w:t>
      </w:r>
      <w:r>
        <w:rPr>
          <w:rFonts w:hint="default" w:ascii="Times New Roman" w:hAnsi="Times New Roman" w:cs="Times New Roman"/>
          <w:b w:val="0"/>
          <w:bCs w:val="0"/>
          <w:sz w:val="20"/>
          <w:szCs w:val="20"/>
        </w:rPr>
        <w:t>datasets like lead scoring.</w:t>
      </w:r>
    </w:p>
    <w:p w14:paraId="6E04041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4379E8"/>
    <w:multiLevelType w:val="multilevel"/>
    <w:tmpl w:val="B8437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rFonts w:hint="default"/>
        <w:sz w:val="20"/>
        <w:szCs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9BE6897"/>
    <w:multiLevelType w:val="multilevel"/>
    <w:tmpl w:val="F9BE6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E30CD"/>
    <w:rsid w:val="17407C36"/>
    <w:rsid w:val="2C671380"/>
    <w:rsid w:val="31306868"/>
    <w:rsid w:val="331E30CD"/>
    <w:rsid w:val="598A082D"/>
    <w:rsid w:val="5B720B91"/>
    <w:rsid w:val="5BE03F72"/>
    <w:rsid w:val="634F6C54"/>
    <w:rsid w:val="63AA618D"/>
    <w:rsid w:val="75410E98"/>
    <w:rsid w:val="76A275A5"/>
    <w:rsid w:val="7B3B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245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2025-03-16T09:04:00Z</dcterms:created>
  <dc:creator>sowmh</dc:creator>
  <cp:lastModifiedBy>sowmh</cp:lastModifiedBy>
  <dcterms:modified xsi:type="dcterms:W3CDTF">2025-03-17T08:14:12Z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5577A17C209D43EE89A5AD070A901208_13</vt:lpwstr>
  </property>
</Properties>
</file>