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B36B14"/>
          <w:sz w:val="40"/>
        </w:rPr>
        <w:t>个人开发者鸿蒙应用上架全流程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F675C"/>
          <w:sz w:val="22"/>
        </w:rPr>
        <w:t>以「心情日记」为例 · HarmonyOS / AppGallery Connect</w:t>
      </w:r>
    </w:p>
    <w:p>
      <w:pPr>
        <w:pStyle w:val="Heading1"/>
      </w:pPr>
      <w:r>
        <w:t>0. 当前的完成情况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6F675C"/>
          <w:sz w:val="21"/>
        </w:rPr>
        <w:t>工程侧改造已全部完成，剩下的是账号侧操作。先看两张表，知道自己站在哪一步。</w:t>
      </w:r>
    </w:p>
    <w:p>
      <w:pPr>
        <w:spacing w:after="120"/>
      </w:pPr>
      <w:r>
        <w:rPr>
          <w:rFonts w:ascii="Microsoft YaHei" w:hAnsi="Microsoft YaHei" w:eastAsia="Microsoft YaHei"/>
          <w:b/>
          <w:color w:val="3A322A"/>
          <w:sz w:val="21"/>
        </w:rPr>
        <w:t>已完成（无需再做）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项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应用名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心情日记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包名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com.datelog.couple（保持不变；包名不参与审核、用户不可见）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版本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1.4.0 / versionCode 1000006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签名材料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C:\Users\daode\.ohos\config\ 下 datelog.p12 / datelog-release.cer / datelog-release.p7b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签名口令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DateLog@2026，别名 datelog（发布证书有效期至 2029-10-08）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构建配置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签名口令已由 DevEco 加密写入 build-profile.json5，可直接命令行出签名包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内置头像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6 张（男 3 / 女 3），不读取相册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隐私政策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v2.3；零网络权限、零数据采集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图标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docs/store/app-icon-square-1024.png（直角方图，AGC 要的就是这个）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YaHei" w:hAnsi="Microsoft YaHei" w:eastAsia="Microsoft YaHei"/>
          <w:b/>
          <w:color w:val="3A322A"/>
          <w:sz w:val="21"/>
        </w:rPr>
        <w:t>待完成（本次上架必须做的四件事）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#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事项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说明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1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覆盖上传隐私政策到 OBS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v2.3 改了「12 张头像 → 6 张」与「心情支持自定义」，URL 不变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2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重拍 5 张截图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必须是 9:16 或 16:9；AGC 默认选「横向」，必须切「竖向截图」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3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AGC 改两项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应用名 →「心情日记」；分类与主标签 →「工具」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4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真机回归 4 点</w:t>
            </w:r>
          </w:p>
        </w:tc>
        <w:tc>
          <w:tcPr>
            <w:tcW w:type="dxa" w:w="5896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首页顶部空白 / 跨零点封存 / 补记不污染今日状态 / 6 宫格头像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前置：实名认证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打开 AppGallery Connect（developer.huawei.com/consumer/cn/service/josp/agc/index.html）登录华为开发者账号，完成实名认证（个人：身份证）。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6F675C"/>
          <w:sz w:val="21"/>
        </w:rPr>
        <w:t>未实名无法创建应用、也无法申请发布证书。已有实名账号并已建好本应用项目的，直接跳到第 2 节。</w:t>
      </w:r>
    </w:p>
    <w:p>
      <w:pPr>
        <w:pStyle w:val="Heading1"/>
      </w:pPr>
      <w:r>
        <w:t>2. AGC 项目与应用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1. AGC 控制台 →「我的项目」→ 进入本应用所在项目。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2. 若尚未创建应用：「添加应用」→ 平台 HarmonyOS → 包名 com.datelog.couple，必须与 AppScope/app.json5 的 bundleName 完全一致。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3A322A"/>
          <w:sz w:val="21"/>
        </w:rPr>
        <w:t>3. 本次必改两项（上次被拒的直接原因）：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位置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原值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改为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应用名称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DateLog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心情日记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应用分类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生活服务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工具</w:t>
            </w:r>
          </w:p>
        </w:tc>
      </w:tr>
      <w:tr>
        <w:tc>
          <w:tcPr>
            <w:tcW w:type="dxa" w:w="181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主标签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（未设或非工具）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工具</w:t>
            </w:r>
          </w:p>
        </w:tc>
      </w:tr>
    </w:tbl>
    <w:p>
      <w:pPr>
        <w:spacing w:after="80"/>
      </w:pP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6F675C"/>
          <w:sz w:val="21"/>
        </w:rPr>
        <w:t>依据：上次驳回原文「分类/主标签与实际功能不符，应提交至【工具】分类并设置【工具】为主标签」，对应审核指南 3.5 —— 本应用是单机记录工具，不属于社交或生活服务类。</w:t>
      </w:r>
    </w:p>
    <w:p>
      <w:pPr>
        <w:pStyle w:val="Heading1"/>
      </w:pPr>
      <w:r>
        <w:t>3. 签名（材料已有，无需重做）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当前签名可直接使用，不需要重新申请证书或 Profile。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项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值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位置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C:\Users\daode\.ohos\config\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文件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datelog.p12、datelog-release.cer、datelog-release.p7b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口令 / 别名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DateLog@2026 / datelog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有效期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发布证书至 2029-10-08</w:t>
            </w:r>
          </w:p>
        </w:tc>
      </w:tr>
    </w:tbl>
    <w:p>
      <w:pPr>
        <w:spacing w:after="80"/>
      </w:pP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3A322A"/>
          <w:sz w:val="21"/>
        </w:rPr>
        <w:t>注意：.p12 与口令绝不能丢。丢失后无法再签同一个应用，只能换包名重新上架。桌面「DateLog-签名文件」有一份备份，建议再存一份到网盘或 U 盘。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若将来必须重新配置签名，只能走 DevEco Studio：File → Project Structure → Signing Configs，取消自动签名后手动指定 p12 / p7b / cer。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6F675C"/>
          <w:sz w:val="21"/>
        </w:rPr>
        <w:t>实测坑：手填明文口令会构建失败，报 00303116「The length of the storePassword or keyPassword field ... is less than 32」。hvigor 只接受 DevEco 加密后的口令串（AES-GCM，密文必然不小于 32 字节），而 decipher-util 只提供 decryptPwd()、没有加密方法 —— 加密逻辑只在 IDE 内部。</w:t>
      </w:r>
    </w:p>
    <w:p>
      <w:r>
        <w:br w:type="page"/>
      </w:r>
    </w:p>
    <w:p>
      <w:pPr>
        <w:pStyle w:val="Heading1"/>
      </w:pPr>
      <w:r>
        <w:t>4. 构建与自检</w:t>
      </w:r>
    </w:p>
    <w:p>
      <w:pPr>
        <w:pStyle w:val="Heading2"/>
      </w:pPr>
      <w:r>
        <w:t>4.1 命令行出签名包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color w:val="203050"/>
          <w:sz w:val="18"/>
        </w:rPr>
        <w:t>$env:PATH = "E:\huawei\DevEco Studio\tools\node;E:\huawei\DevEco Studio\tools\ohpm\bin;E:\huawei\DevEco Studio\tools\hvigor\bin;$env:PATH"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color w:val="203050"/>
          <w:sz w:val="18"/>
        </w:rPr>
        <w:t>$env:DEVECO_SDK_HOME = "E:\huawei\DevEco Studio\sdk"</w:t>
      </w:r>
    </w:p>
    <w:p>
      <w:pPr>
        <w:spacing w:after="40"/>
        <w:ind w:left="340"/>
      </w:pPr>
      <w:r>
        <w:rPr>
          <w:rFonts w:ascii="Microsoft YaHei" w:hAnsi="Microsoft YaHei" w:eastAsia="Microsoft YaHei"/>
          <w:b w:val="0"/>
          <w:color w:val="203050"/>
          <w:sz w:val="18"/>
        </w:rPr>
        <w:t>hvigorw assembleApp --mode project -p product=default -p buildMode=release --no-daemon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产物：build\outputs\default\DevecoStudioProject-default-signed.app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6F675C"/>
          <w:sz w:val="21"/>
        </w:rPr>
        <w:t>注意：hvigor 把日志写到 stderr，PowerShell 里即使 BUILD SUCCESSFUL 也可能显示 exit code: 1。看输出文字，不要看退出码。</w:t>
      </w:r>
    </w:p>
    <w:p>
      <w:pPr>
        <w:pStyle w:val="Heading2"/>
      </w:pPr>
      <w:r>
        <w:t>4.2 上传前自检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产物是 *-signed.app（不是 *-unsigned.app）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官方验签 hap-sign-tool verify-app 返回 Verify success，退出码 0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bundleName = com.datelog.couple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versionCode / versionName 已确认（当前 1000006 / 1.4.0）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单元测试全绿：hvigorw test --mode module -p product=default --no-daemon（当前 47/47）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构建日志没有 “Will skip sign 'app'”（出现说明签名没生效）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3A322A"/>
          <w:sz w:val="21"/>
        </w:rPr>
        <w:t>重要：不要把签名包解压再打包。签名块存在于 ZIP 中央目录之外，用 Expand-Archive 解压会丢签名，之后验签会误报「signature not found」。始终校验原始产物。</w:t>
      </w:r>
    </w:p>
    <w:p>
      <w:pPr>
        <w:pStyle w:val="Heading2"/>
      </w:pPr>
      <w:r>
        <w:t>4.3 真机回归（本次改动相关）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#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验证点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期望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1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首页顶部空白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确认空白消失（已改为 Scroll 满高 + 顶对齐）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2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跨零点封存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今天写完 → 系统日期调到明天 → 重开该记录 →「编辑」消失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3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补记不污染今日状态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从日历补记某天 → 保存后首页仍显示「今天未记录」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4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头像选择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「我的」→ 点头像 → 6 宫格（3x2）能正常选中与切换</w:t>
            </w:r>
          </w:p>
        </w:tc>
      </w:tr>
    </w:tbl>
    <w:p>
      <w:pPr>
        <w:spacing w:after="80"/>
      </w:pPr>
    </w:p>
    <w:p>
      <w:pPr>
        <w:spacing w:after="120"/>
        <w:ind w:left="227"/>
      </w:pPr>
      <w:r>
        <w:rPr>
          <w:rFonts w:ascii="Microsoft YaHei" w:hAnsi="Microsoft YaHei" w:eastAsia="Microsoft YaHei"/>
          <w:b/>
          <w:color w:val="3A322A"/>
          <w:sz w:val="21"/>
        </w:rPr>
        <w:t>建议测试路径（也用于 AGC 审核备注）：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6F675C"/>
          <w:sz w:val="21"/>
        </w:rPr>
        <w:t>同意隐私政策 → 填写称呼 → 首页「记录今天」→ 选心情 + 写正文与明日计划 → 保存 → 首页「最近的记录」点开全文 → 时间轴点一条看详情 → 点「编辑」改完返回 → 日历点某天 → 「我的」切换日夜模式、更换头像、进入任务规划新建并完成一个任务 → 桌面添加服务卡片。</w:t>
      </w:r>
    </w:p>
    <w:p>
      <w:r>
        <w:br w:type="page"/>
      </w:r>
    </w:p>
    <w:p>
      <w:pPr>
        <w:pStyle w:val="Heading1"/>
      </w:pPr>
      <w:r>
        <w:t>5. 商店资料</w:t>
      </w:r>
    </w:p>
    <w:p>
      <w:pPr>
        <w:pStyle w:val="Heading2"/>
      </w:pPr>
      <w:r>
        <w:t>5.1 图标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必须上传直角方图：docs/store/app-icon-square-1024.png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不要传任何已做圆角的预览图 —— AGC 会判不合格</w:t>
      </w:r>
    </w:p>
    <w:p>
      <w:pPr>
        <w:pStyle w:val="Heading2"/>
      </w:pPr>
      <w:r>
        <w:t>5.2 截图（3 到 5 张）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尺寸只能是 9:16 或 16:9。模拟器原始截图（1256x2760 约等于 9:19.8）不合格，需合成到 1080x1920。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AGC 上传页默认选中「横向截图」，必须手动切到「竖向截图」，否则尺寸校验不过。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合成脚本：tools/generate_store_screenshots.py。脚本里的文件名前缀目前是占位符，重拍后必须改成实际文件名前缀，否则脚本直接报错（有意设计）。</w:t>
      </w:r>
    </w:p>
    <w:p>
      <w:pPr>
        <w:pStyle w:val="Heading2"/>
      </w:pPr>
      <w:r>
        <w:t>5.3 隐私政策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把 docs/store/privacy-policy.html 上传为 OBS 桶 datelog-privacy 的 index.html（覆盖）。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公网 URL：https://datelog-privacy.obs.cn-north-4.myhuaweicloud.com/index.html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AGC 只接受公网可访问地址，不接受本地文件路径。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验证：用无痕窗口打开该 URL，应直接显示政策正文、无需登录。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上传指南见 docs/store/OBS_HOSTING_GUIDE.md。</w:t>
      </w:r>
    </w:p>
    <w:p>
      <w:pPr>
        <w:pStyle w:val="Heading2"/>
      </w:pPr>
      <w:r>
        <w:t>5.4 文案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打开 docs/store/LISTING.md，把「一句话简介」「详细描述」「权限说明」「内容分级」「审核备注」「版本更新说明」逐段复制进 AGC 表单。</w:t>
      </w:r>
    </w:p>
    <w:p>
      <w:pPr>
        <w:pStyle w:val="Heading2"/>
      </w:pPr>
      <w:r>
        <w:t>5.5 权限说明（AGC 权限页）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权限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处理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定位服务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AGC 默认勾选 → 必须取消（本应用不使用）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华为账号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AGC 默认勾选 → 必须取消（本应用不使用）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代理提醒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保留勾选（「重要日子提醒」确实使用）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网络权限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本应用未申请，无需说明</w:t>
            </w:r>
          </w:p>
        </w:tc>
      </w:tr>
    </w:tbl>
    <w:p>
      <w:pPr>
        <w:spacing w:after="80"/>
      </w:pPr>
    </w:p>
    <w:p>
      <w:pPr>
        <w:pStyle w:val="Heading1"/>
      </w:pPr>
      <w:r>
        <w:t>6. 提交审核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1. AGC → 你的应用 →「版本管理」→ 新建版本。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2. 上传第 4 节得到的 *-signed.app。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3. 填写：版本号 1.4.0、更新说明、隐私政策 URL、应用分类「工具」、截图、内容分级、权限说明。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4. 提交上架审核。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3A322A"/>
          <w:sz w:val="21"/>
        </w:rPr>
        <w:t>5. 通过后选择「手动发布」或「审核通过后自动发布」。</w:t>
      </w:r>
    </w:p>
    <w:p>
      <w:pPr>
        <w:spacing w:after="120"/>
        <w:ind w:left="227"/>
      </w:pPr>
      <w:r>
        <w:rPr>
          <w:rFonts w:ascii="Microsoft YaHei" w:hAnsi="Microsoft YaHei" w:eastAsia="Microsoft YaHei"/>
          <w:b w:val="0"/>
          <w:color w:val="6F675C"/>
          <w:sz w:val="21"/>
        </w:rPr>
        <w:t>审核时长参考：预审 30 到 40 分钟，人工审核数小时至 1 到 3 个工作日。</w:t>
      </w:r>
    </w:p>
    <w:p>
      <w:r>
        <w:br w:type="page"/>
      </w:r>
    </w:p>
    <w:p>
      <w:pPr>
        <w:pStyle w:val="Heading1"/>
      </w:pPr>
      <w:r>
        <w:t>7. 上次被拒的三条问题与对应整改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上次驳回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根因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本次整改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应用信息：分类/主标签与实际功能不符，应提交至【工具】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AGC 里选的是「生活服务」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分类与主标签都改为「工具」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应用功能：仅有简单记录打卡功能，使用场景有限（审核指南 3.5）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功能面偏薄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已扩展为完整记录工具：心情（含自定义心情）+ 手写正文 + 明日计划回显 + 记录详情与回看 + 历史封存 + 任务规划（最多 6 个）+ 日历/时间轴/统计 + 图片记录 + 重要日子 + 桌面卡片 + 日夜模式 + 6 张内置头像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真机（nova 14 Pro / HarmonyOS 6.1.0）修改头像无反应、添加照片无反应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fileIo.copyFile 传媒体库 URI 会抛 13900020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已改为 openSync(uri) → openSync(dest) → copyFile(fd, fd)，并移除 3 处静默失败路径。本轮头像彻底改为内置头像，不再读取相册，该问题从根上消失</w:t>
            </w:r>
          </w:p>
        </w:tc>
      </w:tr>
    </w:tbl>
    <w:p>
      <w:pPr>
        <w:spacing w:after="80"/>
      </w:pPr>
    </w:p>
    <w:p>
      <w:pPr>
        <w:pStyle w:val="Heading1"/>
      </w:pPr>
      <w:r>
        <w:t>附录 A · 常见驳回原因与对策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驳回原因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对策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上传了未签名包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确认产物是 *-signed.app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包名与 AGC 项目不一致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必须是 com.datelog.couple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缺隐私政策 / URL 打不开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OBS 覆盖上传后，用无痕窗口确认可直接打开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未提供首启隐私同意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已内置（首启展示政策 + 同意/退出）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权限说明缺失或不实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AGC 权限页取消「定位」「华为账号」，保留「代理提醒」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分类/主标签不符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都设为「工具」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截图尺寸不合格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只能 9:16 或 16:9，且要切「竖向截图」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图标不合格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传直角方图，不要传已圆角的预览图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截图与实机不符 / 全空状态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先造数据再截图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versionCode 未递增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每次提交必须比上一版大</w:t>
            </w:r>
          </w:p>
        </w:tc>
      </w:tr>
    </w:tbl>
    <w:p>
      <w:pPr>
        <w:spacing w:after="80"/>
      </w:pPr>
    </w:p>
    <w:p>
      <w:pPr>
        <w:pStyle w:val="Heading1"/>
      </w:pPr>
      <w:r>
        <w:t>附录 B · 版本迭代流程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改 AppScope/app.json5：versionCode 加一，按需改 versionName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hvigorw assembleApp --mode project -p product=default -p buildMode=release --no-daemon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官方验签 + 真机回归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AGC 新建版本 → 上传新 *-signed.app → 填更新说明 → 提交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发布证书与 .p12 长期复用，无需重新申请</w:t>
      </w:r>
    </w:p>
    <w:p>
      <w:pPr>
        <w:pStyle w:val="Heading1"/>
      </w:pPr>
      <w:r>
        <w:t>附录 C · 可选加固（非必需）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代码混淆：当前 release 配置里 obfuscation.enable = false。上架不强制混淆；若要开启，先改成 true，再真机完整回归（-enable-filename-obfuscation 可能影响 router 页面路径与卡片 LocalStorage 键）。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降低系统版本门槛：当前 compatibleSdkVersion 为 6.1.1(24)。想覆盖更老设备需装对应 SDK、下调该值并全量回归，属独立评估项。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b w:val="0"/>
          <w:color w:val="3A322A"/>
          <w:sz w:val="21"/>
        </w:rPr>
        <w:t>头像与包体：6 张头像每张约 50 KB（柔和渐变插画）。若要瘦身可量化成 256 色 PNG（总量约能降到 100 KB），但要重新目视确认无渐变色带。</w:t>
      </w:r>
    </w:p>
    <w:p>
      <w:pPr>
        <w:pStyle w:val="Heading1"/>
      </w:pPr>
      <w:r>
        <w:t>附录 D · 环境与踩坑备忘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项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B36B14"/>
                <w:sz w:val="19"/>
              </w:rPr>
              <w:t>值 / 说明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DevEco Studio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E:\huawei\DevEco Studio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SDK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E:\huawei\DevEco Studio\sdk（DEVECO_SDK_HOME）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工程根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E:\DevecoStudioProject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Python（脚本用）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C:\Users\daode\.dsh\dsh-runtimes\dsh-primary-runtime\dependencies\python\python.exe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真实桌面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C:\Users\daode\OneDrive\Desktop（不是 C:\Users\daode\Desktop，后者是残留）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hvigor 退出码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日志走 stderr，成功也可能报 exit code: 1 —— 看文字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AGC 下载按钮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要左键点「下载」，右键「另存为网页」会存成 HTML 而不是证书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桌面 DateLog-* 命名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3A322A"/>
                <w:sz w:val="18"/>
              </w:rPr>
              <w:t>历史遗留命名，内容已更新为「心情日记」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b w:val="0"/>
      <w:color w:val="3A32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36B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36B1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B36B1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