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CC801" w14:textId="1808BC21" w:rsidR="00C34922" w:rsidRDefault="00C34922" w:rsidP="00C34922">
      <w:pPr>
        <w:pStyle w:val="Title"/>
      </w:pPr>
      <w:r>
        <w:t>Designing Intelligent Agents</w:t>
      </w:r>
      <w:r>
        <w:br/>
        <w:t>Spring 202</w:t>
      </w:r>
      <w:r w:rsidR="003B1415">
        <w:t>3</w:t>
      </w:r>
      <w:r>
        <w:br/>
        <w:t xml:space="preserve">Worksheet </w:t>
      </w:r>
      <w:r w:rsidR="00D83856">
        <w:t>5</w:t>
      </w:r>
    </w:p>
    <w:p w14:paraId="528DE355" w14:textId="633227FD" w:rsidR="00C34922" w:rsidRPr="00C34922" w:rsidRDefault="00C34922" w:rsidP="00C34922">
      <w:pPr>
        <w:pStyle w:val="Subtitle"/>
      </w:pPr>
      <w:r>
        <w:t>Colin Johnson</w:t>
      </w:r>
    </w:p>
    <w:p w14:paraId="16B84333" w14:textId="5B8167BE" w:rsidR="00A93079" w:rsidRDefault="00C34922" w:rsidP="003E53E6">
      <w:pPr>
        <w:pStyle w:val="Heading1"/>
      </w:pPr>
      <w:r>
        <w:t>Introduction</w:t>
      </w:r>
    </w:p>
    <w:p w14:paraId="0E75C50F" w14:textId="5A73CECE" w:rsidR="00F5288C" w:rsidRPr="00F5288C" w:rsidRDefault="00D83856" w:rsidP="00F5288C">
      <w:pPr>
        <w:pStyle w:val="SanSerifPara"/>
      </w:pPr>
      <w:r>
        <w:t xml:space="preserve">In this session we will look at language and conversation. This will involve the computer having a conversation in a natural language such as English, whilst building up a knowledge of the world. </w:t>
      </w:r>
      <w:r w:rsidR="00E04164">
        <w:t>Today, we will work on a simple chatbot agent that has a store of knowledge, uses that knowledge to decide what questions to ask, and adds to that store of knowledge by interpreting the user’s responses.</w:t>
      </w:r>
    </w:p>
    <w:p w14:paraId="12385895" w14:textId="3DB80403" w:rsidR="00C43314" w:rsidRDefault="00C43314" w:rsidP="00C43314">
      <w:pPr>
        <w:pStyle w:val="Heading1"/>
      </w:pPr>
      <w:r>
        <w:t>Getting Started</w:t>
      </w:r>
    </w:p>
    <w:p w14:paraId="577EBD55" w14:textId="0633A13F" w:rsidR="00E04164" w:rsidRDefault="00E04164" w:rsidP="00E04164">
      <w:pPr>
        <w:pStyle w:val="SanSerifPara"/>
      </w:pPr>
      <w:r>
        <w:t xml:space="preserve">Download </w:t>
      </w:r>
      <w:r>
        <w:rPr>
          <w:i/>
          <w:iCs/>
        </w:rPr>
        <w:t>chatbot.py</w:t>
      </w:r>
      <w:r>
        <w:t xml:space="preserve"> from the Moodle page. This is the skeleton for a chatbot program. The program has a store </w:t>
      </w:r>
      <w:r w:rsidR="00F62DAB">
        <w:t xml:space="preserve">(a Python set) </w:t>
      </w:r>
      <w:r>
        <w:t xml:space="preserve">of knowledge in the form of “triples” in the form </w:t>
      </w:r>
      <w:r w:rsidRPr="00E04164">
        <w:rPr>
          <w:i/>
          <w:iCs/>
        </w:rPr>
        <w:t>(person, fact, value)</w:t>
      </w:r>
      <w:r>
        <w:t>—person is a unique identifier for that person, the fact is a kind of knowledge about them (</w:t>
      </w:r>
      <w:r w:rsidR="00F62DAB">
        <w:t xml:space="preserve">e.g. </w:t>
      </w:r>
      <w:r>
        <w:t>name, address, age,…), and the value is the value of that fact (</w:t>
      </w:r>
      <w:r w:rsidR="00F62DAB">
        <w:t xml:space="preserve">e.g. </w:t>
      </w:r>
      <w:r>
        <w:t xml:space="preserve">“Mr. Benn”, “52 Festive Road”, </w:t>
      </w:r>
      <w:r w:rsidR="00E8445C">
        <w:t>“50”,…</w:t>
      </w:r>
      <w:r>
        <w:t>)</w:t>
      </w:r>
      <w:r w:rsidR="00F62DAB">
        <w:t>. So, an example triple is (“person1”, “address”, “52 Festive Road”)</w:t>
      </w:r>
      <w:r w:rsidR="003C7855">
        <w:t>, or (“person1”, “name”, “Mr. Benn”)</w:t>
      </w:r>
      <w:r w:rsidR="00F62DAB">
        <w:t>. More formally,</w:t>
      </w:r>
      <w:r w:rsidR="004D4466">
        <w:t xml:space="preserve"> these three parts are known as the subject, predicate, and object.</w:t>
      </w:r>
    </w:p>
    <w:p w14:paraId="3583E314" w14:textId="15CECD72" w:rsidR="00F62DAB" w:rsidRDefault="00F62DAB" w:rsidP="00E04164">
      <w:pPr>
        <w:pStyle w:val="SanSerifPara"/>
      </w:pPr>
      <w:r>
        <w:t xml:space="preserve">These triples are the starting point for the </w:t>
      </w:r>
      <w:r w:rsidRPr="00F62DAB">
        <w:rPr>
          <w:i/>
          <w:iCs/>
        </w:rPr>
        <w:t>semantic web</w:t>
      </w:r>
      <w:r>
        <w:t xml:space="preserve"> and for the </w:t>
      </w:r>
      <w:r w:rsidRPr="00F62DAB">
        <w:rPr>
          <w:i/>
          <w:iCs/>
        </w:rPr>
        <w:t xml:space="preserve">knowledge graph </w:t>
      </w:r>
      <w:r>
        <w:t xml:space="preserve">representation that is used by  Google to add context to search queries (see </w:t>
      </w:r>
      <w:r w:rsidRPr="00F62DAB">
        <w:t>Manuela</w:t>
      </w:r>
      <w:r>
        <w:t xml:space="preserve"> </w:t>
      </w:r>
      <w:r w:rsidRPr="00F62DAB">
        <w:t>Nayantara Jeyaraj</w:t>
      </w:r>
      <w:r>
        <w:t xml:space="preserve">, </w:t>
      </w:r>
      <w:r w:rsidRPr="00F62DAB">
        <w:rPr>
          <w:i/>
          <w:iCs/>
        </w:rPr>
        <w:t>Conceptualizing the Knowledge Graph Construction Pipeline</w:t>
      </w:r>
      <w:r>
        <w:t xml:space="preserve">, </w:t>
      </w:r>
      <w:hyperlink r:id="rId5" w:history="1">
        <w:r w:rsidRPr="00CF3949">
          <w:rPr>
            <w:rStyle w:val="Hyperlink"/>
          </w:rPr>
          <w:t>https://wso2.com/blog/research/conceptualizing-the-knowledge-graph-construction-pipeline</w:t>
        </w:r>
      </w:hyperlink>
      <w:r>
        <w:t xml:space="preserve"> for more details</w:t>
      </w:r>
      <w:r w:rsidR="00446D48">
        <w:t>; it is not necessary to read this to do the task, perhaps read it later</w:t>
      </w:r>
      <w:r>
        <w:t>).</w:t>
      </w:r>
    </w:p>
    <w:p w14:paraId="37F706D3" w14:textId="6D22E293" w:rsidR="00F62DAB" w:rsidRPr="0059521E" w:rsidRDefault="00F62DAB" w:rsidP="00E04164">
      <w:pPr>
        <w:pStyle w:val="SanSerifPara"/>
      </w:pPr>
      <w:r>
        <w:t xml:space="preserve">Run the program. It doesn’t do much—it just prints the current state of the knowledge base (to help), divided into </w:t>
      </w:r>
      <w:r w:rsidR="004D4466">
        <w:t xml:space="preserve">“unknown” information (where the object is </w:t>
      </w:r>
      <w:proofErr w:type="gramStart"/>
      <w:r w:rsidR="004D4466">
        <w:t>a ?</w:t>
      </w:r>
      <w:proofErr w:type="gramEnd"/>
      <w:r w:rsidR="004D4466">
        <w:t>) and known information (at the beginning, this is the empty set, because everything is unknown).</w:t>
      </w:r>
      <w:r w:rsidR="0059521E">
        <w:t xml:space="preserve"> It then asks a </w:t>
      </w:r>
      <w:proofErr w:type="gramStart"/>
      <w:r w:rsidR="0059521E">
        <w:t>question, and</w:t>
      </w:r>
      <w:proofErr w:type="gramEnd"/>
      <w:r w:rsidR="0059521E">
        <w:t xml:space="preserve"> uses the </w:t>
      </w:r>
      <w:r w:rsidR="0059521E">
        <w:rPr>
          <w:i/>
          <w:iCs/>
        </w:rPr>
        <w:t>input</w:t>
      </w:r>
      <w:r w:rsidR="0059521E">
        <w:t xml:space="preserve"> function to get a piece of text from the command line.</w:t>
      </w:r>
    </w:p>
    <w:p w14:paraId="082B3A1F" w14:textId="61EF67A8" w:rsidR="00F5288C" w:rsidRDefault="00F5288C" w:rsidP="00F5288C">
      <w:pPr>
        <w:pStyle w:val="Heading1"/>
      </w:pPr>
      <w:r>
        <w:t>Tasks</w:t>
      </w:r>
    </w:p>
    <w:p w14:paraId="38688A99" w14:textId="35F4CE33" w:rsidR="004C1FDC" w:rsidRDefault="0059521E" w:rsidP="0059521E">
      <w:pPr>
        <w:pStyle w:val="SanSerifPara"/>
      </w:pPr>
      <w:r>
        <w:t xml:space="preserve">1. Process some facts. Firstly, in the </w:t>
      </w:r>
      <w:r>
        <w:rPr>
          <w:i/>
          <w:iCs/>
        </w:rPr>
        <w:t>if unknowns</w:t>
      </w:r>
      <w:r w:rsidR="00E94A5B">
        <w:rPr>
          <w:i/>
          <w:iCs/>
        </w:rPr>
        <w:t>…</w:t>
      </w:r>
      <w:r>
        <w:t xml:space="preserve"> loop, choose an item from </w:t>
      </w:r>
      <w:r w:rsidRPr="0059521E">
        <w:rPr>
          <w:i/>
          <w:iCs/>
        </w:rPr>
        <w:t>unknown</w:t>
      </w:r>
      <w:r w:rsidR="00AB72F1">
        <w:rPr>
          <w:i/>
          <w:iCs/>
        </w:rPr>
        <w:t>s</w:t>
      </w:r>
      <w:r>
        <w:t xml:space="preserve"> at random. Call it </w:t>
      </w:r>
      <w:proofErr w:type="spellStart"/>
      <w:r w:rsidRPr="0059521E">
        <w:rPr>
          <w:i/>
          <w:iCs/>
        </w:rPr>
        <w:t>currentQuery</w:t>
      </w:r>
      <w:proofErr w:type="spellEnd"/>
      <w:r>
        <w:t xml:space="preserve">. </w:t>
      </w:r>
      <w:r w:rsidRPr="0059521E">
        <w:t>Set</w:t>
      </w:r>
      <w:r>
        <w:t xml:space="preserve"> the question string to </w:t>
      </w:r>
      <w:proofErr w:type="gramStart"/>
      <w:r>
        <w:t>ask</w:t>
      </w:r>
      <w:proofErr w:type="gramEnd"/>
      <w:r>
        <w:t xml:space="preserve"> “What is your…” and then the fact from </w:t>
      </w:r>
      <w:proofErr w:type="spellStart"/>
      <w:r>
        <w:rPr>
          <w:i/>
          <w:iCs/>
        </w:rPr>
        <w:t>currentQuery</w:t>
      </w:r>
      <w:proofErr w:type="spellEnd"/>
      <w:r>
        <w:rPr>
          <w:i/>
          <w:iCs/>
        </w:rPr>
        <w:t>.</w:t>
      </w:r>
      <w:r>
        <w:t xml:space="preserve"> Remove </w:t>
      </w:r>
      <w:proofErr w:type="spellStart"/>
      <w:r>
        <w:rPr>
          <w:i/>
          <w:iCs/>
        </w:rPr>
        <w:t>currentQuery</w:t>
      </w:r>
      <w:proofErr w:type="spellEnd"/>
      <w:r>
        <w:t xml:space="preserve"> from the list of knowledge (because we are about to find out what it is). After the line beginning </w:t>
      </w:r>
      <w:r>
        <w:rPr>
          <w:i/>
          <w:iCs/>
        </w:rPr>
        <w:t>reply = …</w:t>
      </w:r>
      <w:r>
        <w:t xml:space="preserve">, add a new fact to the knowledge where the </w:t>
      </w:r>
      <w:r>
        <w:rPr>
          <w:i/>
          <w:iCs/>
        </w:rPr>
        <w:t>person</w:t>
      </w:r>
      <w:r>
        <w:t xml:space="preserve"> and </w:t>
      </w:r>
      <w:r>
        <w:rPr>
          <w:i/>
          <w:iCs/>
        </w:rPr>
        <w:t>fact</w:t>
      </w:r>
      <w:r>
        <w:t xml:space="preserve"> are from </w:t>
      </w:r>
      <w:proofErr w:type="spellStart"/>
      <w:r>
        <w:rPr>
          <w:i/>
          <w:iCs/>
        </w:rPr>
        <w:t>currentQuery</w:t>
      </w:r>
      <w:proofErr w:type="spellEnd"/>
      <w:r>
        <w:t xml:space="preserve">, and the </w:t>
      </w:r>
      <w:r>
        <w:rPr>
          <w:i/>
          <w:iCs/>
        </w:rPr>
        <w:t>value</w:t>
      </w:r>
      <w:r>
        <w:t xml:space="preserve"> is equal to </w:t>
      </w:r>
      <w:r>
        <w:rPr>
          <w:i/>
          <w:iCs/>
        </w:rPr>
        <w:t>reply</w:t>
      </w:r>
      <w:r>
        <w:t>.</w:t>
      </w:r>
    </w:p>
    <w:p w14:paraId="704A17CE" w14:textId="1C26133F" w:rsidR="0059521E" w:rsidRDefault="0059521E" w:rsidP="0059521E">
      <w:pPr>
        <w:pStyle w:val="SanSerifPara"/>
      </w:pPr>
      <w:r>
        <w:t>So, for example:</w:t>
      </w:r>
    </w:p>
    <w:p w14:paraId="6936A983" w14:textId="3D2B94C6" w:rsidR="0059521E" w:rsidRDefault="0059521E" w:rsidP="0059521E">
      <w:pPr>
        <w:pStyle w:val="SanSerifPara"/>
        <w:ind w:left="720"/>
      </w:pPr>
      <w:r>
        <w:t xml:space="preserve">The fact chosen is </w:t>
      </w:r>
      <w:r w:rsidRPr="0059521E">
        <w:rPr>
          <w:i/>
          <w:iCs/>
        </w:rPr>
        <w:t>("person1", "town", "?")</w:t>
      </w:r>
      <w:r>
        <w:br/>
        <w:t>The program asks the question “What is your town?”</w:t>
      </w:r>
      <w:r>
        <w:br/>
        <w:t xml:space="preserve">The program removes </w:t>
      </w:r>
      <w:r w:rsidRPr="0059521E">
        <w:rPr>
          <w:i/>
          <w:iCs/>
        </w:rPr>
        <w:t>("person1", "town", "?")</w:t>
      </w:r>
      <w:r>
        <w:t xml:space="preserve"> from its knowledge</w:t>
      </w:r>
      <w:r>
        <w:br/>
        <w:t>T</w:t>
      </w:r>
      <w:r w:rsidR="002F0476">
        <w:t>he</w:t>
      </w:r>
      <w:r>
        <w:t xml:space="preserve"> person replies “Nottingham”</w:t>
      </w:r>
      <w:r>
        <w:br/>
        <w:t xml:space="preserve">The program adds </w:t>
      </w:r>
      <w:r w:rsidRPr="0059521E">
        <w:rPr>
          <w:i/>
          <w:iCs/>
        </w:rPr>
        <w:t>("person1", "town", "</w:t>
      </w:r>
      <w:r>
        <w:rPr>
          <w:i/>
          <w:iCs/>
        </w:rPr>
        <w:t>Nottingham</w:t>
      </w:r>
      <w:r w:rsidRPr="0059521E">
        <w:rPr>
          <w:i/>
          <w:iCs/>
        </w:rPr>
        <w:t>")</w:t>
      </w:r>
      <w:r>
        <w:t xml:space="preserve"> to its </w:t>
      </w:r>
      <w:proofErr w:type="gramStart"/>
      <w:r>
        <w:t>knowledge</w:t>
      </w:r>
      <w:proofErr w:type="gramEnd"/>
    </w:p>
    <w:p w14:paraId="47B7398B" w14:textId="104439E0" w:rsidR="002F0476" w:rsidRDefault="002F0476" w:rsidP="002F0476">
      <w:pPr>
        <w:pStyle w:val="SanSerifPara"/>
      </w:pPr>
      <w:r>
        <w:t xml:space="preserve">So now, the program will continue to loop, asking questions, until its knowledge-base </w:t>
      </w:r>
      <w:r w:rsidR="00A2631A">
        <w:t>no longer has any unknowns</w:t>
      </w:r>
      <w:r>
        <w:t xml:space="preserve">. It then </w:t>
      </w:r>
      <w:proofErr w:type="gramStart"/>
      <w:r>
        <w:t>asks</w:t>
      </w:r>
      <w:proofErr w:type="gramEnd"/>
      <w:r>
        <w:t xml:space="preserve"> “Can I help you?” (We haven’t written any code to deal with that yet).</w:t>
      </w:r>
    </w:p>
    <w:p w14:paraId="77D7EEE7" w14:textId="58D8E17F" w:rsidR="0093782C" w:rsidRDefault="002F0476" w:rsidP="002F0476">
      <w:pPr>
        <w:pStyle w:val="SanSerifPara"/>
      </w:pPr>
      <w:r>
        <w:lastRenderedPageBreak/>
        <w:t xml:space="preserve">2. The processing of the reply isn’t very good yet. If the person replies with “my town is Nottingham”, then the fact becomes </w:t>
      </w:r>
      <w:r w:rsidRPr="0059521E">
        <w:rPr>
          <w:i/>
          <w:iCs/>
        </w:rPr>
        <w:t>("person1", "town", "</w:t>
      </w:r>
      <w:r>
        <w:rPr>
          <w:i/>
          <w:iCs/>
        </w:rPr>
        <w:t>my town is Nottingham</w:t>
      </w:r>
      <w:r w:rsidRPr="0059521E">
        <w:rPr>
          <w:i/>
          <w:iCs/>
        </w:rPr>
        <w:t>")</w:t>
      </w:r>
      <w:r>
        <w:rPr>
          <w:i/>
          <w:iCs/>
        </w:rPr>
        <w:t>.</w:t>
      </w:r>
      <w:r>
        <w:t xml:space="preserve"> So, we need to do some more processing on the input. So, let’s use </w:t>
      </w:r>
      <w:proofErr w:type="spellStart"/>
      <w:r>
        <w:rPr>
          <w:i/>
          <w:iCs/>
        </w:rPr>
        <w:t>nltk</w:t>
      </w:r>
      <w:proofErr w:type="spellEnd"/>
      <w:r>
        <w:t xml:space="preserve"> to process the input grammatically. </w:t>
      </w:r>
    </w:p>
    <w:p w14:paraId="55C4AB54" w14:textId="70B52CF0" w:rsidR="008160E8" w:rsidRDefault="008160E8" w:rsidP="008160E8">
      <w:pPr>
        <w:pStyle w:val="SanSerifPara"/>
      </w:pPr>
      <w:r>
        <w:t xml:space="preserve">We are going to use the </w:t>
      </w:r>
      <w:proofErr w:type="spellStart"/>
      <w:r>
        <w:rPr>
          <w:i/>
          <w:iCs/>
        </w:rPr>
        <w:t>nltk</w:t>
      </w:r>
      <w:proofErr w:type="spellEnd"/>
      <w:r>
        <w:t xml:space="preserve"> natural language library to analyse the reply. Add </w:t>
      </w:r>
      <w:r>
        <w:rPr>
          <w:i/>
          <w:iCs/>
        </w:rPr>
        <w:t xml:space="preserve">import </w:t>
      </w:r>
      <w:proofErr w:type="spellStart"/>
      <w:r>
        <w:rPr>
          <w:i/>
          <w:iCs/>
        </w:rPr>
        <w:t>nltk</w:t>
      </w:r>
      <w:proofErr w:type="spellEnd"/>
      <w:r>
        <w:t xml:space="preserve"> at the top of </w:t>
      </w:r>
      <w:r>
        <w:rPr>
          <w:i/>
          <w:iCs/>
        </w:rPr>
        <w:t>chatbot.py.</w:t>
      </w:r>
      <w:r w:rsidRPr="008160E8">
        <w:t xml:space="preserve"> </w:t>
      </w:r>
      <w:r>
        <w:t xml:space="preserve">If you get an error along the lines of </w:t>
      </w:r>
    </w:p>
    <w:p w14:paraId="74EDAA8D" w14:textId="77777777" w:rsidR="008160E8" w:rsidRDefault="008160E8" w:rsidP="008160E8">
      <w:pPr>
        <w:pStyle w:val="SanSerifPara"/>
        <w:ind w:firstLine="720"/>
        <w:rPr>
          <w:i/>
          <w:iCs/>
        </w:rPr>
      </w:pPr>
      <w:proofErr w:type="spellStart"/>
      <w:r w:rsidRPr="00EF672D">
        <w:rPr>
          <w:i/>
          <w:iCs/>
        </w:rPr>
        <w:t>ImportError</w:t>
      </w:r>
      <w:proofErr w:type="spellEnd"/>
      <w:r w:rsidRPr="00EF672D">
        <w:rPr>
          <w:i/>
          <w:iCs/>
        </w:rPr>
        <w:t xml:space="preserve">: No module named </w:t>
      </w:r>
      <w:proofErr w:type="spellStart"/>
      <w:proofErr w:type="gramStart"/>
      <w:r w:rsidRPr="00EF672D">
        <w:rPr>
          <w:i/>
          <w:iCs/>
        </w:rPr>
        <w:t>nltk</w:t>
      </w:r>
      <w:proofErr w:type="spellEnd"/>
      <w:proofErr w:type="gramEnd"/>
    </w:p>
    <w:p w14:paraId="5CB4D8C9" w14:textId="77777777" w:rsidR="008160E8" w:rsidRDefault="008160E8" w:rsidP="008160E8">
      <w:pPr>
        <w:pStyle w:val="SanSerifPara"/>
      </w:pPr>
      <w:r>
        <w:t xml:space="preserve">then you should make sure that that library is installed, </w:t>
      </w:r>
      <w:proofErr w:type="gramStart"/>
      <w:r>
        <w:t>e.g.</w:t>
      </w:r>
      <w:proofErr w:type="gramEnd"/>
      <w:r>
        <w:t xml:space="preserve"> by</w:t>
      </w:r>
    </w:p>
    <w:p w14:paraId="20ED70B6" w14:textId="77777777" w:rsidR="008160E8" w:rsidRDefault="008160E8" w:rsidP="008160E8">
      <w:pPr>
        <w:pStyle w:val="SanSerifPara"/>
        <w:rPr>
          <w:i/>
          <w:iCs/>
        </w:rPr>
      </w:pPr>
      <w:r>
        <w:tab/>
      </w:r>
      <w:r>
        <w:rPr>
          <w:i/>
          <w:iCs/>
        </w:rPr>
        <w:t xml:space="preserve">pip install </w:t>
      </w:r>
      <w:proofErr w:type="spellStart"/>
      <w:proofErr w:type="gramStart"/>
      <w:r>
        <w:rPr>
          <w:i/>
          <w:iCs/>
        </w:rPr>
        <w:t>nltk</w:t>
      </w:r>
      <w:proofErr w:type="spellEnd"/>
      <w:proofErr w:type="gramEnd"/>
    </w:p>
    <w:p w14:paraId="7E1EF34D" w14:textId="75304BCD" w:rsidR="008160E8" w:rsidRDefault="008160E8" w:rsidP="008160E8">
      <w:pPr>
        <w:pStyle w:val="SanSerifPara"/>
      </w:pPr>
      <w:r>
        <w:t>or however you do this in your IDE.</w:t>
      </w:r>
    </w:p>
    <w:p w14:paraId="1CFE341C" w14:textId="6CC24DD1" w:rsidR="008160E8" w:rsidRPr="004A2F3B" w:rsidRDefault="008160E8" w:rsidP="008160E8">
      <w:pPr>
        <w:pStyle w:val="SanSerifPara"/>
      </w:pPr>
      <w:r>
        <w:t xml:space="preserve">Firstly, we need to break the reply down into words (strictly speaking, these are </w:t>
      </w:r>
      <w:r w:rsidRPr="004A2F3B">
        <w:rPr>
          <w:i/>
          <w:iCs/>
        </w:rPr>
        <w:t>tokens</w:t>
      </w:r>
      <w:r>
        <w:rPr>
          <w:i/>
          <w:iCs/>
        </w:rPr>
        <w:t xml:space="preserve"> </w:t>
      </w:r>
      <w:r w:rsidRPr="004A2F3B">
        <w:t>rather than words</w:t>
      </w:r>
      <w:r>
        <w:t>, where for example “don’t” will be broken into “do” and “</w:t>
      </w:r>
      <w:proofErr w:type="spellStart"/>
      <w:r>
        <w:t>n’t</w:t>
      </w:r>
      <w:proofErr w:type="spellEnd"/>
      <w:r>
        <w:t xml:space="preserve">”). A function to do this is in the </w:t>
      </w:r>
      <w:proofErr w:type="spellStart"/>
      <w:r>
        <w:rPr>
          <w:i/>
          <w:iCs/>
        </w:rPr>
        <w:t>nltk</w:t>
      </w:r>
      <w:proofErr w:type="spellEnd"/>
      <w:r>
        <w:t xml:space="preserve"> (natural language took kit) library:</w:t>
      </w:r>
    </w:p>
    <w:p w14:paraId="739372E2" w14:textId="27A178F7" w:rsidR="008160E8" w:rsidRPr="008160E8" w:rsidRDefault="008160E8" w:rsidP="002F0476">
      <w:pPr>
        <w:pStyle w:val="SanSerifPara"/>
        <w:rPr>
          <w:i/>
          <w:iCs/>
        </w:rPr>
      </w:pPr>
      <w:r>
        <w:tab/>
      </w:r>
      <w:proofErr w:type="spellStart"/>
      <w:r>
        <w:rPr>
          <w:i/>
          <w:iCs/>
        </w:rPr>
        <w:t>listOfWords</w:t>
      </w:r>
      <w:proofErr w:type="spellEnd"/>
      <w:r w:rsidRPr="004A2F3B">
        <w:rPr>
          <w:i/>
          <w:iCs/>
        </w:rPr>
        <w:t xml:space="preserve"> = </w:t>
      </w:r>
      <w:proofErr w:type="spellStart"/>
      <w:proofErr w:type="gramStart"/>
      <w:r w:rsidRPr="004A2F3B">
        <w:rPr>
          <w:i/>
          <w:iCs/>
        </w:rPr>
        <w:t>nltk.word</w:t>
      </w:r>
      <w:proofErr w:type="gramEnd"/>
      <w:r w:rsidRPr="004A2F3B">
        <w:rPr>
          <w:i/>
          <w:iCs/>
        </w:rPr>
        <w:t>_tokenize</w:t>
      </w:r>
      <w:proofErr w:type="spellEnd"/>
      <w:r>
        <w:rPr>
          <w:i/>
          <w:iCs/>
        </w:rPr>
        <w:t>(reply</w:t>
      </w:r>
      <w:r w:rsidRPr="004A2F3B">
        <w:rPr>
          <w:i/>
          <w:iCs/>
        </w:rPr>
        <w:t>)</w:t>
      </w:r>
    </w:p>
    <w:p w14:paraId="61FCDFF1" w14:textId="77777777" w:rsidR="008160E8" w:rsidRDefault="008160E8" w:rsidP="008160E8">
      <w:pPr>
        <w:pStyle w:val="SanSerifPara"/>
      </w:pPr>
      <w:r>
        <w:t xml:space="preserve">Then, we will need to find out which words in our story are </w:t>
      </w:r>
      <w:r>
        <w:rPr>
          <w:i/>
          <w:iCs/>
        </w:rPr>
        <w:t>adjectives</w:t>
      </w:r>
      <w:r>
        <w:t xml:space="preserve">. We do this by using a </w:t>
      </w:r>
      <w:r>
        <w:rPr>
          <w:i/>
          <w:iCs/>
        </w:rPr>
        <w:t>part of speech tagger</w:t>
      </w:r>
      <w:r>
        <w:t>, which labels each word with its grammatical function.</w:t>
      </w:r>
    </w:p>
    <w:p w14:paraId="3D280BB3" w14:textId="77777777" w:rsidR="008160E8" w:rsidRDefault="008160E8" w:rsidP="008160E8">
      <w:pPr>
        <w:pStyle w:val="SanSerifPara"/>
        <w:rPr>
          <w:i/>
          <w:iCs/>
        </w:rPr>
      </w:pPr>
      <w:r>
        <w:tab/>
      </w:r>
      <w:proofErr w:type="spellStart"/>
      <w:r w:rsidRPr="004A2F3B">
        <w:rPr>
          <w:i/>
          <w:iCs/>
        </w:rPr>
        <w:t>taggedListOfWords</w:t>
      </w:r>
      <w:proofErr w:type="spellEnd"/>
      <w:r w:rsidRPr="004A2F3B">
        <w:rPr>
          <w:i/>
          <w:iCs/>
        </w:rPr>
        <w:t xml:space="preserve"> = </w:t>
      </w:r>
      <w:proofErr w:type="spellStart"/>
      <w:r w:rsidRPr="004A2F3B">
        <w:rPr>
          <w:i/>
          <w:iCs/>
        </w:rPr>
        <w:t>nltk.pos_tag</w:t>
      </w:r>
      <w:proofErr w:type="spellEnd"/>
      <w:r w:rsidRPr="004A2F3B">
        <w:rPr>
          <w:i/>
          <w:iCs/>
        </w:rPr>
        <w:t>(</w:t>
      </w:r>
      <w:proofErr w:type="spellStart"/>
      <w:r w:rsidRPr="004A2F3B">
        <w:rPr>
          <w:i/>
          <w:iCs/>
        </w:rPr>
        <w:t>listOfWords</w:t>
      </w:r>
      <w:proofErr w:type="spellEnd"/>
      <w:r w:rsidRPr="004A2F3B">
        <w:rPr>
          <w:i/>
          <w:iCs/>
        </w:rPr>
        <w:t>)</w:t>
      </w:r>
    </w:p>
    <w:p w14:paraId="15EDE216" w14:textId="78AA750B" w:rsidR="008160E8" w:rsidRDefault="008160E8" w:rsidP="002F0476">
      <w:pPr>
        <w:pStyle w:val="SanSerifPara"/>
      </w:pPr>
      <w:r>
        <w:t xml:space="preserve">This returns a list of pairs (python tuples), where the first item is the word, the second its grammatical function. If you want to know more about this, have a look at </w:t>
      </w:r>
      <w:hyperlink r:id="rId6" w:history="1">
        <w:r w:rsidRPr="005B4CF1">
          <w:rPr>
            <w:rStyle w:val="Hyperlink"/>
          </w:rPr>
          <w:t>http://www.nltk.org/book/ch05.html</w:t>
        </w:r>
      </w:hyperlink>
      <w:r>
        <w:t xml:space="preserve"> </w:t>
      </w:r>
    </w:p>
    <w:p w14:paraId="1EB258BC" w14:textId="7AAB3A70" w:rsidR="0093782C" w:rsidRDefault="00EE3630" w:rsidP="002F0476">
      <w:pPr>
        <w:pStyle w:val="SanSerifPara"/>
      </w:pPr>
      <w:r>
        <w:t xml:space="preserve">So, if someone’s reply to </w:t>
      </w:r>
      <w:r w:rsidR="00CC6347">
        <w:t>the computer’s question is tagged as an “NNP” (</w:t>
      </w:r>
      <w:proofErr w:type="gramStart"/>
      <w:r w:rsidR="00CC6347">
        <w:t>i.e.</w:t>
      </w:r>
      <w:proofErr w:type="gramEnd"/>
      <w:r w:rsidR="00CC6347">
        <w:t xml:space="preserve"> a “proper noun”—something that is the name of a person, place, etc.)</w:t>
      </w:r>
      <w:r w:rsidR="00CC6347">
        <w:rPr>
          <w:i/>
          <w:iCs/>
        </w:rPr>
        <w:t xml:space="preserve"> </w:t>
      </w:r>
      <w:r w:rsidR="00CC6347">
        <w:t>then select that as the word to be stored</w:t>
      </w:r>
      <w:r w:rsidR="003C1856">
        <w:t xml:space="preserve"> as the object of the triple</w:t>
      </w:r>
    </w:p>
    <w:p w14:paraId="6F03D08D" w14:textId="369A1886" w:rsidR="00CC6347" w:rsidRDefault="00CC6347" w:rsidP="002F0476">
      <w:pPr>
        <w:pStyle w:val="SanSerifPara"/>
      </w:pPr>
      <w:r>
        <w:t xml:space="preserve">So, this should now be flexible as to how the </w:t>
      </w:r>
      <w:r w:rsidR="003C1856">
        <w:t>reply is constructed; note that I have printed out the tagged sentence, and the list of proper nouns, after the knowledge:</w:t>
      </w:r>
    </w:p>
    <w:p w14:paraId="59736990" w14:textId="23A8E962" w:rsidR="003C1856" w:rsidRDefault="003C1856" w:rsidP="002F0476">
      <w:pPr>
        <w:pStyle w:val="SanSerifPara"/>
      </w:pPr>
      <w:r w:rsidRPr="003C1856">
        <w:rPr>
          <w:noProof/>
        </w:rPr>
        <w:lastRenderedPageBreak/>
        <w:drawing>
          <wp:inline distT="0" distB="0" distL="0" distR="0" wp14:anchorId="0F834CBE" wp14:editId="748EC1AC">
            <wp:extent cx="5731510" cy="4061460"/>
            <wp:effectExtent l="0" t="0" r="0" b="254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7"/>
                    <a:stretch>
                      <a:fillRect/>
                    </a:stretch>
                  </pic:blipFill>
                  <pic:spPr>
                    <a:xfrm>
                      <a:off x="0" y="0"/>
                      <a:ext cx="5731510" cy="4061460"/>
                    </a:xfrm>
                    <a:prstGeom prst="rect">
                      <a:avLst/>
                    </a:prstGeom>
                  </pic:spPr>
                </pic:pic>
              </a:graphicData>
            </a:graphic>
          </wp:inline>
        </w:drawing>
      </w:r>
    </w:p>
    <w:p w14:paraId="220E1EDC" w14:textId="03F2F8C9" w:rsidR="003C1856" w:rsidRDefault="003C1856" w:rsidP="002F0476">
      <w:pPr>
        <w:pStyle w:val="SanSerifPara"/>
      </w:pPr>
      <w:r>
        <w:t xml:space="preserve">Note that this fails on the last example, because it stores the address as “Triumph” not “Triumph Road”. We will return to this, and to some similar problems, in task </w:t>
      </w:r>
      <w:r w:rsidR="000559D4">
        <w:t>5</w:t>
      </w:r>
      <w:r>
        <w:t>.</w:t>
      </w:r>
    </w:p>
    <w:p w14:paraId="64967288" w14:textId="6C9C10A8" w:rsidR="000559D4" w:rsidRDefault="003C1856" w:rsidP="000559D4">
      <w:pPr>
        <w:pStyle w:val="SanSerifPara"/>
      </w:pPr>
      <w:r>
        <w:t>3. Now, let’s turn our attention to the second half of the input; the part after</w:t>
      </w:r>
      <w:r w:rsidR="000716ED">
        <w:t xml:space="preserve"> </w:t>
      </w:r>
      <w:proofErr w:type="spellStart"/>
      <w:r w:rsidR="000716ED" w:rsidRPr="000716ED">
        <w:rPr>
          <w:i/>
          <w:iCs/>
        </w:rPr>
        <w:t>helpRequest</w:t>
      </w:r>
      <w:proofErr w:type="spellEnd"/>
      <w:r w:rsidR="000716ED" w:rsidRPr="000716ED">
        <w:rPr>
          <w:i/>
          <w:iCs/>
        </w:rPr>
        <w:t xml:space="preserve"> =</w:t>
      </w:r>
      <w:r w:rsidR="000716ED">
        <w:t xml:space="preserve"> we will add some code to process new requests. Again, tokenise and tag the input, and look for the verbs (words whose tags begin </w:t>
      </w:r>
      <w:r w:rsidR="00307C81">
        <w:t xml:space="preserve">with </w:t>
      </w:r>
      <w:r w:rsidR="000716ED">
        <w:t>“VB”</w:t>
      </w:r>
      <w:r w:rsidR="00307C81">
        <w:t xml:space="preserve">; use </w:t>
      </w:r>
      <w:proofErr w:type="spellStart"/>
      <w:r w:rsidR="00307C81">
        <w:rPr>
          <w:i/>
          <w:iCs/>
        </w:rPr>
        <w:t>startswith</w:t>
      </w:r>
      <w:proofErr w:type="spellEnd"/>
      <w:r w:rsidR="00307C81">
        <w:t xml:space="preserve"> for this</w:t>
      </w:r>
      <w:r w:rsidR="000716ED">
        <w:t>). Search that list for verbs that are to do with buying things (“buy”, “order”, “purchase”). If you don’t see one of these, prompt the user (“I cannot help you with that. Can I help you to buy something?”).</w:t>
      </w:r>
      <w:r w:rsidR="000559D4">
        <w:t xml:space="preserve"> You can do the check by using the </w:t>
      </w:r>
      <w:r w:rsidR="000559D4" w:rsidRPr="000559D4">
        <w:rPr>
          <w:i/>
          <w:iCs/>
        </w:rPr>
        <w:t xml:space="preserve">any </w:t>
      </w:r>
      <w:r w:rsidR="000559D4">
        <w:t xml:space="preserve">function </w:t>
      </w:r>
      <w:r w:rsidR="000559D4" w:rsidRPr="000559D4">
        <w:t>in</w:t>
      </w:r>
      <w:r w:rsidR="000559D4">
        <w:t xml:space="preserve"> python:</w:t>
      </w:r>
    </w:p>
    <w:p w14:paraId="237F4568" w14:textId="49E743B8" w:rsidR="000559D4" w:rsidRPr="00DA6A33" w:rsidRDefault="000559D4" w:rsidP="002F0476">
      <w:pPr>
        <w:pStyle w:val="SanSerifPara"/>
        <w:rPr>
          <w:i/>
          <w:iCs/>
        </w:rPr>
      </w:pPr>
      <w:r>
        <w:tab/>
      </w:r>
      <w:r w:rsidRPr="000559D4">
        <w:rPr>
          <w:i/>
          <w:iCs/>
        </w:rPr>
        <w:t xml:space="preserve">if </w:t>
      </w:r>
      <w:proofErr w:type="gramStart"/>
      <w:r w:rsidRPr="000559D4">
        <w:rPr>
          <w:i/>
          <w:iCs/>
        </w:rPr>
        <w:t>any(</w:t>
      </w:r>
      <w:proofErr w:type="gramEnd"/>
      <w:r w:rsidRPr="000559D4">
        <w:rPr>
          <w:i/>
          <w:iCs/>
        </w:rPr>
        <w:t>item in [“buy”, “order”, “purchase”] for item in verbs):</w:t>
      </w:r>
      <w:r>
        <w:rPr>
          <w:i/>
          <w:iCs/>
        </w:rPr>
        <w:br/>
      </w:r>
      <w:r>
        <w:rPr>
          <w:i/>
          <w:iCs/>
        </w:rPr>
        <w:tab/>
      </w:r>
      <w:r>
        <w:rPr>
          <w:i/>
          <w:iCs/>
        </w:rPr>
        <w:tab/>
        <w:t>…</w:t>
      </w:r>
      <w:r>
        <w:rPr>
          <w:i/>
          <w:iCs/>
        </w:rPr>
        <w:br/>
      </w:r>
      <w:r>
        <w:rPr>
          <w:i/>
          <w:iCs/>
        </w:rPr>
        <w:tab/>
        <w:t>else:</w:t>
      </w:r>
      <w:r>
        <w:rPr>
          <w:i/>
          <w:iCs/>
        </w:rPr>
        <w:br/>
      </w:r>
      <w:r>
        <w:rPr>
          <w:i/>
          <w:iCs/>
        </w:rPr>
        <w:tab/>
      </w:r>
      <w:r>
        <w:rPr>
          <w:i/>
          <w:iCs/>
        </w:rPr>
        <w:tab/>
        <w:t>…</w:t>
      </w:r>
    </w:p>
    <w:p w14:paraId="0F3493CC" w14:textId="10448BF7" w:rsidR="000559D4" w:rsidRDefault="00307C81" w:rsidP="000559D4">
      <w:pPr>
        <w:pStyle w:val="SanSerifPara"/>
      </w:pPr>
      <w:r>
        <w:t xml:space="preserve">If you detect one of these “buy” words, add </w:t>
      </w:r>
      <w:r w:rsidR="000559D4">
        <w:t xml:space="preserve">an additional unknown to the knowledge list, in the form of (“person1”, “want to buy”, “?”). Then, there will be some knowledge that is unknown when the code goes around the loop again, so it will ask for details. </w:t>
      </w:r>
    </w:p>
    <w:p w14:paraId="30BA3768" w14:textId="063E891E" w:rsidR="000559D4" w:rsidRDefault="000559D4" w:rsidP="000559D4">
      <w:pPr>
        <w:pStyle w:val="SanSerifPara"/>
        <w:rPr>
          <w:i/>
          <w:iCs/>
        </w:rPr>
      </w:pPr>
      <w:r>
        <w:t xml:space="preserve">You could make this more sophisticated. If someone wants to buy a book, add the title and author to the unknown knowledge. If they want to buy a pen, </w:t>
      </w:r>
      <w:r w:rsidR="002B1736">
        <w:t>add the colour.</w:t>
      </w:r>
    </w:p>
    <w:p w14:paraId="587A5303" w14:textId="06959227" w:rsidR="000559D4" w:rsidRDefault="002B1736" w:rsidP="002F0476">
      <w:pPr>
        <w:pStyle w:val="SanSerifPara"/>
      </w:pPr>
      <w:r>
        <w:t xml:space="preserve">4. Add code to detect words such as “end”, “goodbye”, etc. When the user types one of these, write code that goes through the </w:t>
      </w:r>
      <w:proofErr w:type="gramStart"/>
      <w:r>
        <w:t>knowledge-base</w:t>
      </w:r>
      <w:proofErr w:type="gramEnd"/>
      <w:r>
        <w:t xml:space="preserve"> and makes a final list of their purchases. Then set </w:t>
      </w:r>
      <w:r>
        <w:rPr>
          <w:i/>
          <w:iCs/>
        </w:rPr>
        <w:t>active</w:t>
      </w:r>
      <w:r>
        <w:t xml:space="preserve"> to </w:t>
      </w:r>
      <w:r>
        <w:rPr>
          <w:i/>
          <w:iCs/>
        </w:rPr>
        <w:t>False</w:t>
      </w:r>
      <w:r>
        <w:t xml:space="preserve"> so that the program ends.</w:t>
      </w:r>
    </w:p>
    <w:p w14:paraId="33148E14" w14:textId="3E59149E" w:rsidR="00B75827" w:rsidRDefault="00B75827" w:rsidP="002F0476">
      <w:pPr>
        <w:pStyle w:val="SanSerifPara"/>
      </w:pPr>
      <w:r>
        <w:t>By this point, you should be able to have a conversation like this</w:t>
      </w:r>
      <w:r w:rsidR="008160E8">
        <w:t>:</w:t>
      </w:r>
    </w:p>
    <w:p w14:paraId="04C391A5"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What is your name? They call me Colin, </w:t>
      </w:r>
      <w:proofErr w:type="gramStart"/>
      <w:r>
        <w:rPr>
          <w:rFonts w:ascii="Menlo" w:hAnsi="Menlo" w:cs="Menlo"/>
          <w:color w:val="000000"/>
          <w:szCs w:val="22"/>
        </w:rPr>
        <w:t>usually</w:t>
      </w:r>
      <w:proofErr w:type="gramEnd"/>
    </w:p>
    <w:p w14:paraId="5DB70A3B"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What is your town? Nottingham</w:t>
      </w:r>
    </w:p>
    <w:p w14:paraId="5210687A"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What is your street? I am on Parliament Street in the centre of </w:t>
      </w:r>
      <w:proofErr w:type="gramStart"/>
      <w:r>
        <w:rPr>
          <w:rFonts w:ascii="Menlo" w:hAnsi="Menlo" w:cs="Menlo"/>
          <w:color w:val="000000"/>
          <w:szCs w:val="22"/>
        </w:rPr>
        <w:t>town</w:t>
      </w:r>
      <w:proofErr w:type="gramEnd"/>
    </w:p>
    <w:p w14:paraId="5A84F180"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lastRenderedPageBreak/>
        <w:t xml:space="preserve">How can I help you? I want a </w:t>
      </w:r>
      <w:proofErr w:type="gramStart"/>
      <w:r>
        <w:rPr>
          <w:rFonts w:ascii="Menlo" w:hAnsi="Menlo" w:cs="Menlo"/>
          <w:color w:val="000000"/>
          <w:szCs w:val="22"/>
        </w:rPr>
        <w:t>sandwich</w:t>
      </w:r>
      <w:proofErr w:type="gramEnd"/>
    </w:p>
    <w:p w14:paraId="3931ABE5"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I cannot help you with </w:t>
      </w:r>
      <w:proofErr w:type="gramStart"/>
      <w:r>
        <w:rPr>
          <w:rFonts w:ascii="Menlo" w:hAnsi="Menlo" w:cs="Menlo"/>
          <w:color w:val="000000"/>
          <w:szCs w:val="22"/>
        </w:rPr>
        <w:t>that</w:t>
      </w:r>
      <w:proofErr w:type="gramEnd"/>
    </w:p>
    <w:p w14:paraId="419C355A"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How can I help you? I want to buy </w:t>
      </w:r>
      <w:proofErr w:type="gramStart"/>
      <w:r>
        <w:rPr>
          <w:rFonts w:ascii="Menlo" w:hAnsi="Menlo" w:cs="Menlo"/>
          <w:color w:val="000000"/>
          <w:szCs w:val="22"/>
        </w:rPr>
        <w:t>something</w:t>
      </w:r>
      <w:proofErr w:type="gramEnd"/>
    </w:p>
    <w:p w14:paraId="20B78A46"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What is </w:t>
      </w:r>
      <w:proofErr w:type="spellStart"/>
      <w:r>
        <w:rPr>
          <w:rFonts w:ascii="Menlo" w:hAnsi="Menlo" w:cs="Menlo"/>
          <w:color w:val="000000"/>
          <w:szCs w:val="22"/>
        </w:rPr>
        <w:t>your</w:t>
      </w:r>
      <w:proofErr w:type="spellEnd"/>
      <w:r>
        <w:rPr>
          <w:rFonts w:ascii="Menlo" w:hAnsi="Menlo" w:cs="Menlo"/>
          <w:color w:val="000000"/>
          <w:szCs w:val="22"/>
        </w:rPr>
        <w:t xml:space="preserve"> want to buy? a </w:t>
      </w:r>
      <w:proofErr w:type="gramStart"/>
      <w:r>
        <w:rPr>
          <w:rFonts w:ascii="Menlo" w:hAnsi="Menlo" w:cs="Menlo"/>
          <w:color w:val="000000"/>
          <w:szCs w:val="22"/>
        </w:rPr>
        <w:t>book</w:t>
      </w:r>
      <w:proofErr w:type="gramEnd"/>
    </w:p>
    <w:p w14:paraId="3C406B55"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How can I help you? I want to purchase something else, </w:t>
      </w:r>
      <w:proofErr w:type="gramStart"/>
      <w:r>
        <w:rPr>
          <w:rFonts w:ascii="Menlo" w:hAnsi="Menlo" w:cs="Menlo"/>
          <w:color w:val="000000"/>
          <w:szCs w:val="22"/>
        </w:rPr>
        <w:t>please</w:t>
      </w:r>
      <w:proofErr w:type="gramEnd"/>
    </w:p>
    <w:p w14:paraId="0E6275CC"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What is </w:t>
      </w:r>
      <w:proofErr w:type="spellStart"/>
      <w:r>
        <w:rPr>
          <w:rFonts w:ascii="Menlo" w:hAnsi="Menlo" w:cs="Menlo"/>
          <w:color w:val="000000"/>
          <w:szCs w:val="22"/>
        </w:rPr>
        <w:t>your</w:t>
      </w:r>
      <w:proofErr w:type="spellEnd"/>
      <w:r>
        <w:rPr>
          <w:rFonts w:ascii="Menlo" w:hAnsi="Menlo" w:cs="Menlo"/>
          <w:color w:val="000000"/>
          <w:szCs w:val="22"/>
        </w:rPr>
        <w:t xml:space="preserve"> want to buy? a </w:t>
      </w:r>
      <w:proofErr w:type="gramStart"/>
      <w:r>
        <w:rPr>
          <w:rFonts w:ascii="Menlo" w:hAnsi="Menlo" w:cs="Menlo"/>
          <w:color w:val="000000"/>
          <w:szCs w:val="22"/>
        </w:rPr>
        <w:t>pen</w:t>
      </w:r>
      <w:proofErr w:type="gramEnd"/>
    </w:p>
    <w:p w14:paraId="724DC562"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How can I help you? </w:t>
      </w:r>
      <w:proofErr w:type="gramStart"/>
      <w:r>
        <w:rPr>
          <w:rFonts w:ascii="Menlo" w:hAnsi="Menlo" w:cs="Menlo"/>
          <w:color w:val="000000"/>
          <w:szCs w:val="22"/>
        </w:rPr>
        <w:t>bye</w:t>
      </w:r>
      <w:proofErr w:type="gramEnd"/>
    </w:p>
    <w:p w14:paraId="2C9A3C3C"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p>
    <w:p w14:paraId="3405988C"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Final knowledge base: </w:t>
      </w:r>
    </w:p>
    <w:p w14:paraId="55BA0907"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{('person1', 'name', 'Colin'),</w:t>
      </w:r>
    </w:p>
    <w:p w14:paraId="5CF92709"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 ('person1', 'street', 'Parliament'),</w:t>
      </w:r>
    </w:p>
    <w:p w14:paraId="5D5B67C6"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 ('person1', 'town', 'Nottingham'),</w:t>
      </w:r>
    </w:p>
    <w:p w14:paraId="0A84DC5F" w14:textId="77777777" w:rsid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 ('person1', 'want to buy', 'book')</w:t>
      </w:r>
      <w:r>
        <w:rPr>
          <w:rFonts w:ascii="Menlo" w:hAnsi="Menlo" w:cs="Menlo"/>
          <w:color w:val="000000"/>
          <w:szCs w:val="22"/>
        </w:rPr>
        <w:t>,</w:t>
      </w:r>
    </w:p>
    <w:p w14:paraId="126BA999" w14:textId="2606DD30" w:rsidR="00B75827"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0"/>
        <w:rPr>
          <w:rFonts w:ascii="Menlo" w:hAnsi="Menlo" w:cs="Menlo"/>
          <w:color w:val="000000"/>
          <w:szCs w:val="22"/>
        </w:rPr>
      </w:pPr>
      <w:r>
        <w:rPr>
          <w:rFonts w:ascii="Menlo" w:hAnsi="Menlo" w:cs="Menlo"/>
          <w:color w:val="000000"/>
          <w:szCs w:val="22"/>
        </w:rPr>
        <w:t xml:space="preserve"> </w:t>
      </w:r>
      <w:r>
        <w:rPr>
          <w:rFonts w:ascii="Menlo" w:hAnsi="Menlo" w:cs="Menlo"/>
          <w:color w:val="000000"/>
          <w:szCs w:val="22"/>
        </w:rPr>
        <w:t>('person1', 'want to buy', 'pen')}</w:t>
      </w:r>
    </w:p>
    <w:p w14:paraId="38CAADC5" w14:textId="77777777" w:rsidR="00DA6A33" w:rsidRPr="00DA6A33" w:rsidRDefault="00DA6A33" w:rsidP="00DA6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Menlo" w:hAnsi="Menlo" w:cs="Menlo"/>
          <w:color w:val="000000"/>
          <w:szCs w:val="22"/>
        </w:rPr>
      </w:pPr>
    </w:p>
    <w:p w14:paraId="34AE860F" w14:textId="148D381B" w:rsidR="00FF1A74" w:rsidRDefault="00DA6A33" w:rsidP="002F0476">
      <w:pPr>
        <w:pStyle w:val="SanSerifPara"/>
      </w:pPr>
      <w:r>
        <w:t>T</w:t>
      </w:r>
      <w:r w:rsidR="00FF1A74">
        <w:t xml:space="preserve">he grammar is still a bit </w:t>
      </w:r>
      <w:proofErr w:type="spellStart"/>
      <w:r w:rsidR="00FF1A74">
        <w:t>shonky</w:t>
      </w:r>
      <w:proofErr w:type="spellEnd"/>
      <w:r w:rsidR="00FF1A74">
        <w:t xml:space="preserve"> in places</w:t>
      </w:r>
      <w:r w:rsidR="00973F0B">
        <w:t xml:space="preserve"> (</w:t>
      </w:r>
      <w:proofErr w:type="gramStart"/>
      <w:r w:rsidR="00973F0B">
        <w:t>e.g.</w:t>
      </w:r>
      <w:proofErr w:type="gramEnd"/>
      <w:r w:rsidR="00973F0B">
        <w:t xml:space="preserve"> “what is </w:t>
      </w:r>
      <w:proofErr w:type="spellStart"/>
      <w:r w:rsidR="00973F0B">
        <w:t>your</w:t>
      </w:r>
      <w:proofErr w:type="spellEnd"/>
      <w:r w:rsidR="00973F0B">
        <w:t xml:space="preserve"> want to buy?”)</w:t>
      </w:r>
      <w:r w:rsidR="00FF1A74">
        <w:t>; think about how you might correct this, without writing too many special-purpose exceptions</w:t>
      </w:r>
      <w:r>
        <w:t>. Note that there are still some problems, for example “Parliament Street” has been stored just as “Parliament”, which is not completely correct.</w:t>
      </w:r>
    </w:p>
    <w:p w14:paraId="454440C5" w14:textId="57C1F6A8" w:rsidR="008160E8" w:rsidRDefault="008160E8" w:rsidP="002F0476">
      <w:pPr>
        <w:pStyle w:val="SanSerifPara"/>
      </w:pPr>
      <w:r>
        <w:t>I hope that most students will get to this stage by the end of the class</w:t>
      </w:r>
      <w:r w:rsidR="00973F0B">
        <w:t>.</w:t>
      </w:r>
    </w:p>
    <w:p w14:paraId="56390744" w14:textId="61442B5F" w:rsidR="002B1736" w:rsidRDefault="006F452A" w:rsidP="002F0476">
      <w:pPr>
        <w:pStyle w:val="SanSerifPara"/>
      </w:pPr>
      <w:r>
        <w:t xml:space="preserve">5 (somewhat more complex). Install the </w:t>
      </w:r>
      <w:proofErr w:type="spellStart"/>
      <w:r>
        <w:rPr>
          <w:i/>
          <w:iCs/>
        </w:rPr>
        <w:t>pyStat</w:t>
      </w:r>
      <w:r w:rsidR="007736F3">
        <w:rPr>
          <w:i/>
          <w:iCs/>
        </w:rPr>
        <w:t>P</w:t>
      </w:r>
      <w:r>
        <w:rPr>
          <w:i/>
          <w:iCs/>
        </w:rPr>
        <w:t>arser</w:t>
      </w:r>
      <w:proofErr w:type="spellEnd"/>
      <w:r>
        <w:t xml:space="preserve"> package </w:t>
      </w:r>
      <w:proofErr w:type="gramStart"/>
      <w:r>
        <w:t>using</w:t>
      </w:r>
      <w:proofErr w:type="gramEnd"/>
    </w:p>
    <w:p w14:paraId="0F40C6D0" w14:textId="592F76CC" w:rsidR="007736F3" w:rsidRPr="007736F3" w:rsidRDefault="007736F3" w:rsidP="002F0476">
      <w:pPr>
        <w:pStyle w:val="SanSerifPara"/>
        <w:rPr>
          <w:i/>
          <w:iCs/>
        </w:rPr>
      </w:pPr>
      <w:r>
        <w:tab/>
      </w:r>
      <w:r w:rsidRPr="007736F3">
        <w:rPr>
          <w:i/>
          <w:iCs/>
        </w:rPr>
        <w:t xml:space="preserve">pip install </w:t>
      </w:r>
      <w:proofErr w:type="spellStart"/>
      <w:proofErr w:type="gramStart"/>
      <w:r w:rsidRPr="007736F3">
        <w:rPr>
          <w:i/>
          <w:iCs/>
        </w:rPr>
        <w:t>pyStatParser</w:t>
      </w:r>
      <w:proofErr w:type="spellEnd"/>
      <w:proofErr w:type="gramEnd"/>
    </w:p>
    <w:p w14:paraId="03C2C311" w14:textId="272D486B" w:rsidR="007736F3" w:rsidRDefault="003E01CC" w:rsidP="002F0476">
      <w:pPr>
        <w:pStyle w:val="SanSerifPara"/>
      </w:pPr>
      <w:r>
        <w:t xml:space="preserve">or whatever mechanism you use in your IDE for installing packages; </w:t>
      </w:r>
      <w:r w:rsidR="007736F3">
        <w:t xml:space="preserve">or, if that doesn’t </w:t>
      </w:r>
      <w:proofErr w:type="gramStart"/>
      <w:r w:rsidR="007736F3">
        <w:t>work</w:t>
      </w:r>
      <w:proofErr w:type="gramEnd"/>
    </w:p>
    <w:p w14:paraId="38C65B19" w14:textId="77777777" w:rsidR="000E3CA6" w:rsidRPr="000E3CA6" w:rsidRDefault="006F452A" w:rsidP="000E3CA6">
      <w:pPr>
        <w:pStyle w:val="SanSerifPara"/>
        <w:rPr>
          <w:i/>
          <w:iCs/>
        </w:rPr>
      </w:pPr>
      <w:r>
        <w:tab/>
      </w:r>
      <w:r w:rsidR="000E3CA6" w:rsidRPr="000E3CA6">
        <w:rPr>
          <w:i/>
          <w:iCs/>
        </w:rPr>
        <w:t>git clone https://github.com/emilmont/pyStatParser</w:t>
      </w:r>
    </w:p>
    <w:p w14:paraId="2CA1A287" w14:textId="7E578D7A" w:rsidR="000E3CA6" w:rsidRDefault="000E3CA6" w:rsidP="000E3CA6">
      <w:pPr>
        <w:pStyle w:val="SanSerifPara"/>
        <w:ind w:firstLine="720"/>
      </w:pPr>
      <w:r w:rsidRPr="000E3CA6">
        <w:rPr>
          <w:i/>
          <w:iCs/>
        </w:rPr>
        <w:t>cd</w:t>
      </w:r>
      <w:r>
        <w:t xml:space="preserve"> into the </w:t>
      </w:r>
      <w:proofErr w:type="spellStart"/>
      <w:r w:rsidR="00283903">
        <w:rPr>
          <w:i/>
          <w:iCs/>
        </w:rPr>
        <w:t>p</w:t>
      </w:r>
      <w:r w:rsidRPr="00012764">
        <w:rPr>
          <w:i/>
          <w:iCs/>
        </w:rPr>
        <w:t>yStatParser</w:t>
      </w:r>
      <w:proofErr w:type="spellEnd"/>
      <w:r>
        <w:t xml:space="preserve"> directory</w:t>
      </w:r>
    </w:p>
    <w:p w14:paraId="4877178B" w14:textId="1B00D90C" w:rsidR="006F452A" w:rsidRPr="000E3CA6" w:rsidRDefault="000E3CA6" w:rsidP="000E3CA6">
      <w:pPr>
        <w:pStyle w:val="SanSerifPara"/>
        <w:ind w:firstLine="720"/>
        <w:rPr>
          <w:i/>
          <w:iCs/>
        </w:rPr>
      </w:pPr>
      <w:r w:rsidRPr="000E3CA6">
        <w:rPr>
          <w:i/>
          <w:iCs/>
        </w:rPr>
        <w:t>pip install --</w:t>
      </w:r>
      <w:proofErr w:type="gramStart"/>
      <w:r w:rsidRPr="000E3CA6">
        <w:rPr>
          <w:i/>
          <w:iCs/>
        </w:rPr>
        <w:t>editable .</w:t>
      </w:r>
      <w:proofErr w:type="gramEnd"/>
    </w:p>
    <w:p w14:paraId="36E682BF" w14:textId="60C1C964" w:rsidR="006F452A" w:rsidRDefault="006F452A" w:rsidP="002F0476">
      <w:pPr>
        <w:pStyle w:val="SanSerifPara"/>
      </w:pPr>
      <w:r>
        <w:t xml:space="preserve">This enables you to do a more complex grammatical analysis, by taking a sentence and turning it into a hierarchical structure called a </w:t>
      </w:r>
      <w:r>
        <w:rPr>
          <w:i/>
          <w:iCs/>
        </w:rPr>
        <w:t>parse tree</w:t>
      </w:r>
      <w:r>
        <w:t xml:space="preserve">. Download </w:t>
      </w:r>
      <w:r>
        <w:rPr>
          <w:i/>
          <w:iCs/>
        </w:rPr>
        <w:t>parserDemo.py</w:t>
      </w:r>
      <w:r>
        <w:t xml:space="preserve"> from the Moodle </w:t>
      </w:r>
      <w:proofErr w:type="gramStart"/>
      <w:r>
        <w:t>page, and</w:t>
      </w:r>
      <w:proofErr w:type="gramEnd"/>
      <w:r>
        <w:t xml:space="preserve"> run it (the first time you run it, it will download some additional data; after this it will run faster). This takes the sentence “My street is Triumph Road” and produces the following tree:</w:t>
      </w:r>
    </w:p>
    <w:p w14:paraId="5580C54A" w14:textId="2FD50992" w:rsidR="006F452A" w:rsidRDefault="006F452A" w:rsidP="002F0476">
      <w:pPr>
        <w:pStyle w:val="SanSerifPara"/>
        <w:rPr>
          <w:noProof/>
        </w:rPr>
      </w:pPr>
      <w:r w:rsidRPr="006F452A">
        <w:rPr>
          <w:noProof/>
        </w:rPr>
        <w:t xml:space="preserve"> </w:t>
      </w:r>
      <w:r w:rsidRPr="006F452A">
        <w:rPr>
          <w:noProof/>
        </w:rPr>
        <w:drawing>
          <wp:inline distT="0" distB="0" distL="0" distR="0" wp14:anchorId="2D8AD9D0" wp14:editId="425E1EEC">
            <wp:extent cx="2082800" cy="1365770"/>
            <wp:effectExtent l="0" t="0" r="0" b="635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8"/>
                    <a:stretch>
                      <a:fillRect/>
                    </a:stretch>
                  </pic:blipFill>
                  <pic:spPr>
                    <a:xfrm>
                      <a:off x="0" y="0"/>
                      <a:ext cx="2090138" cy="1370582"/>
                    </a:xfrm>
                    <a:prstGeom prst="rect">
                      <a:avLst/>
                    </a:prstGeom>
                  </pic:spPr>
                </pic:pic>
              </a:graphicData>
            </a:graphic>
          </wp:inline>
        </w:drawing>
      </w:r>
    </w:p>
    <w:p w14:paraId="769A22C1" w14:textId="7A8EC3E0" w:rsidR="007C298A" w:rsidRDefault="006F452A" w:rsidP="002F0476">
      <w:pPr>
        <w:pStyle w:val="SanSerifPara"/>
        <w:rPr>
          <w:noProof/>
        </w:rPr>
      </w:pPr>
      <w:r>
        <w:rPr>
          <w:noProof/>
        </w:rPr>
        <w:t xml:space="preserve">This helps us to see that “Triumph Road” is a single grammatical unit—basically, if we have asked the question “What is your street?” we can look for </w:t>
      </w:r>
      <w:r w:rsidR="00AB2584">
        <w:rPr>
          <w:noProof/>
        </w:rPr>
        <w:t>anything that is a “VP” (verb phrase) that has “is” someone in it, and treat the other side of that sub-tree as the answer.</w:t>
      </w:r>
    </w:p>
    <w:p w14:paraId="6814C5A7" w14:textId="147C10B8" w:rsidR="00AB2584" w:rsidRDefault="00AB2584" w:rsidP="002F0476">
      <w:pPr>
        <w:pStyle w:val="SanSerifPara"/>
        <w:rPr>
          <w:noProof/>
        </w:rPr>
      </w:pPr>
      <w:r>
        <w:rPr>
          <w:noProof/>
        </w:rPr>
        <w:t xml:space="preserve">One approach to this is as follows. Take the tree </w:t>
      </w:r>
      <w:r>
        <w:rPr>
          <w:i/>
          <w:iCs/>
          <w:noProof/>
        </w:rPr>
        <w:t>t</w:t>
      </w:r>
      <w:r>
        <w:rPr>
          <w:noProof/>
        </w:rPr>
        <w:t xml:space="preserve"> and create a list by using the statement:</w:t>
      </w:r>
    </w:p>
    <w:p w14:paraId="46A6FD3E" w14:textId="6B84BD2E" w:rsidR="00AB2584" w:rsidRPr="00AB2584" w:rsidRDefault="00AB2584" w:rsidP="002F0476">
      <w:pPr>
        <w:pStyle w:val="SanSerifPara"/>
        <w:rPr>
          <w:i/>
          <w:iCs/>
          <w:noProof/>
        </w:rPr>
      </w:pPr>
      <w:r>
        <w:rPr>
          <w:noProof/>
        </w:rPr>
        <w:tab/>
      </w:r>
      <w:r w:rsidR="00B75827">
        <w:rPr>
          <w:i/>
          <w:iCs/>
          <w:noProof/>
        </w:rPr>
        <w:t xml:space="preserve">st = </w:t>
      </w:r>
      <w:r w:rsidRPr="00AB2584">
        <w:rPr>
          <w:i/>
          <w:iCs/>
          <w:noProof/>
        </w:rPr>
        <w:t>list(t.subtrees())</w:t>
      </w:r>
    </w:p>
    <w:p w14:paraId="0016401B" w14:textId="1D06ED26" w:rsidR="00AB2584" w:rsidRDefault="00AB2584" w:rsidP="002F0476">
      <w:pPr>
        <w:pStyle w:val="SanSerifPara"/>
        <w:rPr>
          <w:noProof/>
        </w:rPr>
      </w:pPr>
      <w:r>
        <w:rPr>
          <w:noProof/>
        </w:rPr>
        <w:t>one of these (perhaps more than one</w:t>
      </w:r>
      <w:r w:rsidR="00B75827">
        <w:rPr>
          <w:noProof/>
        </w:rPr>
        <w:t xml:space="preserve"> if someone writes a particularly complex sentence</w:t>
      </w:r>
      <w:r>
        <w:rPr>
          <w:noProof/>
        </w:rPr>
        <w:t xml:space="preserve">) will be </w:t>
      </w:r>
      <w:r w:rsidR="00B75827">
        <w:rPr>
          <w:noProof/>
        </w:rPr>
        <w:t>labelled with</w:t>
      </w:r>
      <w:r>
        <w:rPr>
          <w:noProof/>
        </w:rPr>
        <w:t xml:space="preserve"> </w:t>
      </w:r>
      <w:r w:rsidR="00B75827">
        <w:rPr>
          <w:noProof/>
        </w:rPr>
        <w:t>“</w:t>
      </w:r>
      <w:r>
        <w:rPr>
          <w:noProof/>
        </w:rPr>
        <w:t>VP</w:t>
      </w:r>
      <w:r w:rsidR="00B75827">
        <w:rPr>
          <w:noProof/>
        </w:rPr>
        <w:t>”</w:t>
      </w:r>
      <w:r>
        <w:rPr>
          <w:noProof/>
        </w:rPr>
        <w:t xml:space="preserve"> (you can get the label</w:t>
      </w:r>
      <w:r w:rsidR="00B75827">
        <w:rPr>
          <w:noProof/>
        </w:rPr>
        <w:t xml:space="preserve"> by doing </w:t>
      </w:r>
      <w:r w:rsidR="00B75827">
        <w:rPr>
          <w:i/>
          <w:iCs/>
          <w:noProof/>
        </w:rPr>
        <w:t>st.label()</w:t>
      </w:r>
      <w:r w:rsidR="00B75827">
        <w:rPr>
          <w:noProof/>
        </w:rPr>
        <w:t xml:space="preserve">. Take this subtree (call it </w:t>
      </w:r>
      <w:r w:rsidR="00B75827" w:rsidRPr="00B75827">
        <w:rPr>
          <w:i/>
          <w:iCs/>
          <w:noProof/>
        </w:rPr>
        <w:t>vpTree</w:t>
      </w:r>
      <w:r w:rsidR="00B75827">
        <w:rPr>
          <w:noProof/>
        </w:rPr>
        <w:t>), and again extract the subtrees</w:t>
      </w:r>
    </w:p>
    <w:p w14:paraId="2DC4998F" w14:textId="123443FF" w:rsidR="00B75827" w:rsidRPr="00100561" w:rsidRDefault="00B75827" w:rsidP="002F0476">
      <w:pPr>
        <w:pStyle w:val="SanSerifPara"/>
        <w:rPr>
          <w:i/>
          <w:iCs/>
          <w:noProof/>
        </w:rPr>
      </w:pPr>
      <w:r>
        <w:rPr>
          <w:noProof/>
        </w:rPr>
        <w:lastRenderedPageBreak/>
        <w:tab/>
      </w:r>
      <w:r w:rsidRPr="00100561">
        <w:rPr>
          <w:i/>
          <w:iCs/>
          <w:noProof/>
        </w:rPr>
        <w:t>vpSubtrees =list(vpTree.subtrees())</w:t>
      </w:r>
    </w:p>
    <w:p w14:paraId="50A1F93A" w14:textId="77777777" w:rsidR="00100561" w:rsidRDefault="007C298A" w:rsidP="002F0476">
      <w:pPr>
        <w:pStyle w:val="SanSerifPara"/>
        <w:rPr>
          <w:noProof/>
        </w:rPr>
      </w:pPr>
      <w:r>
        <w:rPr>
          <w:noProof/>
        </w:rPr>
        <w:t xml:space="preserve">then, search for the subtree whose label begins with “is” and the label whose subtree begins with “NP” (call this one npSubtree). From the latter, extract everything by </w:t>
      </w:r>
      <w:r w:rsidR="00100561">
        <w:rPr>
          <w:noProof/>
        </w:rPr>
        <w:t xml:space="preserve">using </w:t>
      </w:r>
    </w:p>
    <w:p w14:paraId="7A21471A" w14:textId="70E3084C" w:rsidR="007C298A" w:rsidRDefault="00100561" w:rsidP="00100561">
      <w:pPr>
        <w:pStyle w:val="SanSerifPara"/>
        <w:ind w:firstLine="720"/>
        <w:rPr>
          <w:rFonts w:cs="Menlo"/>
          <w:color w:val="000000"/>
          <w:szCs w:val="22"/>
        </w:rPr>
      </w:pPr>
      <w:r w:rsidRPr="00100561">
        <w:rPr>
          <w:rFonts w:cs="Menlo"/>
          <w:i/>
          <w:iCs/>
          <w:color w:val="000000"/>
          <w:szCs w:val="22"/>
        </w:rPr>
        <w:t xml:space="preserve">" </w:t>
      </w:r>
      <w:proofErr w:type="gramStart"/>
      <w:r w:rsidRPr="00100561">
        <w:rPr>
          <w:rFonts w:cs="Menlo"/>
          <w:i/>
          <w:iCs/>
          <w:color w:val="000000"/>
          <w:szCs w:val="22"/>
        </w:rPr>
        <w:t>".join</w:t>
      </w:r>
      <w:proofErr w:type="gramEnd"/>
      <w:r w:rsidRPr="00100561">
        <w:rPr>
          <w:rFonts w:cs="Menlo"/>
          <w:i/>
          <w:iCs/>
          <w:color w:val="000000"/>
          <w:szCs w:val="22"/>
        </w:rPr>
        <w:t>(</w:t>
      </w:r>
      <w:proofErr w:type="spellStart"/>
      <w:r w:rsidRPr="00100561">
        <w:rPr>
          <w:rFonts w:cs="Menlo"/>
          <w:i/>
          <w:iCs/>
          <w:color w:val="000000"/>
          <w:szCs w:val="22"/>
        </w:rPr>
        <w:t>npTree.leaves</w:t>
      </w:r>
      <w:proofErr w:type="spellEnd"/>
      <w:r w:rsidRPr="00100561">
        <w:rPr>
          <w:rFonts w:cs="Menlo"/>
          <w:i/>
          <w:iCs/>
          <w:color w:val="000000"/>
          <w:szCs w:val="22"/>
        </w:rPr>
        <w:t>())</w:t>
      </w:r>
    </w:p>
    <w:p w14:paraId="6A39F7CB" w14:textId="666D1114" w:rsidR="007C298A" w:rsidRDefault="00100561" w:rsidP="002F0476">
      <w:pPr>
        <w:pStyle w:val="SanSerifPara"/>
        <w:rPr>
          <w:noProof/>
        </w:rPr>
      </w:pPr>
      <w:r>
        <w:rPr>
          <w:rFonts w:cs="Menlo"/>
          <w:color w:val="000000"/>
          <w:szCs w:val="22"/>
        </w:rPr>
        <w:t>to form a single string</w:t>
      </w:r>
      <w:r>
        <w:rPr>
          <w:noProof/>
        </w:rPr>
        <w:t xml:space="preserve">. </w:t>
      </w:r>
      <w:r w:rsidR="007C298A">
        <w:rPr>
          <w:noProof/>
        </w:rPr>
        <w:t>Details of the tree syntax can be found at</w:t>
      </w:r>
      <w:r w:rsidR="007C298A" w:rsidRPr="007C298A">
        <w:t xml:space="preserve"> </w:t>
      </w:r>
      <w:hyperlink r:id="rId9" w:anchor="module-nltk.tree" w:history="1">
        <w:r w:rsidR="007C298A" w:rsidRPr="00CF3949">
          <w:rPr>
            <w:rStyle w:val="Hyperlink"/>
            <w:noProof/>
          </w:rPr>
          <w:t>https://www.nltk.org/api/nltk.html#module-nltk.tree</w:t>
        </w:r>
      </w:hyperlink>
    </w:p>
    <w:p w14:paraId="01351F5C" w14:textId="4FCCD235" w:rsidR="00100561" w:rsidRDefault="00100561" w:rsidP="002F0476">
      <w:pPr>
        <w:pStyle w:val="SanSerifPara"/>
        <w:rPr>
          <w:noProof/>
        </w:rPr>
      </w:pPr>
      <w:r>
        <w:rPr>
          <w:noProof/>
        </w:rPr>
        <w:t>Use this to extract better information from the user input, e.g. recognising multi-part names and addresses.</w:t>
      </w:r>
    </w:p>
    <w:p w14:paraId="200891A0" w14:textId="03C77474" w:rsidR="000716ED" w:rsidRDefault="00F5288C" w:rsidP="000716ED">
      <w:pPr>
        <w:pStyle w:val="Heading1"/>
      </w:pPr>
      <w:r>
        <w:t>Extensions</w:t>
      </w:r>
    </w:p>
    <w:p w14:paraId="3E7C109A" w14:textId="4DB7D238" w:rsidR="00EE3630" w:rsidRDefault="00EE3630" w:rsidP="00EE3630">
      <w:pPr>
        <w:pStyle w:val="SanSerifPara"/>
      </w:pPr>
      <w:r>
        <w:t xml:space="preserve">1. Deal with multiple people. When someone logs on, you will have to identify them by asking </w:t>
      </w:r>
      <w:proofErr w:type="gramStart"/>
      <w:r>
        <w:t>a number of</w:t>
      </w:r>
      <w:proofErr w:type="gramEnd"/>
      <w:r>
        <w:t xml:space="preserve"> questions. Perhaps someone knows their unique identifier, in which case you can set it from just one question. But, perhaps they don’t, in which case you might have to ask questions until you narrow it down (“what’s your name?”, “Colin”; program knows facts about multiple people called “Colin”, so it still needs to ask other questions until one person in the knowledge is identified uniquely).</w:t>
      </w:r>
    </w:p>
    <w:p w14:paraId="6640EFA6" w14:textId="4C326416" w:rsidR="00D01772" w:rsidRDefault="00D01772" w:rsidP="00EE3630">
      <w:pPr>
        <w:pStyle w:val="SanSerifPara"/>
      </w:pPr>
      <w:r>
        <w:t xml:space="preserve">2. Rewrite the chatbot so that </w:t>
      </w:r>
      <w:r w:rsidR="00CC6347">
        <w:t>it has a different kind of conversation (a “small-talk” social chat, a quest setup in a role-playing game,</w:t>
      </w:r>
      <w:r w:rsidR="000716ED">
        <w:t xml:space="preserve"> a bank processing </w:t>
      </w:r>
      <w:proofErr w:type="gramStart"/>
      <w:r w:rsidR="000716ED">
        <w:t>transaction</w:t>
      </w:r>
      <w:r w:rsidR="001C4557">
        <w:t>,</w:t>
      </w:r>
      <w:r w:rsidR="00CC6347">
        <w:t>…</w:t>
      </w:r>
      <w:proofErr w:type="gramEnd"/>
      <w:r w:rsidR="00CC6347">
        <w:t>). More interestingly, rewrite the code so that the initial facts, and the follow-ups to “Can I help you?” are stored in a data file, so that the same core chatbot code can be used for multiple situations.</w:t>
      </w:r>
    </w:p>
    <w:p w14:paraId="4B8D2325" w14:textId="47CD6999" w:rsidR="003C1856" w:rsidRDefault="003C1856" w:rsidP="00EE3630">
      <w:pPr>
        <w:pStyle w:val="SanSerifPara"/>
      </w:pPr>
      <w:r>
        <w:t>3</w:t>
      </w:r>
      <w:r w:rsidRPr="003C1856">
        <w:t>. Add in code to</w:t>
      </w:r>
      <w:r>
        <w:t xml:space="preserve"> prompt the user if they </w:t>
      </w:r>
      <w:r w:rsidR="000716ED">
        <w:t>haven’t said anything after a certain number of seconds.</w:t>
      </w:r>
    </w:p>
    <w:p w14:paraId="2218BBA8" w14:textId="24B26797" w:rsidR="00EE3630" w:rsidRDefault="003C1856" w:rsidP="00EE3630">
      <w:pPr>
        <w:pStyle w:val="SanSerifPara"/>
      </w:pPr>
      <w:r>
        <w:t>4 (complicated)</w:t>
      </w:r>
      <w:r w:rsidR="00EE3630">
        <w:t xml:space="preserve">. Re-implement the “knowledge” as a database, either a traditional SQL database or something like </w:t>
      </w:r>
      <w:proofErr w:type="spellStart"/>
      <w:r w:rsidR="00EE3630">
        <w:rPr>
          <w:i/>
          <w:iCs/>
        </w:rPr>
        <w:t>RDFlib</w:t>
      </w:r>
      <w:proofErr w:type="spellEnd"/>
      <w:r w:rsidR="00EE3630">
        <w:t xml:space="preserve"> </w:t>
      </w:r>
      <w:hyperlink r:id="rId10" w:history="1">
        <w:r w:rsidR="00EE3630" w:rsidRPr="00CF3949">
          <w:rPr>
            <w:rStyle w:val="Hyperlink"/>
          </w:rPr>
          <w:t>https://rdflib.readthedocs.io/en/stable/</w:t>
        </w:r>
      </w:hyperlink>
    </w:p>
    <w:p w14:paraId="52ABB29D" w14:textId="0BF65B3F" w:rsidR="00EE3630" w:rsidRDefault="002B6D09" w:rsidP="00EE3630">
      <w:pPr>
        <w:pStyle w:val="SanSerifPara"/>
      </w:pPr>
      <w:r>
        <w:t>5</w:t>
      </w:r>
      <w:r w:rsidR="00EE3630">
        <w:t xml:space="preserve">. </w:t>
      </w:r>
      <w:r w:rsidR="003C1856">
        <w:t xml:space="preserve">(substantial but interesting) </w:t>
      </w:r>
      <w:r w:rsidR="00EE3630">
        <w:t>Re-work the code so that it is a game dialogue about detectives asking queries from crime suspects. Now, as well as storing and querying direct knowledge (“What is your name?”), the code will have to deal with people’s beliefs (“</w:t>
      </w:r>
      <w:r w:rsidR="00EE3630" w:rsidRPr="00EE3630">
        <w:t>doxastic</w:t>
      </w:r>
      <w:r w:rsidR="00EE3630">
        <w:t xml:space="preserve"> knowledge”). So, triples in </w:t>
      </w:r>
      <w:r w:rsidR="00EE3630">
        <w:rPr>
          <w:i/>
          <w:iCs/>
        </w:rPr>
        <w:t>knowledge</w:t>
      </w:r>
      <w:r w:rsidR="00EE3630">
        <w:t xml:space="preserve"> can be things like:</w:t>
      </w:r>
    </w:p>
    <w:p w14:paraId="18EF44A3" w14:textId="2D58C705" w:rsidR="00EE3630" w:rsidRDefault="00EE3630" w:rsidP="00EE3630">
      <w:pPr>
        <w:pStyle w:val="SanSerifPara"/>
      </w:pPr>
      <w:r>
        <w:tab/>
        <w:t>(“Prof. Plum”, “knows”, (“Rev. Green”, “murdered”, “Dr. Black”</w:t>
      </w:r>
      <w:proofErr w:type="gramStart"/>
      <w:r>
        <w:t>) )</w:t>
      </w:r>
      <w:proofErr w:type="gramEnd"/>
    </w:p>
    <w:p w14:paraId="41D7C975" w14:textId="22686CA5" w:rsidR="00EE3630" w:rsidRPr="00EE3630" w:rsidRDefault="00EE3630" w:rsidP="00EE3630">
      <w:pPr>
        <w:pStyle w:val="SanSerifPara"/>
      </w:pPr>
      <w:r>
        <w:t xml:space="preserve">and similarly, the program will </w:t>
      </w:r>
      <w:r w:rsidR="00FF1A74">
        <w:t>be able to answer questions about characters beliefs. Add in unreliable memory/lying.</w:t>
      </w:r>
      <w:r w:rsidR="00926A76">
        <w:t xml:space="preserve"> This would make an excellent topic for the coursework.</w:t>
      </w:r>
    </w:p>
    <w:sectPr w:rsidR="00EE3630" w:rsidRPr="00EE3630" w:rsidSect="00C43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OBLIQUE">
    <w:panose1 w:val="00000000000000000000"/>
    <w:charset w:val="00"/>
    <w:family w:val="auto"/>
    <w:pitch w:val="variable"/>
    <w:sig w:usb0="E00002FF" w:usb1="5000785B" w:usb2="00000000" w:usb3="00000000" w:csb0="0000019F" w:csb1="00000000"/>
  </w:font>
  <w:font w:name="HELVETICA LIGHT OBLIQUE">
    <w:panose1 w:val="020B0403020202020204"/>
    <w:charset w:val="00"/>
    <w:family w:val="swiss"/>
    <w:pitch w:val="variable"/>
    <w:sig w:usb0="800000AF" w:usb1="4000204A"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A1F"/>
    <w:multiLevelType w:val="multilevel"/>
    <w:tmpl w:val="17102EB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124E0054"/>
    <w:multiLevelType w:val="hybridMultilevel"/>
    <w:tmpl w:val="A5485B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5D2BD9"/>
    <w:multiLevelType w:val="hybridMultilevel"/>
    <w:tmpl w:val="AAC6D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46448"/>
    <w:multiLevelType w:val="hybridMultilevel"/>
    <w:tmpl w:val="D5BAF34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41272B07"/>
    <w:multiLevelType w:val="hybridMultilevel"/>
    <w:tmpl w:val="D3FE6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351964"/>
    <w:multiLevelType w:val="hybridMultilevel"/>
    <w:tmpl w:val="7FF2F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CA39B6"/>
    <w:multiLevelType w:val="hybridMultilevel"/>
    <w:tmpl w:val="60A61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7919521">
    <w:abstractNumId w:val="0"/>
  </w:num>
  <w:num w:numId="2" w16cid:durableId="156046113">
    <w:abstractNumId w:val="0"/>
  </w:num>
  <w:num w:numId="3" w16cid:durableId="1082263471">
    <w:abstractNumId w:val="5"/>
  </w:num>
  <w:num w:numId="4" w16cid:durableId="1524703825">
    <w:abstractNumId w:val="1"/>
  </w:num>
  <w:num w:numId="5" w16cid:durableId="678894141">
    <w:abstractNumId w:val="3"/>
  </w:num>
  <w:num w:numId="6" w16cid:durableId="510994661">
    <w:abstractNumId w:val="6"/>
  </w:num>
  <w:num w:numId="7" w16cid:durableId="1116873931">
    <w:abstractNumId w:val="4"/>
  </w:num>
  <w:num w:numId="8" w16cid:durableId="83650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922"/>
    <w:rsid w:val="00012764"/>
    <w:rsid w:val="000172E5"/>
    <w:rsid w:val="0002058B"/>
    <w:rsid w:val="00035167"/>
    <w:rsid w:val="00037656"/>
    <w:rsid w:val="000559D4"/>
    <w:rsid w:val="00064539"/>
    <w:rsid w:val="000661C8"/>
    <w:rsid w:val="00070755"/>
    <w:rsid w:val="000716ED"/>
    <w:rsid w:val="000950DE"/>
    <w:rsid w:val="000D5BC3"/>
    <w:rsid w:val="000E3CA6"/>
    <w:rsid w:val="00100561"/>
    <w:rsid w:val="00115169"/>
    <w:rsid w:val="00130380"/>
    <w:rsid w:val="00134DD7"/>
    <w:rsid w:val="00144C34"/>
    <w:rsid w:val="001466F2"/>
    <w:rsid w:val="00151701"/>
    <w:rsid w:val="00152D7F"/>
    <w:rsid w:val="00167A27"/>
    <w:rsid w:val="001747D9"/>
    <w:rsid w:val="00177B4C"/>
    <w:rsid w:val="00187DF8"/>
    <w:rsid w:val="001C0696"/>
    <w:rsid w:val="001C4557"/>
    <w:rsid w:val="002150C5"/>
    <w:rsid w:val="00237D3B"/>
    <w:rsid w:val="00255350"/>
    <w:rsid w:val="00275D40"/>
    <w:rsid w:val="00283903"/>
    <w:rsid w:val="00295908"/>
    <w:rsid w:val="002A42CA"/>
    <w:rsid w:val="002A4EE5"/>
    <w:rsid w:val="002B1736"/>
    <w:rsid w:val="002B6D09"/>
    <w:rsid w:val="002C122D"/>
    <w:rsid w:val="002E0C10"/>
    <w:rsid w:val="002E13DA"/>
    <w:rsid w:val="002F0476"/>
    <w:rsid w:val="00307C81"/>
    <w:rsid w:val="00312222"/>
    <w:rsid w:val="00312894"/>
    <w:rsid w:val="00315BE7"/>
    <w:rsid w:val="00320953"/>
    <w:rsid w:val="0033477F"/>
    <w:rsid w:val="003B1415"/>
    <w:rsid w:val="003B69C6"/>
    <w:rsid w:val="003C1856"/>
    <w:rsid w:val="003C7855"/>
    <w:rsid w:val="003E01CC"/>
    <w:rsid w:val="003E4408"/>
    <w:rsid w:val="003E53E6"/>
    <w:rsid w:val="004132D8"/>
    <w:rsid w:val="00416CAD"/>
    <w:rsid w:val="00430905"/>
    <w:rsid w:val="00434F72"/>
    <w:rsid w:val="00435452"/>
    <w:rsid w:val="00446D48"/>
    <w:rsid w:val="0046082C"/>
    <w:rsid w:val="00474196"/>
    <w:rsid w:val="004815DE"/>
    <w:rsid w:val="004A2F3B"/>
    <w:rsid w:val="004A4D22"/>
    <w:rsid w:val="004C1FDC"/>
    <w:rsid w:val="004D4466"/>
    <w:rsid w:val="004E6890"/>
    <w:rsid w:val="005104E7"/>
    <w:rsid w:val="005245CC"/>
    <w:rsid w:val="00526F9A"/>
    <w:rsid w:val="00530361"/>
    <w:rsid w:val="00541C34"/>
    <w:rsid w:val="005508B4"/>
    <w:rsid w:val="005542EF"/>
    <w:rsid w:val="00584404"/>
    <w:rsid w:val="00585A49"/>
    <w:rsid w:val="0059521E"/>
    <w:rsid w:val="005966A2"/>
    <w:rsid w:val="005C4C1B"/>
    <w:rsid w:val="005C5779"/>
    <w:rsid w:val="005D78EE"/>
    <w:rsid w:val="00601E06"/>
    <w:rsid w:val="00630C97"/>
    <w:rsid w:val="006504E3"/>
    <w:rsid w:val="006673E7"/>
    <w:rsid w:val="00682844"/>
    <w:rsid w:val="006B5A62"/>
    <w:rsid w:val="006C3866"/>
    <w:rsid w:val="006C54AC"/>
    <w:rsid w:val="006D22C1"/>
    <w:rsid w:val="006E4B6A"/>
    <w:rsid w:val="006F452A"/>
    <w:rsid w:val="00705D8D"/>
    <w:rsid w:val="00732E99"/>
    <w:rsid w:val="007663FF"/>
    <w:rsid w:val="007736F3"/>
    <w:rsid w:val="007C2367"/>
    <w:rsid w:val="007C298A"/>
    <w:rsid w:val="007C4561"/>
    <w:rsid w:val="007D51FA"/>
    <w:rsid w:val="008160E8"/>
    <w:rsid w:val="00880A26"/>
    <w:rsid w:val="00884B5D"/>
    <w:rsid w:val="008876C0"/>
    <w:rsid w:val="008A61D3"/>
    <w:rsid w:val="008A6A73"/>
    <w:rsid w:val="008B4BDF"/>
    <w:rsid w:val="008B785B"/>
    <w:rsid w:val="008C1E8F"/>
    <w:rsid w:val="008D34B0"/>
    <w:rsid w:val="008D7DC8"/>
    <w:rsid w:val="008F4AED"/>
    <w:rsid w:val="008F6A2D"/>
    <w:rsid w:val="00900012"/>
    <w:rsid w:val="009163AE"/>
    <w:rsid w:val="00921A0A"/>
    <w:rsid w:val="009225D1"/>
    <w:rsid w:val="00926A76"/>
    <w:rsid w:val="009351D8"/>
    <w:rsid w:val="0093782C"/>
    <w:rsid w:val="009632E3"/>
    <w:rsid w:val="00973F0B"/>
    <w:rsid w:val="0098431C"/>
    <w:rsid w:val="00991EB8"/>
    <w:rsid w:val="00992429"/>
    <w:rsid w:val="00995F1A"/>
    <w:rsid w:val="009B2A41"/>
    <w:rsid w:val="009B57A8"/>
    <w:rsid w:val="00A049F2"/>
    <w:rsid w:val="00A072EA"/>
    <w:rsid w:val="00A22C40"/>
    <w:rsid w:val="00A2631A"/>
    <w:rsid w:val="00A43EA2"/>
    <w:rsid w:val="00A4561C"/>
    <w:rsid w:val="00A55D54"/>
    <w:rsid w:val="00A61FEB"/>
    <w:rsid w:val="00A93079"/>
    <w:rsid w:val="00AB2584"/>
    <w:rsid w:val="00AB5062"/>
    <w:rsid w:val="00AB72F1"/>
    <w:rsid w:val="00AC4285"/>
    <w:rsid w:val="00AD2B57"/>
    <w:rsid w:val="00AD3032"/>
    <w:rsid w:val="00B03C42"/>
    <w:rsid w:val="00B142B2"/>
    <w:rsid w:val="00B16FD1"/>
    <w:rsid w:val="00B203D9"/>
    <w:rsid w:val="00B620B2"/>
    <w:rsid w:val="00B75827"/>
    <w:rsid w:val="00B82DF2"/>
    <w:rsid w:val="00B91C4B"/>
    <w:rsid w:val="00B972B2"/>
    <w:rsid w:val="00BB65D6"/>
    <w:rsid w:val="00BD6F98"/>
    <w:rsid w:val="00C036D5"/>
    <w:rsid w:val="00C3401F"/>
    <w:rsid w:val="00C34922"/>
    <w:rsid w:val="00C40060"/>
    <w:rsid w:val="00C43314"/>
    <w:rsid w:val="00C538D9"/>
    <w:rsid w:val="00C73BE4"/>
    <w:rsid w:val="00C82C19"/>
    <w:rsid w:val="00C83F64"/>
    <w:rsid w:val="00CC6347"/>
    <w:rsid w:val="00CD2F33"/>
    <w:rsid w:val="00CD7002"/>
    <w:rsid w:val="00CF3E69"/>
    <w:rsid w:val="00D01772"/>
    <w:rsid w:val="00D13ADD"/>
    <w:rsid w:val="00D34DA9"/>
    <w:rsid w:val="00D83856"/>
    <w:rsid w:val="00D865BC"/>
    <w:rsid w:val="00DA6A33"/>
    <w:rsid w:val="00DC2CA6"/>
    <w:rsid w:val="00DC3D70"/>
    <w:rsid w:val="00DF3BB4"/>
    <w:rsid w:val="00DF7ED3"/>
    <w:rsid w:val="00E04164"/>
    <w:rsid w:val="00E45A95"/>
    <w:rsid w:val="00E46C0F"/>
    <w:rsid w:val="00E8445C"/>
    <w:rsid w:val="00E93994"/>
    <w:rsid w:val="00E94A5B"/>
    <w:rsid w:val="00EE3630"/>
    <w:rsid w:val="00EF672D"/>
    <w:rsid w:val="00F17201"/>
    <w:rsid w:val="00F3121B"/>
    <w:rsid w:val="00F32104"/>
    <w:rsid w:val="00F335E9"/>
    <w:rsid w:val="00F36CD2"/>
    <w:rsid w:val="00F371E3"/>
    <w:rsid w:val="00F5288C"/>
    <w:rsid w:val="00F62DAB"/>
    <w:rsid w:val="00F67B1E"/>
    <w:rsid w:val="00F70B6B"/>
    <w:rsid w:val="00F77C70"/>
    <w:rsid w:val="00FC774B"/>
    <w:rsid w:val="00FD2124"/>
    <w:rsid w:val="00FF1A74"/>
    <w:rsid w:val="00FF36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A569F"/>
  <w15:chartTrackingRefBased/>
  <w15:docId w15:val="{DACA4F62-D95A-B34C-8FC1-6FBB306AD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2"/>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B5D"/>
    <w:pPr>
      <w:spacing w:after="120"/>
    </w:pPr>
  </w:style>
  <w:style w:type="paragraph" w:styleId="Heading1">
    <w:name w:val="heading 1"/>
    <w:basedOn w:val="Normal"/>
    <w:next w:val="Normal"/>
    <w:link w:val="Heading1Char"/>
    <w:uiPriority w:val="9"/>
    <w:qFormat/>
    <w:rsid w:val="00884B5D"/>
    <w:pPr>
      <w:keepNext/>
      <w:keepLines/>
      <w:spacing w:after="160"/>
      <w:outlineLvl w:val="0"/>
    </w:pPr>
    <w:rPr>
      <w:rFonts w:ascii="Helvetica" w:eastAsiaTheme="majorEastAsia" w:hAnsi="Helvetica" w:cstheme="majorBidi"/>
      <w:b/>
      <w:color w:val="000000" w:themeColor="text1"/>
      <w:sz w:val="28"/>
      <w:szCs w:val="32"/>
    </w:rPr>
  </w:style>
  <w:style w:type="paragraph" w:styleId="Heading2">
    <w:name w:val="heading 2"/>
    <w:basedOn w:val="Normal"/>
    <w:next w:val="Normal"/>
    <w:link w:val="Heading2Char"/>
    <w:uiPriority w:val="9"/>
    <w:unhideWhenUsed/>
    <w:qFormat/>
    <w:rsid w:val="00884B5D"/>
    <w:pPr>
      <w:keepNext/>
      <w:keepLines/>
      <w:outlineLvl w:val="1"/>
    </w:pPr>
    <w:rPr>
      <w:rFonts w:ascii="HELVETICA OBLIQUE" w:eastAsiaTheme="majorEastAsia" w:hAnsi="HELVETICA OBLIQUE" w:cstheme="majorBidi"/>
      <w:b/>
      <w:i/>
      <w:color w:val="000000" w:themeColor="text1"/>
      <w:sz w:val="24"/>
      <w:szCs w:val="26"/>
    </w:rPr>
  </w:style>
  <w:style w:type="paragraph" w:styleId="Heading3">
    <w:name w:val="heading 3"/>
    <w:basedOn w:val="Normal"/>
    <w:next w:val="Normal"/>
    <w:link w:val="Heading3Char"/>
    <w:uiPriority w:val="9"/>
    <w:unhideWhenUsed/>
    <w:qFormat/>
    <w:rsid w:val="00884B5D"/>
    <w:pPr>
      <w:keepNext/>
      <w:keepLines/>
      <w:outlineLvl w:val="2"/>
    </w:pPr>
    <w:rPr>
      <w:rFonts w:ascii="HELVETICA LIGHT OBLIQUE" w:eastAsiaTheme="majorEastAsia" w:hAnsi="HELVETICA LIGHT OBLIQUE" w:cstheme="majorBidi"/>
      <w:b/>
      <w:i/>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B5D"/>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884B5D"/>
    <w:rPr>
      <w:rFonts w:ascii="HELVETICA OBLIQUE" w:eastAsiaTheme="majorEastAsia" w:hAnsi="HELVETICA OBLIQUE" w:cstheme="majorBidi"/>
      <w:b/>
      <w:i/>
      <w:color w:val="000000" w:themeColor="text1"/>
      <w:sz w:val="24"/>
      <w:szCs w:val="26"/>
    </w:rPr>
  </w:style>
  <w:style w:type="paragraph" w:styleId="Title">
    <w:name w:val="Title"/>
    <w:basedOn w:val="Normal"/>
    <w:next w:val="Normal"/>
    <w:link w:val="TitleChar"/>
    <w:uiPriority w:val="10"/>
    <w:qFormat/>
    <w:rsid w:val="00C34922"/>
    <w:pPr>
      <w:contextualSpacing/>
      <w:jc w:val="right"/>
    </w:pPr>
    <w:rPr>
      <w:rFonts w:ascii="Helvetica" w:eastAsiaTheme="majorEastAsia" w:hAnsi="Helvetica" w:cstheme="majorBidi"/>
      <w:spacing w:val="-10"/>
      <w:kern w:val="28"/>
      <w:sz w:val="44"/>
      <w:szCs w:val="56"/>
    </w:rPr>
  </w:style>
  <w:style w:type="character" w:customStyle="1" w:styleId="TitleChar">
    <w:name w:val="Title Char"/>
    <w:basedOn w:val="DefaultParagraphFont"/>
    <w:link w:val="Title"/>
    <w:uiPriority w:val="10"/>
    <w:rsid w:val="00C34922"/>
    <w:rPr>
      <w:rFonts w:ascii="Helvetica" w:eastAsiaTheme="majorEastAsia" w:hAnsi="Helvetica" w:cstheme="majorBidi"/>
      <w:spacing w:val="-10"/>
      <w:kern w:val="28"/>
      <w:sz w:val="44"/>
      <w:szCs w:val="56"/>
    </w:rPr>
  </w:style>
  <w:style w:type="paragraph" w:styleId="Subtitle">
    <w:name w:val="Subtitle"/>
    <w:basedOn w:val="Normal"/>
    <w:next w:val="Normal"/>
    <w:link w:val="SubtitleChar"/>
    <w:uiPriority w:val="11"/>
    <w:qFormat/>
    <w:rsid w:val="00C34922"/>
    <w:pPr>
      <w:numPr>
        <w:ilvl w:val="1"/>
      </w:numPr>
      <w:spacing w:after="300"/>
      <w:jc w:val="right"/>
    </w:pPr>
    <w:rPr>
      <w:rFonts w:ascii="HELVETICA OBLIQUE" w:eastAsiaTheme="minorEastAsia" w:hAnsi="HELVETICA OBLIQUE" w:cstheme="minorBidi"/>
      <w:i/>
      <w:color w:val="5A5A5A" w:themeColor="text1" w:themeTint="A5"/>
      <w:spacing w:val="15"/>
      <w:szCs w:val="22"/>
    </w:rPr>
  </w:style>
  <w:style w:type="character" w:customStyle="1" w:styleId="SubtitleChar">
    <w:name w:val="Subtitle Char"/>
    <w:basedOn w:val="DefaultParagraphFont"/>
    <w:link w:val="Subtitle"/>
    <w:uiPriority w:val="11"/>
    <w:rsid w:val="00C34922"/>
    <w:rPr>
      <w:rFonts w:ascii="HELVETICA OBLIQUE" w:eastAsiaTheme="minorEastAsia" w:hAnsi="HELVETICA OBLIQUE" w:cstheme="minorBidi"/>
      <w:i/>
      <w:color w:val="5A5A5A" w:themeColor="text1" w:themeTint="A5"/>
      <w:spacing w:val="15"/>
      <w:szCs w:val="22"/>
    </w:rPr>
  </w:style>
  <w:style w:type="character" w:customStyle="1" w:styleId="Heading3Char">
    <w:name w:val="Heading 3 Char"/>
    <w:basedOn w:val="DefaultParagraphFont"/>
    <w:link w:val="Heading3"/>
    <w:uiPriority w:val="9"/>
    <w:rsid w:val="00884B5D"/>
    <w:rPr>
      <w:rFonts w:ascii="HELVETICA LIGHT OBLIQUE" w:eastAsiaTheme="majorEastAsia" w:hAnsi="HELVETICA LIGHT OBLIQUE" w:cstheme="majorBidi"/>
      <w:b/>
      <w:i/>
      <w:color w:val="000000" w:themeColor="text1"/>
      <w:sz w:val="24"/>
    </w:rPr>
  </w:style>
  <w:style w:type="paragraph" w:styleId="ListParagraph">
    <w:name w:val="List Paragraph"/>
    <w:basedOn w:val="Normal"/>
    <w:uiPriority w:val="34"/>
    <w:qFormat/>
    <w:rsid w:val="005C5779"/>
    <w:pPr>
      <w:ind w:left="720"/>
      <w:contextualSpacing/>
    </w:pPr>
  </w:style>
  <w:style w:type="character" w:styleId="Hyperlink">
    <w:name w:val="Hyperlink"/>
    <w:basedOn w:val="DefaultParagraphFont"/>
    <w:uiPriority w:val="99"/>
    <w:unhideWhenUsed/>
    <w:rsid w:val="005966A2"/>
    <w:rPr>
      <w:color w:val="0563C1" w:themeColor="hyperlink"/>
      <w:u w:val="single"/>
    </w:rPr>
  </w:style>
  <w:style w:type="character" w:styleId="UnresolvedMention">
    <w:name w:val="Unresolved Mention"/>
    <w:basedOn w:val="DefaultParagraphFont"/>
    <w:uiPriority w:val="99"/>
    <w:semiHidden/>
    <w:unhideWhenUsed/>
    <w:rsid w:val="005966A2"/>
    <w:rPr>
      <w:color w:val="605E5C"/>
      <w:shd w:val="clear" w:color="auto" w:fill="E1DFDD"/>
    </w:rPr>
  </w:style>
  <w:style w:type="character" w:styleId="FollowedHyperlink">
    <w:name w:val="FollowedHyperlink"/>
    <w:basedOn w:val="DefaultParagraphFont"/>
    <w:uiPriority w:val="99"/>
    <w:semiHidden/>
    <w:unhideWhenUsed/>
    <w:rsid w:val="005966A2"/>
    <w:rPr>
      <w:color w:val="954F72" w:themeColor="followedHyperlink"/>
      <w:u w:val="single"/>
    </w:rPr>
  </w:style>
  <w:style w:type="paragraph" w:customStyle="1" w:styleId="SanSerifPara">
    <w:name w:val="SanSerifPara"/>
    <w:basedOn w:val="Normal"/>
    <w:qFormat/>
    <w:rsid w:val="003E53E6"/>
    <w:rPr>
      <w:rFonts w:ascii="Helvetica" w:hAnsi="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436076">
      <w:bodyDiv w:val="1"/>
      <w:marLeft w:val="0"/>
      <w:marRight w:val="0"/>
      <w:marTop w:val="0"/>
      <w:marBottom w:val="0"/>
      <w:divBdr>
        <w:top w:val="none" w:sz="0" w:space="0" w:color="auto"/>
        <w:left w:val="none" w:sz="0" w:space="0" w:color="auto"/>
        <w:bottom w:val="none" w:sz="0" w:space="0" w:color="auto"/>
        <w:right w:val="none" w:sz="0" w:space="0" w:color="auto"/>
      </w:divBdr>
    </w:div>
    <w:div w:id="430979096">
      <w:bodyDiv w:val="1"/>
      <w:marLeft w:val="0"/>
      <w:marRight w:val="0"/>
      <w:marTop w:val="0"/>
      <w:marBottom w:val="0"/>
      <w:divBdr>
        <w:top w:val="none" w:sz="0" w:space="0" w:color="auto"/>
        <w:left w:val="none" w:sz="0" w:space="0" w:color="auto"/>
        <w:bottom w:val="none" w:sz="0" w:space="0" w:color="auto"/>
        <w:right w:val="none" w:sz="0" w:space="0" w:color="auto"/>
      </w:divBdr>
    </w:div>
    <w:div w:id="802771727">
      <w:bodyDiv w:val="1"/>
      <w:marLeft w:val="0"/>
      <w:marRight w:val="0"/>
      <w:marTop w:val="0"/>
      <w:marBottom w:val="0"/>
      <w:divBdr>
        <w:top w:val="none" w:sz="0" w:space="0" w:color="auto"/>
        <w:left w:val="none" w:sz="0" w:space="0" w:color="auto"/>
        <w:bottom w:val="none" w:sz="0" w:space="0" w:color="auto"/>
        <w:right w:val="none" w:sz="0" w:space="0" w:color="auto"/>
      </w:divBdr>
    </w:div>
    <w:div w:id="980500165">
      <w:bodyDiv w:val="1"/>
      <w:marLeft w:val="0"/>
      <w:marRight w:val="0"/>
      <w:marTop w:val="0"/>
      <w:marBottom w:val="0"/>
      <w:divBdr>
        <w:top w:val="none" w:sz="0" w:space="0" w:color="auto"/>
        <w:left w:val="none" w:sz="0" w:space="0" w:color="auto"/>
        <w:bottom w:val="none" w:sz="0" w:space="0" w:color="auto"/>
        <w:right w:val="none" w:sz="0" w:space="0" w:color="auto"/>
      </w:divBdr>
    </w:div>
    <w:div w:id="1162502974">
      <w:bodyDiv w:val="1"/>
      <w:marLeft w:val="0"/>
      <w:marRight w:val="0"/>
      <w:marTop w:val="0"/>
      <w:marBottom w:val="0"/>
      <w:divBdr>
        <w:top w:val="none" w:sz="0" w:space="0" w:color="auto"/>
        <w:left w:val="none" w:sz="0" w:space="0" w:color="auto"/>
        <w:bottom w:val="none" w:sz="0" w:space="0" w:color="auto"/>
        <w:right w:val="none" w:sz="0" w:space="0" w:color="auto"/>
      </w:divBdr>
    </w:div>
    <w:div w:id="1286697787">
      <w:bodyDiv w:val="1"/>
      <w:marLeft w:val="0"/>
      <w:marRight w:val="0"/>
      <w:marTop w:val="0"/>
      <w:marBottom w:val="0"/>
      <w:divBdr>
        <w:top w:val="none" w:sz="0" w:space="0" w:color="auto"/>
        <w:left w:val="none" w:sz="0" w:space="0" w:color="auto"/>
        <w:bottom w:val="none" w:sz="0" w:space="0" w:color="auto"/>
        <w:right w:val="none" w:sz="0" w:space="0" w:color="auto"/>
      </w:divBdr>
    </w:div>
    <w:div w:id="1483615316">
      <w:bodyDiv w:val="1"/>
      <w:marLeft w:val="0"/>
      <w:marRight w:val="0"/>
      <w:marTop w:val="0"/>
      <w:marBottom w:val="0"/>
      <w:divBdr>
        <w:top w:val="none" w:sz="0" w:space="0" w:color="auto"/>
        <w:left w:val="none" w:sz="0" w:space="0" w:color="auto"/>
        <w:bottom w:val="none" w:sz="0" w:space="0" w:color="auto"/>
        <w:right w:val="none" w:sz="0" w:space="0" w:color="auto"/>
      </w:divBdr>
    </w:div>
    <w:div w:id="1503083330">
      <w:bodyDiv w:val="1"/>
      <w:marLeft w:val="0"/>
      <w:marRight w:val="0"/>
      <w:marTop w:val="0"/>
      <w:marBottom w:val="0"/>
      <w:divBdr>
        <w:top w:val="none" w:sz="0" w:space="0" w:color="auto"/>
        <w:left w:val="none" w:sz="0" w:space="0" w:color="auto"/>
        <w:bottom w:val="none" w:sz="0" w:space="0" w:color="auto"/>
        <w:right w:val="none" w:sz="0" w:space="0" w:color="auto"/>
      </w:divBdr>
    </w:div>
    <w:div w:id="1876695972">
      <w:bodyDiv w:val="1"/>
      <w:marLeft w:val="0"/>
      <w:marRight w:val="0"/>
      <w:marTop w:val="0"/>
      <w:marBottom w:val="0"/>
      <w:divBdr>
        <w:top w:val="none" w:sz="0" w:space="0" w:color="auto"/>
        <w:left w:val="none" w:sz="0" w:space="0" w:color="auto"/>
        <w:bottom w:val="none" w:sz="0" w:space="0" w:color="auto"/>
        <w:right w:val="none" w:sz="0" w:space="0" w:color="auto"/>
      </w:divBdr>
      <w:divsChild>
        <w:div w:id="712577655">
          <w:marLeft w:val="0"/>
          <w:marRight w:val="0"/>
          <w:marTop w:val="0"/>
          <w:marBottom w:val="0"/>
          <w:divBdr>
            <w:top w:val="none" w:sz="0" w:space="0" w:color="auto"/>
            <w:left w:val="none" w:sz="0" w:space="0" w:color="auto"/>
            <w:bottom w:val="none" w:sz="0" w:space="0" w:color="auto"/>
            <w:right w:val="none" w:sz="0" w:space="0" w:color="auto"/>
          </w:divBdr>
        </w:div>
      </w:divsChild>
    </w:div>
    <w:div w:id="191758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ltk.org/book/ch05.html" TargetMode="External"/><Relationship Id="rId11" Type="http://schemas.openxmlformats.org/officeDocument/2006/relationships/fontTable" Target="fontTable.xml"/><Relationship Id="rId5" Type="http://schemas.openxmlformats.org/officeDocument/2006/relationships/hyperlink" Target="https://wso2.com/blog/research/conceptualizing-the-knowledge-graph-construction-pipeline" TargetMode="External"/><Relationship Id="rId10" Type="http://schemas.openxmlformats.org/officeDocument/2006/relationships/hyperlink" Target="https://rdflib.readthedocs.io/en/stable/" TargetMode="External"/><Relationship Id="rId4" Type="http://schemas.openxmlformats.org/officeDocument/2006/relationships/webSettings" Target="webSettings.xml"/><Relationship Id="rId9" Type="http://schemas.openxmlformats.org/officeDocument/2006/relationships/hyperlink" Target="https://www.nltk.org/api/nl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5</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Johnson</dc:creator>
  <cp:keywords/>
  <dc:description/>
  <cp:lastModifiedBy>Johnson, Colin</cp:lastModifiedBy>
  <cp:revision>139</cp:revision>
  <cp:lastPrinted>2022-03-07T09:48:00Z</cp:lastPrinted>
  <dcterms:created xsi:type="dcterms:W3CDTF">2021-02-07T17:52:00Z</dcterms:created>
  <dcterms:modified xsi:type="dcterms:W3CDTF">2024-02-27T08:06:00Z</dcterms:modified>
</cp:coreProperties>
</file>