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91"/>
        <w:tblW w:w="0" w:type="auto"/>
        <w:tblLook w:val="0600" w:firstRow="0" w:lastRow="0" w:firstColumn="0" w:lastColumn="0" w:noHBand="1" w:noVBand="1"/>
      </w:tblPr>
      <w:tblGrid>
        <w:gridCol w:w="2093"/>
        <w:gridCol w:w="1559"/>
        <w:gridCol w:w="6408"/>
      </w:tblGrid>
      <w:tr w:rsidR="00C541CC" w14:paraId="06DB03E0" w14:textId="77777777" w:rsidTr="00067F52">
        <w:tc>
          <w:tcPr>
            <w:tcW w:w="10060" w:type="dxa"/>
            <w:gridSpan w:val="3"/>
          </w:tcPr>
          <w:p w14:paraId="03AFB5B8" w14:textId="7D409FBD" w:rsidR="00C541CC" w:rsidRPr="001B69A1" w:rsidRDefault="00C541CC" w:rsidP="00BB51E6">
            <w:pPr>
              <w:jc w:val="center"/>
              <w:rPr>
                <w:b/>
                <w:sz w:val="22"/>
                <w:szCs w:val="20"/>
              </w:rPr>
            </w:pPr>
            <w:r w:rsidRPr="001B69A1">
              <w:rPr>
                <w:b/>
                <w:sz w:val="22"/>
                <w:szCs w:val="20"/>
              </w:rPr>
              <w:t xml:space="preserve">Bachelor of Science (Honours) in Computing </w:t>
            </w:r>
            <w:r w:rsidRPr="00F53B11">
              <w:rPr>
                <w:b/>
                <w:sz w:val="22"/>
                <w:szCs w:val="20"/>
              </w:rPr>
              <w:t xml:space="preserve">in </w:t>
            </w:r>
            <w:r w:rsidR="00F53B11" w:rsidRPr="00F362F8">
              <w:rPr>
                <w:b/>
                <w:sz w:val="22"/>
                <w:szCs w:val="20"/>
              </w:rPr>
              <w:t>Software</w:t>
            </w:r>
            <w:r w:rsidRPr="00F53B11">
              <w:rPr>
                <w:b/>
                <w:sz w:val="22"/>
                <w:szCs w:val="20"/>
              </w:rPr>
              <w:t xml:space="preserve"> Development</w:t>
            </w:r>
          </w:p>
        </w:tc>
      </w:tr>
      <w:tr w:rsidR="00C541CC" w14:paraId="6B7093AB" w14:textId="77777777" w:rsidTr="00067F52">
        <w:tc>
          <w:tcPr>
            <w:tcW w:w="2093" w:type="dxa"/>
            <w:vMerge w:val="restart"/>
          </w:tcPr>
          <w:p w14:paraId="1B306C6A" w14:textId="5FDB5B92" w:rsidR="00C541CC" w:rsidRDefault="00C72C84" w:rsidP="00BB51E6">
            <w:pPr>
              <w:spacing w:before="240"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54CD65" wp14:editId="02F527A6">
                  <wp:extent cx="970634" cy="1726531"/>
                  <wp:effectExtent l="0" t="0" r="1270" b="7620"/>
                  <wp:docPr id="4" name="Picture 4" descr="A person with long hai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with long hair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73" cy="177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BBBCF4A" w14:textId="77777777" w:rsidR="00C541CC" w:rsidRPr="00F23A8A" w:rsidRDefault="00C541CC" w:rsidP="00BB51E6">
            <w:pPr>
              <w:spacing w:before="240"/>
              <w:jc w:val="right"/>
              <w:rPr>
                <w:b/>
                <w:sz w:val="22"/>
              </w:rPr>
            </w:pPr>
            <w:r w:rsidRPr="00F23A8A">
              <w:rPr>
                <w:b/>
                <w:sz w:val="22"/>
              </w:rPr>
              <w:t>Project Title</w:t>
            </w:r>
          </w:p>
        </w:tc>
        <w:tc>
          <w:tcPr>
            <w:tcW w:w="6408" w:type="dxa"/>
          </w:tcPr>
          <w:p w14:paraId="5F0C06DF" w14:textId="5FB8B0A1" w:rsidR="00C541CC" w:rsidRPr="00394446" w:rsidRDefault="00C541CC" w:rsidP="00BB51E6">
            <w:pPr>
              <w:spacing w:before="240" w:after="20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 w:rsidR="00F362F8" w:rsidRPr="006D0534">
              <w:rPr>
                <w:sz w:val="22"/>
                <w:szCs w:val="20"/>
              </w:rPr>
              <w:t>Dash Warning</w:t>
            </w:r>
          </w:p>
        </w:tc>
      </w:tr>
      <w:tr w:rsidR="00C541CC" w14:paraId="24C8444C" w14:textId="77777777" w:rsidTr="00067F52">
        <w:tc>
          <w:tcPr>
            <w:tcW w:w="2093" w:type="dxa"/>
            <w:vMerge/>
          </w:tcPr>
          <w:p w14:paraId="58DDEE39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508D826" w14:textId="77777777" w:rsidR="00C541CC" w:rsidRPr="00F23A8A" w:rsidRDefault="00C541CC" w:rsidP="00BB51E6">
            <w:pPr>
              <w:spacing w:before="240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Team Name</w:t>
            </w:r>
          </w:p>
        </w:tc>
        <w:tc>
          <w:tcPr>
            <w:tcW w:w="6408" w:type="dxa"/>
          </w:tcPr>
          <w:p w14:paraId="4F5902AB" w14:textId="052FA57B" w:rsidR="00C541CC" w:rsidRPr="00394446" w:rsidRDefault="00F362F8" w:rsidP="00BB51E6">
            <w:pPr>
              <w:spacing w:before="240" w:after="200"/>
              <w:rPr>
                <w:sz w:val="22"/>
                <w:szCs w:val="20"/>
              </w:rPr>
            </w:pPr>
            <w:r w:rsidRPr="006D0534">
              <w:rPr>
                <w:sz w:val="22"/>
                <w:szCs w:val="20"/>
              </w:rPr>
              <w:t>Auto Tek</w:t>
            </w:r>
          </w:p>
        </w:tc>
      </w:tr>
      <w:tr w:rsidR="00C541CC" w14:paraId="63661B1F" w14:textId="77777777" w:rsidTr="00067F52">
        <w:tc>
          <w:tcPr>
            <w:tcW w:w="2093" w:type="dxa"/>
            <w:vMerge/>
          </w:tcPr>
          <w:p w14:paraId="31F0D9D9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FE2232F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Student Name</w:t>
            </w:r>
          </w:p>
        </w:tc>
        <w:tc>
          <w:tcPr>
            <w:tcW w:w="6408" w:type="dxa"/>
          </w:tcPr>
          <w:p w14:paraId="216CBB9C" w14:textId="6CC24B06" w:rsidR="00C541CC" w:rsidRPr="006D0534" w:rsidRDefault="00F362F8" w:rsidP="00BB51E6">
            <w:pPr>
              <w:spacing w:before="240" w:after="200"/>
              <w:rPr>
                <w:sz w:val="20"/>
                <w:szCs w:val="18"/>
              </w:rPr>
            </w:pPr>
            <w:r w:rsidRPr="006D0534">
              <w:rPr>
                <w:sz w:val="22"/>
                <w:szCs w:val="20"/>
              </w:rPr>
              <w:t>Roisin McPhillips</w:t>
            </w:r>
          </w:p>
        </w:tc>
      </w:tr>
      <w:tr w:rsidR="00C541CC" w14:paraId="22AE60CD" w14:textId="77777777" w:rsidTr="00067F52">
        <w:tc>
          <w:tcPr>
            <w:tcW w:w="2093" w:type="dxa"/>
            <w:vMerge/>
          </w:tcPr>
          <w:p w14:paraId="5F2B7117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09E70B9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Email</w:t>
            </w:r>
          </w:p>
        </w:tc>
        <w:tc>
          <w:tcPr>
            <w:tcW w:w="6408" w:type="dxa"/>
          </w:tcPr>
          <w:p w14:paraId="79573C39" w14:textId="0C48AFE6" w:rsidR="00C541CC" w:rsidRPr="006D0534" w:rsidRDefault="004B576E" w:rsidP="00BB51E6">
            <w:pPr>
              <w:spacing w:before="240" w:after="200"/>
              <w:rPr>
                <w:sz w:val="20"/>
                <w:szCs w:val="20"/>
              </w:rPr>
            </w:pPr>
            <w:hyperlink r:id="rId6" w:history="1">
              <w:r w:rsidR="00F362F8" w:rsidRPr="006D0534">
                <w:rPr>
                  <w:rStyle w:val="Hyperlink"/>
                  <w:sz w:val="22"/>
                  <w:szCs w:val="22"/>
                </w:rPr>
                <w:t>D00219161@dkit.student.ie</w:t>
              </w:r>
            </w:hyperlink>
          </w:p>
        </w:tc>
      </w:tr>
      <w:tr w:rsidR="00C541CC" w14:paraId="174EDDBC" w14:textId="77777777" w:rsidTr="00067F52">
        <w:tc>
          <w:tcPr>
            <w:tcW w:w="2093" w:type="dxa"/>
          </w:tcPr>
          <w:p w14:paraId="16C46953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</w:p>
          <w:p w14:paraId="08094842" w14:textId="77777777" w:rsidR="0093453F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Project Description</w:t>
            </w:r>
          </w:p>
          <w:p w14:paraId="6725BACE" w14:textId="77777777" w:rsidR="0093453F" w:rsidRPr="00F23A8A" w:rsidRDefault="0093453F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</w:p>
        </w:tc>
        <w:tc>
          <w:tcPr>
            <w:tcW w:w="7967" w:type="dxa"/>
            <w:gridSpan w:val="2"/>
          </w:tcPr>
          <w:p w14:paraId="2D7C5ED5" w14:textId="20CD7028" w:rsidR="00C541CC" w:rsidRDefault="00F2201A" w:rsidP="00BB51E6">
            <w:pPr>
              <w:spacing w:before="240" w:after="200"/>
              <w:rPr>
                <w:sz w:val="20"/>
                <w:szCs w:val="20"/>
              </w:rPr>
            </w:pPr>
            <w:r w:rsidRPr="00F2201A">
              <w:rPr>
                <w:sz w:val="20"/>
                <w:szCs w:val="20"/>
              </w:rPr>
              <w:t xml:space="preserve">Dash Warning </w:t>
            </w:r>
            <w:r w:rsidR="004B576E">
              <w:rPr>
                <w:sz w:val="20"/>
                <w:szCs w:val="20"/>
              </w:rPr>
              <w:t xml:space="preserve">is an app that </w:t>
            </w:r>
            <w:r w:rsidRPr="00F2201A">
              <w:rPr>
                <w:sz w:val="20"/>
                <w:szCs w:val="20"/>
              </w:rPr>
              <w:t xml:space="preserve">allows users to scan the symbols that appear on their vehicle's dashboard and displays what each symbol means.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</w:rPr>
              <w:t xml:space="preserve">t also </w:t>
            </w:r>
            <w:r w:rsidRPr="00F2201A">
              <w:rPr>
                <w:sz w:val="20"/>
                <w:szCs w:val="20"/>
              </w:rPr>
              <w:t>shows or recommends nearby repair shops in situations when a mechanic is needed using GPS location. The app will also recommend phone numbers to various roadside assistance personnel as the users request when they have broken down.</w:t>
            </w:r>
            <w:r w:rsidR="0064779F">
              <w:rPr>
                <w:sz w:val="20"/>
                <w:szCs w:val="20"/>
              </w:rPr>
              <w:t xml:space="preserve"> </w:t>
            </w:r>
            <w:r w:rsidR="0099619E">
              <w:rPr>
                <w:sz w:val="20"/>
                <w:szCs w:val="20"/>
              </w:rPr>
              <w:t>The app also allows users to manually select the type of fault they may be experiencing</w:t>
            </w:r>
            <w:r w:rsidR="004D4E3A">
              <w:rPr>
                <w:sz w:val="20"/>
                <w:szCs w:val="20"/>
              </w:rPr>
              <w:t xml:space="preserve"> </w:t>
            </w:r>
            <w:r w:rsidR="004D4E3A" w:rsidRPr="004D4E3A">
              <w:rPr>
                <w:sz w:val="20"/>
                <w:szCs w:val="20"/>
              </w:rPr>
              <w:t>by using a Q&amp;A Forum.</w:t>
            </w:r>
          </w:p>
        </w:tc>
      </w:tr>
      <w:tr w:rsidR="00C541CC" w14:paraId="1651CCB1" w14:textId="77777777" w:rsidTr="00067F52">
        <w:tc>
          <w:tcPr>
            <w:tcW w:w="2093" w:type="dxa"/>
          </w:tcPr>
          <w:p w14:paraId="479D2C4B" w14:textId="77777777" w:rsidR="00C541CC" w:rsidRPr="00F23A8A" w:rsidRDefault="00C541CC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</w:p>
          <w:p w14:paraId="73B91F85" w14:textId="77777777" w:rsidR="00C541CC" w:rsidRDefault="00C541CC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Role / Specialism</w:t>
            </w:r>
          </w:p>
          <w:p w14:paraId="1FFB2F33" w14:textId="77777777" w:rsidR="0093453F" w:rsidRPr="00F23A8A" w:rsidRDefault="0093453F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</w:p>
        </w:tc>
        <w:tc>
          <w:tcPr>
            <w:tcW w:w="7967" w:type="dxa"/>
            <w:gridSpan w:val="2"/>
          </w:tcPr>
          <w:p w14:paraId="024E7100" w14:textId="6A00DAD5" w:rsidR="00C541CC" w:rsidRPr="00AF50EF" w:rsidRDefault="004D4E3A" w:rsidP="00BB51E6">
            <w:pPr>
              <w:spacing w:before="24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</w:t>
            </w:r>
            <w:r w:rsidR="006269BC" w:rsidRPr="000B0A37">
              <w:rPr>
                <w:sz w:val="20"/>
                <w:szCs w:val="20"/>
              </w:rPr>
              <w:t>main roles I ha</w:t>
            </w:r>
            <w:r w:rsidR="004B576E">
              <w:rPr>
                <w:sz w:val="20"/>
                <w:szCs w:val="20"/>
              </w:rPr>
              <w:t>ve</w:t>
            </w:r>
            <w:r w:rsidR="006269BC" w:rsidRPr="000B0A37">
              <w:rPr>
                <w:sz w:val="20"/>
                <w:szCs w:val="20"/>
              </w:rPr>
              <w:t xml:space="preserve"> as part of </w:t>
            </w:r>
            <w:r w:rsidR="006269BC">
              <w:rPr>
                <w:sz w:val="20"/>
                <w:szCs w:val="20"/>
              </w:rPr>
              <w:t>Auto Tek</w:t>
            </w:r>
            <w:r w:rsidR="006269BC" w:rsidRPr="000B0A37">
              <w:rPr>
                <w:sz w:val="20"/>
                <w:szCs w:val="20"/>
              </w:rPr>
              <w:t xml:space="preserve"> </w:t>
            </w:r>
            <w:r w:rsidRPr="000B0A37">
              <w:rPr>
                <w:sz w:val="20"/>
                <w:szCs w:val="20"/>
              </w:rPr>
              <w:t xml:space="preserve">are </w:t>
            </w:r>
            <w:r>
              <w:rPr>
                <w:sz w:val="20"/>
                <w:szCs w:val="20"/>
              </w:rPr>
              <w:t xml:space="preserve">Scrum Master, </w:t>
            </w:r>
            <w:r w:rsidR="006269BC">
              <w:rPr>
                <w:sz w:val="20"/>
                <w:szCs w:val="20"/>
              </w:rPr>
              <w:t xml:space="preserve">Lead Frontend Developer, GitHub Version Control, and Tester. </w:t>
            </w:r>
            <w:r w:rsidR="00AC16CE">
              <w:rPr>
                <w:sz w:val="20"/>
                <w:szCs w:val="20"/>
              </w:rPr>
              <w:t xml:space="preserve">As scrum master </w:t>
            </w:r>
            <w:r w:rsidR="006269BC">
              <w:rPr>
                <w:sz w:val="20"/>
                <w:szCs w:val="20"/>
              </w:rPr>
              <w:t>I oversee each release and sprint planning to ensure I stay on track to be as efficient as possible. As the Lead Frontend Developer, I have worked on implementing React Native, Expo and Node.js for the app development while using Visual Studio Code. I have also used technologies like txs, js</w:t>
            </w:r>
            <w:r w:rsidR="00AF50EF">
              <w:rPr>
                <w:sz w:val="20"/>
                <w:szCs w:val="20"/>
              </w:rPr>
              <w:t xml:space="preserve">, css and sass while in developer mode. I have also version controlled all work completed by using GitHub to track the work completed using branches. As the tester it </w:t>
            </w:r>
            <w:r w:rsidR="00C1591B">
              <w:rPr>
                <w:sz w:val="20"/>
                <w:szCs w:val="20"/>
              </w:rPr>
              <w:t>was</w:t>
            </w:r>
            <w:r w:rsidR="00AF50EF">
              <w:rPr>
                <w:sz w:val="20"/>
                <w:szCs w:val="20"/>
              </w:rPr>
              <w:t xml:space="preserve"> important, I test the application to get real users inputs. I </w:t>
            </w:r>
            <w:r w:rsidR="00BB51E6">
              <w:rPr>
                <w:sz w:val="20"/>
                <w:szCs w:val="20"/>
              </w:rPr>
              <w:t>have used user acceptance testing</w:t>
            </w:r>
            <w:r w:rsidR="00C1591B">
              <w:rPr>
                <w:sz w:val="20"/>
                <w:szCs w:val="20"/>
              </w:rPr>
              <w:t xml:space="preserve"> to implement testing</w:t>
            </w:r>
            <w:r w:rsidR="00BB51E6">
              <w:rPr>
                <w:sz w:val="20"/>
                <w:szCs w:val="20"/>
              </w:rPr>
              <w:t>.</w:t>
            </w:r>
          </w:p>
        </w:tc>
      </w:tr>
      <w:tr w:rsidR="00C1591B" w14:paraId="1DBCD755" w14:textId="77777777" w:rsidTr="00067F52">
        <w:tc>
          <w:tcPr>
            <w:tcW w:w="2093" w:type="dxa"/>
          </w:tcPr>
          <w:p w14:paraId="5B2664EA" w14:textId="4916401E" w:rsidR="00C1591B" w:rsidRPr="00F23A8A" w:rsidRDefault="00C1591B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Individual Portfolio</w:t>
            </w:r>
          </w:p>
        </w:tc>
        <w:tc>
          <w:tcPr>
            <w:tcW w:w="7967" w:type="dxa"/>
            <w:gridSpan w:val="2"/>
          </w:tcPr>
          <w:p w14:paraId="019FBAD6" w14:textId="1DECE237" w:rsidR="0010184F" w:rsidRDefault="00190225" w:rsidP="00BB51E6">
            <w:pPr>
              <w:spacing w:before="240" w:after="2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63ECDFD" wp14:editId="6151EDA4">
                  <wp:extent cx="1269331" cy="1649801"/>
                  <wp:effectExtent l="0" t="0" r="0" b="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082" cy="167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A41D7" w14:textId="142451FD" w:rsidR="00C1591B" w:rsidRPr="000610A4" w:rsidRDefault="004B576E" w:rsidP="00BB51E6">
            <w:pPr>
              <w:spacing w:before="240" w:after="200"/>
              <w:rPr>
                <w:sz w:val="20"/>
              </w:rPr>
            </w:pPr>
            <w:hyperlink r:id="rId8" w:history="1">
              <w:r w:rsidR="00C1591B" w:rsidRPr="0033498C">
                <w:rPr>
                  <w:rStyle w:val="Hyperlink"/>
                  <w:sz w:val="20"/>
                  <w:szCs w:val="20"/>
                </w:rPr>
                <w:t>http://surl.li/bqjix</w:t>
              </w:r>
            </w:hyperlink>
            <w:r w:rsidR="00C1591B">
              <w:rPr>
                <w:sz w:val="20"/>
                <w:szCs w:val="20"/>
              </w:rPr>
              <w:t xml:space="preserve"> </w:t>
            </w:r>
          </w:p>
        </w:tc>
      </w:tr>
      <w:tr w:rsidR="00C1591B" w14:paraId="2B39678D" w14:textId="77777777" w:rsidTr="00067F52">
        <w:tc>
          <w:tcPr>
            <w:tcW w:w="2093" w:type="dxa"/>
          </w:tcPr>
          <w:p w14:paraId="709DA607" w14:textId="04B1AB9A" w:rsidR="00C1591B" w:rsidRPr="00F23A8A" w:rsidRDefault="00C1591B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Team Portfolio</w:t>
            </w:r>
          </w:p>
        </w:tc>
        <w:tc>
          <w:tcPr>
            <w:tcW w:w="7967" w:type="dxa"/>
            <w:gridSpan w:val="2"/>
          </w:tcPr>
          <w:p w14:paraId="799B43FA" w14:textId="52668FB4" w:rsidR="008276D0" w:rsidRDefault="006D0534" w:rsidP="00C1591B">
            <w:pPr>
              <w:spacing w:before="240" w:after="2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A3BF7C" wp14:editId="464DBE7C">
                  <wp:extent cx="1185110" cy="1185110"/>
                  <wp:effectExtent l="0" t="0" r="0" b="0"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039" cy="119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45B0" w14:textId="59D3A849" w:rsidR="00C1591B" w:rsidRPr="00067F52" w:rsidRDefault="008276D0" w:rsidP="00C1591B">
            <w:pPr>
              <w:spacing w:before="240" w:after="200"/>
            </w:pPr>
            <w:hyperlink r:id="rId10" w:history="1">
              <w:r w:rsidRPr="00DF63E7">
                <w:rPr>
                  <w:rStyle w:val="Hyperlink"/>
                  <w:sz w:val="20"/>
                  <w:szCs w:val="20"/>
                </w:rPr>
                <w:t>https://tinyurl.com/3apzmb82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DAAD030" w14:textId="36038707" w:rsidR="00062164" w:rsidRPr="00BB51E6" w:rsidRDefault="00062164" w:rsidP="00BB51E6">
      <w:pPr>
        <w:spacing w:before="100" w:beforeAutospacing="1" w:after="100" w:afterAutospacing="1"/>
        <w:rPr>
          <w:rFonts w:ascii="Calibri" w:eastAsia="Times New Roman" w:hAnsi="Calibri"/>
          <w:color w:val="000000"/>
        </w:rPr>
      </w:pPr>
    </w:p>
    <w:sectPr w:rsidR="00062164" w:rsidRPr="00BB51E6" w:rsidSect="00077A8D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BCD"/>
    <w:multiLevelType w:val="multilevel"/>
    <w:tmpl w:val="7AE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267D8"/>
    <w:multiLevelType w:val="hybridMultilevel"/>
    <w:tmpl w:val="6CE6489C"/>
    <w:lvl w:ilvl="0" w:tplc="741E0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43654">
    <w:abstractNumId w:val="0"/>
  </w:num>
  <w:num w:numId="2" w16cid:durableId="42002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64"/>
    <w:rsid w:val="00023A8E"/>
    <w:rsid w:val="00054DEA"/>
    <w:rsid w:val="00062164"/>
    <w:rsid w:val="00067F52"/>
    <w:rsid w:val="00077A8D"/>
    <w:rsid w:val="0010184F"/>
    <w:rsid w:val="001257C5"/>
    <w:rsid w:val="00190225"/>
    <w:rsid w:val="0035194C"/>
    <w:rsid w:val="003B592B"/>
    <w:rsid w:val="00431764"/>
    <w:rsid w:val="004A2E83"/>
    <w:rsid w:val="004B576E"/>
    <w:rsid w:val="004D4E3A"/>
    <w:rsid w:val="00607989"/>
    <w:rsid w:val="006269BC"/>
    <w:rsid w:val="0064779F"/>
    <w:rsid w:val="006D0534"/>
    <w:rsid w:val="00773B15"/>
    <w:rsid w:val="00826A19"/>
    <w:rsid w:val="008276D0"/>
    <w:rsid w:val="0093453F"/>
    <w:rsid w:val="0099619E"/>
    <w:rsid w:val="00A16372"/>
    <w:rsid w:val="00AA0CCA"/>
    <w:rsid w:val="00AC16CE"/>
    <w:rsid w:val="00AF50EF"/>
    <w:rsid w:val="00B0374B"/>
    <w:rsid w:val="00BB51E6"/>
    <w:rsid w:val="00BE4E14"/>
    <w:rsid w:val="00C1591B"/>
    <w:rsid w:val="00C31213"/>
    <w:rsid w:val="00C541CC"/>
    <w:rsid w:val="00C72C84"/>
    <w:rsid w:val="00C93AC1"/>
    <w:rsid w:val="00CB2D71"/>
    <w:rsid w:val="00ED5C83"/>
    <w:rsid w:val="00F2201A"/>
    <w:rsid w:val="00F362F8"/>
    <w:rsid w:val="00F53B11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40D"/>
  <w15:docId w15:val="{CC1106CB-58AD-42B8-9713-F0243EE4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64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2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CC"/>
    <w:rPr>
      <w:rFonts w:ascii="Tahoma" w:hAnsi="Tahoma" w:cs="Tahoma"/>
      <w:sz w:val="16"/>
      <w:szCs w:val="16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F36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l.li/bqj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00219161@dkit.student.i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tinyurl.com/3apzmb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finne</dc:creator>
  <cp:lastModifiedBy>Roisin McPhillips</cp:lastModifiedBy>
  <cp:revision>19</cp:revision>
  <dcterms:created xsi:type="dcterms:W3CDTF">2022-04-04T22:09:00Z</dcterms:created>
  <dcterms:modified xsi:type="dcterms:W3CDTF">2022-04-05T22:18:00Z</dcterms:modified>
</cp:coreProperties>
</file>