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D394A4" w14:textId="3688B1A9" w:rsidR="0081306B" w:rsidRDefault="0081306B" w:rsidP="0081306B">
      <w:pPr>
        <w:jc w:val="center"/>
        <w:rPr>
          <w:sz w:val="52"/>
          <w:szCs w:val="52"/>
          <w:lang w:val="en-GB"/>
        </w:rPr>
      </w:pPr>
      <w:r>
        <w:rPr>
          <w:noProof/>
        </w:rPr>
        <w:drawing>
          <wp:anchor distT="0" distB="0" distL="114300" distR="114300" simplePos="0" relativeHeight="251658240" behindDoc="1" locked="0" layoutInCell="1" allowOverlap="1" wp14:anchorId="70CC78E9" wp14:editId="2C9A6068">
            <wp:simplePos x="0" y="0"/>
            <wp:positionH relativeFrom="margin">
              <wp:align>center</wp:align>
            </wp:positionH>
            <wp:positionV relativeFrom="page">
              <wp:posOffset>228600</wp:posOffset>
            </wp:positionV>
            <wp:extent cx="4895850" cy="4938741"/>
            <wp:effectExtent l="0" t="0" r="0" b="0"/>
            <wp:wrapNone/>
            <wp:docPr id="731285966"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95850" cy="49387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C98952" w14:textId="62DA9E25" w:rsidR="0081306B" w:rsidRDefault="0081306B" w:rsidP="0081306B">
      <w:pPr>
        <w:jc w:val="center"/>
        <w:rPr>
          <w:sz w:val="52"/>
          <w:szCs w:val="52"/>
          <w:lang w:val="en-GB"/>
        </w:rPr>
      </w:pPr>
    </w:p>
    <w:p w14:paraId="32F269B2" w14:textId="77F6096A" w:rsidR="0081306B" w:rsidRDefault="0081306B" w:rsidP="0081306B">
      <w:pPr>
        <w:jc w:val="center"/>
        <w:rPr>
          <w:sz w:val="52"/>
          <w:szCs w:val="52"/>
          <w:lang w:val="en-GB"/>
        </w:rPr>
      </w:pPr>
    </w:p>
    <w:p w14:paraId="2586E20C" w14:textId="5D4EE3DE" w:rsidR="0081306B" w:rsidRDefault="0081306B" w:rsidP="0081306B">
      <w:pPr>
        <w:jc w:val="center"/>
        <w:rPr>
          <w:sz w:val="52"/>
          <w:szCs w:val="52"/>
          <w:lang w:val="en-GB"/>
        </w:rPr>
      </w:pPr>
    </w:p>
    <w:p w14:paraId="3D6D8812" w14:textId="77777777" w:rsidR="0081306B" w:rsidRDefault="0081306B" w:rsidP="0081306B">
      <w:pPr>
        <w:jc w:val="center"/>
        <w:rPr>
          <w:sz w:val="52"/>
          <w:szCs w:val="52"/>
          <w:lang w:val="en-GB"/>
        </w:rPr>
      </w:pPr>
    </w:p>
    <w:p w14:paraId="4F3BBB8C" w14:textId="77777777" w:rsidR="0081306B" w:rsidRDefault="0081306B" w:rsidP="0081306B">
      <w:pPr>
        <w:jc w:val="center"/>
        <w:rPr>
          <w:sz w:val="52"/>
          <w:szCs w:val="52"/>
          <w:lang w:val="en-GB"/>
        </w:rPr>
      </w:pPr>
    </w:p>
    <w:p w14:paraId="50FDEEC4" w14:textId="77777777" w:rsidR="0081306B" w:rsidRDefault="0081306B" w:rsidP="0081306B">
      <w:pPr>
        <w:jc w:val="center"/>
        <w:rPr>
          <w:sz w:val="52"/>
          <w:szCs w:val="52"/>
          <w:lang w:val="en-GB"/>
        </w:rPr>
      </w:pPr>
    </w:p>
    <w:p w14:paraId="615B3A5F" w14:textId="77777777" w:rsidR="0081306B" w:rsidRDefault="0081306B" w:rsidP="0081306B">
      <w:pPr>
        <w:jc w:val="center"/>
        <w:rPr>
          <w:sz w:val="52"/>
          <w:szCs w:val="52"/>
          <w:lang w:val="en-GB"/>
        </w:rPr>
      </w:pPr>
    </w:p>
    <w:p w14:paraId="4A3F217C" w14:textId="77777777" w:rsidR="0081306B" w:rsidRDefault="0081306B" w:rsidP="0081306B">
      <w:pPr>
        <w:jc w:val="center"/>
        <w:rPr>
          <w:sz w:val="52"/>
          <w:szCs w:val="52"/>
          <w:lang w:val="en-GB"/>
        </w:rPr>
      </w:pPr>
    </w:p>
    <w:p w14:paraId="28C71384" w14:textId="77777777" w:rsidR="0081306B" w:rsidRDefault="0081306B" w:rsidP="0081306B">
      <w:pPr>
        <w:jc w:val="center"/>
        <w:rPr>
          <w:sz w:val="52"/>
          <w:szCs w:val="52"/>
          <w:lang w:val="en-GB"/>
        </w:rPr>
      </w:pPr>
    </w:p>
    <w:p w14:paraId="1ED2DC44" w14:textId="72F47F5D" w:rsidR="00905731" w:rsidRPr="0081306B" w:rsidRDefault="00E6520E" w:rsidP="0081306B">
      <w:pPr>
        <w:jc w:val="center"/>
        <w:rPr>
          <w:i/>
          <w:iCs/>
          <w:sz w:val="52"/>
          <w:szCs w:val="52"/>
          <w:u w:val="single"/>
          <w:lang w:val="en-GB"/>
        </w:rPr>
      </w:pPr>
      <w:r w:rsidRPr="0081306B">
        <w:rPr>
          <w:i/>
          <w:iCs/>
          <w:sz w:val="52"/>
          <w:szCs w:val="52"/>
          <w:u w:val="single"/>
          <w:lang w:val="en-GB"/>
        </w:rPr>
        <w:t>AIDS Virus Infection Prediction</w:t>
      </w:r>
      <w:r w:rsidR="0081306B" w:rsidRPr="0081306B">
        <w:rPr>
          <w:i/>
          <w:iCs/>
          <w:sz w:val="52"/>
          <w:szCs w:val="52"/>
          <w:u w:val="single"/>
          <w:lang w:val="en-GB"/>
        </w:rPr>
        <w:t xml:space="preserve"> Model</w:t>
      </w:r>
    </w:p>
    <w:p w14:paraId="38C608DF" w14:textId="77777777" w:rsidR="0081306B" w:rsidRDefault="0081306B" w:rsidP="0081306B">
      <w:pPr>
        <w:jc w:val="center"/>
        <w:rPr>
          <w:sz w:val="28"/>
          <w:szCs w:val="28"/>
          <w:lang w:val="en-GB"/>
        </w:rPr>
      </w:pPr>
    </w:p>
    <w:p w14:paraId="6BE496B8" w14:textId="77777777" w:rsidR="0081306B" w:rsidRDefault="0081306B" w:rsidP="0081306B">
      <w:pPr>
        <w:jc w:val="center"/>
        <w:rPr>
          <w:sz w:val="52"/>
          <w:szCs w:val="52"/>
          <w:lang w:val="en-GB"/>
        </w:rPr>
      </w:pPr>
    </w:p>
    <w:p w14:paraId="1883F85A" w14:textId="77777777" w:rsidR="0081306B" w:rsidRDefault="0081306B" w:rsidP="0081306B">
      <w:pPr>
        <w:jc w:val="center"/>
        <w:rPr>
          <w:sz w:val="52"/>
          <w:szCs w:val="52"/>
          <w:lang w:val="en-GB"/>
        </w:rPr>
      </w:pPr>
    </w:p>
    <w:p w14:paraId="635D9E73" w14:textId="77777777" w:rsidR="0081306B" w:rsidRDefault="0081306B" w:rsidP="0081306B">
      <w:pPr>
        <w:jc w:val="center"/>
        <w:rPr>
          <w:sz w:val="52"/>
          <w:szCs w:val="52"/>
          <w:lang w:val="en-GB"/>
        </w:rPr>
      </w:pPr>
    </w:p>
    <w:p w14:paraId="728A94B8" w14:textId="77777777" w:rsidR="0081306B" w:rsidRDefault="0081306B" w:rsidP="0081306B">
      <w:pPr>
        <w:rPr>
          <w:lang w:val="en-GB"/>
        </w:rPr>
      </w:pPr>
    </w:p>
    <w:p w14:paraId="60E54FAA" w14:textId="56FE556A" w:rsidR="0081306B" w:rsidRPr="00866947" w:rsidRDefault="0081306B" w:rsidP="0081306B">
      <w:pPr>
        <w:rPr>
          <w:rFonts w:ascii="Candara" w:hAnsi="Candara"/>
          <w:color w:val="212529"/>
          <w:sz w:val="24"/>
          <w:szCs w:val="24"/>
          <w:shd w:val="clear" w:color="auto" w:fill="FFFFFF"/>
        </w:rPr>
      </w:pPr>
      <w:r w:rsidRPr="00866947">
        <w:rPr>
          <w:lang w:val="en-GB"/>
        </w:rPr>
        <w:lastRenderedPageBreak/>
        <w:tab/>
      </w:r>
      <w:r w:rsidRPr="00866947">
        <w:rPr>
          <w:rFonts w:ascii="Candara" w:hAnsi="Candara"/>
          <w:color w:val="212529"/>
          <w:sz w:val="24"/>
          <w:szCs w:val="24"/>
          <w:shd w:val="clear" w:color="auto" w:fill="FFFFFF"/>
        </w:rPr>
        <w:t xml:space="preserve">In today's connected world, the need for robust measures to compare countries, people, or cities across various dimensions is paramount. Composite indicators serve as indispensable tools in this regard, offering a comprehensive view of complex phenomena that cannot be adequately captured by single indicators alone. This documentation presents a detailed account of </w:t>
      </w:r>
      <w:r w:rsidRPr="00866947">
        <w:rPr>
          <w:rFonts w:ascii="Candara" w:hAnsi="Candara"/>
          <w:color w:val="212529"/>
          <w:sz w:val="24"/>
          <w:szCs w:val="24"/>
          <w:shd w:val="clear" w:color="auto" w:fill="FFFFFF"/>
        </w:rPr>
        <w:t>my</w:t>
      </w:r>
      <w:r w:rsidRPr="00866947">
        <w:rPr>
          <w:rFonts w:ascii="Candara" w:hAnsi="Candara"/>
          <w:color w:val="212529"/>
          <w:sz w:val="24"/>
          <w:szCs w:val="24"/>
          <w:shd w:val="clear" w:color="auto" w:fill="FFFFFF"/>
        </w:rPr>
        <w:t xml:space="preserve"> project, aimed at developing a composite indicator using healthcare statistics from the AIDS dataset, to facilitate meaningful comparisons and insights.</w:t>
      </w:r>
    </w:p>
    <w:p w14:paraId="3998C654" w14:textId="77777777" w:rsidR="0081306B" w:rsidRPr="00866947" w:rsidRDefault="0081306B" w:rsidP="0081306B">
      <w:pPr>
        <w:rPr>
          <w:rFonts w:ascii="Candara" w:hAnsi="Candara"/>
          <w:color w:val="212529"/>
          <w:sz w:val="28"/>
          <w:szCs w:val="28"/>
          <w:shd w:val="clear" w:color="auto" w:fill="FFFFFF"/>
        </w:rPr>
      </w:pPr>
    </w:p>
    <w:p w14:paraId="74733940" w14:textId="263A3E11" w:rsidR="0081306B" w:rsidRPr="00866947" w:rsidRDefault="00866947" w:rsidP="0081306B">
      <w:pPr>
        <w:rPr>
          <w:rFonts w:ascii="Candara" w:hAnsi="Candara"/>
          <w:sz w:val="24"/>
          <w:szCs w:val="24"/>
          <w:lang w:val="en-GB"/>
        </w:rPr>
      </w:pPr>
      <w:r w:rsidRPr="00866947">
        <w:rPr>
          <w:rFonts w:ascii="Candara" w:hAnsi="Candara"/>
          <w:sz w:val="24"/>
          <w:szCs w:val="24"/>
          <w:lang w:val="en-GB"/>
        </w:rPr>
        <w:t xml:space="preserve">The primary source of data for </w:t>
      </w:r>
      <w:r w:rsidRPr="00866947">
        <w:rPr>
          <w:rFonts w:ascii="Candara" w:hAnsi="Candara"/>
          <w:sz w:val="24"/>
          <w:szCs w:val="24"/>
          <w:lang w:val="en-GB"/>
        </w:rPr>
        <w:t>my</w:t>
      </w:r>
      <w:r w:rsidRPr="00866947">
        <w:rPr>
          <w:rFonts w:ascii="Candara" w:hAnsi="Candara"/>
          <w:sz w:val="24"/>
          <w:szCs w:val="24"/>
          <w:lang w:val="en-GB"/>
        </w:rPr>
        <w:t xml:space="preserve"> project is the AIDS Virus Infection Prediction</w:t>
      </w:r>
      <w:r w:rsidRPr="00866947">
        <w:rPr>
          <w:rFonts w:ascii="Candara" w:hAnsi="Candara"/>
          <w:sz w:val="24"/>
          <w:szCs w:val="24"/>
          <w:lang w:val="en-GB"/>
        </w:rPr>
        <w:t xml:space="preserve"> dataset</w:t>
      </w:r>
      <w:r w:rsidRPr="00866947">
        <w:rPr>
          <w:rFonts w:ascii="Candara" w:hAnsi="Candara"/>
          <w:sz w:val="24"/>
          <w:szCs w:val="24"/>
          <w:lang w:val="en-GB"/>
        </w:rPr>
        <w:t>, originally published in 1996. This dataset comprises healthcare statistics and categorical information about patients diagnosed with AIDS, encompassing a diverse array of variables ranging from demographic characteristics to treatment indicators and clinical measures. Prior to analysis, the dataset underwent meticulous preprocessing, including data cleaning, filtering, and handling missing values, to ensure its suitability for composite indicator development.</w:t>
      </w:r>
    </w:p>
    <w:p w14:paraId="793121D6" w14:textId="77777777" w:rsidR="00866947" w:rsidRPr="00866947" w:rsidRDefault="00866947" w:rsidP="0081306B">
      <w:pPr>
        <w:rPr>
          <w:rFonts w:ascii="Candara" w:hAnsi="Candara"/>
          <w:lang w:val="en-GB"/>
        </w:rPr>
      </w:pPr>
    </w:p>
    <w:p w14:paraId="35A1BBB3" w14:textId="59FDDB24" w:rsidR="00866947" w:rsidRPr="00866947" w:rsidRDefault="00866947" w:rsidP="0081306B">
      <w:pPr>
        <w:rPr>
          <w:rFonts w:ascii="Candara" w:hAnsi="Candara"/>
          <w:b/>
          <w:bCs/>
          <w:sz w:val="32"/>
          <w:szCs w:val="32"/>
          <w:u w:val="single"/>
          <w:lang w:val="en-GB"/>
        </w:rPr>
      </w:pPr>
      <w:r w:rsidRPr="00866947">
        <w:rPr>
          <w:rFonts w:ascii="Candara" w:hAnsi="Candara"/>
          <w:b/>
          <w:bCs/>
          <w:sz w:val="32"/>
          <w:szCs w:val="32"/>
          <w:u w:val="single"/>
          <w:lang w:val="en-GB"/>
        </w:rPr>
        <w:t>Reason for choosing this dataset:</w:t>
      </w:r>
    </w:p>
    <w:p w14:paraId="14B6439C" w14:textId="53EBA80A" w:rsidR="00866947" w:rsidRPr="00866947" w:rsidRDefault="00866947" w:rsidP="0081306B">
      <w:pPr>
        <w:rPr>
          <w:rFonts w:ascii="Candara" w:hAnsi="Candara"/>
          <w:sz w:val="24"/>
          <w:szCs w:val="24"/>
          <w:lang w:val="en-GB"/>
        </w:rPr>
      </w:pPr>
      <w:r w:rsidRPr="00866947">
        <w:rPr>
          <w:rFonts w:ascii="Candara" w:hAnsi="Candara"/>
          <w:sz w:val="24"/>
          <w:szCs w:val="24"/>
          <w:lang w:val="en-GB"/>
        </w:rPr>
        <w:t>The choice of the AIDS dataset for our project was driven by its rich and comprehensive healthcare statistics, covering various aspects of AIDS diagnosis, treatment, and outcomes. This dataset offers a nuanced view of HIV/AIDS-related healthcare, including demographic information, clinical measures, and treatment regimens. Its longitudinal nature allows for the exploration of temporal trends and patterns in AIDS-related healthcare over time. Given the global significance of HIV/AIDS, leveraging this dataset enables us to develop a robust composite indicator for comparative analyses across countries, people, or cities, contributing to our understanding of the disease and informing healthcare practices.</w:t>
      </w:r>
    </w:p>
    <w:p w14:paraId="1EF31750" w14:textId="77777777" w:rsidR="00866947" w:rsidRDefault="00866947" w:rsidP="0081306B">
      <w:pPr>
        <w:rPr>
          <w:rFonts w:ascii="Candara" w:hAnsi="Candara"/>
          <w:lang w:val="en-GB"/>
        </w:rPr>
      </w:pPr>
    </w:p>
    <w:p w14:paraId="0B7EB9E5" w14:textId="77A36CB9" w:rsidR="00866947" w:rsidRDefault="00866947" w:rsidP="0081306B">
      <w:pPr>
        <w:rPr>
          <w:rFonts w:ascii="Candara" w:hAnsi="Candara"/>
          <w:lang w:val="en-GB"/>
        </w:rPr>
      </w:pPr>
      <w:r>
        <w:rPr>
          <w:rFonts w:ascii="Candara" w:hAnsi="Candara"/>
          <w:lang w:val="en-GB"/>
        </w:rPr>
        <w:t xml:space="preserve">Link to the dataset: </w:t>
      </w:r>
      <w:hyperlink r:id="rId5" w:history="1">
        <w:r w:rsidRPr="00866947">
          <w:rPr>
            <w:rStyle w:val="Hyperlink"/>
            <w:rFonts w:ascii="Candara" w:hAnsi="Candara"/>
            <w:lang w:val="en-GB"/>
          </w:rPr>
          <w:t>https://www.kaggle.com/datasets/aadarshvelu/aids-virus-infection-prediction</w:t>
        </w:r>
      </w:hyperlink>
    </w:p>
    <w:p w14:paraId="23E0A8F1" w14:textId="77777777" w:rsidR="00866947" w:rsidRDefault="00866947" w:rsidP="0081306B">
      <w:pPr>
        <w:rPr>
          <w:rFonts w:ascii="Candara" w:hAnsi="Candara"/>
          <w:lang w:val="en-GB"/>
        </w:rPr>
      </w:pPr>
    </w:p>
    <w:p w14:paraId="1CE7D470" w14:textId="77777777" w:rsidR="00866947" w:rsidRDefault="00866947" w:rsidP="0081306B">
      <w:pPr>
        <w:rPr>
          <w:rFonts w:ascii="Candara" w:hAnsi="Candara"/>
          <w:lang w:val="en-GB"/>
        </w:rPr>
      </w:pPr>
    </w:p>
    <w:p w14:paraId="5D2780FE" w14:textId="77777777" w:rsidR="00866947" w:rsidRDefault="00866947" w:rsidP="0081306B">
      <w:pPr>
        <w:rPr>
          <w:rFonts w:ascii="Candara" w:hAnsi="Candara"/>
          <w:lang w:val="en-GB"/>
        </w:rPr>
      </w:pPr>
    </w:p>
    <w:p w14:paraId="5D533837" w14:textId="77777777" w:rsidR="00866947" w:rsidRDefault="00866947" w:rsidP="0081306B">
      <w:pPr>
        <w:rPr>
          <w:rFonts w:ascii="Candara" w:hAnsi="Candara"/>
          <w:lang w:val="en-GB"/>
        </w:rPr>
      </w:pPr>
    </w:p>
    <w:p w14:paraId="168EE7AE" w14:textId="77777777" w:rsidR="00866947" w:rsidRDefault="00866947" w:rsidP="0081306B">
      <w:pPr>
        <w:rPr>
          <w:rFonts w:ascii="Candara" w:hAnsi="Candara"/>
          <w:lang w:val="en-GB"/>
        </w:rPr>
      </w:pPr>
    </w:p>
    <w:p w14:paraId="4D928E3E" w14:textId="77777777" w:rsidR="00866947" w:rsidRDefault="00866947" w:rsidP="0081306B">
      <w:pPr>
        <w:rPr>
          <w:rFonts w:ascii="Candara" w:hAnsi="Candara"/>
          <w:lang w:val="en-GB"/>
        </w:rPr>
      </w:pPr>
    </w:p>
    <w:p w14:paraId="47515FDF" w14:textId="77777777" w:rsidR="00866947" w:rsidRDefault="00866947" w:rsidP="0081306B">
      <w:pPr>
        <w:rPr>
          <w:rFonts w:ascii="Candara" w:hAnsi="Candara"/>
          <w:lang w:val="en-GB"/>
        </w:rPr>
      </w:pPr>
    </w:p>
    <w:p w14:paraId="5777CFB9" w14:textId="473723C3" w:rsidR="00674AFD" w:rsidRPr="00674AFD" w:rsidRDefault="00674AFD" w:rsidP="00674AFD">
      <w:pPr>
        <w:rPr>
          <w:rFonts w:ascii="Candara" w:hAnsi="Candara"/>
          <w:b/>
          <w:bCs/>
          <w:sz w:val="32"/>
          <w:szCs w:val="32"/>
          <w:u w:val="single"/>
          <w:lang w:val="en-GB"/>
        </w:rPr>
      </w:pPr>
      <w:r w:rsidRPr="00674AFD">
        <w:rPr>
          <w:rFonts w:ascii="Candara" w:hAnsi="Candara"/>
          <w:b/>
          <w:bCs/>
          <w:sz w:val="32"/>
          <w:szCs w:val="32"/>
          <w:u w:val="single"/>
          <w:lang w:val="en-GB"/>
        </w:rPr>
        <w:lastRenderedPageBreak/>
        <w:t>This dataset contains information about people diagnosed with AIDS and their healthcare history</w:t>
      </w:r>
      <w:r w:rsidRPr="00674AFD">
        <w:rPr>
          <w:rFonts w:ascii="Candara" w:hAnsi="Candara"/>
          <w:b/>
          <w:bCs/>
          <w:sz w:val="32"/>
          <w:szCs w:val="32"/>
          <w:u w:val="single"/>
          <w:lang w:val="en-GB"/>
        </w:rPr>
        <w:t>:</w:t>
      </w:r>
    </w:p>
    <w:p w14:paraId="2A68BEA1" w14:textId="77777777" w:rsidR="00674AFD" w:rsidRPr="00674AFD" w:rsidRDefault="00674AFD" w:rsidP="00674AFD">
      <w:pPr>
        <w:rPr>
          <w:rFonts w:ascii="Candara" w:hAnsi="Candara"/>
          <w:lang w:val="en-GB"/>
        </w:rPr>
      </w:pPr>
    </w:p>
    <w:p w14:paraId="0F65F8D6" w14:textId="77777777"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t>time:</w:t>
      </w:r>
      <w:r w:rsidRPr="00674AFD">
        <w:rPr>
          <w:rFonts w:ascii="Candara" w:hAnsi="Candara"/>
          <w:sz w:val="24"/>
          <w:szCs w:val="24"/>
          <w:lang w:val="en-GB"/>
        </w:rPr>
        <w:t xml:space="preserve"> This shows how long it took for something to happen, like the time until treatment or the time until the study ended.</w:t>
      </w:r>
    </w:p>
    <w:p w14:paraId="5607F51E" w14:textId="77777777" w:rsidR="00674AFD" w:rsidRPr="00674AFD" w:rsidRDefault="00674AFD" w:rsidP="00674AFD">
      <w:pPr>
        <w:rPr>
          <w:rFonts w:ascii="Candara" w:hAnsi="Candara"/>
          <w:sz w:val="24"/>
          <w:szCs w:val="24"/>
          <w:lang w:val="en-GB"/>
        </w:rPr>
      </w:pPr>
      <w:proofErr w:type="spellStart"/>
      <w:r w:rsidRPr="00674AFD">
        <w:rPr>
          <w:rFonts w:ascii="Candara" w:hAnsi="Candara"/>
          <w:b/>
          <w:bCs/>
          <w:sz w:val="24"/>
          <w:szCs w:val="24"/>
          <w:u w:val="single"/>
          <w:lang w:val="en-GB"/>
        </w:rPr>
        <w:t>trt</w:t>
      </w:r>
      <w:proofErr w:type="spellEnd"/>
      <w:r w:rsidRPr="00674AFD">
        <w:rPr>
          <w:rFonts w:ascii="Candara" w:hAnsi="Candara"/>
          <w:b/>
          <w:bCs/>
          <w:sz w:val="24"/>
          <w:szCs w:val="24"/>
          <w:u w:val="single"/>
          <w:lang w:val="en-GB"/>
        </w:rPr>
        <w:t>:</w:t>
      </w:r>
      <w:r w:rsidRPr="00674AFD">
        <w:rPr>
          <w:rFonts w:ascii="Candara" w:hAnsi="Candara"/>
          <w:sz w:val="24"/>
          <w:szCs w:val="24"/>
          <w:lang w:val="en-GB"/>
        </w:rPr>
        <w:t xml:space="preserve"> This tells us which treatment the patient received. It's coded as numbers: 0 means they received one type of treatment, 1 means another treatment, and so on.</w:t>
      </w:r>
    </w:p>
    <w:p w14:paraId="0A5375C4" w14:textId="77777777"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t>age:</w:t>
      </w:r>
      <w:r w:rsidRPr="00674AFD">
        <w:rPr>
          <w:rFonts w:ascii="Candara" w:hAnsi="Candara"/>
          <w:sz w:val="24"/>
          <w:szCs w:val="24"/>
          <w:lang w:val="en-GB"/>
        </w:rPr>
        <w:t xml:space="preserve"> Age of the patient when they were first diagnosed with AIDS.</w:t>
      </w:r>
    </w:p>
    <w:p w14:paraId="3ED988F7" w14:textId="77777777"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t>wtkg:</w:t>
      </w:r>
      <w:r w:rsidRPr="00674AFD">
        <w:rPr>
          <w:rFonts w:ascii="Candara" w:hAnsi="Candara"/>
          <w:sz w:val="24"/>
          <w:szCs w:val="24"/>
          <w:lang w:val="en-GB"/>
        </w:rPr>
        <w:t xml:space="preserve"> Weight of the patient when they were diagnosed.</w:t>
      </w:r>
    </w:p>
    <w:p w14:paraId="3A683E61" w14:textId="77777777" w:rsidR="00674AFD" w:rsidRPr="00674AFD" w:rsidRDefault="00674AFD" w:rsidP="00674AFD">
      <w:pPr>
        <w:rPr>
          <w:rFonts w:ascii="Candara" w:hAnsi="Candara"/>
          <w:sz w:val="24"/>
          <w:szCs w:val="24"/>
          <w:lang w:val="en-GB"/>
        </w:rPr>
      </w:pPr>
      <w:proofErr w:type="spellStart"/>
      <w:r w:rsidRPr="00674AFD">
        <w:rPr>
          <w:rFonts w:ascii="Candara" w:hAnsi="Candara"/>
          <w:b/>
          <w:bCs/>
          <w:sz w:val="24"/>
          <w:szCs w:val="24"/>
          <w:u w:val="single"/>
          <w:lang w:val="en-GB"/>
        </w:rPr>
        <w:t>hemo</w:t>
      </w:r>
      <w:proofErr w:type="spellEnd"/>
      <w:r w:rsidRPr="00674AFD">
        <w:rPr>
          <w:rFonts w:ascii="Candara" w:hAnsi="Candara"/>
          <w:b/>
          <w:bCs/>
          <w:sz w:val="24"/>
          <w:szCs w:val="24"/>
          <w:u w:val="single"/>
          <w:lang w:val="en-GB"/>
        </w:rPr>
        <w:t>:</w:t>
      </w:r>
      <w:r w:rsidRPr="00674AFD">
        <w:rPr>
          <w:rFonts w:ascii="Candara" w:hAnsi="Candara"/>
          <w:sz w:val="24"/>
          <w:szCs w:val="24"/>
          <w:lang w:val="en-GB"/>
        </w:rPr>
        <w:t xml:space="preserve"> Indicates if the patient has </w:t>
      </w:r>
      <w:proofErr w:type="spellStart"/>
      <w:r w:rsidRPr="00674AFD">
        <w:rPr>
          <w:rFonts w:ascii="Candara" w:hAnsi="Candara"/>
          <w:sz w:val="24"/>
          <w:szCs w:val="24"/>
          <w:lang w:val="en-GB"/>
        </w:rPr>
        <w:t>hemophilia</w:t>
      </w:r>
      <w:proofErr w:type="spellEnd"/>
      <w:r w:rsidRPr="00674AFD">
        <w:rPr>
          <w:rFonts w:ascii="Candara" w:hAnsi="Candara"/>
          <w:sz w:val="24"/>
          <w:szCs w:val="24"/>
          <w:lang w:val="en-GB"/>
        </w:rPr>
        <w:t xml:space="preserve"> or not.</w:t>
      </w:r>
    </w:p>
    <w:p w14:paraId="4C2DD020" w14:textId="77777777"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t>homo:</w:t>
      </w:r>
      <w:r w:rsidRPr="00674AFD">
        <w:rPr>
          <w:rFonts w:ascii="Candara" w:hAnsi="Candara"/>
          <w:sz w:val="24"/>
          <w:szCs w:val="24"/>
          <w:lang w:val="en-GB"/>
        </w:rPr>
        <w:t xml:space="preserve"> Tells us if the patient had homosexual activity.</w:t>
      </w:r>
    </w:p>
    <w:p w14:paraId="14964102" w14:textId="77777777"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t>drugs:</w:t>
      </w:r>
      <w:r w:rsidRPr="00674AFD">
        <w:rPr>
          <w:rFonts w:ascii="Candara" w:hAnsi="Candara"/>
          <w:sz w:val="24"/>
          <w:szCs w:val="24"/>
          <w:lang w:val="en-GB"/>
        </w:rPr>
        <w:t xml:space="preserve"> Shows if the patient has a history of using drugs intravenously.</w:t>
      </w:r>
    </w:p>
    <w:p w14:paraId="634893FC" w14:textId="77777777" w:rsidR="00674AFD" w:rsidRPr="00674AFD" w:rsidRDefault="00674AFD" w:rsidP="00674AFD">
      <w:pPr>
        <w:rPr>
          <w:rFonts w:ascii="Candara" w:hAnsi="Candara"/>
          <w:sz w:val="24"/>
          <w:szCs w:val="24"/>
          <w:lang w:val="en-GB"/>
        </w:rPr>
      </w:pPr>
      <w:proofErr w:type="spellStart"/>
      <w:r w:rsidRPr="00674AFD">
        <w:rPr>
          <w:rFonts w:ascii="Candara" w:hAnsi="Candara"/>
          <w:b/>
          <w:bCs/>
          <w:sz w:val="24"/>
          <w:szCs w:val="24"/>
          <w:u w:val="single"/>
          <w:lang w:val="en-GB"/>
        </w:rPr>
        <w:t>karnof</w:t>
      </w:r>
      <w:proofErr w:type="spellEnd"/>
      <w:r w:rsidRPr="00674AFD">
        <w:rPr>
          <w:rFonts w:ascii="Candara" w:hAnsi="Candara"/>
          <w:b/>
          <w:bCs/>
          <w:sz w:val="24"/>
          <w:szCs w:val="24"/>
          <w:u w:val="single"/>
          <w:lang w:val="en-GB"/>
        </w:rPr>
        <w:t>:</w:t>
      </w:r>
      <w:r w:rsidRPr="00674AFD">
        <w:rPr>
          <w:rFonts w:ascii="Candara" w:hAnsi="Candara"/>
          <w:sz w:val="24"/>
          <w:szCs w:val="24"/>
          <w:lang w:val="en-GB"/>
        </w:rPr>
        <w:t xml:space="preserve"> This is a score that measures how well the patient can do daily activities. Higher scores mean better ability.</w:t>
      </w:r>
    </w:p>
    <w:p w14:paraId="72621577" w14:textId="77777777" w:rsidR="00674AFD" w:rsidRPr="00674AFD" w:rsidRDefault="00674AFD" w:rsidP="00674AFD">
      <w:pPr>
        <w:rPr>
          <w:rFonts w:ascii="Candara" w:hAnsi="Candara"/>
          <w:sz w:val="24"/>
          <w:szCs w:val="24"/>
          <w:lang w:val="en-GB"/>
        </w:rPr>
      </w:pPr>
      <w:proofErr w:type="spellStart"/>
      <w:r w:rsidRPr="00674AFD">
        <w:rPr>
          <w:rFonts w:ascii="Candara" w:hAnsi="Candara"/>
          <w:b/>
          <w:bCs/>
          <w:sz w:val="24"/>
          <w:szCs w:val="24"/>
          <w:u w:val="single"/>
          <w:lang w:val="en-GB"/>
        </w:rPr>
        <w:t>oprior</w:t>
      </w:r>
      <w:proofErr w:type="spellEnd"/>
      <w:r w:rsidRPr="00674AFD">
        <w:rPr>
          <w:rFonts w:ascii="Candara" w:hAnsi="Candara"/>
          <w:b/>
          <w:bCs/>
          <w:sz w:val="24"/>
          <w:szCs w:val="24"/>
          <w:u w:val="single"/>
          <w:lang w:val="en-GB"/>
        </w:rPr>
        <w:t>:</w:t>
      </w:r>
      <w:r w:rsidRPr="00674AFD">
        <w:rPr>
          <w:rFonts w:ascii="Candara" w:hAnsi="Candara"/>
          <w:sz w:val="24"/>
          <w:szCs w:val="24"/>
          <w:lang w:val="en-GB"/>
        </w:rPr>
        <w:t xml:space="preserve"> Shows if the patient had any antiretroviral therapy before a certain time.</w:t>
      </w:r>
    </w:p>
    <w:p w14:paraId="37DE7E27" w14:textId="77777777"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t>z30:</w:t>
      </w:r>
      <w:r w:rsidRPr="00674AFD">
        <w:rPr>
          <w:rFonts w:ascii="Candara" w:hAnsi="Candara"/>
          <w:sz w:val="24"/>
          <w:szCs w:val="24"/>
          <w:lang w:val="en-GB"/>
        </w:rPr>
        <w:t xml:space="preserve"> Indicates if the patient took a certain type of medication in the 30 days before a certain time.</w:t>
      </w:r>
    </w:p>
    <w:p w14:paraId="6D9A64D3" w14:textId="77777777"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t>preanti:</w:t>
      </w:r>
      <w:r w:rsidRPr="00674AFD">
        <w:rPr>
          <w:rFonts w:ascii="Candara" w:hAnsi="Candara"/>
          <w:sz w:val="24"/>
          <w:szCs w:val="24"/>
          <w:lang w:val="en-GB"/>
        </w:rPr>
        <w:t xml:space="preserve"> Tells us the number of days before a certain time the patient started anti-retroviral therapy.</w:t>
      </w:r>
    </w:p>
    <w:p w14:paraId="571AD781" w14:textId="77777777"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t>race:</w:t>
      </w:r>
      <w:r w:rsidRPr="00674AFD">
        <w:rPr>
          <w:rFonts w:ascii="Candara" w:hAnsi="Candara"/>
          <w:sz w:val="24"/>
          <w:szCs w:val="24"/>
          <w:lang w:val="en-GB"/>
        </w:rPr>
        <w:t xml:space="preserve"> Indicates the race of the patient.</w:t>
      </w:r>
    </w:p>
    <w:p w14:paraId="3BCA5C96" w14:textId="77777777"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t>gender:</w:t>
      </w:r>
      <w:r w:rsidRPr="00674AFD">
        <w:rPr>
          <w:rFonts w:ascii="Candara" w:hAnsi="Candara"/>
          <w:sz w:val="24"/>
          <w:szCs w:val="24"/>
          <w:lang w:val="en-GB"/>
        </w:rPr>
        <w:t xml:space="preserve"> Tells us the gender of the patient.</w:t>
      </w:r>
    </w:p>
    <w:p w14:paraId="5D4EAF79" w14:textId="77777777"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t>str2:</w:t>
      </w:r>
      <w:r w:rsidRPr="00674AFD">
        <w:rPr>
          <w:rFonts w:ascii="Candara" w:hAnsi="Candara"/>
          <w:sz w:val="24"/>
          <w:szCs w:val="24"/>
          <w:lang w:val="en-GB"/>
        </w:rPr>
        <w:t xml:space="preserve"> This attribute shows if the patient has taken antiretroviral medication before or if they're new to it.</w:t>
      </w:r>
    </w:p>
    <w:p w14:paraId="2EAE8BA7" w14:textId="77777777" w:rsidR="00674AFD" w:rsidRPr="00674AFD" w:rsidRDefault="00674AFD" w:rsidP="00674AFD">
      <w:pPr>
        <w:rPr>
          <w:rFonts w:ascii="Candara" w:hAnsi="Candara"/>
          <w:sz w:val="24"/>
          <w:szCs w:val="24"/>
          <w:lang w:val="en-GB"/>
        </w:rPr>
      </w:pPr>
      <w:proofErr w:type="spellStart"/>
      <w:r w:rsidRPr="00674AFD">
        <w:rPr>
          <w:rFonts w:ascii="Candara" w:hAnsi="Candara"/>
          <w:b/>
          <w:bCs/>
          <w:sz w:val="24"/>
          <w:szCs w:val="24"/>
          <w:u w:val="single"/>
          <w:lang w:val="en-GB"/>
        </w:rPr>
        <w:t>strat</w:t>
      </w:r>
      <w:proofErr w:type="spellEnd"/>
      <w:r w:rsidRPr="00674AFD">
        <w:rPr>
          <w:rFonts w:ascii="Candara" w:hAnsi="Candara"/>
          <w:b/>
          <w:bCs/>
          <w:sz w:val="24"/>
          <w:szCs w:val="24"/>
          <w:u w:val="single"/>
          <w:lang w:val="en-GB"/>
        </w:rPr>
        <w:t>:</w:t>
      </w:r>
      <w:r w:rsidRPr="00674AFD">
        <w:rPr>
          <w:rFonts w:ascii="Candara" w:hAnsi="Candara"/>
          <w:sz w:val="24"/>
          <w:szCs w:val="24"/>
          <w:lang w:val="en-GB"/>
        </w:rPr>
        <w:t xml:space="preserve"> It </w:t>
      </w:r>
      <w:proofErr w:type="gramStart"/>
      <w:r w:rsidRPr="00674AFD">
        <w:rPr>
          <w:rFonts w:ascii="Candara" w:hAnsi="Candara"/>
          <w:sz w:val="24"/>
          <w:szCs w:val="24"/>
          <w:lang w:val="en-GB"/>
        </w:rPr>
        <w:t>stratifies</w:t>
      </w:r>
      <w:proofErr w:type="gramEnd"/>
      <w:r w:rsidRPr="00674AFD">
        <w:rPr>
          <w:rFonts w:ascii="Candara" w:hAnsi="Candara"/>
          <w:sz w:val="24"/>
          <w:szCs w:val="24"/>
          <w:lang w:val="en-GB"/>
        </w:rPr>
        <w:t xml:space="preserve"> or groups patients based on their history of taking antiretroviral medication.</w:t>
      </w:r>
    </w:p>
    <w:p w14:paraId="79303F36" w14:textId="77777777"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t>symptom:</w:t>
      </w:r>
      <w:r w:rsidRPr="00674AFD">
        <w:rPr>
          <w:rFonts w:ascii="Candara" w:hAnsi="Candara"/>
          <w:sz w:val="24"/>
          <w:szCs w:val="24"/>
          <w:lang w:val="en-GB"/>
        </w:rPr>
        <w:t xml:space="preserve"> Shows if the patient had any symptoms of AIDS when diagnosed.</w:t>
      </w:r>
    </w:p>
    <w:p w14:paraId="4AF5E7A3" w14:textId="77777777"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t>treat:</w:t>
      </w:r>
      <w:r w:rsidRPr="00674AFD">
        <w:rPr>
          <w:rFonts w:ascii="Candara" w:hAnsi="Candara"/>
          <w:sz w:val="24"/>
          <w:szCs w:val="24"/>
          <w:lang w:val="en-GB"/>
        </w:rPr>
        <w:t xml:space="preserve"> Indicates the type of treatment the patient received.</w:t>
      </w:r>
    </w:p>
    <w:p w14:paraId="56C43D24" w14:textId="77777777" w:rsidR="00674AFD" w:rsidRPr="00674AFD" w:rsidRDefault="00674AFD" w:rsidP="00674AFD">
      <w:pPr>
        <w:rPr>
          <w:rFonts w:ascii="Candara" w:hAnsi="Candara"/>
          <w:sz w:val="24"/>
          <w:szCs w:val="24"/>
          <w:lang w:val="en-GB"/>
        </w:rPr>
      </w:pPr>
      <w:proofErr w:type="spellStart"/>
      <w:r w:rsidRPr="00674AFD">
        <w:rPr>
          <w:rFonts w:ascii="Candara" w:hAnsi="Candara"/>
          <w:b/>
          <w:bCs/>
          <w:sz w:val="24"/>
          <w:szCs w:val="24"/>
          <w:u w:val="single"/>
          <w:lang w:val="en-GB"/>
        </w:rPr>
        <w:t>offtrt</w:t>
      </w:r>
      <w:proofErr w:type="spellEnd"/>
      <w:r w:rsidRPr="00674AFD">
        <w:rPr>
          <w:rFonts w:ascii="Candara" w:hAnsi="Candara"/>
          <w:b/>
          <w:bCs/>
          <w:sz w:val="24"/>
          <w:szCs w:val="24"/>
          <w:u w:val="single"/>
          <w:lang w:val="en-GB"/>
        </w:rPr>
        <w:t>:</w:t>
      </w:r>
      <w:r w:rsidRPr="00674AFD">
        <w:rPr>
          <w:rFonts w:ascii="Candara" w:hAnsi="Candara"/>
          <w:sz w:val="24"/>
          <w:szCs w:val="24"/>
          <w:lang w:val="en-GB"/>
        </w:rPr>
        <w:t xml:space="preserve"> Shows if the patient stopped treatment before a certain time.</w:t>
      </w:r>
    </w:p>
    <w:p w14:paraId="416A819E" w14:textId="77777777"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t>cd40:</w:t>
      </w:r>
      <w:r w:rsidRPr="00674AFD">
        <w:rPr>
          <w:rFonts w:ascii="Candara" w:hAnsi="Candara"/>
          <w:sz w:val="24"/>
          <w:szCs w:val="24"/>
          <w:lang w:val="en-GB"/>
        </w:rPr>
        <w:t xml:space="preserve"> This measures a type of white blood cell called CD4 at the beginning of the study.</w:t>
      </w:r>
    </w:p>
    <w:p w14:paraId="2DFB67B0" w14:textId="77777777"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lastRenderedPageBreak/>
        <w:t>cd420:</w:t>
      </w:r>
      <w:r w:rsidRPr="00674AFD">
        <w:rPr>
          <w:rFonts w:ascii="Candara" w:hAnsi="Candara"/>
          <w:sz w:val="24"/>
          <w:szCs w:val="24"/>
          <w:lang w:val="en-GB"/>
        </w:rPr>
        <w:t xml:space="preserve"> This measures CD4 levels at a certain time into the study.</w:t>
      </w:r>
    </w:p>
    <w:p w14:paraId="20C583E3" w14:textId="77777777"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t>cd80:</w:t>
      </w:r>
      <w:r w:rsidRPr="00674AFD">
        <w:rPr>
          <w:rFonts w:ascii="Candara" w:hAnsi="Candara"/>
          <w:sz w:val="24"/>
          <w:szCs w:val="24"/>
          <w:lang w:val="en-GB"/>
        </w:rPr>
        <w:t xml:space="preserve"> This measures another type of white blood cell called CD8 at the beginning of the study.</w:t>
      </w:r>
    </w:p>
    <w:p w14:paraId="546150BD" w14:textId="77777777"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t>cd820:</w:t>
      </w:r>
      <w:r w:rsidRPr="00674AFD">
        <w:rPr>
          <w:rFonts w:ascii="Candara" w:hAnsi="Candara"/>
          <w:sz w:val="24"/>
          <w:szCs w:val="24"/>
          <w:lang w:val="en-GB"/>
        </w:rPr>
        <w:t xml:space="preserve"> This measures CD8 levels at a certain time into the study.</w:t>
      </w:r>
    </w:p>
    <w:p w14:paraId="2DA30A30" w14:textId="3463421F" w:rsidR="00674AFD" w:rsidRPr="00674AFD" w:rsidRDefault="00674AFD" w:rsidP="00674AFD">
      <w:pPr>
        <w:rPr>
          <w:rFonts w:ascii="Candara" w:hAnsi="Candara"/>
          <w:sz w:val="24"/>
          <w:szCs w:val="24"/>
          <w:lang w:val="en-GB"/>
        </w:rPr>
      </w:pPr>
      <w:r w:rsidRPr="00674AFD">
        <w:rPr>
          <w:rFonts w:ascii="Candara" w:hAnsi="Candara"/>
          <w:b/>
          <w:bCs/>
          <w:sz w:val="24"/>
          <w:szCs w:val="24"/>
          <w:u w:val="single"/>
          <w:lang w:val="en-GB"/>
        </w:rPr>
        <w:t>infected:</w:t>
      </w:r>
      <w:r w:rsidRPr="00674AFD">
        <w:rPr>
          <w:rFonts w:ascii="Candara" w:hAnsi="Candara"/>
          <w:sz w:val="24"/>
          <w:szCs w:val="24"/>
          <w:lang w:val="en-GB"/>
        </w:rPr>
        <w:t xml:space="preserve"> Finally, this tells us if the patient is infected with AIDS or not.</w:t>
      </w:r>
    </w:p>
    <w:p w14:paraId="2494516B" w14:textId="77777777" w:rsidR="00866947" w:rsidRDefault="00866947" w:rsidP="0081306B">
      <w:pPr>
        <w:rPr>
          <w:rFonts w:ascii="Candara" w:hAnsi="Candara"/>
          <w:lang w:val="en-GB"/>
        </w:rPr>
      </w:pPr>
    </w:p>
    <w:p w14:paraId="6A673CF0" w14:textId="203A3347" w:rsidR="00866947" w:rsidRPr="00866947" w:rsidRDefault="00866947" w:rsidP="0081306B">
      <w:pPr>
        <w:rPr>
          <w:rFonts w:ascii="Candara" w:hAnsi="Candara"/>
          <w:sz w:val="24"/>
          <w:szCs w:val="24"/>
          <w:lang w:val="en-GB"/>
        </w:rPr>
      </w:pPr>
      <w:r w:rsidRPr="00866947">
        <w:rPr>
          <w:rFonts w:ascii="Candara" w:hAnsi="Candara"/>
          <w:sz w:val="24"/>
          <w:szCs w:val="24"/>
          <w:lang w:val="en-GB"/>
        </w:rPr>
        <w:t xml:space="preserve">The problem </w:t>
      </w:r>
      <w:r>
        <w:rPr>
          <w:rFonts w:ascii="Candara" w:hAnsi="Candara"/>
          <w:sz w:val="24"/>
          <w:szCs w:val="24"/>
          <w:lang w:val="en-GB"/>
        </w:rPr>
        <w:t>I wanted to</w:t>
      </w:r>
      <w:r w:rsidRPr="00866947">
        <w:rPr>
          <w:rFonts w:ascii="Candara" w:hAnsi="Candara"/>
          <w:sz w:val="24"/>
          <w:szCs w:val="24"/>
          <w:lang w:val="en-GB"/>
        </w:rPr>
        <w:t xml:space="preserve"> aim </w:t>
      </w:r>
      <w:r>
        <w:rPr>
          <w:rFonts w:ascii="Candara" w:hAnsi="Candara"/>
          <w:sz w:val="24"/>
          <w:szCs w:val="24"/>
          <w:lang w:val="en-GB"/>
        </w:rPr>
        <w:t xml:space="preserve">for is to </w:t>
      </w:r>
      <w:r w:rsidRPr="00866947">
        <w:rPr>
          <w:rFonts w:ascii="Candara" w:hAnsi="Candara"/>
          <w:sz w:val="24"/>
          <w:szCs w:val="24"/>
          <w:lang w:val="en-GB"/>
        </w:rPr>
        <w:t>address the need for a comprehensive measure to compare healthcare outcomes related to AIDS across different populations or regions.</w:t>
      </w:r>
    </w:p>
    <w:p w14:paraId="63BDDE72" w14:textId="528D88B6" w:rsidR="00866947" w:rsidRDefault="00866947" w:rsidP="0081306B">
      <w:pPr>
        <w:rPr>
          <w:rFonts w:ascii="Candara" w:hAnsi="Candara"/>
          <w:sz w:val="24"/>
          <w:szCs w:val="24"/>
          <w:lang w:val="en-GB"/>
        </w:rPr>
      </w:pPr>
      <w:r w:rsidRPr="00866947">
        <w:rPr>
          <w:rFonts w:ascii="Candara" w:hAnsi="Candara"/>
          <w:sz w:val="24"/>
          <w:szCs w:val="24"/>
          <w:lang w:val="en-GB"/>
        </w:rPr>
        <w:t xml:space="preserve">The AIDS dataset offers a comprehensive repository of healthcare statistics and patient information specific to AIDS diagnosis and treatment. By utilizing this dataset, </w:t>
      </w:r>
      <w:r w:rsidR="00D82A22">
        <w:rPr>
          <w:rFonts w:ascii="Candara" w:hAnsi="Candara"/>
          <w:sz w:val="24"/>
          <w:szCs w:val="24"/>
          <w:lang w:val="en-GB"/>
        </w:rPr>
        <w:t>I</w:t>
      </w:r>
      <w:r w:rsidRPr="00866947">
        <w:rPr>
          <w:rFonts w:ascii="Candara" w:hAnsi="Candara"/>
          <w:sz w:val="24"/>
          <w:szCs w:val="24"/>
          <w:lang w:val="en-GB"/>
        </w:rPr>
        <w:t xml:space="preserve"> </w:t>
      </w:r>
      <w:r w:rsidR="00D82A22">
        <w:rPr>
          <w:rFonts w:ascii="Candara" w:hAnsi="Candara"/>
          <w:sz w:val="24"/>
          <w:szCs w:val="24"/>
          <w:lang w:val="en-GB"/>
        </w:rPr>
        <w:t xml:space="preserve">could </w:t>
      </w:r>
      <w:r w:rsidRPr="00866947">
        <w:rPr>
          <w:rFonts w:ascii="Candara" w:hAnsi="Candara"/>
          <w:sz w:val="24"/>
          <w:szCs w:val="24"/>
          <w:lang w:val="en-GB"/>
        </w:rPr>
        <w:t>develop a tailored composite indicator that effectively measures and compares healthcare outcomes related to AIDS across various populations or regions. This approach allows for a focused analysis of factors influencing disease progression and treatment effectiveness, ultimately contributing to a deeper understanding of HIV/AIDS epidemiology and informing targeted healthcare interventions.</w:t>
      </w:r>
    </w:p>
    <w:p w14:paraId="12066BA3" w14:textId="5253388A" w:rsidR="00D82A22" w:rsidRDefault="00D82A22" w:rsidP="0081306B">
      <w:pPr>
        <w:rPr>
          <w:rFonts w:ascii="Candara" w:hAnsi="Candara"/>
          <w:sz w:val="24"/>
          <w:szCs w:val="24"/>
          <w:lang w:val="en-GB"/>
        </w:rPr>
      </w:pPr>
    </w:p>
    <w:p w14:paraId="3607DCF8" w14:textId="4929D3C2" w:rsidR="00D82A22" w:rsidRDefault="00D82A22" w:rsidP="0081306B">
      <w:pPr>
        <w:rPr>
          <w:rFonts w:ascii="Candara" w:hAnsi="Candara"/>
          <w:b/>
          <w:bCs/>
          <w:sz w:val="32"/>
          <w:szCs w:val="32"/>
          <w:u w:val="single"/>
          <w:lang w:val="en-GB"/>
        </w:rPr>
      </w:pPr>
      <w:r w:rsidRPr="00D82A22">
        <w:rPr>
          <w:rFonts w:ascii="Candara" w:hAnsi="Candara"/>
          <w:b/>
          <w:bCs/>
          <w:sz w:val="32"/>
          <w:szCs w:val="32"/>
          <w:u w:val="single"/>
          <w:lang w:val="en-GB"/>
        </w:rPr>
        <w:t>Cleaning</w:t>
      </w:r>
      <w:r>
        <w:rPr>
          <w:rFonts w:ascii="Candara" w:hAnsi="Candara"/>
          <w:b/>
          <w:bCs/>
          <w:sz w:val="32"/>
          <w:szCs w:val="32"/>
          <w:u w:val="single"/>
          <w:lang w:val="en-GB"/>
        </w:rPr>
        <w:t>:</w:t>
      </w:r>
    </w:p>
    <w:p w14:paraId="4197095D" w14:textId="64ADA645" w:rsidR="00D82A22" w:rsidRDefault="00674AFD" w:rsidP="0081306B">
      <w:pPr>
        <w:rPr>
          <w:rFonts w:ascii="Candara" w:hAnsi="Candara"/>
          <w:sz w:val="24"/>
          <w:szCs w:val="24"/>
          <w:lang w:val="en-GB"/>
        </w:rPr>
      </w:pPr>
      <w:r w:rsidRPr="00D82A22">
        <w:rPr>
          <w:rFonts w:ascii="Candara" w:hAnsi="Candara"/>
          <w:sz w:val="24"/>
          <w:szCs w:val="24"/>
          <w:lang w:val="en-GB"/>
        </w:rPr>
        <w:drawing>
          <wp:anchor distT="0" distB="0" distL="114300" distR="114300" simplePos="0" relativeHeight="251659264" behindDoc="1" locked="0" layoutInCell="1" allowOverlap="1" wp14:anchorId="18362221" wp14:editId="23097C34">
            <wp:simplePos x="0" y="0"/>
            <wp:positionH relativeFrom="margin">
              <wp:align>left</wp:align>
            </wp:positionH>
            <wp:positionV relativeFrom="page">
              <wp:posOffset>5972175</wp:posOffset>
            </wp:positionV>
            <wp:extent cx="5420360" cy="1181100"/>
            <wp:effectExtent l="0" t="0" r="8890" b="0"/>
            <wp:wrapNone/>
            <wp:docPr id="14228248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24808" name="Picture 1"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420360" cy="1181100"/>
                    </a:xfrm>
                    <a:prstGeom prst="rect">
                      <a:avLst/>
                    </a:prstGeom>
                  </pic:spPr>
                </pic:pic>
              </a:graphicData>
            </a:graphic>
          </wp:anchor>
        </w:drawing>
      </w:r>
      <w:r w:rsidR="00D82A22">
        <w:rPr>
          <w:rFonts w:ascii="Candara" w:hAnsi="Candara"/>
          <w:sz w:val="24"/>
          <w:szCs w:val="24"/>
          <w:lang w:val="en-GB"/>
        </w:rPr>
        <w:t xml:space="preserve">Initially looking at the dataset I set out to first check for empty or duplicate values that could cause hinderance further down </w:t>
      </w:r>
      <w:r w:rsidR="00D82A22">
        <w:rPr>
          <w:rFonts w:ascii="Candara" w:hAnsi="Candara"/>
          <w:sz w:val="24"/>
          <w:szCs w:val="24"/>
          <w:lang w:val="en-GB"/>
        </w:rPr>
        <w:br/>
      </w:r>
    </w:p>
    <w:p w14:paraId="24F10D4F" w14:textId="058810A8" w:rsidR="00D82A22" w:rsidRDefault="00D82A22" w:rsidP="0081306B">
      <w:pPr>
        <w:rPr>
          <w:rFonts w:ascii="Candara" w:hAnsi="Candara"/>
          <w:sz w:val="24"/>
          <w:szCs w:val="24"/>
          <w:lang w:val="en-GB"/>
        </w:rPr>
      </w:pPr>
    </w:p>
    <w:p w14:paraId="457DA2AE" w14:textId="02C49BFC" w:rsidR="00D82A22" w:rsidRDefault="00D82A22" w:rsidP="0081306B">
      <w:pPr>
        <w:rPr>
          <w:rFonts w:ascii="Candara" w:hAnsi="Candara"/>
          <w:sz w:val="24"/>
          <w:szCs w:val="24"/>
          <w:lang w:val="en-GB"/>
        </w:rPr>
      </w:pPr>
    </w:p>
    <w:p w14:paraId="6C7CBC74" w14:textId="0BDE0199" w:rsidR="00D82A22" w:rsidRDefault="00D82A22" w:rsidP="0081306B">
      <w:pPr>
        <w:rPr>
          <w:rFonts w:ascii="Candara" w:hAnsi="Candara"/>
          <w:sz w:val="24"/>
          <w:szCs w:val="24"/>
          <w:lang w:val="en-GB"/>
        </w:rPr>
      </w:pPr>
    </w:p>
    <w:p w14:paraId="1DD85183" w14:textId="77777777" w:rsidR="00674AFD" w:rsidRDefault="00674AFD" w:rsidP="0081306B">
      <w:pPr>
        <w:rPr>
          <w:rFonts w:ascii="Candara" w:hAnsi="Candara"/>
          <w:sz w:val="24"/>
          <w:szCs w:val="24"/>
          <w:lang w:val="en-GB"/>
        </w:rPr>
      </w:pPr>
    </w:p>
    <w:p w14:paraId="57D6AC65" w14:textId="77777777" w:rsidR="00674AFD" w:rsidRDefault="00674AFD" w:rsidP="0081306B">
      <w:pPr>
        <w:rPr>
          <w:rFonts w:ascii="Candara" w:hAnsi="Candara"/>
          <w:sz w:val="24"/>
          <w:szCs w:val="24"/>
          <w:lang w:val="en-GB"/>
        </w:rPr>
      </w:pPr>
    </w:p>
    <w:p w14:paraId="34640C0A" w14:textId="0EBBDB3F" w:rsidR="00D82A22" w:rsidRDefault="00D82A22" w:rsidP="0081306B">
      <w:r>
        <w:rPr>
          <w:rFonts w:ascii="Candara" w:hAnsi="Candara"/>
          <w:sz w:val="24"/>
          <w:szCs w:val="24"/>
          <w:lang w:val="en-GB"/>
        </w:rPr>
        <w:t xml:space="preserve">upon checking it was found that there were no duplicate values or missing values as this dataset was made with respect to </w:t>
      </w:r>
      <w:r w:rsidR="00F23DF5">
        <w:rPr>
          <w:rFonts w:ascii="Candara" w:hAnsi="Candara"/>
          <w:sz w:val="24"/>
          <w:szCs w:val="24"/>
          <w:lang w:val="en-GB"/>
        </w:rPr>
        <w:t xml:space="preserve">AIDS research. Then I proceeded to produce a </w:t>
      </w:r>
      <w:r w:rsidR="00F23DF5">
        <w:t>descriptive statistical summary of a dataset</w:t>
      </w:r>
      <w:r w:rsidR="00F23DF5">
        <w:t xml:space="preserve"> which would help in understanding non-missing values, the mean, standard deviation, the min and max values in each column.</w:t>
      </w:r>
    </w:p>
    <w:p w14:paraId="44ACFF7E" w14:textId="3F6D0E87" w:rsidR="00F23DF5" w:rsidRDefault="00F23DF5" w:rsidP="0081306B"/>
    <w:p w14:paraId="56C66FF4" w14:textId="77777777" w:rsidR="00F23DF5" w:rsidRDefault="00F23DF5" w:rsidP="0081306B"/>
    <w:p w14:paraId="454CA0D2" w14:textId="77777777" w:rsidR="00F23DF5" w:rsidRDefault="00F23DF5" w:rsidP="0081306B"/>
    <w:p w14:paraId="690BB462" w14:textId="77777777" w:rsidR="00F23DF5" w:rsidRDefault="00F23DF5" w:rsidP="0081306B"/>
    <w:p w14:paraId="77D5F3B3" w14:textId="77777777" w:rsidR="00F23DF5" w:rsidRDefault="00F23DF5" w:rsidP="0081306B"/>
    <w:p w14:paraId="36D84E09" w14:textId="55D3317A" w:rsidR="00F23DF5" w:rsidRDefault="00674AFD" w:rsidP="0081306B">
      <w:r w:rsidRPr="00F23DF5">
        <w:rPr>
          <w:rFonts w:ascii="Candara" w:hAnsi="Candara"/>
          <w:sz w:val="24"/>
          <w:szCs w:val="24"/>
          <w:lang w:val="en-GB"/>
        </w:rPr>
        <w:drawing>
          <wp:anchor distT="0" distB="0" distL="114300" distR="114300" simplePos="0" relativeHeight="251660288" behindDoc="1" locked="0" layoutInCell="1" allowOverlap="1" wp14:anchorId="413515DD" wp14:editId="180E0CE2">
            <wp:simplePos x="0" y="0"/>
            <wp:positionH relativeFrom="margin">
              <wp:align>left</wp:align>
            </wp:positionH>
            <wp:positionV relativeFrom="page">
              <wp:posOffset>200025</wp:posOffset>
            </wp:positionV>
            <wp:extent cx="6319345" cy="3524250"/>
            <wp:effectExtent l="0" t="0" r="5715" b="0"/>
            <wp:wrapNone/>
            <wp:docPr id="1724577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77284"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19345" cy="3524250"/>
                    </a:xfrm>
                    <a:prstGeom prst="rect">
                      <a:avLst/>
                    </a:prstGeom>
                  </pic:spPr>
                </pic:pic>
              </a:graphicData>
            </a:graphic>
            <wp14:sizeRelH relativeFrom="margin">
              <wp14:pctWidth>0</wp14:pctWidth>
            </wp14:sizeRelH>
            <wp14:sizeRelV relativeFrom="margin">
              <wp14:pctHeight>0</wp14:pctHeight>
            </wp14:sizeRelV>
          </wp:anchor>
        </w:drawing>
      </w:r>
    </w:p>
    <w:p w14:paraId="7D0EB629" w14:textId="77777777" w:rsidR="00F23DF5" w:rsidRDefault="00F23DF5" w:rsidP="0081306B"/>
    <w:p w14:paraId="1FBB846A" w14:textId="77777777" w:rsidR="00F23DF5" w:rsidRDefault="00F23DF5" w:rsidP="0081306B"/>
    <w:p w14:paraId="426272F8" w14:textId="77777777" w:rsidR="00F23DF5" w:rsidRDefault="00F23DF5" w:rsidP="0081306B"/>
    <w:p w14:paraId="41B0F91D" w14:textId="77777777" w:rsidR="00F23DF5" w:rsidRDefault="00F23DF5" w:rsidP="0081306B"/>
    <w:p w14:paraId="6835FA13" w14:textId="77777777" w:rsidR="00674AFD" w:rsidRDefault="00674AFD" w:rsidP="00F23DF5">
      <w:pPr>
        <w:rPr>
          <w:rFonts w:ascii="Candara" w:hAnsi="Candara"/>
          <w:sz w:val="24"/>
          <w:szCs w:val="24"/>
          <w:lang w:val="en-GB"/>
        </w:rPr>
      </w:pPr>
    </w:p>
    <w:p w14:paraId="78082A00" w14:textId="77777777" w:rsidR="00674AFD" w:rsidRDefault="00674AFD" w:rsidP="00F23DF5">
      <w:pPr>
        <w:rPr>
          <w:rFonts w:ascii="Candara" w:hAnsi="Candara"/>
          <w:sz w:val="24"/>
          <w:szCs w:val="24"/>
          <w:lang w:val="en-GB"/>
        </w:rPr>
      </w:pPr>
    </w:p>
    <w:p w14:paraId="5D88C9F6" w14:textId="77777777" w:rsidR="00674AFD" w:rsidRDefault="00674AFD" w:rsidP="00F23DF5">
      <w:pPr>
        <w:rPr>
          <w:rFonts w:ascii="Candara" w:hAnsi="Candara"/>
          <w:sz w:val="24"/>
          <w:szCs w:val="24"/>
          <w:lang w:val="en-GB"/>
        </w:rPr>
      </w:pPr>
    </w:p>
    <w:p w14:paraId="43F8EDD2" w14:textId="77777777" w:rsidR="00674AFD" w:rsidRDefault="00674AFD" w:rsidP="00F23DF5">
      <w:pPr>
        <w:rPr>
          <w:rFonts w:ascii="Candara" w:hAnsi="Candara"/>
          <w:sz w:val="24"/>
          <w:szCs w:val="24"/>
          <w:lang w:val="en-GB"/>
        </w:rPr>
      </w:pPr>
    </w:p>
    <w:p w14:paraId="03D1848C" w14:textId="77777777" w:rsidR="00674AFD" w:rsidRDefault="00674AFD" w:rsidP="00F23DF5">
      <w:pPr>
        <w:rPr>
          <w:rFonts w:ascii="Candara" w:hAnsi="Candara"/>
          <w:sz w:val="24"/>
          <w:szCs w:val="24"/>
          <w:lang w:val="en-GB"/>
        </w:rPr>
      </w:pPr>
    </w:p>
    <w:p w14:paraId="222E2930" w14:textId="2239C74E" w:rsidR="00F23DF5" w:rsidRPr="00F23DF5" w:rsidRDefault="00F23DF5" w:rsidP="00F23DF5">
      <w:pPr>
        <w:rPr>
          <w:rFonts w:ascii="Candara" w:hAnsi="Candara"/>
          <w:sz w:val="24"/>
          <w:szCs w:val="24"/>
          <w:lang w:val="en-GB"/>
        </w:rPr>
      </w:pPr>
      <w:r>
        <w:rPr>
          <w:rFonts w:ascii="Candara" w:hAnsi="Candara"/>
          <w:sz w:val="24"/>
          <w:szCs w:val="24"/>
          <w:lang w:val="en-GB"/>
        </w:rPr>
        <w:t>Based on the colour scheme I used in the above output the following things could be understood,</w:t>
      </w:r>
      <w:r w:rsidRPr="00F23DF5">
        <w:rPr>
          <w:rFonts w:ascii="Candara" w:hAnsi="Candara"/>
          <w:sz w:val="24"/>
          <w:szCs w:val="24"/>
          <w:lang w:val="en-GB"/>
        </w:rPr>
        <w:t xml:space="preserve"> red represents lower values, yellow represents values closer to the middle (median), and white represents higher values. This help</w:t>
      </w:r>
      <w:r>
        <w:rPr>
          <w:rFonts w:ascii="Candara" w:hAnsi="Candara"/>
          <w:sz w:val="24"/>
          <w:szCs w:val="24"/>
          <w:lang w:val="en-GB"/>
        </w:rPr>
        <w:t xml:space="preserve">ed me to </w:t>
      </w:r>
      <w:r w:rsidRPr="00F23DF5">
        <w:rPr>
          <w:rFonts w:ascii="Candara" w:hAnsi="Candara"/>
          <w:sz w:val="24"/>
          <w:szCs w:val="24"/>
          <w:lang w:val="en-GB"/>
        </w:rPr>
        <w:t>identify outliers in the data more easily.</w:t>
      </w:r>
    </w:p>
    <w:p w14:paraId="669E4A3B" w14:textId="3C77D7DC" w:rsidR="00F23DF5" w:rsidRDefault="00F23DF5" w:rsidP="00F23DF5">
      <w:pPr>
        <w:rPr>
          <w:rFonts w:ascii="Candara" w:hAnsi="Candara"/>
          <w:sz w:val="24"/>
          <w:szCs w:val="24"/>
          <w:lang w:val="en-GB"/>
        </w:rPr>
      </w:pPr>
      <w:r w:rsidRPr="00F23DF5">
        <w:rPr>
          <w:rFonts w:ascii="Candara" w:hAnsi="Candara"/>
          <w:b/>
          <w:bCs/>
          <w:sz w:val="24"/>
          <w:szCs w:val="24"/>
          <w:lang w:val="en-GB"/>
        </w:rPr>
        <w:t>For example</w:t>
      </w:r>
      <w:r w:rsidRPr="00F23DF5">
        <w:rPr>
          <w:rFonts w:ascii="Candara" w:hAnsi="Candara"/>
          <w:sz w:val="24"/>
          <w:szCs w:val="24"/>
          <w:lang w:val="en-GB"/>
        </w:rPr>
        <w:t xml:space="preserve">, in the age column, the minimum value is 12 and the maximum value is 70. The 50th percentile (median) is 34, which means half of the patients in the dataset are younger than 34 and the other half are older than 34. The </w:t>
      </w:r>
      <w:r w:rsidRPr="00F23DF5">
        <w:rPr>
          <w:rFonts w:ascii="Candara" w:hAnsi="Candara"/>
          <w:sz w:val="24"/>
          <w:szCs w:val="24"/>
          <w:lang w:val="en-GB"/>
        </w:rPr>
        <w:t>colour</w:t>
      </w:r>
      <w:r w:rsidRPr="00F23DF5">
        <w:rPr>
          <w:rFonts w:ascii="Candara" w:hAnsi="Candara"/>
          <w:sz w:val="24"/>
          <w:szCs w:val="24"/>
          <w:lang w:val="en-GB"/>
        </w:rPr>
        <w:t xml:space="preserve"> coding might also show that there are more patients in their 30s and 40s (yellow) compared to younger or older age groups (red and white).</w:t>
      </w:r>
    </w:p>
    <w:p w14:paraId="37A27476" w14:textId="33AF207B" w:rsidR="00F23DF5" w:rsidRDefault="00F23DF5" w:rsidP="00F23DF5">
      <w:pPr>
        <w:rPr>
          <w:rFonts w:ascii="Candara" w:hAnsi="Candara"/>
          <w:sz w:val="24"/>
          <w:szCs w:val="24"/>
          <w:lang w:val="en-GB"/>
        </w:rPr>
      </w:pPr>
      <w:r>
        <w:rPr>
          <w:rFonts w:ascii="Candara" w:hAnsi="Candara"/>
          <w:sz w:val="24"/>
          <w:szCs w:val="24"/>
          <w:lang w:val="en-GB"/>
        </w:rPr>
        <w:t>Then I got a bar graph and pie chart up to set a clear picture as to how many patients were infected with AIDS or no to get clear idea of the data</w:t>
      </w:r>
    </w:p>
    <w:p w14:paraId="26E5D859" w14:textId="7C2D208A" w:rsidR="00F23DF5" w:rsidRDefault="00EE05BD" w:rsidP="00F23DF5">
      <w:pPr>
        <w:rPr>
          <w:rFonts w:ascii="Candara" w:hAnsi="Candara"/>
          <w:sz w:val="24"/>
          <w:szCs w:val="24"/>
          <w:lang w:val="en-GB"/>
        </w:rPr>
      </w:pPr>
      <w:r w:rsidRPr="00F23DF5">
        <w:rPr>
          <w:rFonts w:ascii="Candara" w:hAnsi="Candara"/>
          <w:sz w:val="24"/>
          <w:szCs w:val="24"/>
          <w:lang w:val="en-GB"/>
        </w:rPr>
        <w:drawing>
          <wp:anchor distT="0" distB="0" distL="114300" distR="114300" simplePos="0" relativeHeight="251663360" behindDoc="1" locked="0" layoutInCell="1" allowOverlap="1" wp14:anchorId="1655A725" wp14:editId="34642694">
            <wp:simplePos x="0" y="0"/>
            <wp:positionH relativeFrom="margin">
              <wp:align>right</wp:align>
            </wp:positionH>
            <wp:positionV relativeFrom="page">
              <wp:posOffset>7172325</wp:posOffset>
            </wp:positionV>
            <wp:extent cx="5943600" cy="2274570"/>
            <wp:effectExtent l="0" t="0" r="0" b="0"/>
            <wp:wrapNone/>
            <wp:docPr id="146341573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15738" name="Picture 1" descr="A screen 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anchor>
        </w:drawing>
      </w:r>
    </w:p>
    <w:p w14:paraId="67C5B80D" w14:textId="00F2C2F0" w:rsidR="00F23DF5" w:rsidRDefault="00F23DF5" w:rsidP="00F23DF5">
      <w:pPr>
        <w:rPr>
          <w:rFonts w:ascii="Candara" w:hAnsi="Candara"/>
          <w:sz w:val="24"/>
          <w:szCs w:val="24"/>
          <w:lang w:val="en-GB"/>
        </w:rPr>
      </w:pPr>
    </w:p>
    <w:p w14:paraId="5F6F5C7F" w14:textId="77777777" w:rsidR="00F23DF5" w:rsidRDefault="00F23DF5" w:rsidP="00F23DF5">
      <w:pPr>
        <w:rPr>
          <w:rFonts w:ascii="Candara" w:hAnsi="Candara"/>
          <w:sz w:val="24"/>
          <w:szCs w:val="24"/>
          <w:lang w:val="en-GB"/>
        </w:rPr>
      </w:pPr>
    </w:p>
    <w:p w14:paraId="2BD6BD19" w14:textId="77777777" w:rsidR="000B02C8" w:rsidRDefault="000B02C8" w:rsidP="00F23DF5">
      <w:pPr>
        <w:rPr>
          <w:rFonts w:ascii="Candara" w:hAnsi="Candara"/>
          <w:sz w:val="24"/>
          <w:szCs w:val="24"/>
          <w:lang w:val="en-GB"/>
        </w:rPr>
      </w:pPr>
    </w:p>
    <w:p w14:paraId="5DB17A80" w14:textId="77777777" w:rsidR="000B02C8" w:rsidRDefault="000B02C8" w:rsidP="00F23DF5">
      <w:pPr>
        <w:rPr>
          <w:rFonts w:ascii="Candara" w:hAnsi="Candara"/>
          <w:sz w:val="24"/>
          <w:szCs w:val="24"/>
          <w:lang w:val="en-GB"/>
        </w:rPr>
      </w:pPr>
    </w:p>
    <w:p w14:paraId="5859BF1B" w14:textId="5BC06629" w:rsidR="000B02C8" w:rsidRDefault="000B02C8" w:rsidP="00F23DF5">
      <w:pPr>
        <w:rPr>
          <w:rFonts w:ascii="Candara" w:hAnsi="Candara"/>
          <w:sz w:val="24"/>
          <w:szCs w:val="24"/>
          <w:lang w:val="en-GB"/>
        </w:rPr>
      </w:pPr>
    </w:p>
    <w:p w14:paraId="0C7B3591" w14:textId="293F6E51" w:rsidR="000B02C8" w:rsidRDefault="000B02C8" w:rsidP="00F23DF5">
      <w:pPr>
        <w:rPr>
          <w:rFonts w:ascii="Candara" w:hAnsi="Candara"/>
          <w:sz w:val="24"/>
          <w:szCs w:val="24"/>
          <w:lang w:val="en-GB"/>
        </w:rPr>
      </w:pPr>
    </w:p>
    <w:p w14:paraId="5F14305E" w14:textId="50A1D20E" w:rsidR="000B02C8" w:rsidRDefault="000B02C8" w:rsidP="00F23DF5">
      <w:pPr>
        <w:rPr>
          <w:rFonts w:ascii="Candara" w:hAnsi="Candara"/>
          <w:b/>
          <w:bCs/>
          <w:sz w:val="32"/>
          <w:szCs w:val="32"/>
          <w:u w:val="single"/>
          <w:lang w:val="en-GB"/>
        </w:rPr>
      </w:pPr>
      <w:r w:rsidRPr="000B02C8">
        <w:rPr>
          <w:rFonts w:ascii="Candara" w:hAnsi="Candara"/>
          <w:b/>
          <w:bCs/>
          <w:sz w:val="32"/>
          <w:szCs w:val="32"/>
          <w:u w:val="single"/>
          <w:lang w:val="en-GB"/>
        </w:rPr>
        <w:lastRenderedPageBreak/>
        <w:t>Multivariant Analysis:</w:t>
      </w:r>
    </w:p>
    <w:p w14:paraId="422E95EC" w14:textId="10DCBAE3" w:rsidR="000B02C8" w:rsidRPr="000B02C8" w:rsidRDefault="000B02C8" w:rsidP="000B02C8">
      <w:pPr>
        <w:rPr>
          <w:rFonts w:ascii="Candara" w:hAnsi="Candara"/>
          <w:b/>
          <w:bCs/>
          <w:sz w:val="32"/>
          <w:szCs w:val="32"/>
          <w:u w:val="single"/>
          <w:lang w:val="en-GB"/>
        </w:rPr>
      </w:pPr>
      <w:r w:rsidRPr="000B02C8">
        <w:rPr>
          <w:rFonts w:ascii="Candara" w:hAnsi="Candara"/>
          <w:b/>
          <w:bCs/>
          <w:sz w:val="32"/>
          <w:szCs w:val="32"/>
          <w:lang w:val="en-GB"/>
        </w:rPr>
        <w:t xml:space="preserve">) </w:t>
      </w:r>
      <w:r w:rsidRPr="000B02C8">
        <w:rPr>
          <w:rFonts w:ascii="Candara" w:hAnsi="Candara"/>
          <w:b/>
          <w:bCs/>
          <w:sz w:val="32"/>
          <w:szCs w:val="32"/>
          <w:u w:val="single"/>
          <w:lang w:val="en-GB"/>
        </w:rPr>
        <w:t xml:space="preserve">Heat Map </w:t>
      </w:r>
    </w:p>
    <w:p w14:paraId="103A56EE" w14:textId="77777777" w:rsidR="000B02C8" w:rsidRPr="000B02C8" w:rsidRDefault="000B02C8" w:rsidP="000B02C8">
      <w:pPr>
        <w:rPr>
          <w:rFonts w:ascii="Candara" w:hAnsi="Candara"/>
          <w:sz w:val="24"/>
          <w:szCs w:val="24"/>
          <w:lang w:val="en-GB"/>
        </w:rPr>
      </w:pPr>
      <w:r w:rsidRPr="000B02C8">
        <w:rPr>
          <w:rFonts w:ascii="Candara" w:hAnsi="Candara"/>
          <w:sz w:val="24"/>
          <w:szCs w:val="24"/>
          <w:lang w:val="en-GB"/>
        </w:rPr>
        <w:t xml:space="preserve">Used ‘heatmap’ for visualization of the correlation matrix. This process is a common </w:t>
      </w:r>
    </w:p>
    <w:p w14:paraId="292593EC" w14:textId="156260A7" w:rsidR="000B02C8" w:rsidRPr="000B02C8" w:rsidRDefault="000B02C8" w:rsidP="000B02C8">
      <w:pPr>
        <w:rPr>
          <w:rFonts w:ascii="Candara" w:hAnsi="Candara"/>
          <w:sz w:val="24"/>
          <w:szCs w:val="24"/>
          <w:lang w:val="en-GB"/>
        </w:rPr>
      </w:pPr>
      <w:r w:rsidRPr="000B02C8">
        <w:rPr>
          <w:rFonts w:ascii="Candara" w:hAnsi="Candara"/>
          <w:sz w:val="24"/>
          <w:szCs w:val="24"/>
          <w:lang w:val="en-GB"/>
        </w:rPr>
        <w:t xml:space="preserve">multivariate analysis technique as color-coded representation making it easier to see the </w:t>
      </w:r>
    </w:p>
    <w:p w14:paraId="1D5CF95E" w14:textId="369B2BDF" w:rsidR="000B02C8" w:rsidRDefault="000B02C8" w:rsidP="000B02C8">
      <w:pPr>
        <w:rPr>
          <w:rFonts w:ascii="Candara" w:hAnsi="Candara"/>
          <w:sz w:val="24"/>
          <w:szCs w:val="24"/>
          <w:lang w:val="en-GB"/>
        </w:rPr>
      </w:pPr>
      <w:r w:rsidRPr="000B02C8">
        <w:rPr>
          <w:rFonts w:ascii="Candara" w:hAnsi="Candara"/>
          <w:sz w:val="24"/>
          <w:szCs w:val="24"/>
          <w:lang w:val="en-GB"/>
        </w:rPr>
        <w:t>strength of relationships between variables.</w:t>
      </w:r>
    </w:p>
    <w:p w14:paraId="3E139B34" w14:textId="46E9B372" w:rsidR="000B02C8" w:rsidRDefault="00EE05BD" w:rsidP="000B02C8">
      <w:pPr>
        <w:rPr>
          <w:rFonts w:ascii="Candara" w:hAnsi="Candara"/>
          <w:sz w:val="24"/>
          <w:szCs w:val="24"/>
          <w:lang w:val="en-GB"/>
        </w:rPr>
      </w:pPr>
      <w:r w:rsidRPr="000B02C8">
        <w:rPr>
          <w:rFonts w:ascii="Candara" w:hAnsi="Candara"/>
          <w:sz w:val="24"/>
          <w:szCs w:val="24"/>
          <w:lang w:val="en-GB"/>
        </w:rPr>
        <w:drawing>
          <wp:inline distT="0" distB="0" distL="0" distR="0" wp14:anchorId="2802FB47" wp14:editId="63EC7218">
            <wp:extent cx="6723132" cy="4857750"/>
            <wp:effectExtent l="0" t="0" r="1905" b="0"/>
            <wp:docPr id="2003128692" name="Picture 1" descr="A blue and white squares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28692" name="Picture 1" descr="A blue and white squares with black and white text&#10;&#10;Description automatically generated"/>
                    <pic:cNvPicPr/>
                  </pic:nvPicPr>
                  <pic:blipFill>
                    <a:blip r:embed="rId9"/>
                    <a:stretch>
                      <a:fillRect/>
                    </a:stretch>
                  </pic:blipFill>
                  <pic:spPr>
                    <a:xfrm>
                      <a:off x="0" y="0"/>
                      <a:ext cx="6732295" cy="4864370"/>
                    </a:xfrm>
                    <a:prstGeom prst="rect">
                      <a:avLst/>
                    </a:prstGeom>
                  </pic:spPr>
                </pic:pic>
              </a:graphicData>
            </a:graphic>
          </wp:inline>
        </w:drawing>
      </w:r>
    </w:p>
    <w:p w14:paraId="5B12053C" w14:textId="3A96D156" w:rsidR="000B02C8" w:rsidRDefault="000B02C8" w:rsidP="000B02C8">
      <w:pPr>
        <w:rPr>
          <w:rFonts w:ascii="Candara" w:hAnsi="Candara"/>
          <w:sz w:val="24"/>
          <w:szCs w:val="24"/>
          <w:lang w:val="en-GB"/>
        </w:rPr>
      </w:pPr>
    </w:p>
    <w:p w14:paraId="39E1B325" w14:textId="45631D73" w:rsidR="000B02C8" w:rsidRDefault="000B02C8" w:rsidP="000B02C8">
      <w:pPr>
        <w:rPr>
          <w:rFonts w:ascii="Candara" w:hAnsi="Candara"/>
          <w:b/>
          <w:bCs/>
          <w:sz w:val="32"/>
          <w:szCs w:val="32"/>
          <w:u w:val="single"/>
        </w:rPr>
      </w:pPr>
    </w:p>
    <w:p w14:paraId="49665741" w14:textId="66DF8C79" w:rsidR="000B02C8" w:rsidRDefault="000B02C8" w:rsidP="000B02C8">
      <w:pPr>
        <w:rPr>
          <w:rFonts w:ascii="Candara" w:hAnsi="Candara"/>
          <w:b/>
          <w:bCs/>
          <w:sz w:val="32"/>
          <w:szCs w:val="32"/>
          <w:u w:val="single"/>
        </w:rPr>
      </w:pPr>
    </w:p>
    <w:p w14:paraId="40187333" w14:textId="00204CAD" w:rsidR="000B02C8" w:rsidRDefault="000B02C8" w:rsidP="000B02C8">
      <w:pPr>
        <w:rPr>
          <w:rFonts w:ascii="Candara" w:hAnsi="Candara"/>
          <w:b/>
          <w:bCs/>
          <w:sz w:val="32"/>
          <w:szCs w:val="32"/>
          <w:u w:val="single"/>
        </w:rPr>
      </w:pPr>
    </w:p>
    <w:p w14:paraId="32310B34" w14:textId="25F84E83" w:rsidR="000B02C8" w:rsidRPr="000B02C8" w:rsidRDefault="000B02C8" w:rsidP="000B02C8">
      <w:pPr>
        <w:rPr>
          <w:rFonts w:ascii="Candara" w:hAnsi="Candara"/>
          <w:b/>
          <w:bCs/>
          <w:sz w:val="32"/>
          <w:szCs w:val="32"/>
          <w:u w:val="single"/>
        </w:rPr>
      </w:pPr>
      <w:r w:rsidRPr="000B02C8">
        <w:rPr>
          <w:rFonts w:ascii="Candara" w:hAnsi="Candara"/>
          <w:b/>
          <w:bCs/>
          <w:sz w:val="32"/>
          <w:szCs w:val="32"/>
          <w:u w:val="single"/>
        </w:rPr>
        <w:lastRenderedPageBreak/>
        <w:t>PCA</w:t>
      </w:r>
      <w:r>
        <w:rPr>
          <w:rFonts w:ascii="Candara" w:hAnsi="Candara"/>
          <w:b/>
          <w:bCs/>
          <w:sz w:val="32"/>
          <w:szCs w:val="32"/>
          <w:u w:val="single"/>
        </w:rPr>
        <w:t>:</w:t>
      </w:r>
      <w:r w:rsidRPr="000B02C8">
        <w:rPr>
          <w:rFonts w:ascii="Candara" w:hAnsi="Candara"/>
          <w:b/>
          <w:bCs/>
          <w:sz w:val="32"/>
          <w:szCs w:val="32"/>
          <w:u w:val="single"/>
        </w:rPr>
        <w:t xml:space="preserve"> </w:t>
      </w:r>
    </w:p>
    <w:p w14:paraId="3ADDBAFD" w14:textId="5D703429" w:rsidR="000B02C8" w:rsidRDefault="000B02C8" w:rsidP="000B02C8">
      <w:pPr>
        <w:rPr>
          <w:rFonts w:ascii="Candara" w:hAnsi="Candara"/>
          <w:sz w:val="24"/>
          <w:szCs w:val="24"/>
        </w:rPr>
      </w:pPr>
      <w:r w:rsidRPr="000B02C8">
        <w:rPr>
          <w:rFonts w:ascii="Candara" w:hAnsi="Candara"/>
          <w:sz w:val="24"/>
          <w:szCs w:val="24"/>
        </w:rPr>
        <w:t>PCA is a critical tool in Multivariate Analysis because it simplifies the complexity in high dimensional data while retaining trends and patterns. This is particularly useful when dealing with multivariate data, allowing easier visualization and better understanding of relationships between variables.</w:t>
      </w:r>
    </w:p>
    <w:p w14:paraId="2B931F37" w14:textId="37E229B5" w:rsidR="000B02C8" w:rsidRDefault="000B02C8" w:rsidP="000B02C8">
      <w:pPr>
        <w:rPr>
          <w:rFonts w:ascii="Candara" w:hAnsi="Candara"/>
          <w:sz w:val="24"/>
          <w:szCs w:val="24"/>
          <w:lang w:val="en-GB"/>
        </w:rPr>
      </w:pPr>
      <w:r w:rsidRPr="000B02C8">
        <w:rPr>
          <w:rFonts w:ascii="Candara" w:hAnsi="Candara"/>
          <w:sz w:val="24"/>
          <w:szCs w:val="24"/>
          <w:lang w:val="en-GB"/>
        </w:rPr>
        <w:drawing>
          <wp:inline distT="0" distB="0" distL="0" distR="0" wp14:anchorId="7A66CF9B" wp14:editId="7FC3C2C5">
            <wp:extent cx="5943600" cy="4668520"/>
            <wp:effectExtent l="0" t="0" r="0" b="0"/>
            <wp:docPr id="1717303365" name="Picture 1" descr="A diagram of a diagram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03365" name="Picture 1" descr="A diagram of a diagram with blue dots&#10;&#10;Description automatically generated"/>
                    <pic:cNvPicPr/>
                  </pic:nvPicPr>
                  <pic:blipFill>
                    <a:blip r:embed="rId10"/>
                    <a:stretch>
                      <a:fillRect/>
                    </a:stretch>
                  </pic:blipFill>
                  <pic:spPr>
                    <a:xfrm>
                      <a:off x="0" y="0"/>
                      <a:ext cx="5943600" cy="4668520"/>
                    </a:xfrm>
                    <a:prstGeom prst="rect">
                      <a:avLst/>
                    </a:prstGeom>
                  </pic:spPr>
                </pic:pic>
              </a:graphicData>
            </a:graphic>
          </wp:inline>
        </w:drawing>
      </w:r>
    </w:p>
    <w:p w14:paraId="5EBDD4EF" w14:textId="77777777" w:rsidR="000B02C8" w:rsidRDefault="000B02C8" w:rsidP="000B02C8">
      <w:pPr>
        <w:rPr>
          <w:rFonts w:ascii="Candara" w:hAnsi="Candara"/>
          <w:sz w:val="24"/>
          <w:szCs w:val="24"/>
          <w:lang w:val="en-GB"/>
        </w:rPr>
      </w:pPr>
    </w:p>
    <w:p w14:paraId="6CFAFAC2" w14:textId="77777777" w:rsidR="000B02C8" w:rsidRDefault="000B02C8" w:rsidP="000B02C8">
      <w:pPr>
        <w:rPr>
          <w:rFonts w:ascii="Candara" w:hAnsi="Candara"/>
          <w:sz w:val="24"/>
          <w:szCs w:val="24"/>
          <w:lang w:val="en-GB"/>
        </w:rPr>
      </w:pPr>
    </w:p>
    <w:p w14:paraId="18FB218D" w14:textId="77777777" w:rsidR="000B02C8" w:rsidRDefault="000B02C8" w:rsidP="000B02C8">
      <w:pPr>
        <w:rPr>
          <w:rFonts w:ascii="Candara" w:hAnsi="Candara"/>
          <w:sz w:val="24"/>
          <w:szCs w:val="24"/>
          <w:lang w:val="en-GB"/>
        </w:rPr>
      </w:pPr>
    </w:p>
    <w:p w14:paraId="20878549" w14:textId="77777777" w:rsidR="000B02C8" w:rsidRDefault="000B02C8" w:rsidP="000B02C8">
      <w:pPr>
        <w:rPr>
          <w:rFonts w:ascii="Candara" w:hAnsi="Candara"/>
          <w:sz w:val="24"/>
          <w:szCs w:val="24"/>
          <w:lang w:val="en-GB"/>
        </w:rPr>
      </w:pPr>
    </w:p>
    <w:p w14:paraId="4B7BFF4E" w14:textId="77777777" w:rsidR="000B02C8" w:rsidRDefault="000B02C8" w:rsidP="000B02C8">
      <w:pPr>
        <w:rPr>
          <w:rFonts w:ascii="Candara" w:hAnsi="Candara"/>
          <w:sz w:val="24"/>
          <w:szCs w:val="24"/>
          <w:lang w:val="en-GB"/>
        </w:rPr>
      </w:pPr>
    </w:p>
    <w:p w14:paraId="25D34325" w14:textId="77777777" w:rsidR="000B02C8" w:rsidRDefault="000B02C8" w:rsidP="000B02C8">
      <w:pPr>
        <w:rPr>
          <w:rFonts w:ascii="Candara" w:hAnsi="Candara"/>
          <w:sz w:val="24"/>
          <w:szCs w:val="24"/>
          <w:lang w:val="en-GB"/>
        </w:rPr>
      </w:pPr>
    </w:p>
    <w:p w14:paraId="524EFC85" w14:textId="77777777" w:rsidR="000B02C8" w:rsidRDefault="000B02C8" w:rsidP="000B02C8">
      <w:pPr>
        <w:rPr>
          <w:rFonts w:ascii="Candara" w:hAnsi="Candara"/>
          <w:sz w:val="24"/>
          <w:szCs w:val="24"/>
          <w:lang w:val="en-GB"/>
        </w:rPr>
      </w:pPr>
    </w:p>
    <w:p w14:paraId="48BE0890" w14:textId="1FE8FDD2" w:rsidR="000B02C8" w:rsidRDefault="000B02C8" w:rsidP="000B02C8">
      <w:pPr>
        <w:rPr>
          <w:rFonts w:ascii="Candara" w:hAnsi="Candara"/>
          <w:sz w:val="24"/>
          <w:szCs w:val="24"/>
        </w:rPr>
      </w:pPr>
      <w:r w:rsidRPr="000B02C8">
        <w:rPr>
          <w:rFonts w:ascii="Candara" w:hAnsi="Candara"/>
          <w:sz w:val="24"/>
          <w:szCs w:val="24"/>
        </w:rPr>
        <w:lastRenderedPageBreak/>
        <w:t>The plot 'Residuals vs Fitted' helps to verify if the residuals (errors) have constant variance across all levels of the fitted values. This is crucial because non-constant variance (heteroscedasticity) can lead to inefficient estimates and affect the generalizability of the model. The 'Normal Q-Q' plot is used to assess if the residuals of the model are normally distributed. Normality of residuals is an important assumption in many statistical tests that involve regression models because it affects the validity of the hypothesis tests.</w:t>
      </w:r>
    </w:p>
    <w:p w14:paraId="103BB37B" w14:textId="57FDF5F7" w:rsidR="000B02C8" w:rsidRDefault="000B02C8" w:rsidP="000B02C8">
      <w:pPr>
        <w:rPr>
          <w:rFonts w:ascii="Candara" w:hAnsi="Candara"/>
          <w:sz w:val="24"/>
          <w:szCs w:val="24"/>
          <w:lang w:val="en-GB"/>
        </w:rPr>
      </w:pPr>
      <w:r w:rsidRPr="000B02C8">
        <w:rPr>
          <w:rFonts w:ascii="Candara" w:hAnsi="Candara"/>
          <w:sz w:val="24"/>
          <w:szCs w:val="24"/>
          <w:lang w:val="en-GB"/>
        </w:rPr>
        <w:drawing>
          <wp:inline distT="0" distB="0" distL="0" distR="0" wp14:anchorId="7C066083" wp14:editId="4345CDD9">
            <wp:extent cx="5943600" cy="2628900"/>
            <wp:effectExtent l="0" t="0" r="0" b="0"/>
            <wp:docPr id="375883133"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83133" name="Picture 1" descr="A graph of a graph of a graph of a graph of a graph of a graph of a graph of a graph of a graph of a graph of a graph of a graph of a graph of&#10;&#10;Description automatically generated"/>
                    <pic:cNvPicPr/>
                  </pic:nvPicPr>
                  <pic:blipFill>
                    <a:blip r:embed="rId11"/>
                    <a:stretch>
                      <a:fillRect/>
                    </a:stretch>
                  </pic:blipFill>
                  <pic:spPr>
                    <a:xfrm>
                      <a:off x="0" y="0"/>
                      <a:ext cx="5943600" cy="2628900"/>
                    </a:xfrm>
                    <a:prstGeom prst="rect">
                      <a:avLst/>
                    </a:prstGeom>
                  </pic:spPr>
                </pic:pic>
              </a:graphicData>
            </a:graphic>
          </wp:inline>
        </w:drawing>
      </w:r>
    </w:p>
    <w:p w14:paraId="5D193627" w14:textId="77777777" w:rsidR="000B02C8" w:rsidRDefault="000B02C8" w:rsidP="000B02C8">
      <w:pPr>
        <w:rPr>
          <w:rFonts w:ascii="Candara" w:hAnsi="Candara"/>
          <w:sz w:val="24"/>
          <w:szCs w:val="24"/>
          <w:lang w:val="en-GB"/>
        </w:rPr>
      </w:pPr>
    </w:p>
    <w:p w14:paraId="6A2FAE31" w14:textId="45D1717A" w:rsidR="000B02C8" w:rsidRPr="000B02C8" w:rsidRDefault="000B02C8" w:rsidP="000B02C8">
      <w:pPr>
        <w:rPr>
          <w:rFonts w:ascii="Candara" w:hAnsi="Candara"/>
          <w:sz w:val="24"/>
          <w:szCs w:val="24"/>
          <w:lang w:val="en-GB"/>
        </w:rPr>
      </w:pPr>
      <w:r w:rsidRPr="000B02C8">
        <w:rPr>
          <w:rFonts w:ascii="Candara" w:hAnsi="Candara"/>
          <w:sz w:val="24"/>
          <w:szCs w:val="24"/>
          <w:lang w:val="en-GB"/>
        </w:rPr>
        <w:t xml:space="preserve">K-Means clustering using the Elbow Method to determine the optimal number of clusters. </w:t>
      </w:r>
    </w:p>
    <w:p w14:paraId="423A7221" w14:textId="101DC247" w:rsidR="000B02C8" w:rsidRPr="000B02C8" w:rsidRDefault="000B02C8" w:rsidP="000B02C8">
      <w:pPr>
        <w:rPr>
          <w:rFonts w:ascii="Candara" w:hAnsi="Candara"/>
          <w:sz w:val="24"/>
          <w:szCs w:val="24"/>
          <w:lang w:val="en-GB"/>
        </w:rPr>
      </w:pPr>
      <w:r w:rsidRPr="000B02C8">
        <w:rPr>
          <w:rFonts w:ascii="Candara" w:hAnsi="Candara"/>
          <w:sz w:val="24"/>
          <w:szCs w:val="24"/>
          <w:lang w:val="en-GB"/>
        </w:rPr>
        <w:t xml:space="preserve">partitioning the data into K distinct clusters and plotting the sum of squared errors (SSE) for </w:t>
      </w:r>
    </w:p>
    <w:p w14:paraId="385D294F" w14:textId="67C1731C" w:rsidR="000B02C8" w:rsidRDefault="000B02C8" w:rsidP="000B02C8">
      <w:pPr>
        <w:rPr>
          <w:rFonts w:ascii="Candara" w:hAnsi="Candara"/>
          <w:sz w:val="24"/>
          <w:szCs w:val="24"/>
          <w:lang w:val="en-GB"/>
        </w:rPr>
      </w:pPr>
      <w:r w:rsidRPr="000B02C8">
        <w:rPr>
          <w:rFonts w:ascii="Candara" w:hAnsi="Candara"/>
          <w:sz w:val="24"/>
          <w:szCs w:val="24"/>
          <w:lang w:val="en-GB"/>
        </w:rPr>
        <w:t xml:space="preserve">different values of K and looking for a 'knee' in the curve.  </w:t>
      </w:r>
    </w:p>
    <w:p w14:paraId="690B8139" w14:textId="03D7A6E5" w:rsidR="000B02C8" w:rsidRDefault="000B02C8" w:rsidP="000B02C8">
      <w:pPr>
        <w:rPr>
          <w:rFonts w:ascii="Candara" w:hAnsi="Candara"/>
          <w:sz w:val="24"/>
          <w:szCs w:val="24"/>
          <w:lang w:val="en-GB"/>
        </w:rPr>
      </w:pPr>
      <w:r w:rsidRPr="000B02C8">
        <w:rPr>
          <w:rFonts w:ascii="Candara" w:hAnsi="Candara"/>
          <w:sz w:val="24"/>
          <w:szCs w:val="24"/>
          <w:lang w:val="en-GB"/>
        </w:rPr>
        <w:drawing>
          <wp:anchor distT="0" distB="0" distL="114300" distR="114300" simplePos="0" relativeHeight="251661312" behindDoc="1" locked="0" layoutInCell="1" allowOverlap="1" wp14:anchorId="743BF1D0" wp14:editId="032A542B">
            <wp:simplePos x="0" y="0"/>
            <wp:positionH relativeFrom="margin">
              <wp:align>right</wp:align>
            </wp:positionH>
            <wp:positionV relativeFrom="page">
              <wp:posOffset>6238875</wp:posOffset>
            </wp:positionV>
            <wp:extent cx="5943600" cy="3728085"/>
            <wp:effectExtent l="0" t="0" r="0" b="5715"/>
            <wp:wrapNone/>
            <wp:docPr id="153110602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06025" name="Picture 1" descr="A graph with a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28085"/>
                    </a:xfrm>
                    <a:prstGeom prst="rect">
                      <a:avLst/>
                    </a:prstGeom>
                  </pic:spPr>
                </pic:pic>
              </a:graphicData>
            </a:graphic>
          </wp:anchor>
        </w:drawing>
      </w:r>
    </w:p>
    <w:p w14:paraId="56690501" w14:textId="77777777" w:rsidR="000B02C8" w:rsidRDefault="000B02C8" w:rsidP="000B02C8">
      <w:pPr>
        <w:rPr>
          <w:rFonts w:ascii="Candara" w:hAnsi="Candara"/>
          <w:sz w:val="24"/>
          <w:szCs w:val="24"/>
          <w:lang w:val="en-GB"/>
        </w:rPr>
      </w:pPr>
    </w:p>
    <w:p w14:paraId="7A46BA4C" w14:textId="77777777" w:rsidR="000B02C8" w:rsidRDefault="000B02C8" w:rsidP="000B02C8">
      <w:pPr>
        <w:rPr>
          <w:rFonts w:ascii="Candara" w:hAnsi="Candara"/>
          <w:sz w:val="24"/>
          <w:szCs w:val="24"/>
          <w:lang w:val="en-GB"/>
        </w:rPr>
      </w:pPr>
    </w:p>
    <w:p w14:paraId="125FE99F" w14:textId="77777777" w:rsidR="000B02C8" w:rsidRDefault="000B02C8" w:rsidP="000B02C8">
      <w:pPr>
        <w:rPr>
          <w:rFonts w:ascii="Candara" w:hAnsi="Candara"/>
          <w:sz w:val="24"/>
          <w:szCs w:val="24"/>
          <w:lang w:val="en-GB"/>
        </w:rPr>
      </w:pPr>
    </w:p>
    <w:p w14:paraId="769E12FE" w14:textId="77777777" w:rsidR="000B02C8" w:rsidRDefault="000B02C8" w:rsidP="000B02C8">
      <w:pPr>
        <w:rPr>
          <w:rFonts w:ascii="Candara" w:hAnsi="Candara"/>
          <w:sz w:val="24"/>
          <w:szCs w:val="24"/>
          <w:lang w:val="en-GB"/>
        </w:rPr>
      </w:pPr>
    </w:p>
    <w:p w14:paraId="542FEEF7" w14:textId="77777777" w:rsidR="000B02C8" w:rsidRDefault="000B02C8" w:rsidP="000B02C8">
      <w:pPr>
        <w:rPr>
          <w:rFonts w:ascii="Candara" w:hAnsi="Candara"/>
          <w:sz w:val="24"/>
          <w:szCs w:val="24"/>
          <w:lang w:val="en-GB"/>
        </w:rPr>
      </w:pPr>
    </w:p>
    <w:p w14:paraId="74095B51" w14:textId="77777777" w:rsidR="000B02C8" w:rsidRDefault="000B02C8" w:rsidP="000B02C8">
      <w:pPr>
        <w:rPr>
          <w:rFonts w:ascii="Candara" w:hAnsi="Candara"/>
          <w:sz w:val="24"/>
          <w:szCs w:val="24"/>
          <w:lang w:val="en-GB"/>
        </w:rPr>
      </w:pPr>
    </w:p>
    <w:p w14:paraId="15878D1B" w14:textId="77777777" w:rsidR="000B02C8" w:rsidRDefault="000B02C8" w:rsidP="000B02C8">
      <w:pPr>
        <w:rPr>
          <w:rFonts w:ascii="Candara" w:hAnsi="Candara"/>
          <w:sz w:val="24"/>
          <w:szCs w:val="24"/>
          <w:lang w:val="en-GB"/>
        </w:rPr>
      </w:pPr>
    </w:p>
    <w:p w14:paraId="1A66F62F" w14:textId="77777777" w:rsidR="000B02C8" w:rsidRDefault="000B02C8" w:rsidP="000B02C8">
      <w:pPr>
        <w:rPr>
          <w:rFonts w:ascii="Candara" w:hAnsi="Candara"/>
          <w:sz w:val="24"/>
          <w:szCs w:val="24"/>
          <w:lang w:val="en-GB"/>
        </w:rPr>
      </w:pPr>
    </w:p>
    <w:p w14:paraId="1B4712F5" w14:textId="77777777" w:rsidR="000B02C8" w:rsidRDefault="000B02C8" w:rsidP="000B02C8">
      <w:pPr>
        <w:rPr>
          <w:rFonts w:ascii="Candara" w:hAnsi="Candara"/>
          <w:sz w:val="24"/>
          <w:szCs w:val="24"/>
          <w:lang w:val="en-GB"/>
        </w:rPr>
      </w:pPr>
    </w:p>
    <w:p w14:paraId="2C313E31" w14:textId="04B5B55C" w:rsidR="000B02C8" w:rsidRDefault="000E4DAA" w:rsidP="000B02C8">
      <w:pPr>
        <w:rPr>
          <w:rFonts w:ascii="Candara" w:hAnsi="Candara"/>
          <w:b/>
          <w:bCs/>
          <w:sz w:val="32"/>
          <w:szCs w:val="32"/>
          <w:u w:val="single"/>
          <w:lang w:val="en-GB"/>
        </w:rPr>
      </w:pPr>
      <w:r w:rsidRPr="000E4DAA">
        <w:rPr>
          <w:rFonts w:ascii="Candara" w:hAnsi="Candara"/>
          <w:b/>
          <w:bCs/>
          <w:sz w:val="32"/>
          <w:szCs w:val="32"/>
          <w:u w:val="single"/>
          <w:lang w:val="en-GB"/>
        </w:rPr>
        <w:lastRenderedPageBreak/>
        <w:t>Visualisation</w:t>
      </w:r>
      <w:r>
        <w:rPr>
          <w:rFonts w:ascii="Candara" w:hAnsi="Candara"/>
          <w:b/>
          <w:bCs/>
          <w:sz w:val="32"/>
          <w:szCs w:val="32"/>
          <w:u w:val="single"/>
          <w:lang w:val="en-GB"/>
        </w:rPr>
        <w:t>:</w:t>
      </w:r>
    </w:p>
    <w:p w14:paraId="3FBC6F08" w14:textId="77777777" w:rsidR="000E4DAA" w:rsidRPr="000E4DAA" w:rsidRDefault="000E4DAA" w:rsidP="000E4DAA">
      <w:pPr>
        <w:rPr>
          <w:rFonts w:ascii="Candara" w:hAnsi="Candara"/>
          <w:sz w:val="24"/>
          <w:szCs w:val="24"/>
          <w:lang w:val="en-GB"/>
        </w:rPr>
      </w:pPr>
      <w:r w:rsidRPr="000E4DAA">
        <w:rPr>
          <w:rFonts w:ascii="Candara" w:hAnsi="Candara"/>
          <w:sz w:val="24"/>
          <w:szCs w:val="24"/>
          <w:lang w:val="en-GB"/>
        </w:rPr>
        <w:t>Pairplot:</w:t>
      </w:r>
    </w:p>
    <w:p w14:paraId="388BE2F1" w14:textId="72C65A61" w:rsidR="000E4DAA" w:rsidRPr="000E4DAA" w:rsidRDefault="000E4DAA" w:rsidP="000E4DAA">
      <w:pPr>
        <w:rPr>
          <w:rFonts w:ascii="Candara" w:hAnsi="Candara"/>
          <w:sz w:val="24"/>
          <w:szCs w:val="24"/>
          <w:lang w:val="en-GB"/>
        </w:rPr>
      </w:pPr>
      <w:r w:rsidRPr="000E4DAA">
        <w:rPr>
          <w:rFonts w:ascii="Candara" w:hAnsi="Candara"/>
          <w:sz w:val="24"/>
          <w:szCs w:val="24"/>
          <w:lang w:val="en-GB"/>
        </w:rPr>
        <w:t>The pairplot shows pairwise relationships between numerical variables (</w:t>
      </w:r>
      <w:r>
        <w:rPr>
          <w:rFonts w:ascii="Candara" w:hAnsi="Candara"/>
          <w:sz w:val="24"/>
          <w:szCs w:val="24"/>
          <w:lang w:val="en-GB"/>
        </w:rPr>
        <w:t>time</w:t>
      </w:r>
      <w:r w:rsidRPr="000E4DAA">
        <w:rPr>
          <w:rFonts w:ascii="Candara" w:hAnsi="Candara"/>
          <w:sz w:val="24"/>
          <w:szCs w:val="24"/>
          <w:lang w:val="en-GB"/>
        </w:rPr>
        <w:t xml:space="preserve">, </w:t>
      </w:r>
      <w:r>
        <w:rPr>
          <w:rFonts w:ascii="Candara" w:hAnsi="Candara"/>
          <w:sz w:val="24"/>
          <w:szCs w:val="24"/>
          <w:lang w:val="en-GB"/>
        </w:rPr>
        <w:t>age</w:t>
      </w:r>
      <w:r w:rsidRPr="000E4DAA">
        <w:rPr>
          <w:rFonts w:ascii="Candara" w:hAnsi="Candara"/>
          <w:sz w:val="24"/>
          <w:szCs w:val="24"/>
          <w:lang w:val="en-GB"/>
        </w:rPr>
        <w:t xml:space="preserve">, </w:t>
      </w:r>
      <w:r>
        <w:rPr>
          <w:rFonts w:ascii="Candara" w:hAnsi="Candara"/>
          <w:sz w:val="24"/>
          <w:szCs w:val="24"/>
          <w:lang w:val="en-GB"/>
        </w:rPr>
        <w:t>wtkg</w:t>
      </w:r>
      <w:r w:rsidRPr="000E4DAA">
        <w:rPr>
          <w:rFonts w:ascii="Candara" w:hAnsi="Candara"/>
          <w:sz w:val="24"/>
          <w:szCs w:val="24"/>
          <w:lang w:val="en-GB"/>
        </w:rPr>
        <w:t xml:space="preserve">, </w:t>
      </w:r>
      <w:r>
        <w:rPr>
          <w:rFonts w:ascii="Candara" w:hAnsi="Candara"/>
          <w:sz w:val="24"/>
          <w:szCs w:val="24"/>
          <w:lang w:val="en-GB"/>
        </w:rPr>
        <w:t>preanti</w:t>
      </w:r>
      <w:r w:rsidRPr="000E4DAA">
        <w:rPr>
          <w:rFonts w:ascii="Candara" w:hAnsi="Candara"/>
          <w:sz w:val="24"/>
          <w:szCs w:val="24"/>
          <w:lang w:val="en-GB"/>
        </w:rPr>
        <w:t xml:space="preserve">, </w:t>
      </w:r>
      <w:r>
        <w:rPr>
          <w:rFonts w:ascii="Candara" w:hAnsi="Candara"/>
          <w:sz w:val="24"/>
          <w:szCs w:val="24"/>
          <w:lang w:val="en-GB"/>
        </w:rPr>
        <w:t>cd40</w:t>
      </w:r>
      <w:r w:rsidRPr="000E4DAA">
        <w:rPr>
          <w:rFonts w:ascii="Candara" w:hAnsi="Candara"/>
          <w:sz w:val="24"/>
          <w:szCs w:val="24"/>
          <w:lang w:val="en-GB"/>
        </w:rPr>
        <w:t xml:space="preserve">, </w:t>
      </w:r>
      <w:r>
        <w:rPr>
          <w:rFonts w:ascii="Candara" w:hAnsi="Candara"/>
          <w:sz w:val="24"/>
          <w:szCs w:val="24"/>
          <w:lang w:val="en-GB"/>
        </w:rPr>
        <w:t>cd420, cd80</w:t>
      </w:r>
      <w:r w:rsidRPr="000E4DAA">
        <w:rPr>
          <w:rFonts w:ascii="Candara" w:hAnsi="Candara"/>
          <w:sz w:val="24"/>
          <w:szCs w:val="24"/>
          <w:lang w:val="en-GB"/>
        </w:rPr>
        <w:t>) in the dataset. Each scatterplot in the pairplot represents the relationship between two variables. The diagonal of the pairplot displays histograms of each variable.</w:t>
      </w:r>
    </w:p>
    <w:p w14:paraId="43B3D28F" w14:textId="41486F34" w:rsidR="000E4DAA" w:rsidRDefault="000E4DAA" w:rsidP="000B02C8">
      <w:pPr>
        <w:rPr>
          <w:rFonts w:ascii="Candara" w:hAnsi="Candara"/>
          <w:b/>
          <w:bCs/>
          <w:sz w:val="24"/>
          <w:szCs w:val="24"/>
          <w:u w:val="single"/>
          <w:lang w:val="en-GB"/>
        </w:rPr>
      </w:pPr>
      <w:r w:rsidRPr="000E4DAA">
        <w:rPr>
          <w:rFonts w:ascii="Candara" w:hAnsi="Candara"/>
          <w:b/>
          <w:bCs/>
          <w:sz w:val="24"/>
          <w:szCs w:val="24"/>
          <w:u w:val="single"/>
          <w:lang w:val="en-GB"/>
        </w:rPr>
        <w:drawing>
          <wp:inline distT="0" distB="0" distL="0" distR="0" wp14:anchorId="12DEF483" wp14:editId="7DE49E7F">
            <wp:extent cx="5943600" cy="5943600"/>
            <wp:effectExtent l="0" t="0" r="0" b="0"/>
            <wp:docPr id="3282829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82994" name="Picture 1" descr="A screenshot of a graph&#10;&#10;Description automatically generated"/>
                    <pic:cNvPicPr/>
                  </pic:nvPicPr>
                  <pic:blipFill>
                    <a:blip r:embed="rId13"/>
                    <a:stretch>
                      <a:fillRect/>
                    </a:stretch>
                  </pic:blipFill>
                  <pic:spPr>
                    <a:xfrm>
                      <a:off x="0" y="0"/>
                      <a:ext cx="5943600" cy="5943600"/>
                    </a:xfrm>
                    <a:prstGeom prst="rect">
                      <a:avLst/>
                    </a:prstGeom>
                  </pic:spPr>
                </pic:pic>
              </a:graphicData>
            </a:graphic>
          </wp:inline>
        </w:drawing>
      </w:r>
    </w:p>
    <w:p w14:paraId="3C198D07" w14:textId="77777777" w:rsidR="000E4DAA" w:rsidRDefault="000E4DAA" w:rsidP="000B02C8">
      <w:pPr>
        <w:rPr>
          <w:rFonts w:ascii="Candara" w:hAnsi="Candara"/>
          <w:b/>
          <w:bCs/>
          <w:sz w:val="24"/>
          <w:szCs w:val="24"/>
          <w:u w:val="single"/>
          <w:lang w:val="en-GB"/>
        </w:rPr>
      </w:pPr>
    </w:p>
    <w:p w14:paraId="3C4748E0" w14:textId="77777777" w:rsidR="000E4DAA" w:rsidRDefault="000E4DAA" w:rsidP="000B02C8">
      <w:pPr>
        <w:rPr>
          <w:rFonts w:ascii="Candara" w:hAnsi="Candara"/>
          <w:b/>
          <w:bCs/>
          <w:sz w:val="24"/>
          <w:szCs w:val="24"/>
          <w:u w:val="single"/>
          <w:lang w:val="en-GB"/>
        </w:rPr>
      </w:pPr>
    </w:p>
    <w:p w14:paraId="470DBC8A" w14:textId="537B7A2D" w:rsidR="000E4DAA" w:rsidRPr="000E4DAA" w:rsidRDefault="000E4DAA" w:rsidP="000E4DAA">
      <w:pPr>
        <w:rPr>
          <w:rFonts w:ascii="Candara" w:hAnsi="Candara"/>
          <w:b/>
          <w:bCs/>
          <w:sz w:val="32"/>
          <w:szCs w:val="32"/>
          <w:u w:val="single"/>
          <w:lang w:val="en-GB"/>
        </w:rPr>
      </w:pPr>
      <w:r w:rsidRPr="000E4DAA">
        <w:rPr>
          <w:rFonts w:ascii="Candara" w:hAnsi="Candara"/>
          <w:b/>
          <w:bCs/>
          <w:sz w:val="32"/>
          <w:szCs w:val="32"/>
          <w:u w:val="single"/>
          <w:lang w:val="en-GB"/>
        </w:rPr>
        <w:lastRenderedPageBreak/>
        <w:t>Scatter Plots:</w:t>
      </w:r>
    </w:p>
    <w:p w14:paraId="2199CC85" w14:textId="7A66C7B6" w:rsidR="00674AFD" w:rsidRDefault="000E4DAA" w:rsidP="000E4DAA">
      <w:pPr>
        <w:rPr>
          <w:rFonts w:ascii="Candara" w:hAnsi="Candara"/>
          <w:sz w:val="24"/>
          <w:szCs w:val="24"/>
          <w:lang w:val="en-GB"/>
        </w:rPr>
      </w:pPr>
      <w:r w:rsidRPr="000E4DAA">
        <w:rPr>
          <w:rFonts w:ascii="Candara" w:hAnsi="Candara"/>
          <w:sz w:val="24"/>
          <w:szCs w:val="24"/>
          <w:lang w:val="en-GB"/>
        </w:rPr>
        <w:t xml:space="preserve">The scatter plot of </w:t>
      </w:r>
      <w:r>
        <w:rPr>
          <w:rFonts w:ascii="Candara" w:hAnsi="Candara"/>
          <w:sz w:val="24"/>
          <w:szCs w:val="24"/>
          <w:lang w:val="en-GB"/>
        </w:rPr>
        <w:t>cd80</w:t>
      </w:r>
      <w:r w:rsidRPr="000E4DAA">
        <w:rPr>
          <w:rFonts w:ascii="Candara" w:hAnsi="Candara"/>
          <w:sz w:val="24"/>
          <w:szCs w:val="24"/>
          <w:lang w:val="en-GB"/>
        </w:rPr>
        <w:t xml:space="preserve"> vs. </w:t>
      </w:r>
      <w:r>
        <w:rPr>
          <w:rFonts w:ascii="Candara" w:hAnsi="Candara"/>
          <w:sz w:val="24"/>
          <w:szCs w:val="24"/>
          <w:lang w:val="en-GB"/>
        </w:rPr>
        <w:t xml:space="preserve">cd820 </w:t>
      </w:r>
      <w:r w:rsidRPr="000E4DAA">
        <w:rPr>
          <w:rFonts w:ascii="Candara" w:hAnsi="Candara"/>
          <w:sz w:val="24"/>
          <w:szCs w:val="24"/>
          <w:lang w:val="en-GB"/>
        </w:rPr>
        <w:t xml:space="preserve">shows how the </w:t>
      </w:r>
      <w:r>
        <w:rPr>
          <w:rFonts w:ascii="Candara" w:hAnsi="Candara"/>
          <w:sz w:val="24"/>
          <w:szCs w:val="24"/>
          <w:lang w:val="en-GB"/>
        </w:rPr>
        <w:t xml:space="preserve">cd80 </w:t>
      </w:r>
      <w:r w:rsidRPr="000E4DAA">
        <w:rPr>
          <w:rFonts w:ascii="Candara" w:hAnsi="Candara"/>
          <w:sz w:val="24"/>
          <w:szCs w:val="24"/>
          <w:lang w:val="en-GB"/>
        </w:rPr>
        <w:t xml:space="preserve">varies with the </w:t>
      </w:r>
      <w:r>
        <w:rPr>
          <w:rFonts w:ascii="Candara" w:hAnsi="Candara"/>
          <w:sz w:val="24"/>
          <w:szCs w:val="24"/>
          <w:lang w:val="en-GB"/>
        </w:rPr>
        <w:t>cd820</w:t>
      </w:r>
      <w:r w:rsidRPr="000E4DAA">
        <w:rPr>
          <w:rFonts w:ascii="Candara" w:hAnsi="Candara"/>
          <w:sz w:val="24"/>
          <w:szCs w:val="24"/>
          <w:lang w:val="en-GB"/>
        </w:rPr>
        <w:t>. It helps in understanding the relationship between the</w:t>
      </w:r>
      <w:r>
        <w:rPr>
          <w:rFonts w:ascii="Candara" w:hAnsi="Candara"/>
          <w:sz w:val="24"/>
          <w:szCs w:val="24"/>
          <w:lang w:val="en-GB"/>
        </w:rPr>
        <w:t xml:space="preserve"> cd80 and cd820</w:t>
      </w:r>
      <w:r w:rsidRPr="000E4DAA">
        <w:rPr>
          <w:rFonts w:ascii="Candara" w:hAnsi="Candara"/>
          <w:sz w:val="24"/>
          <w:szCs w:val="24"/>
          <w:lang w:val="en-GB"/>
        </w:rPr>
        <w:t xml:space="preserve">. The scatter plot of </w:t>
      </w:r>
      <w:r>
        <w:rPr>
          <w:rFonts w:ascii="Candara" w:hAnsi="Candara"/>
          <w:sz w:val="24"/>
          <w:szCs w:val="24"/>
          <w:lang w:val="en-GB"/>
        </w:rPr>
        <w:t xml:space="preserve">cd820 and cd420 </w:t>
      </w:r>
      <w:r w:rsidRPr="000E4DAA">
        <w:rPr>
          <w:rFonts w:ascii="Candara" w:hAnsi="Candara"/>
          <w:sz w:val="24"/>
          <w:szCs w:val="24"/>
          <w:lang w:val="en-GB"/>
        </w:rPr>
        <w:t xml:space="preserve">shows how </w:t>
      </w:r>
      <w:r>
        <w:rPr>
          <w:rFonts w:ascii="Candara" w:hAnsi="Candara"/>
          <w:sz w:val="24"/>
          <w:szCs w:val="24"/>
          <w:lang w:val="en-GB"/>
        </w:rPr>
        <w:t xml:space="preserve">cd820 </w:t>
      </w:r>
      <w:r w:rsidRPr="000E4DAA">
        <w:rPr>
          <w:rFonts w:ascii="Candara" w:hAnsi="Candara"/>
          <w:sz w:val="24"/>
          <w:szCs w:val="24"/>
          <w:lang w:val="en-GB"/>
        </w:rPr>
        <w:t xml:space="preserve">varies with </w:t>
      </w:r>
      <w:r>
        <w:rPr>
          <w:rFonts w:ascii="Candara" w:hAnsi="Candara"/>
          <w:sz w:val="24"/>
          <w:szCs w:val="24"/>
          <w:lang w:val="en-GB"/>
        </w:rPr>
        <w:t>cd420</w:t>
      </w:r>
      <w:r w:rsidRPr="000E4DAA">
        <w:rPr>
          <w:rFonts w:ascii="Candara" w:hAnsi="Candara"/>
          <w:sz w:val="24"/>
          <w:szCs w:val="24"/>
          <w:lang w:val="en-GB"/>
        </w:rPr>
        <w:t xml:space="preserve">. It helps in understanding </w:t>
      </w:r>
      <w:r w:rsidR="00674AFD">
        <w:rPr>
          <w:rFonts w:ascii="Candara" w:hAnsi="Candara"/>
          <w:sz w:val="24"/>
          <w:szCs w:val="24"/>
          <w:lang w:val="en-GB"/>
        </w:rPr>
        <w:t xml:space="preserve">how </w:t>
      </w:r>
      <w:r w:rsidRPr="000E4DAA">
        <w:rPr>
          <w:rFonts w:ascii="Candara" w:hAnsi="Candara"/>
          <w:sz w:val="24"/>
          <w:szCs w:val="24"/>
          <w:lang w:val="en-GB"/>
        </w:rPr>
        <w:t>the condition of the</w:t>
      </w:r>
      <w:r w:rsidR="00674AFD">
        <w:rPr>
          <w:rFonts w:ascii="Candara" w:hAnsi="Candara"/>
          <w:sz w:val="24"/>
          <w:szCs w:val="24"/>
          <w:lang w:val="en-GB"/>
        </w:rPr>
        <w:t xml:space="preserve"> blood cell cd820 varies from cd420 over time and how it could impact the patient</w:t>
      </w:r>
      <w:r w:rsidRPr="000E4DAA">
        <w:rPr>
          <w:rFonts w:ascii="Candara" w:hAnsi="Candara"/>
          <w:sz w:val="24"/>
          <w:szCs w:val="24"/>
          <w:lang w:val="en-GB"/>
        </w:rPr>
        <w:t>.</w:t>
      </w:r>
    </w:p>
    <w:p w14:paraId="771998FF" w14:textId="2E4D494D" w:rsidR="00674AFD" w:rsidRDefault="00674AFD" w:rsidP="000E4DAA">
      <w:pPr>
        <w:rPr>
          <w:rFonts w:ascii="Candara" w:hAnsi="Candara"/>
          <w:sz w:val="24"/>
          <w:szCs w:val="24"/>
          <w:lang w:val="en-GB"/>
        </w:rPr>
      </w:pPr>
      <w:r w:rsidRPr="00674AFD">
        <w:rPr>
          <w:rFonts w:ascii="Candara" w:hAnsi="Candara"/>
          <w:sz w:val="24"/>
          <w:szCs w:val="24"/>
          <w:lang w:val="en-GB"/>
        </w:rPr>
        <w:drawing>
          <wp:inline distT="0" distB="0" distL="0" distR="0" wp14:anchorId="138D0C57" wp14:editId="6E7C79E8">
            <wp:extent cx="4857750" cy="3797255"/>
            <wp:effectExtent l="0" t="0" r="0" b="0"/>
            <wp:docPr id="57788664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86648" name="Picture 1" descr="A diagram of a graph&#10;&#10;Description automatically generated with medium confidence"/>
                    <pic:cNvPicPr/>
                  </pic:nvPicPr>
                  <pic:blipFill>
                    <a:blip r:embed="rId14"/>
                    <a:stretch>
                      <a:fillRect/>
                    </a:stretch>
                  </pic:blipFill>
                  <pic:spPr>
                    <a:xfrm>
                      <a:off x="0" y="0"/>
                      <a:ext cx="4872300" cy="3808629"/>
                    </a:xfrm>
                    <a:prstGeom prst="rect">
                      <a:avLst/>
                    </a:prstGeom>
                  </pic:spPr>
                </pic:pic>
              </a:graphicData>
            </a:graphic>
          </wp:inline>
        </w:drawing>
      </w:r>
    </w:p>
    <w:p w14:paraId="076FBF23" w14:textId="6601E4C3" w:rsidR="000E4DAA" w:rsidRDefault="00674AFD" w:rsidP="000E4DAA">
      <w:pPr>
        <w:rPr>
          <w:rFonts w:ascii="Candara" w:hAnsi="Candara"/>
          <w:sz w:val="24"/>
          <w:szCs w:val="24"/>
          <w:lang w:val="en-GB"/>
        </w:rPr>
      </w:pPr>
      <w:r w:rsidRPr="00674AFD">
        <w:rPr>
          <w:rFonts w:ascii="Candara" w:hAnsi="Candara"/>
          <w:sz w:val="24"/>
          <w:szCs w:val="24"/>
          <w:lang w:val="en-GB"/>
        </w:rPr>
        <w:drawing>
          <wp:anchor distT="0" distB="0" distL="114300" distR="114300" simplePos="0" relativeHeight="251662336" behindDoc="1" locked="0" layoutInCell="1" allowOverlap="1" wp14:anchorId="4FA3574E" wp14:editId="3E3D6087">
            <wp:simplePos x="0" y="0"/>
            <wp:positionH relativeFrom="margin">
              <wp:align>left</wp:align>
            </wp:positionH>
            <wp:positionV relativeFrom="page">
              <wp:align>bottom</wp:align>
            </wp:positionV>
            <wp:extent cx="4824501" cy="3771265"/>
            <wp:effectExtent l="0" t="0" r="0" b="635"/>
            <wp:wrapNone/>
            <wp:docPr id="1382628777"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28777" name="Picture 1" descr="A diagram of a number of blue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24501" cy="3771265"/>
                    </a:xfrm>
                    <a:prstGeom prst="rect">
                      <a:avLst/>
                    </a:prstGeom>
                  </pic:spPr>
                </pic:pic>
              </a:graphicData>
            </a:graphic>
            <wp14:sizeRelH relativeFrom="margin">
              <wp14:pctWidth>0</wp14:pctWidth>
            </wp14:sizeRelH>
            <wp14:sizeRelV relativeFrom="margin">
              <wp14:pctHeight>0</wp14:pctHeight>
            </wp14:sizeRelV>
          </wp:anchor>
        </w:drawing>
      </w:r>
      <w:r w:rsidR="000E4DAA" w:rsidRPr="000E4DAA">
        <w:rPr>
          <w:rFonts w:ascii="Candara" w:hAnsi="Candara"/>
          <w:sz w:val="24"/>
          <w:szCs w:val="24"/>
          <w:lang w:val="en-GB"/>
        </w:rPr>
        <w:t xml:space="preserve"> </w:t>
      </w:r>
    </w:p>
    <w:p w14:paraId="2AE56EAD" w14:textId="77777777" w:rsidR="00674AFD" w:rsidRDefault="00674AFD" w:rsidP="000E4DAA">
      <w:pPr>
        <w:rPr>
          <w:rFonts w:ascii="Candara" w:hAnsi="Candara"/>
          <w:sz w:val="24"/>
          <w:szCs w:val="24"/>
          <w:lang w:val="en-GB"/>
        </w:rPr>
      </w:pPr>
    </w:p>
    <w:p w14:paraId="3CF581F1" w14:textId="77777777" w:rsidR="00674AFD" w:rsidRDefault="00674AFD" w:rsidP="000E4DAA">
      <w:pPr>
        <w:rPr>
          <w:rFonts w:ascii="Candara" w:hAnsi="Candara"/>
          <w:sz w:val="24"/>
          <w:szCs w:val="24"/>
          <w:lang w:val="en-GB"/>
        </w:rPr>
      </w:pPr>
    </w:p>
    <w:p w14:paraId="1997F425" w14:textId="77777777" w:rsidR="00674AFD" w:rsidRDefault="00674AFD" w:rsidP="000E4DAA">
      <w:pPr>
        <w:rPr>
          <w:rFonts w:ascii="Candara" w:hAnsi="Candara"/>
          <w:sz w:val="24"/>
          <w:szCs w:val="24"/>
          <w:lang w:val="en-GB"/>
        </w:rPr>
      </w:pPr>
    </w:p>
    <w:p w14:paraId="7B76CC05" w14:textId="77777777" w:rsidR="00674AFD" w:rsidRDefault="00674AFD" w:rsidP="000E4DAA">
      <w:pPr>
        <w:rPr>
          <w:rFonts w:ascii="Candara" w:hAnsi="Candara"/>
          <w:sz w:val="24"/>
          <w:szCs w:val="24"/>
          <w:lang w:val="en-GB"/>
        </w:rPr>
      </w:pPr>
    </w:p>
    <w:p w14:paraId="51AB065B" w14:textId="77777777" w:rsidR="00674AFD" w:rsidRDefault="00674AFD" w:rsidP="000E4DAA">
      <w:pPr>
        <w:rPr>
          <w:rFonts w:ascii="Candara" w:hAnsi="Candara"/>
          <w:sz w:val="24"/>
          <w:szCs w:val="24"/>
          <w:lang w:val="en-GB"/>
        </w:rPr>
      </w:pPr>
    </w:p>
    <w:p w14:paraId="41A68BCD" w14:textId="77777777" w:rsidR="00674AFD" w:rsidRDefault="00674AFD" w:rsidP="000E4DAA">
      <w:pPr>
        <w:rPr>
          <w:rFonts w:ascii="Candara" w:hAnsi="Candara"/>
          <w:sz w:val="24"/>
          <w:szCs w:val="24"/>
          <w:lang w:val="en-GB"/>
        </w:rPr>
      </w:pPr>
    </w:p>
    <w:p w14:paraId="2651635E" w14:textId="77777777" w:rsidR="00674AFD" w:rsidRDefault="00674AFD" w:rsidP="000E4DAA">
      <w:pPr>
        <w:rPr>
          <w:rFonts w:ascii="Candara" w:hAnsi="Candara"/>
          <w:sz w:val="24"/>
          <w:szCs w:val="24"/>
          <w:lang w:val="en-GB"/>
        </w:rPr>
      </w:pPr>
    </w:p>
    <w:p w14:paraId="78939632" w14:textId="77777777" w:rsidR="00674AFD" w:rsidRDefault="00674AFD" w:rsidP="000E4DAA">
      <w:pPr>
        <w:rPr>
          <w:rFonts w:ascii="Candara" w:hAnsi="Candara"/>
          <w:sz w:val="24"/>
          <w:szCs w:val="24"/>
          <w:lang w:val="en-GB"/>
        </w:rPr>
      </w:pPr>
    </w:p>
    <w:p w14:paraId="6E4C28B0" w14:textId="77777777" w:rsidR="00674AFD" w:rsidRDefault="00674AFD" w:rsidP="000E4DAA">
      <w:pPr>
        <w:rPr>
          <w:rFonts w:ascii="Candara" w:hAnsi="Candara"/>
          <w:sz w:val="24"/>
          <w:szCs w:val="24"/>
          <w:lang w:val="en-GB"/>
        </w:rPr>
      </w:pPr>
    </w:p>
    <w:p w14:paraId="6902345E" w14:textId="77777777" w:rsidR="00EE05BD" w:rsidRPr="000E4DAA" w:rsidRDefault="00EE05BD" w:rsidP="000E4DAA">
      <w:pPr>
        <w:rPr>
          <w:rFonts w:ascii="Candara" w:hAnsi="Candara"/>
          <w:sz w:val="24"/>
          <w:szCs w:val="24"/>
          <w:lang w:val="en-GB"/>
        </w:rPr>
      </w:pPr>
      <w:r>
        <w:rPr>
          <w:rFonts w:ascii="Candara" w:hAnsi="Candara"/>
          <w:sz w:val="24"/>
          <w:szCs w:val="24"/>
          <w:lang w:val="en-GB"/>
        </w:rPr>
        <w:lastRenderedPageBreak/>
        <w:t xml:space="preserve">Using </w:t>
      </w:r>
      <w:proofErr w:type="spellStart"/>
      <w:r>
        <w:rPr>
          <w:rFonts w:ascii="Candara" w:hAnsi="Candara"/>
          <w:sz w:val="24"/>
          <w:szCs w:val="24"/>
          <w:lang w:val="en-GB"/>
        </w:rPr>
        <w:t>catboost</w:t>
      </w:r>
      <w:proofErr w:type="spellEnd"/>
      <w:r>
        <w:rPr>
          <w:rFonts w:ascii="Candara" w:hAnsi="Candara"/>
          <w:sz w:val="24"/>
          <w:szCs w:val="24"/>
          <w:lang w:val="en-GB"/>
        </w:rPr>
        <w:t xml:space="preserve"> classifier I was able to find out the top important features of this dataset that can be used for a prediction model while making one for AIDS infections dataset</w:t>
      </w:r>
      <w:r>
        <w:rPr>
          <w:rFonts w:ascii="Candara" w:hAnsi="Candara"/>
          <w:sz w:val="24"/>
          <w:szCs w:val="24"/>
          <w:lang w:val="en-GB"/>
        </w:rPr>
        <w:br/>
      </w:r>
    </w:p>
    <w:tbl>
      <w:tblPr>
        <w:tblW w:w="0" w:type="auto"/>
        <w:tblCellMar>
          <w:top w:w="15" w:type="dxa"/>
          <w:left w:w="15" w:type="dxa"/>
          <w:bottom w:w="15" w:type="dxa"/>
          <w:right w:w="15" w:type="dxa"/>
        </w:tblCellMar>
        <w:tblLook w:val="04A0" w:firstRow="1" w:lastRow="0" w:firstColumn="1" w:lastColumn="0" w:noHBand="0" w:noVBand="1"/>
      </w:tblPr>
      <w:tblGrid>
        <w:gridCol w:w="354"/>
        <w:gridCol w:w="2171"/>
        <w:gridCol w:w="1046"/>
      </w:tblGrid>
      <w:tr w:rsidR="00EE05BD" w:rsidRPr="00EE05BD" w14:paraId="4C5DBF8F" w14:textId="77777777" w:rsidTr="00EE05BD">
        <w:trPr>
          <w:tblHeader/>
        </w:trPr>
        <w:tc>
          <w:tcPr>
            <w:tcW w:w="0" w:type="auto"/>
            <w:tcBorders>
              <w:top w:val="nil"/>
              <w:left w:val="nil"/>
              <w:bottom w:val="nil"/>
              <w:right w:val="nil"/>
            </w:tcBorders>
            <w:tcMar>
              <w:top w:w="60" w:type="dxa"/>
              <w:left w:w="120" w:type="dxa"/>
              <w:bottom w:w="60" w:type="dxa"/>
              <w:right w:w="120" w:type="dxa"/>
            </w:tcMar>
            <w:vAlign w:val="center"/>
            <w:hideMark/>
          </w:tcPr>
          <w:p w14:paraId="149FFA6E" w14:textId="77777777" w:rsidR="00EE05BD" w:rsidRPr="00EE05BD" w:rsidRDefault="00EE05BD" w:rsidP="00EE05BD">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tcMar>
              <w:top w:w="60" w:type="dxa"/>
              <w:left w:w="120" w:type="dxa"/>
              <w:bottom w:w="60" w:type="dxa"/>
              <w:right w:w="120" w:type="dxa"/>
            </w:tcMar>
            <w:vAlign w:val="center"/>
            <w:hideMark/>
          </w:tcPr>
          <w:p w14:paraId="5857003D" w14:textId="77777777" w:rsidR="00EE05BD" w:rsidRPr="00EE05BD" w:rsidRDefault="00EE05BD" w:rsidP="00EE05BD">
            <w:pPr>
              <w:spacing w:after="0" w:line="240" w:lineRule="auto"/>
              <w:jc w:val="right"/>
              <w:rPr>
                <w:rFonts w:ascii="Segoe UI" w:eastAsia="Times New Roman" w:hAnsi="Segoe UI" w:cs="Segoe UI"/>
                <w:b/>
                <w:bCs/>
                <w:color w:val="CCCCCC"/>
                <w:kern w:val="0"/>
                <w:sz w:val="21"/>
                <w:szCs w:val="21"/>
                <w14:ligatures w14:val="none"/>
              </w:rPr>
            </w:pPr>
            <w:proofErr w:type="spellStart"/>
            <w:r w:rsidRPr="00EE05BD">
              <w:rPr>
                <w:rFonts w:ascii="Segoe UI" w:eastAsia="Times New Roman" w:hAnsi="Segoe UI" w:cs="Segoe UI"/>
                <w:b/>
                <w:bCs/>
                <w:color w:val="CCCCCC"/>
                <w:kern w:val="0"/>
                <w:sz w:val="21"/>
                <w:szCs w:val="21"/>
                <w14:ligatures w14:val="none"/>
              </w:rPr>
              <w:t>feature_importance</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1CB0F96E" w14:textId="77777777" w:rsidR="00EE05BD" w:rsidRPr="00EE05BD" w:rsidRDefault="00EE05BD" w:rsidP="00EE05BD">
            <w:pPr>
              <w:spacing w:after="0" w:line="240" w:lineRule="auto"/>
              <w:jc w:val="right"/>
              <w:rPr>
                <w:rFonts w:ascii="Segoe UI" w:eastAsia="Times New Roman" w:hAnsi="Segoe UI" w:cs="Segoe UI"/>
                <w:b/>
                <w:bCs/>
                <w:color w:val="CCCCCC"/>
                <w:kern w:val="0"/>
                <w:sz w:val="21"/>
                <w:szCs w:val="21"/>
                <w14:ligatures w14:val="none"/>
              </w:rPr>
            </w:pPr>
            <w:r w:rsidRPr="00EE05BD">
              <w:rPr>
                <w:rFonts w:ascii="Segoe UI" w:eastAsia="Times New Roman" w:hAnsi="Segoe UI" w:cs="Segoe UI"/>
                <w:b/>
                <w:bCs/>
                <w:color w:val="CCCCCC"/>
                <w:kern w:val="0"/>
                <w:sz w:val="21"/>
                <w:szCs w:val="21"/>
                <w14:ligatures w14:val="none"/>
              </w:rPr>
              <w:t>features</w:t>
            </w:r>
          </w:p>
        </w:tc>
      </w:tr>
      <w:tr w:rsidR="00EE05BD" w:rsidRPr="00EE05BD" w14:paraId="4B6129B6" w14:textId="77777777" w:rsidTr="00EE05BD">
        <w:tc>
          <w:tcPr>
            <w:tcW w:w="0" w:type="auto"/>
            <w:tcBorders>
              <w:top w:val="nil"/>
              <w:left w:val="nil"/>
              <w:bottom w:val="nil"/>
              <w:right w:val="nil"/>
            </w:tcBorders>
            <w:tcMar>
              <w:top w:w="60" w:type="dxa"/>
              <w:left w:w="120" w:type="dxa"/>
              <w:bottom w:w="60" w:type="dxa"/>
              <w:right w:w="120" w:type="dxa"/>
            </w:tcMar>
            <w:vAlign w:val="center"/>
            <w:hideMark/>
          </w:tcPr>
          <w:p w14:paraId="438ABF8B" w14:textId="77777777" w:rsidR="00EE05BD" w:rsidRPr="00EE05BD" w:rsidRDefault="00EE05BD" w:rsidP="00EE05BD">
            <w:pPr>
              <w:spacing w:after="0" w:line="240" w:lineRule="auto"/>
              <w:jc w:val="right"/>
              <w:rPr>
                <w:rFonts w:ascii="Segoe UI" w:eastAsia="Times New Roman" w:hAnsi="Segoe UI" w:cs="Segoe UI"/>
                <w:color w:val="CCCCCC"/>
                <w:kern w:val="0"/>
                <w:sz w:val="21"/>
                <w:szCs w:val="21"/>
                <w14:ligatures w14:val="none"/>
              </w:rPr>
            </w:pPr>
            <w:r w:rsidRPr="00EE05BD">
              <w:rPr>
                <w:rFonts w:ascii="Segoe UI" w:eastAsia="Times New Roman" w:hAnsi="Segoe UI" w:cs="Segoe UI"/>
                <w:color w:val="CCCCCC"/>
                <w:kern w:val="0"/>
                <w:sz w:val="21"/>
                <w:szCs w:val="21"/>
                <w14:ligatures w14:val="none"/>
              </w:rPr>
              <w:t>0</w:t>
            </w:r>
          </w:p>
        </w:tc>
        <w:tc>
          <w:tcPr>
            <w:tcW w:w="0" w:type="auto"/>
            <w:tcBorders>
              <w:top w:val="nil"/>
              <w:left w:val="nil"/>
              <w:bottom w:val="nil"/>
              <w:right w:val="nil"/>
            </w:tcBorders>
            <w:tcMar>
              <w:top w:w="60" w:type="dxa"/>
              <w:left w:w="120" w:type="dxa"/>
              <w:bottom w:w="60" w:type="dxa"/>
              <w:right w:w="120" w:type="dxa"/>
            </w:tcMar>
            <w:vAlign w:val="center"/>
            <w:hideMark/>
          </w:tcPr>
          <w:p w14:paraId="3CE3153B" w14:textId="77777777" w:rsidR="00EE05BD" w:rsidRPr="00EE05BD" w:rsidRDefault="00EE05BD" w:rsidP="00EE05BD">
            <w:pPr>
              <w:spacing w:after="0" w:line="240" w:lineRule="auto"/>
              <w:jc w:val="right"/>
              <w:rPr>
                <w:rFonts w:ascii="Segoe UI" w:eastAsia="Times New Roman" w:hAnsi="Segoe UI" w:cs="Segoe UI"/>
                <w:color w:val="CCCCCC"/>
                <w:kern w:val="0"/>
                <w:sz w:val="21"/>
                <w:szCs w:val="21"/>
                <w14:ligatures w14:val="none"/>
              </w:rPr>
            </w:pPr>
            <w:r w:rsidRPr="00EE05BD">
              <w:rPr>
                <w:rFonts w:ascii="Segoe UI" w:eastAsia="Times New Roman" w:hAnsi="Segoe UI" w:cs="Segoe UI"/>
                <w:color w:val="CCCCCC"/>
                <w:kern w:val="0"/>
                <w:sz w:val="21"/>
                <w:szCs w:val="21"/>
                <w14:ligatures w14:val="none"/>
              </w:rPr>
              <w:t>38.948878</w:t>
            </w:r>
          </w:p>
        </w:tc>
        <w:tc>
          <w:tcPr>
            <w:tcW w:w="0" w:type="auto"/>
            <w:tcBorders>
              <w:top w:val="nil"/>
              <w:left w:val="nil"/>
              <w:bottom w:val="nil"/>
              <w:right w:val="nil"/>
            </w:tcBorders>
            <w:tcMar>
              <w:top w:w="60" w:type="dxa"/>
              <w:left w:w="120" w:type="dxa"/>
              <w:bottom w:w="60" w:type="dxa"/>
              <w:right w:w="120" w:type="dxa"/>
            </w:tcMar>
            <w:vAlign w:val="center"/>
            <w:hideMark/>
          </w:tcPr>
          <w:p w14:paraId="6EB25B30" w14:textId="77777777" w:rsidR="00EE05BD" w:rsidRPr="00EE05BD" w:rsidRDefault="00EE05BD" w:rsidP="00EE05BD">
            <w:pPr>
              <w:spacing w:after="0" w:line="240" w:lineRule="auto"/>
              <w:jc w:val="right"/>
              <w:rPr>
                <w:rFonts w:ascii="Segoe UI" w:eastAsia="Times New Roman" w:hAnsi="Segoe UI" w:cs="Segoe UI"/>
                <w:color w:val="CCCCCC"/>
                <w:kern w:val="0"/>
                <w:sz w:val="21"/>
                <w:szCs w:val="21"/>
                <w14:ligatures w14:val="none"/>
              </w:rPr>
            </w:pPr>
            <w:r w:rsidRPr="00EE05BD">
              <w:rPr>
                <w:rFonts w:ascii="Segoe UI" w:eastAsia="Times New Roman" w:hAnsi="Segoe UI" w:cs="Segoe UI"/>
                <w:color w:val="CCCCCC"/>
                <w:kern w:val="0"/>
                <w:sz w:val="21"/>
                <w:szCs w:val="21"/>
                <w14:ligatures w14:val="none"/>
              </w:rPr>
              <w:t>time</w:t>
            </w:r>
          </w:p>
        </w:tc>
      </w:tr>
      <w:tr w:rsidR="00EE05BD" w:rsidRPr="00EE05BD" w14:paraId="2946F1F5" w14:textId="77777777" w:rsidTr="00EE05BD">
        <w:tc>
          <w:tcPr>
            <w:tcW w:w="0" w:type="auto"/>
            <w:tcBorders>
              <w:top w:val="nil"/>
              <w:left w:val="nil"/>
              <w:bottom w:val="nil"/>
              <w:right w:val="nil"/>
            </w:tcBorders>
            <w:tcMar>
              <w:top w:w="60" w:type="dxa"/>
              <w:left w:w="120" w:type="dxa"/>
              <w:bottom w:w="60" w:type="dxa"/>
              <w:right w:w="120" w:type="dxa"/>
            </w:tcMar>
            <w:vAlign w:val="center"/>
            <w:hideMark/>
          </w:tcPr>
          <w:p w14:paraId="698A0CE5" w14:textId="77777777" w:rsidR="00EE05BD" w:rsidRPr="00EE05BD" w:rsidRDefault="00EE05BD" w:rsidP="00EE05BD">
            <w:pPr>
              <w:spacing w:after="0" w:line="240" w:lineRule="auto"/>
              <w:jc w:val="right"/>
              <w:rPr>
                <w:rFonts w:ascii="Segoe UI" w:eastAsia="Times New Roman" w:hAnsi="Segoe UI" w:cs="Segoe UI"/>
                <w:color w:val="CCCCCC"/>
                <w:kern w:val="0"/>
                <w:sz w:val="21"/>
                <w:szCs w:val="21"/>
                <w14:ligatures w14:val="none"/>
              </w:rPr>
            </w:pPr>
            <w:r w:rsidRPr="00EE05BD">
              <w:rPr>
                <w:rFonts w:ascii="Segoe UI" w:eastAsia="Times New Roman" w:hAnsi="Segoe UI" w:cs="Segoe UI"/>
                <w:color w:val="CCCCCC"/>
                <w:kern w:val="0"/>
                <w:sz w:val="21"/>
                <w:szCs w:val="21"/>
                <w14:ligatures w14:val="none"/>
              </w:rPr>
              <w:t>1</w:t>
            </w:r>
          </w:p>
        </w:tc>
        <w:tc>
          <w:tcPr>
            <w:tcW w:w="0" w:type="auto"/>
            <w:tcBorders>
              <w:top w:val="nil"/>
              <w:left w:val="nil"/>
              <w:bottom w:val="nil"/>
              <w:right w:val="nil"/>
            </w:tcBorders>
            <w:tcMar>
              <w:top w:w="60" w:type="dxa"/>
              <w:left w:w="120" w:type="dxa"/>
              <w:bottom w:w="60" w:type="dxa"/>
              <w:right w:w="120" w:type="dxa"/>
            </w:tcMar>
            <w:vAlign w:val="center"/>
            <w:hideMark/>
          </w:tcPr>
          <w:p w14:paraId="701DAEF7" w14:textId="77777777" w:rsidR="00EE05BD" w:rsidRPr="00EE05BD" w:rsidRDefault="00EE05BD" w:rsidP="00EE05BD">
            <w:pPr>
              <w:spacing w:after="0" w:line="240" w:lineRule="auto"/>
              <w:jc w:val="right"/>
              <w:rPr>
                <w:rFonts w:ascii="Segoe UI" w:eastAsia="Times New Roman" w:hAnsi="Segoe UI" w:cs="Segoe UI"/>
                <w:color w:val="CCCCCC"/>
                <w:kern w:val="0"/>
                <w:sz w:val="21"/>
                <w:szCs w:val="21"/>
                <w14:ligatures w14:val="none"/>
              </w:rPr>
            </w:pPr>
            <w:r w:rsidRPr="00EE05BD">
              <w:rPr>
                <w:rFonts w:ascii="Segoe UI" w:eastAsia="Times New Roman" w:hAnsi="Segoe UI" w:cs="Segoe UI"/>
                <w:color w:val="CCCCCC"/>
                <w:kern w:val="0"/>
                <w:sz w:val="21"/>
                <w:szCs w:val="21"/>
                <w14:ligatures w14:val="none"/>
              </w:rPr>
              <w:t>9.192205</w:t>
            </w:r>
          </w:p>
        </w:tc>
        <w:tc>
          <w:tcPr>
            <w:tcW w:w="0" w:type="auto"/>
            <w:tcBorders>
              <w:top w:val="nil"/>
              <w:left w:val="nil"/>
              <w:bottom w:val="nil"/>
              <w:right w:val="nil"/>
            </w:tcBorders>
            <w:tcMar>
              <w:top w:w="60" w:type="dxa"/>
              <w:left w:w="120" w:type="dxa"/>
              <w:bottom w:w="60" w:type="dxa"/>
              <w:right w:w="120" w:type="dxa"/>
            </w:tcMar>
            <w:vAlign w:val="center"/>
            <w:hideMark/>
          </w:tcPr>
          <w:p w14:paraId="3DCE2AA6" w14:textId="77777777" w:rsidR="00EE05BD" w:rsidRPr="00EE05BD" w:rsidRDefault="00EE05BD" w:rsidP="00EE05BD">
            <w:pPr>
              <w:spacing w:after="0" w:line="240" w:lineRule="auto"/>
              <w:jc w:val="right"/>
              <w:rPr>
                <w:rFonts w:ascii="Segoe UI" w:eastAsia="Times New Roman" w:hAnsi="Segoe UI" w:cs="Segoe UI"/>
                <w:color w:val="CCCCCC"/>
                <w:kern w:val="0"/>
                <w:sz w:val="21"/>
                <w:szCs w:val="21"/>
                <w14:ligatures w14:val="none"/>
              </w:rPr>
            </w:pPr>
            <w:r w:rsidRPr="00EE05BD">
              <w:rPr>
                <w:rFonts w:ascii="Segoe UI" w:eastAsia="Times New Roman" w:hAnsi="Segoe UI" w:cs="Segoe UI"/>
                <w:color w:val="CCCCCC"/>
                <w:kern w:val="0"/>
                <w:sz w:val="21"/>
                <w:szCs w:val="21"/>
                <w14:ligatures w14:val="none"/>
              </w:rPr>
              <w:t>cd420</w:t>
            </w:r>
          </w:p>
        </w:tc>
      </w:tr>
      <w:tr w:rsidR="00EE05BD" w:rsidRPr="00EE05BD" w14:paraId="6C68A1B8" w14:textId="77777777" w:rsidTr="00EE05BD">
        <w:tc>
          <w:tcPr>
            <w:tcW w:w="0" w:type="auto"/>
            <w:tcBorders>
              <w:top w:val="nil"/>
              <w:left w:val="nil"/>
              <w:bottom w:val="nil"/>
              <w:right w:val="nil"/>
            </w:tcBorders>
            <w:tcMar>
              <w:top w:w="60" w:type="dxa"/>
              <w:left w:w="120" w:type="dxa"/>
              <w:bottom w:w="60" w:type="dxa"/>
              <w:right w:w="120" w:type="dxa"/>
            </w:tcMar>
            <w:vAlign w:val="center"/>
            <w:hideMark/>
          </w:tcPr>
          <w:p w14:paraId="21BCFAB4" w14:textId="77777777" w:rsidR="00EE05BD" w:rsidRPr="00EE05BD" w:rsidRDefault="00EE05BD" w:rsidP="00EE05BD">
            <w:pPr>
              <w:spacing w:after="0" w:line="240" w:lineRule="auto"/>
              <w:jc w:val="right"/>
              <w:rPr>
                <w:rFonts w:ascii="Segoe UI" w:eastAsia="Times New Roman" w:hAnsi="Segoe UI" w:cs="Segoe UI"/>
                <w:color w:val="CCCCCC"/>
                <w:kern w:val="0"/>
                <w:sz w:val="21"/>
                <w:szCs w:val="21"/>
                <w14:ligatures w14:val="none"/>
              </w:rPr>
            </w:pPr>
            <w:r w:rsidRPr="00EE05BD">
              <w:rPr>
                <w:rFonts w:ascii="Segoe UI" w:eastAsia="Times New Roman" w:hAnsi="Segoe UI" w:cs="Segoe UI"/>
                <w:color w:val="CCCCCC"/>
                <w:kern w:val="0"/>
                <w:sz w:val="21"/>
                <w:szCs w:val="21"/>
                <w14:ligatures w14:val="none"/>
              </w:rPr>
              <w:t>2</w:t>
            </w:r>
          </w:p>
        </w:tc>
        <w:tc>
          <w:tcPr>
            <w:tcW w:w="0" w:type="auto"/>
            <w:tcBorders>
              <w:top w:val="nil"/>
              <w:left w:val="nil"/>
              <w:bottom w:val="nil"/>
              <w:right w:val="nil"/>
            </w:tcBorders>
            <w:tcMar>
              <w:top w:w="60" w:type="dxa"/>
              <w:left w:w="120" w:type="dxa"/>
              <w:bottom w:w="60" w:type="dxa"/>
              <w:right w:w="120" w:type="dxa"/>
            </w:tcMar>
            <w:vAlign w:val="center"/>
            <w:hideMark/>
          </w:tcPr>
          <w:p w14:paraId="69EA95CB" w14:textId="77777777" w:rsidR="00EE05BD" w:rsidRPr="00EE05BD" w:rsidRDefault="00EE05BD" w:rsidP="00EE05BD">
            <w:pPr>
              <w:spacing w:after="0" w:line="240" w:lineRule="auto"/>
              <w:jc w:val="right"/>
              <w:rPr>
                <w:rFonts w:ascii="Segoe UI" w:eastAsia="Times New Roman" w:hAnsi="Segoe UI" w:cs="Segoe UI"/>
                <w:color w:val="CCCCCC"/>
                <w:kern w:val="0"/>
                <w:sz w:val="21"/>
                <w:szCs w:val="21"/>
                <w14:ligatures w14:val="none"/>
              </w:rPr>
            </w:pPr>
            <w:r w:rsidRPr="00EE05BD">
              <w:rPr>
                <w:rFonts w:ascii="Segoe UI" w:eastAsia="Times New Roman" w:hAnsi="Segoe UI" w:cs="Segoe UI"/>
                <w:color w:val="CCCCCC"/>
                <w:kern w:val="0"/>
                <w:sz w:val="21"/>
                <w:szCs w:val="21"/>
                <w14:ligatures w14:val="none"/>
              </w:rPr>
              <w:t>8.730946</w:t>
            </w:r>
          </w:p>
        </w:tc>
        <w:tc>
          <w:tcPr>
            <w:tcW w:w="0" w:type="auto"/>
            <w:tcBorders>
              <w:top w:val="nil"/>
              <w:left w:val="nil"/>
              <w:bottom w:val="nil"/>
              <w:right w:val="nil"/>
            </w:tcBorders>
            <w:tcMar>
              <w:top w:w="60" w:type="dxa"/>
              <w:left w:w="120" w:type="dxa"/>
              <w:bottom w:w="60" w:type="dxa"/>
              <w:right w:w="120" w:type="dxa"/>
            </w:tcMar>
            <w:vAlign w:val="center"/>
            <w:hideMark/>
          </w:tcPr>
          <w:p w14:paraId="678174BF" w14:textId="77777777" w:rsidR="00EE05BD" w:rsidRPr="00EE05BD" w:rsidRDefault="00EE05BD" w:rsidP="00EE05BD">
            <w:pPr>
              <w:spacing w:after="0" w:line="240" w:lineRule="auto"/>
              <w:jc w:val="right"/>
              <w:rPr>
                <w:rFonts w:ascii="Segoe UI" w:eastAsia="Times New Roman" w:hAnsi="Segoe UI" w:cs="Segoe UI"/>
                <w:color w:val="CCCCCC"/>
                <w:kern w:val="0"/>
                <w:sz w:val="21"/>
                <w:szCs w:val="21"/>
                <w14:ligatures w14:val="none"/>
              </w:rPr>
            </w:pPr>
            <w:proofErr w:type="spellStart"/>
            <w:r w:rsidRPr="00EE05BD">
              <w:rPr>
                <w:rFonts w:ascii="Segoe UI" w:eastAsia="Times New Roman" w:hAnsi="Segoe UI" w:cs="Segoe UI"/>
                <w:color w:val="CCCCCC"/>
                <w:kern w:val="0"/>
                <w:sz w:val="21"/>
                <w:szCs w:val="21"/>
                <w14:ligatures w14:val="none"/>
              </w:rPr>
              <w:t>offtrt</w:t>
            </w:r>
            <w:proofErr w:type="spellEnd"/>
          </w:p>
        </w:tc>
      </w:tr>
      <w:tr w:rsidR="00EE05BD" w:rsidRPr="00EE05BD" w14:paraId="577E4F1F" w14:textId="77777777" w:rsidTr="00EE05BD">
        <w:tc>
          <w:tcPr>
            <w:tcW w:w="0" w:type="auto"/>
            <w:tcBorders>
              <w:top w:val="nil"/>
              <w:left w:val="nil"/>
              <w:bottom w:val="nil"/>
              <w:right w:val="nil"/>
            </w:tcBorders>
            <w:tcMar>
              <w:top w:w="60" w:type="dxa"/>
              <w:left w:w="120" w:type="dxa"/>
              <w:bottom w:w="60" w:type="dxa"/>
              <w:right w:w="120" w:type="dxa"/>
            </w:tcMar>
            <w:vAlign w:val="center"/>
            <w:hideMark/>
          </w:tcPr>
          <w:p w14:paraId="051103FD" w14:textId="77777777" w:rsidR="00EE05BD" w:rsidRPr="00EE05BD" w:rsidRDefault="00EE05BD" w:rsidP="00EE05BD">
            <w:pPr>
              <w:spacing w:after="0" w:line="240" w:lineRule="auto"/>
              <w:jc w:val="right"/>
              <w:rPr>
                <w:rFonts w:ascii="Segoe UI" w:eastAsia="Times New Roman" w:hAnsi="Segoe UI" w:cs="Segoe UI"/>
                <w:color w:val="CCCCCC"/>
                <w:kern w:val="0"/>
                <w:sz w:val="21"/>
                <w:szCs w:val="21"/>
                <w14:ligatures w14:val="none"/>
              </w:rPr>
            </w:pPr>
            <w:r w:rsidRPr="00EE05BD">
              <w:rPr>
                <w:rFonts w:ascii="Segoe UI" w:eastAsia="Times New Roman" w:hAnsi="Segoe UI" w:cs="Segoe UI"/>
                <w:color w:val="CCCCCC"/>
                <w:kern w:val="0"/>
                <w:sz w:val="21"/>
                <w:szCs w:val="21"/>
                <w14:ligatures w14:val="none"/>
              </w:rPr>
              <w:t>3</w:t>
            </w:r>
          </w:p>
        </w:tc>
        <w:tc>
          <w:tcPr>
            <w:tcW w:w="0" w:type="auto"/>
            <w:tcBorders>
              <w:top w:val="nil"/>
              <w:left w:val="nil"/>
              <w:bottom w:val="nil"/>
              <w:right w:val="nil"/>
            </w:tcBorders>
            <w:tcMar>
              <w:top w:w="60" w:type="dxa"/>
              <w:left w:w="120" w:type="dxa"/>
              <w:bottom w:w="60" w:type="dxa"/>
              <w:right w:w="120" w:type="dxa"/>
            </w:tcMar>
            <w:vAlign w:val="center"/>
            <w:hideMark/>
          </w:tcPr>
          <w:p w14:paraId="78D2A300" w14:textId="77777777" w:rsidR="00EE05BD" w:rsidRPr="00EE05BD" w:rsidRDefault="00EE05BD" w:rsidP="00EE05BD">
            <w:pPr>
              <w:spacing w:after="0" w:line="240" w:lineRule="auto"/>
              <w:jc w:val="right"/>
              <w:rPr>
                <w:rFonts w:ascii="Segoe UI" w:eastAsia="Times New Roman" w:hAnsi="Segoe UI" w:cs="Segoe UI"/>
                <w:color w:val="CCCCCC"/>
                <w:kern w:val="0"/>
                <w:sz w:val="21"/>
                <w:szCs w:val="21"/>
                <w14:ligatures w14:val="none"/>
              </w:rPr>
            </w:pPr>
            <w:r w:rsidRPr="00EE05BD">
              <w:rPr>
                <w:rFonts w:ascii="Segoe UI" w:eastAsia="Times New Roman" w:hAnsi="Segoe UI" w:cs="Segoe UI"/>
                <w:color w:val="CCCCCC"/>
                <w:kern w:val="0"/>
                <w:sz w:val="21"/>
                <w:szCs w:val="21"/>
                <w14:ligatures w14:val="none"/>
              </w:rPr>
              <w:t>6.128697</w:t>
            </w:r>
          </w:p>
        </w:tc>
        <w:tc>
          <w:tcPr>
            <w:tcW w:w="0" w:type="auto"/>
            <w:tcBorders>
              <w:top w:val="nil"/>
              <w:left w:val="nil"/>
              <w:bottom w:val="nil"/>
              <w:right w:val="nil"/>
            </w:tcBorders>
            <w:tcMar>
              <w:top w:w="60" w:type="dxa"/>
              <w:left w:w="120" w:type="dxa"/>
              <w:bottom w:w="60" w:type="dxa"/>
              <w:right w:w="120" w:type="dxa"/>
            </w:tcMar>
            <w:vAlign w:val="center"/>
            <w:hideMark/>
          </w:tcPr>
          <w:p w14:paraId="43C429A4" w14:textId="77777777" w:rsidR="00EE05BD" w:rsidRPr="00EE05BD" w:rsidRDefault="00EE05BD" w:rsidP="00EE05BD">
            <w:pPr>
              <w:spacing w:after="0" w:line="240" w:lineRule="auto"/>
              <w:jc w:val="right"/>
              <w:rPr>
                <w:rFonts w:ascii="Segoe UI" w:eastAsia="Times New Roman" w:hAnsi="Segoe UI" w:cs="Segoe UI"/>
                <w:color w:val="CCCCCC"/>
                <w:kern w:val="0"/>
                <w:sz w:val="21"/>
                <w:szCs w:val="21"/>
                <w14:ligatures w14:val="none"/>
              </w:rPr>
            </w:pPr>
            <w:proofErr w:type="spellStart"/>
            <w:r w:rsidRPr="00EE05BD">
              <w:rPr>
                <w:rFonts w:ascii="Segoe UI" w:eastAsia="Times New Roman" w:hAnsi="Segoe UI" w:cs="Segoe UI"/>
                <w:color w:val="CCCCCC"/>
                <w:kern w:val="0"/>
                <w:sz w:val="21"/>
                <w:szCs w:val="21"/>
                <w14:ligatures w14:val="none"/>
              </w:rPr>
              <w:t>wtkg</w:t>
            </w:r>
            <w:proofErr w:type="spellEnd"/>
          </w:p>
        </w:tc>
      </w:tr>
      <w:tr w:rsidR="00EE05BD" w:rsidRPr="00EE05BD" w14:paraId="48D9A0D1" w14:textId="77777777" w:rsidTr="00EE05BD">
        <w:tc>
          <w:tcPr>
            <w:tcW w:w="0" w:type="auto"/>
            <w:tcBorders>
              <w:top w:val="nil"/>
              <w:left w:val="nil"/>
              <w:bottom w:val="nil"/>
              <w:right w:val="nil"/>
            </w:tcBorders>
            <w:tcMar>
              <w:top w:w="60" w:type="dxa"/>
              <w:left w:w="120" w:type="dxa"/>
              <w:bottom w:w="60" w:type="dxa"/>
              <w:right w:w="120" w:type="dxa"/>
            </w:tcMar>
            <w:vAlign w:val="center"/>
            <w:hideMark/>
          </w:tcPr>
          <w:p w14:paraId="23AE2A3C" w14:textId="77777777" w:rsidR="00EE05BD" w:rsidRPr="00EE05BD" w:rsidRDefault="00EE05BD" w:rsidP="00EE05BD">
            <w:pPr>
              <w:spacing w:after="0" w:line="240" w:lineRule="auto"/>
              <w:jc w:val="right"/>
              <w:rPr>
                <w:rFonts w:ascii="Segoe UI" w:eastAsia="Times New Roman" w:hAnsi="Segoe UI" w:cs="Segoe UI"/>
                <w:color w:val="CCCCCC"/>
                <w:kern w:val="0"/>
                <w:sz w:val="21"/>
                <w:szCs w:val="21"/>
                <w14:ligatures w14:val="none"/>
              </w:rPr>
            </w:pPr>
            <w:r w:rsidRPr="00EE05BD">
              <w:rPr>
                <w:rFonts w:ascii="Segoe UI" w:eastAsia="Times New Roman" w:hAnsi="Segoe UI" w:cs="Segoe UI"/>
                <w:color w:val="CCCCCC"/>
                <w:kern w:val="0"/>
                <w:sz w:val="21"/>
                <w:szCs w:val="21"/>
                <w14:ligatures w14:val="none"/>
              </w:rPr>
              <w:t>4</w:t>
            </w:r>
          </w:p>
        </w:tc>
        <w:tc>
          <w:tcPr>
            <w:tcW w:w="0" w:type="auto"/>
            <w:tcBorders>
              <w:top w:val="nil"/>
              <w:left w:val="nil"/>
              <w:bottom w:val="nil"/>
              <w:right w:val="nil"/>
            </w:tcBorders>
            <w:tcMar>
              <w:top w:w="60" w:type="dxa"/>
              <w:left w:w="120" w:type="dxa"/>
              <w:bottom w:w="60" w:type="dxa"/>
              <w:right w:w="120" w:type="dxa"/>
            </w:tcMar>
            <w:vAlign w:val="center"/>
            <w:hideMark/>
          </w:tcPr>
          <w:p w14:paraId="6B970EB2" w14:textId="77777777" w:rsidR="00EE05BD" w:rsidRPr="00EE05BD" w:rsidRDefault="00EE05BD" w:rsidP="00EE05BD">
            <w:pPr>
              <w:spacing w:after="0" w:line="240" w:lineRule="auto"/>
              <w:jc w:val="right"/>
              <w:rPr>
                <w:rFonts w:ascii="Segoe UI" w:eastAsia="Times New Roman" w:hAnsi="Segoe UI" w:cs="Segoe UI"/>
                <w:color w:val="CCCCCC"/>
                <w:kern w:val="0"/>
                <w:sz w:val="21"/>
                <w:szCs w:val="21"/>
                <w14:ligatures w14:val="none"/>
              </w:rPr>
            </w:pPr>
            <w:r w:rsidRPr="00EE05BD">
              <w:rPr>
                <w:rFonts w:ascii="Segoe UI" w:eastAsia="Times New Roman" w:hAnsi="Segoe UI" w:cs="Segoe UI"/>
                <w:color w:val="CCCCCC"/>
                <w:kern w:val="0"/>
                <w:sz w:val="21"/>
                <w:szCs w:val="21"/>
                <w14:ligatures w14:val="none"/>
              </w:rPr>
              <w:t>4.814286</w:t>
            </w:r>
          </w:p>
        </w:tc>
        <w:tc>
          <w:tcPr>
            <w:tcW w:w="0" w:type="auto"/>
            <w:tcBorders>
              <w:top w:val="nil"/>
              <w:left w:val="nil"/>
              <w:bottom w:val="nil"/>
              <w:right w:val="nil"/>
            </w:tcBorders>
            <w:tcMar>
              <w:top w:w="60" w:type="dxa"/>
              <w:left w:w="120" w:type="dxa"/>
              <w:bottom w:w="60" w:type="dxa"/>
              <w:right w:w="120" w:type="dxa"/>
            </w:tcMar>
            <w:vAlign w:val="center"/>
            <w:hideMark/>
          </w:tcPr>
          <w:p w14:paraId="1D1BA6C5" w14:textId="77777777" w:rsidR="00EE05BD" w:rsidRPr="00EE05BD" w:rsidRDefault="00EE05BD" w:rsidP="00EE05BD">
            <w:pPr>
              <w:spacing w:after="0" w:line="240" w:lineRule="auto"/>
              <w:jc w:val="right"/>
              <w:rPr>
                <w:rFonts w:ascii="Segoe UI" w:eastAsia="Times New Roman" w:hAnsi="Segoe UI" w:cs="Segoe UI"/>
                <w:color w:val="CCCCCC"/>
                <w:kern w:val="0"/>
                <w:sz w:val="21"/>
                <w:szCs w:val="21"/>
                <w14:ligatures w14:val="none"/>
              </w:rPr>
            </w:pPr>
            <w:r w:rsidRPr="00EE05BD">
              <w:rPr>
                <w:rFonts w:ascii="Segoe UI" w:eastAsia="Times New Roman" w:hAnsi="Segoe UI" w:cs="Segoe UI"/>
                <w:color w:val="CCCCCC"/>
                <w:kern w:val="0"/>
                <w:sz w:val="21"/>
                <w:szCs w:val="21"/>
                <w14:ligatures w14:val="none"/>
              </w:rPr>
              <w:t>cd40</w:t>
            </w:r>
          </w:p>
        </w:tc>
      </w:tr>
      <w:tr w:rsidR="00416BCD" w:rsidRPr="00EE05BD" w14:paraId="11D0A9C4" w14:textId="77777777" w:rsidTr="00EE05BD">
        <w:tc>
          <w:tcPr>
            <w:tcW w:w="0" w:type="auto"/>
            <w:tcBorders>
              <w:top w:val="nil"/>
              <w:left w:val="nil"/>
              <w:bottom w:val="nil"/>
              <w:right w:val="nil"/>
            </w:tcBorders>
            <w:tcMar>
              <w:top w:w="60" w:type="dxa"/>
              <w:left w:w="120" w:type="dxa"/>
              <w:bottom w:w="60" w:type="dxa"/>
              <w:right w:w="120" w:type="dxa"/>
            </w:tcMar>
            <w:vAlign w:val="center"/>
          </w:tcPr>
          <w:p w14:paraId="5AC60816" w14:textId="77777777" w:rsidR="00416BCD" w:rsidRDefault="00416BCD" w:rsidP="00EE05BD">
            <w:pPr>
              <w:spacing w:after="0" w:line="240" w:lineRule="auto"/>
              <w:jc w:val="right"/>
              <w:rPr>
                <w:rFonts w:ascii="Segoe UI" w:eastAsia="Times New Roman" w:hAnsi="Segoe UI" w:cs="Segoe UI"/>
                <w:color w:val="CCCCCC"/>
                <w:kern w:val="0"/>
                <w:sz w:val="21"/>
                <w:szCs w:val="21"/>
                <w14:ligatures w14:val="none"/>
              </w:rPr>
            </w:pPr>
          </w:p>
          <w:p w14:paraId="18CB220E" w14:textId="77777777" w:rsidR="00416BCD" w:rsidRPr="00EE05BD" w:rsidRDefault="00416BCD" w:rsidP="00EE05BD">
            <w:pPr>
              <w:spacing w:after="0" w:line="240" w:lineRule="auto"/>
              <w:jc w:val="right"/>
              <w:rPr>
                <w:rFonts w:ascii="Segoe UI" w:eastAsia="Times New Roman" w:hAnsi="Segoe UI" w:cs="Segoe UI"/>
                <w:color w:val="CCCCCC"/>
                <w:kern w:val="0"/>
                <w:sz w:val="21"/>
                <w:szCs w:val="21"/>
                <w14:ligatures w14:val="none"/>
              </w:rPr>
            </w:pPr>
          </w:p>
        </w:tc>
        <w:tc>
          <w:tcPr>
            <w:tcW w:w="0" w:type="auto"/>
            <w:tcBorders>
              <w:top w:val="nil"/>
              <w:left w:val="nil"/>
              <w:bottom w:val="nil"/>
              <w:right w:val="nil"/>
            </w:tcBorders>
            <w:tcMar>
              <w:top w:w="60" w:type="dxa"/>
              <w:left w:w="120" w:type="dxa"/>
              <w:bottom w:w="60" w:type="dxa"/>
              <w:right w:w="120" w:type="dxa"/>
            </w:tcMar>
            <w:vAlign w:val="center"/>
          </w:tcPr>
          <w:p w14:paraId="43E623F0" w14:textId="77777777" w:rsidR="00416BCD" w:rsidRPr="00EE05BD" w:rsidRDefault="00416BCD" w:rsidP="00EE05BD">
            <w:pPr>
              <w:spacing w:after="0" w:line="240" w:lineRule="auto"/>
              <w:jc w:val="right"/>
              <w:rPr>
                <w:rFonts w:ascii="Segoe UI" w:eastAsia="Times New Roman" w:hAnsi="Segoe UI" w:cs="Segoe UI"/>
                <w:color w:val="CCCCCC"/>
                <w:kern w:val="0"/>
                <w:sz w:val="21"/>
                <w:szCs w:val="21"/>
                <w14:ligatures w14:val="none"/>
              </w:rPr>
            </w:pPr>
          </w:p>
        </w:tc>
        <w:tc>
          <w:tcPr>
            <w:tcW w:w="0" w:type="auto"/>
            <w:tcBorders>
              <w:top w:val="nil"/>
              <w:left w:val="nil"/>
              <w:bottom w:val="nil"/>
              <w:right w:val="nil"/>
            </w:tcBorders>
            <w:tcMar>
              <w:top w:w="60" w:type="dxa"/>
              <w:left w:w="120" w:type="dxa"/>
              <w:bottom w:w="60" w:type="dxa"/>
              <w:right w:w="120" w:type="dxa"/>
            </w:tcMar>
            <w:vAlign w:val="center"/>
          </w:tcPr>
          <w:p w14:paraId="6EFD9882" w14:textId="77777777" w:rsidR="00416BCD" w:rsidRPr="00EE05BD" w:rsidRDefault="00416BCD" w:rsidP="00EE05BD">
            <w:pPr>
              <w:spacing w:after="0" w:line="240" w:lineRule="auto"/>
              <w:jc w:val="right"/>
              <w:rPr>
                <w:rFonts w:ascii="Segoe UI" w:eastAsia="Times New Roman" w:hAnsi="Segoe UI" w:cs="Segoe UI"/>
                <w:color w:val="CCCCCC"/>
                <w:kern w:val="0"/>
                <w:sz w:val="21"/>
                <w:szCs w:val="21"/>
                <w14:ligatures w14:val="none"/>
              </w:rPr>
            </w:pPr>
          </w:p>
        </w:tc>
      </w:tr>
    </w:tbl>
    <w:p w14:paraId="7886C657" w14:textId="2D8FBE14" w:rsidR="00674AFD" w:rsidRDefault="00416BCD" w:rsidP="000E4DAA">
      <w:pPr>
        <w:rPr>
          <w:rFonts w:ascii="Candara" w:hAnsi="Candara"/>
          <w:sz w:val="24"/>
          <w:szCs w:val="24"/>
          <w:lang w:val="en-GB"/>
        </w:rPr>
      </w:pPr>
      <w:r w:rsidRPr="00416BCD">
        <w:rPr>
          <w:rFonts w:ascii="Candara" w:hAnsi="Candara"/>
          <w:sz w:val="24"/>
          <w:szCs w:val="24"/>
          <w:lang w:val="en-GB"/>
        </w:rPr>
        <w:drawing>
          <wp:inline distT="0" distB="0" distL="0" distR="0" wp14:anchorId="7E7BCF37" wp14:editId="1276AA2B">
            <wp:extent cx="5943600" cy="2776220"/>
            <wp:effectExtent l="0" t="0" r="0" b="5080"/>
            <wp:docPr id="91495228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52288" name="Picture 1" descr="A graph with blue squares&#10;&#10;Description automatically generated"/>
                    <pic:cNvPicPr/>
                  </pic:nvPicPr>
                  <pic:blipFill>
                    <a:blip r:embed="rId16"/>
                    <a:stretch>
                      <a:fillRect/>
                    </a:stretch>
                  </pic:blipFill>
                  <pic:spPr>
                    <a:xfrm>
                      <a:off x="0" y="0"/>
                      <a:ext cx="5943600" cy="2776220"/>
                    </a:xfrm>
                    <a:prstGeom prst="rect">
                      <a:avLst/>
                    </a:prstGeom>
                  </pic:spPr>
                </pic:pic>
              </a:graphicData>
            </a:graphic>
          </wp:inline>
        </w:drawing>
      </w:r>
    </w:p>
    <w:p w14:paraId="3B97AB95" w14:textId="77777777" w:rsidR="00416BCD" w:rsidRDefault="00416BCD" w:rsidP="000E4DAA">
      <w:pPr>
        <w:rPr>
          <w:rFonts w:ascii="Candara" w:hAnsi="Candara"/>
          <w:sz w:val="24"/>
          <w:szCs w:val="24"/>
          <w:lang w:val="en-GB"/>
        </w:rPr>
      </w:pPr>
    </w:p>
    <w:p w14:paraId="046F40A3" w14:textId="77777777" w:rsidR="00416BCD" w:rsidRDefault="00416BCD" w:rsidP="000E4DAA">
      <w:pPr>
        <w:rPr>
          <w:rFonts w:ascii="Candara" w:hAnsi="Candara"/>
          <w:sz w:val="24"/>
          <w:szCs w:val="24"/>
          <w:lang w:val="en-GB"/>
        </w:rPr>
      </w:pPr>
    </w:p>
    <w:p w14:paraId="579B7C5E" w14:textId="77777777" w:rsidR="00416BCD" w:rsidRDefault="00416BCD" w:rsidP="000E4DAA">
      <w:pPr>
        <w:rPr>
          <w:rFonts w:ascii="Candara" w:hAnsi="Candara"/>
          <w:sz w:val="24"/>
          <w:szCs w:val="24"/>
          <w:lang w:val="en-GB"/>
        </w:rPr>
      </w:pPr>
    </w:p>
    <w:p w14:paraId="0EC4C02B" w14:textId="77777777" w:rsidR="00416BCD" w:rsidRDefault="00416BCD" w:rsidP="000E4DAA">
      <w:pPr>
        <w:rPr>
          <w:rFonts w:ascii="Candara" w:hAnsi="Candara"/>
          <w:sz w:val="24"/>
          <w:szCs w:val="24"/>
          <w:lang w:val="en-GB"/>
        </w:rPr>
      </w:pPr>
    </w:p>
    <w:p w14:paraId="6153A90D" w14:textId="77777777" w:rsidR="00416BCD" w:rsidRDefault="00416BCD" w:rsidP="000E4DAA">
      <w:pPr>
        <w:rPr>
          <w:rFonts w:ascii="Candara" w:hAnsi="Candara"/>
          <w:sz w:val="24"/>
          <w:szCs w:val="24"/>
          <w:lang w:val="en-GB"/>
        </w:rPr>
      </w:pPr>
    </w:p>
    <w:p w14:paraId="68E5BFF9" w14:textId="77777777" w:rsidR="00416BCD" w:rsidRDefault="00416BCD" w:rsidP="000E4DAA">
      <w:pPr>
        <w:rPr>
          <w:rFonts w:ascii="Candara" w:hAnsi="Candara"/>
          <w:sz w:val="24"/>
          <w:szCs w:val="24"/>
          <w:lang w:val="en-GB"/>
        </w:rPr>
      </w:pPr>
    </w:p>
    <w:p w14:paraId="6B15C138" w14:textId="77777777" w:rsidR="00416BCD" w:rsidRDefault="00416BCD" w:rsidP="000E4DAA">
      <w:pPr>
        <w:rPr>
          <w:rFonts w:ascii="Candara" w:hAnsi="Candara"/>
          <w:sz w:val="24"/>
          <w:szCs w:val="24"/>
          <w:lang w:val="en-GB"/>
        </w:rPr>
      </w:pPr>
    </w:p>
    <w:p w14:paraId="3C5D02B7" w14:textId="77777777" w:rsidR="00416BCD" w:rsidRDefault="00416BCD" w:rsidP="000E4DAA">
      <w:pPr>
        <w:rPr>
          <w:rFonts w:ascii="Candara" w:hAnsi="Candara"/>
          <w:sz w:val="24"/>
          <w:szCs w:val="24"/>
          <w:lang w:val="en-GB"/>
        </w:rPr>
      </w:pPr>
    </w:p>
    <w:p w14:paraId="7F09CDB1" w14:textId="77777777" w:rsidR="00416BCD" w:rsidRDefault="00416BCD" w:rsidP="000E4DAA">
      <w:pPr>
        <w:rPr>
          <w:rFonts w:ascii="Candara" w:hAnsi="Candara"/>
          <w:sz w:val="24"/>
          <w:szCs w:val="24"/>
          <w:lang w:val="en-GB"/>
        </w:rPr>
      </w:pPr>
    </w:p>
    <w:p w14:paraId="4531209D" w14:textId="3E18BE4E" w:rsidR="00416BCD" w:rsidRPr="000E4DAA" w:rsidRDefault="00416BCD" w:rsidP="000E4DAA">
      <w:pPr>
        <w:rPr>
          <w:rFonts w:ascii="Candara" w:hAnsi="Candara"/>
          <w:sz w:val="24"/>
          <w:szCs w:val="24"/>
          <w:lang w:val="en-GB"/>
        </w:rPr>
      </w:pPr>
      <w:r w:rsidRPr="00416BCD">
        <w:rPr>
          <w:rFonts w:ascii="Candara" w:hAnsi="Candara"/>
          <w:sz w:val="24"/>
          <w:szCs w:val="24"/>
          <w:lang w:val="en-GB"/>
        </w:rPr>
        <w:lastRenderedPageBreak/>
        <w:t xml:space="preserve">In conclusion, the development of a composite indicator using the AIDS dataset represents a significant step towards enhancing our understanding of healthcare outcomes related to AIDS. By </w:t>
      </w:r>
      <w:r>
        <w:rPr>
          <w:rFonts w:ascii="Candara" w:hAnsi="Candara"/>
          <w:sz w:val="24"/>
          <w:szCs w:val="24"/>
          <w:lang w:val="en-GB"/>
        </w:rPr>
        <w:t>creating</w:t>
      </w:r>
      <w:r w:rsidRPr="00416BCD">
        <w:rPr>
          <w:rFonts w:ascii="Candara" w:hAnsi="Candara"/>
          <w:sz w:val="24"/>
          <w:szCs w:val="24"/>
          <w:lang w:val="en-GB"/>
        </w:rPr>
        <w:t xml:space="preserve"> a diverse array of healthcare statistics and patient information, </w:t>
      </w:r>
      <w:proofErr w:type="spellStart"/>
      <w:r>
        <w:rPr>
          <w:rFonts w:ascii="Candara" w:hAnsi="Candara"/>
          <w:sz w:val="24"/>
          <w:szCs w:val="24"/>
          <w:lang w:val="en-GB"/>
        </w:rPr>
        <w:t>i</w:t>
      </w:r>
      <w:proofErr w:type="spellEnd"/>
      <w:r w:rsidRPr="00416BCD">
        <w:rPr>
          <w:rFonts w:ascii="Candara" w:hAnsi="Candara"/>
          <w:sz w:val="24"/>
          <w:szCs w:val="24"/>
          <w:lang w:val="en-GB"/>
        </w:rPr>
        <w:t xml:space="preserve"> have constructed a comprehensive measure that facilitates meaningful comparisons across different populations or regions. This project not only provides valuable insights into the factors influencing disease progression and treatment efficacy but also serves as a valuable tool for informing healthcare policies and interventions aimed at improving outcomes for individuals affected by HIV/AIDS. Moving forward, the insights gleaned from this project can guide future research efforts and contribute to the ongoing efforts to combat the global burden of HIV/AIDS.</w:t>
      </w:r>
    </w:p>
    <w:sectPr w:rsidR="00416BCD" w:rsidRPr="000E4D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20E"/>
    <w:rsid w:val="000B02C8"/>
    <w:rsid w:val="000E4DAA"/>
    <w:rsid w:val="00416BCD"/>
    <w:rsid w:val="00674AFD"/>
    <w:rsid w:val="0081306B"/>
    <w:rsid w:val="00866947"/>
    <w:rsid w:val="00905731"/>
    <w:rsid w:val="00D82A22"/>
    <w:rsid w:val="00E6520E"/>
    <w:rsid w:val="00EE05BD"/>
    <w:rsid w:val="00F23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2EFEB"/>
  <w15:chartTrackingRefBased/>
  <w15:docId w15:val="{69015062-DF52-448F-A272-A41F34AD1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20E"/>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6520E"/>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E6520E"/>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E6520E"/>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E6520E"/>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E652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52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52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52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20E"/>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E6520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E6520E"/>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E6520E"/>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E6520E"/>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E652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52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52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520E"/>
    <w:rPr>
      <w:rFonts w:eastAsiaTheme="majorEastAsia" w:cstheme="majorBidi"/>
      <w:color w:val="272727" w:themeColor="text1" w:themeTint="D8"/>
    </w:rPr>
  </w:style>
  <w:style w:type="paragraph" w:styleId="Title">
    <w:name w:val="Title"/>
    <w:basedOn w:val="Normal"/>
    <w:next w:val="Normal"/>
    <w:link w:val="TitleChar"/>
    <w:uiPriority w:val="10"/>
    <w:qFormat/>
    <w:rsid w:val="00E652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2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52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52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520E"/>
    <w:pPr>
      <w:spacing w:before="160"/>
      <w:jc w:val="center"/>
    </w:pPr>
    <w:rPr>
      <w:i/>
      <w:iCs/>
      <w:color w:val="404040" w:themeColor="text1" w:themeTint="BF"/>
    </w:rPr>
  </w:style>
  <w:style w:type="character" w:customStyle="1" w:styleId="QuoteChar">
    <w:name w:val="Quote Char"/>
    <w:basedOn w:val="DefaultParagraphFont"/>
    <w:link w:val="Quote"/>
    <w:uiPriority w:val="29"/>
    <w:rsid w:val="00E6520E"/>
    <w:rPr>
      <w:i/>
      <w:iCs/>
      <w:color w:val="404040" w:themeColor="text1" w:themeTint="BF"/>
    </w:rPr>
  </w:style>
  <w:style w:type="paragraph" w:styleId="ListParagraph">
    <w:name w:val="List Paragraph"/>
    <w:basedOn w:val="Normal"/>
    <w:uiPriority w:val="34"/>
    <w:qFormat/>
    <w:rsid w:val="00E6520E"/>
    <w:pPr>
      <w:ind w:left="720"/>
      <w:contextualSpacing/>
    </w:pPr>
  </w:style>
  <w:style w:type="character" w:styleId="IntenseEmphasis">
    <w:name w:val="Intense Emphasis"/>
    <w:basedOn w:val="DefaultParagraphFont"/>
    <w:uiPriority w:val="21"/>
    <w:qFormat/>
    <w:rsid w:val="00E6520E"/>
    <w:rPr>
      <w:i/>
      <w:iCs/>
      <w:color w:val="2E74B5" w:themeColor="accent1" w:themeShade="BF"/>
    </w:rPr>
  </w:style>
  <w:style w:type="paragraph" w:styleId="IntenseQuote">
    <w:name w:val="Intense Quote"/>
    <w:basedOn w:val="Normal"/>
    <w:next w:val="Normal"/>
    <w:link w:val="IntenseQuoteChar"/>
    <w:uiPriority w:val="30"/>
    <w:qFormat/>
    <w:rsid w:val="00E6520E"/>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E6520E"/>
    <w:rPr>
      <w:i/>
      <w:iCs/>
      <w:color w:val="2E74B5" w:themeColor="accent1" w:themeShade="BF"/>
    </w:rPr>
  </w:style>
  <w:style w:type="character" w:styleId="IntenseReference">
    <w:name w:val="Intense Reference"/>
    <w:basedOn w:val="DefaultParagraphFont"/>
    <w:uiPriority w:val="32"/>
    <w:qFormat/>
    <w:rsid w:val="00E6520E"/>
    <w:rPr>
      <w:b/>
      <w:bCs/>
      <w:smallCaps/>
      <w:color w:val="2E74B5" w:themeColor="accent1" w:themeShade="BF"/>
      <w:spacing w:val="5"/>
    </w:rPr>
  </w:style>
  <w:style w:type="character" w:styleId="Hyperlink">
    <w:name w:val="Hyperlink"/>
    <w:basedOn w:val="DefaultParagraphFont"/>
    <w:uiPriority w:val="99"/>
    <w:unhideWhenUsed/>
    <w:rsid w:val="00866947"/>
    <w:rPr>
      <w:color w:val="0563C1" w:themeColor="hyperlink"/>
      <w:u w:val="single"/>
    </w:rPr>
  </w:style>
  <w:style w:type="character" w:styleId="UnresolvedMention">
    <w:name w:val="Unresolved Mention"/>
    <w:basedOn w:val="DefaultParagraphFont"/>
    <w:uiPriority w:val="99"/>
    <w:semiHidden/>
    <w:unhideWhenUsed/>
    <w:rsid w:val="008669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09611">
      <w:bodyDiv w:val="1"/>
      <w:marLeft w:val="0"/>
      <w:marRight w:val="0"/>
      <w:marTop w:val="0"/>
      <w:marBottom w:val="0"/>
      <w:divBdr>
        <w:top w:val="none" w:sz="0" w:space="0" w:color="auto"/>
        <w:left w:val="none" w:sz="0" w:space="0" w:color="auto"/>
        <w:bottom w:val="none" w:sz="0" w:space="0" w:color="auto"/>
        <w:right w:val="none" w:sz="0" w:space="0" w:color="auto"/>
      </w:divBdr>
      <w:divsChild>
        <w:div w:id="619914466">
          <w:marLeft w:val="0"/>
          <w:marRight w:val="0"/>
          <w:marTop w:val="0"/>
          <w:marBottom w:val="0"/>
          <w:divBdr>
            <w:top w:val="none" w:sz="0" w:space="0" w:color="auto"/>
            <w:left w:val="none" w:sz="0" w:space="0" w:color="auto"/>
            <w:bottom w:val="none" w:sz="0" w:space="0" w:color="auto"/>
            <w:right w:val="none" w:sz="0" w:space="0" w:color="auto"/>
          </w:divBdr>
        </w:div>
      </w:divsChild>
    </w:div>
    <w:div w:id="119998268">
      <w:bodyDiv w:val="1"/>
      <w:marLeft w:val="0"/>
      <w:marRight w:val="0"/>
      <w:marTop w:val="0"/>
      <w:marBottom w:val="0"/>
      <w:divBdr>
        <w:top w:val="none" w:sz="0" w:space="0" w:color="auto"/>
        <w:left w:val="none" w:sz="0" w:space="0" w:color="auto"/>
        <w:bottom w:val="none" w:sz="0" w:space="0" w:color="auto"/>
        <w:right w:val="none" w:sz="0" w:space="0" w:color="auto"/>
      </w:divBdr>
    </w:div>
    <w:div w:id="335158036">
      <w:bodyDiv w:val="1"/>
      <w:marLeft w:val="0"/>
      <w:marRight w:val="0"/>
      <w:marTop w:val="0"/>
      <w:marBottom w:val="0"/>
      <w:divBdr>
        <w:top w:val="none" w:sz="0" w:space="0" w:color="auto"/>
        <w:left w:val="none" w:sz="0" w:space="0" w:color="auto"/>
        <w:bottom w:val="none" w:sz="0" w:space="0" w:color="auto"/>
        <w:right w:val="none" w:sz="0" w:space="0" w:color="auto"/>
      </w:divBdr>
    </w:div>
    <w:div w:id="547423762">
      <w:bodyDiv w:val="1"/>
      <w:marLeft w:val="0"/>
      <w:marRight w:val="0"/>
      <w:marTop w:val="0"/>
      <w:marBottom w:val="0"/>
      <w:divBdr>
        <w:top w:val="none" w:sz="0" w:space="0" w:color="auto"/>
        <w:left w:val="none" w:sz="0" w:space="0" w:color="auto"/>
        <w:bottom w:val="none" w:sz="0" w:space="0" w:color="auto"/>
        <w:right w:val="none" w:sz="0" w:space="0" w:color="auto"/>
      </w:divBdr>
    </w:div>
    <w:div w:id="690759890">
      <w:bodyDiv w:val="1"/>
      <w:marLeft w:val="0"/>
      <w:marRight w:val="0"/>
      <w:marTop w:val="0"/>
      <w:marBottom w:val="0"/>
      <w:divBdr>
        <w:top w:val="none" w:sz="0" w:space="0" w:color="auto"/>
        <w:left w:val="none" w:sz="0" w:space="0" w:color="auto"/>
        <w:bottom w:val="none" w:sz="0" w:space="0" w:color="auto"/>
        <w:right w:val="none" w:sz="0" w:space="0" w:color="auto"/>
      </w:divBdr>
    </w:div>
    <w:div w:id="870996061">
      <w:bodyDiv w:val="1"/>
      <w:marLeft w:val="0"/>
      <w:marRight w:val="0"/>
      <w:marTop w:val="0"/>
      <w:marBottom w:val="0"/>
      <w:divBdr>
        <w:top w:val="none" w:sz="0" w:space="0" w:color="auto"/>
        <w:left w:val="none" w:sz="0" w:space="0" w:color="auto"/>
        <w:bottom w:val="none" w:sz="0" w:space="0" w:color="auto"/>
        <w:right w:val="none" w:sz="0" w:space="0" w:color="auto"/>
      </w:divBdr>
    </w:div>
    <w:div w:id="1204824956">
      <w:bodyDiv w:val="1"/>
      <w:marLeft w:val="0"/>
      <w:marRight w:val="0"/>
      <w:marTop w:val="0"/>
      <w:marBottom w:val="0"/>
      <w:divBdr>
        <w:top w:val="none" w:sz="0" w:space="0" w:color="auto"/>
        <w:left w:val="none" w:sz="0" w:space="0" w:color="auto"/>
        <w:bottom w:val="none" w:sz="0" w:space="0" w:color="auto"/>
        <w:right w:val="none" w:sz="0" w:space="0" w:color="auto"/>
      </w:divBdr>
      <w:divsChild>
        <w:div w:id="1505588294">
          <w:marLeft w:val="0"/>
          <w:marRight w:val="0"/>
          <w:marTop w:val="0"/>
          <w:marBottom w:val="0"/>
          <w:divBdr>
            <w:top w:val="none" w:sz="0" w:space="0" w:color="auto"/>
            <w:left w:val="none" w:sz="0" w:space="0" w:color="auto"/>
            <w:bottom w:val="none" w:sz="0" w:space="0" w:color="auto"/>
            <w:right w:val="none" w:sz="0" w:space="0" w:color="auto"/>
          </w:divBdr>
        </w:div>
      </w:divsChild>
    </w:div>
    <w:div w:id="165583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kaggle.com/datasets/aadarshvelu/aids-virus-infection-prediction"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12</Pages>
  <Words>1392</Words>
  <Characters>7940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 goda</dc:creator>
  <cp:keywords/>
  <dc:description/>
  <cp:lastModifiedBy>jax goda</cp:lastModifiedBy>
  <cp:revision>1</cp:revision>
  <dcterms:created xsi:type="dcterms:W3CDTF">2024-05-05T21:19:00Z</dcterms:created>
  <dcterms:modified xsi:type="dcterms:W3CDTF">2024-05-05T23:03:00Z</dcterms:modified>
</cp:coreProperties>
</file>