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8C88C" w14:textId="77777777" w:rsidR="0073655B" w:rsidRDefault="00A56EF6">
      <w:pPr>
        <w:shd w:val="clear" w:color="auto" w:fill="1A1A2E"/>
        <w:jc w:val="center"/>
      </w:pPr>
      <w:r>
        <w:rPr>
          <w:b/>
          <w:bCs/>
          <w:color w:val="F0C040"/>
          <w:sz w:val="40"/>
          <w:szCs w:val="40"/>
        </w:rPr>
        <w:t>NewsBot Intelligence System</w:t>
      </w:r>
    </w:p>
    <w:p w14:paraId="5AF40D01" w14:textId="77777777" w:rsidR="00A0797E" w:rsidRPr="00A0797E" w:rsidRDefault="00A0797E" w:rsidP="00A0797E">
      <w:pPr>
        <w:spacing w:before="60"/>
        <w:jc w:val="center"/>
        <w:rPr>
          <w:b/>
          <w:bCs/>
        </w:rPr>
      </w:pPr>
      <w:r w:rsidRPr="00A0797E">
        <w:rPr>
          <w:b/>
          <w:bCs/>
        </w:rPr>
        <w:t>Reflective Journal</w:t>
      </w:r>
    </w:p>
    <w:p w14:paraId="45B526CA" w14:textId="55E3CF13" w:rsidR="00A0797E" w:rsidRDefault="00A0797E" w:rsidP="00A0797E">
      <w:pPr>
        <w:spacing w:before="60"/>
        <w:jc w:val="center"/>
        <w:rPr>
          <w:b/>
          <w:bCs/>
        </w:rPr>
      </w:pPr>
      <w:r w:rsidRPr="00A0797E">
        <w:rPr>
          <w:b/>
          <w:bCs/>
        </w:rPr>
        <w:t xml:space="preserve">ITAI2373 — NLP Mid-Term </w:t>
      </w:r>
      <w:proofErr w:type="gramStart"/>
      <w:r w:rsidRPr="00A0797E">
        <w:rPr>
          <w:b/>
          <w:bCs/>
        </w:rPr>
        <w:t>Project  |</w:t>
      </w:r>
      <w:proofErr w:type="gramEnd"/>
      <w:r w:rsidRPr="00A0797E">
        <w:rPr>
          <w:b/>
          <w:bCs/>
        </w:rPr>
        <w:t xml:space="preserve">  Team: </w:t>
      </w:r>
      <w:proofErr w:type="spellStart"/>
      <w:r w:rsidRPr="00A0797E">
        <w:rPr>
          <w:b/>
          <w:bCs/>
        </w:rPr>
        <w:t>TeamNewsBot</w:t>
      </w:r>
      <w:proofErr w:type="spellEnd"/>
      <w:r w:rsidRPr="00A0797E">
        <w:rPr>
          <w:b/>
          <w:bCs/>
        </w:rPr>
        <w:t xml:space="preserve">  </w:t>
      </w:r>
      <w:r>
        <w:rPr>
          <w:b/>
          <w:bCs/>
        </w:rPr>
        <w:br/>
      </w:r>
      <w:proofErr w:type="gramStart"/>
      <w:r w:rsidRPr="00A0797E">
        <w:rPr>
          <w:b/>
          <w:bCs/>
        </w:rPr>
        <w:t>|  Student</w:t>
      </w:r>
      <w:proofErr w:type="gramEnd"/>
      <w:r w:rsidRPr="00A0797E">
        <w:rPr>
          <w:b/>
          <w:bCs/>
        </w:rPr>
        <w:t xml:space="preserve">: Jeremy </w:t>
      </w:r>
      <w:proofErr w:type="gramStart"/>
      <w:r w:rsidRPr="00A0797E">
        <w:rPr>
          <w:b/>
          <w:bCs/>
        </w:rPr>
        <w:t>Okyere  |</w:t>
      </w:r>
      <w:proofErr w:type="gramEnd"/>
      <w:r w:rsidRPr="00A0797E">
        <w:rPr>
          <w:b/>
          <w:bCs/>
        </w:rPr>
        <w:t xml:space="preserve">  April 4, 2026</w:t>
      </w:r>
    </w:p>
    <w:p w14:paraId="2364EA62" w14:textId="2CAE7545" w:rsidR="00362436" w:rsidRPr="00A0797E" w:rsidRDefault="00362436" w:rsidP="00A0797E">
      <w:pPr>
        <w:spacing w:before="60"/>
        <w:jc w:val="center"/>
        <w:rPr>
          <w:b/>
          <w:bCs/>
        </w:rPr>
      </w:pPr>
      <w:r>
        <w:rPr>
          <w:b/>
          <w:bCs/>
        </w:rPr>
        <w:t xml:space="preserve">GitHub Repository: </w:t>
      </w:r>
      <w:hyperlink r:id="rId8" w:history="1">
        <w:r w:rsidR="002D4339" w:rsidRPr="00EB0142">
          <w:rPr>
            <w:rStyle w:val="Hyperlink"/>
            <w:b/>
            <w:bCs/>
          </w:rPr>
          <w:t>https://github.com/D00RDASH/ITAI2373-NewsBot-Midterm/tree/main</w:t>
        </w:r>
      </w:hyperlink>
      <w:r>
        <w:rPr>
          <w:b/>
          <w:bCs/>
        </w:rPr>
        <w:t xml:space="preserve"> </w:t>
      </w:r>
    </w:p>
    <w:p w14:paraId="26CCDBBB" w14:textId="42C3C820" w:rsidR="00A0797E" w:rsidRDefault="00A0797E" w:rsidP="00A0797E">
      <w:pPr>
        <w:pBdr>
          <w:bottom w:val="single" w:sz="2" w:space="0" w:color="C89B3C"/>
        </w:pBdr>
        <w:shd w:val="clear" w:color="auto" w:fill="1A1A2E"/>
        <w:spacing w:before="200" w:after="100"/>
        <w:ind w:right="100"/>
      </w:pPr>
      <w:r>
        <w:rPr>
          <w:b/>
          <w:bCs/>
          <w:color w:val="FFFFFF"/>
          <w:sz w:val="24"/>
          <w:szCs w:val="24"/>
        </w:rPr>
        <w:t>1</w:t>
      </w:r>
      <w:proofErr w:type="gramStart"/>
      <w:r>
        <w:rPr>
          <w:b/>
          <w:bCs/>
          <w:color w:val="FFFFFF"/>
          <w:sz w:val="24"/>
          <w:szCs w:val="24"/>
        </w:rPr>
        <w:t>.  Team</w:t>
      </w:r>
      <w:proofErr w:type="gramEnd"/>
      <w:r>
        <w:rPr>
          <w:b/>
          <w:bCs/>
          <w:color w:val="FFFFFF"/>
          <w:sz w:val="24"/>
          <w:szCs w:val="24"/>
        </w:rPr>
        <w:t xml:space="preserve"> Collaboration Analysis</w:t>
      </w:r>
    </w:p>
    <w:p w14:paraId="232BB909" w14:textId="77777777" w:rsidR="00A0797E" w:rsidRDefault="00A0797E">
      <w:pPr>
        <w:spacing w:before="60"/>
      </w:pPr>
    </w:p>
    <w:p w14:paraId="61150C29" w14:textId="025CE4E6" w:rsidR="0073655B" w:rsidRDefault="00A56EF6">
      <w:pPr>
        <w:spacing w:before="80" w:after="120"/>
        <w:jc w:val="both"/>
      </w:pPr>
      <w:r>
        <w:rPr>
          <w:sz w:val="21"/>
          <w:szCs w:val="21"/>
        </w:rPr>
        <w:t>Working alone gave me full ownership of every part of the NewsBot system, from loading the dataset all the way to building the interactive UI.</w:t>
      </w:r>
    </w:p>
    <w:p w14:paraId="7F806D16" w14:textId="77777777" w:rsidR="0073655B" w:rsidRDefault="00A56EF6">
      <w:pPr>
        <w:spacing w:before="80" w:after="120"/>
        <w:jc w:val="both"/>
      </w:pPr>
      <w:r>
        <w:rPr>
          <w:sz w:val="21"/>
          <w:szCs w:val="21"/>
        </w:rPr>
        <w:t>I planned the work by tackling one module at a time, making sure each part was working before moving to the next. It was challenging to manage everything by myself, but it also meant I got hands-on experience with the entire NLP pipeline rather than just one piece of it. I used Google Colab throughout the project and saved my progress regularly to avoid losing work.</w:t>
      </w:r>
    </w:p>
    <w:p w14:paraId="7CE5F048" w14:textId="77777777" w:rsidR="0073655B" w:rsidRDefault="0073655B">
      <w:pPr>
        <w:spacing w:before="80"/>
      </w:pPr>
    </w:p>
    <w:p w14:paraId="1C3FEDC6" w14:textId="77777777" w:rsidR="0073655B" w:rsidRDefault="00A56EF6" w:rsidP="00F330FB">
      <w:pPr>
        <w:pBdr>
          <w:bottom w:val="single" w:sz="2" w:space="0" w:color="C89B3C"/>
        </w:pBdr>
        <w:shd w:val="clear" w:color="auto" w:fill="1A1A2E"/>
        <w:spacing w:before="200" w:after="100"/>
        <w:ind w:right="100"/>
      </w:pPr>
      <w:r>
        <w:rPr>
          <w:b/>
          <w:bCs/>
          <w:color w:val="FFFFFF"/>
          <w:sz w:val="24"/>
          <w:szCs w:val="24"/>
        </w:rPr>
        <w:t>2.  Technical Integration Challenges</w:t>
      </w:r>
    </w:p>
    <w:p w14:paraId="5B9182E5" w14:textId="77777777" w:rsidR="0073655B" w:rsidRDefault="0073655B">
      <w:pPr>
        <w:spacing w:before="60"/>
      </w:pPr>
    </w:p>
    <w:p w14:paraId="78576D58" w14:textId="77777777" w:rsidR="0073655B" w:rsidRPr="00E85CD6" w:rsidRDefault="00A56EF6">
      <w:pPr>
        <w:spacing w:before="140" w:after="60"/>
        <w:rPr>
          <w:color w:val="000000" w:themeColor="text1"/>
        </w:rPr>
      </w:pPr>
      <w:r w:rsidRPr="00E85CD6">
        <w:rPr>
          <w:b/>
          <w:bCs/>
          <w:color w:val="000000" w:themeColor="text1"/>
          <w:sz w:val="21"/>
          <w:szCs w:val="21"/>
        </w:rPr>
        <w:t>Challenges I ran into and how I fixed them:</w:t>
      </w:r>
    </w:p>
    <w:p w14:paraId="4D0AC739" w14:textId="77777777" w:rsidR="0073655B" w:rsidRDefault="00A56EF6">
      <w:pPr>
        <w:pStyle w:val="ListParagraph"/>
        <w:numPr>
          <w:ilvl w:val="0"/>
          <w:numId w:val="2"/>
        </w:numPr>
        <w:spacing w:before="60" w:after="60"/>
      </w:pPr>
      <w:r>
        <w:rPr>
          <w:sz w:val="21"/>
          <w:szCs w:val="21"/>
        </w:rPr>
        <w:t>spaCy not loading after install — After installing en_core_web_sm in Colab, I kept getting import errors. I figured out that Colab needs a runtime restart after installing spaCy before you can actually use it. Once I split the notebook into an install cell and a separate imports cell, this stopped being a problem.</w:t>
      </w:r>
    </w:p>
    <w:p w14:paraId="3189B218" w14:textId="77777777" w:rsidR="0073655B" w:rsidRDefault="00A56EF6">
      <w:pPr>
        <w:pStyle w:val="ListParagraph"/>
        <w:numPr>
          <w:ilvl w:val="0"/>
          <w:numId w:val="2"/>
        </w:numPr>
        <w:spacing w:before="60" w:after="60"/>
      </w:pPr>
      <w:r>
        <w:rPr>
          <w:sz w:val="21"/>
          <w:szCs w:val="21"/>
        </w:rPr>
        <w:t>NLTK tokenizer error — The punkt tokenizer was throwing errors I did not expect. After some searching I found that newer NLTK versions need punkt_tab to be downloaded as well. Adding that one extra download line fixed it completely.</w:t>
      </w:r>
    </w:p>
    <w:p w14:paraId="0A821B23" w14:textId="77777777" w:rsidR="0073655B" w:rsidRDefault="00A56EF6">
      <w:pPr>
        <w:pStyle w:val="ListParagraph"/>
        <w:numPr>
          <w:ilvl w:val="0"/>
          <w:numId w:val="2"/>
        </w:numPr>
        <w:spacing w:before="60" w:after="60"/>
      </w:pPr>
      <w:r>
        <w:rPr>
          <w:sz w:val="21"/>
          <w:szCs w:val="21"/>
        </w:rPr>
        <w:t>Colab running out of memory — When I tried to run spaCy NER on all 1,490 articles at once, Colab slowed down a lot. I solved this by sampling around 50 to 80 articles per category instead of using everything, which kept the analysis valid but much faster.</w:t>
      </w:r>
    </w:p>
    <w:p w14:paraId="3C57CE14" w14:textId="77777777" w:rsidR="0073655B" w:rsidRDefault="00A56EF6">
      <w:pPr>
        <w:pStyle w:val="ListParagraph"/>
        <w:numPr>
          <w:ilvl w:val="0"/>
          <w:numId w:val="2"/>
        </w:numPr>
        <w:spacing w:before="60" w:after="60"/>
      </w:pPr>
      <w:r>
        <w:rPr>
          <w:sz w:val="21"/>
          <w:szCs w:val="21"/>
        </w:rPr>
        <w:t>Streamlit not working inside Colab — I tried running Streamlit through subprocess but kept getting file not found errors. I switched to using IPython widgets with custom HTML instead, which actually worked better because it runs directly inside the notebook without needing any external tunnel or account.</w:t>
      </w:r>
    </w:p>
    <w:p w14:paraId="0F89B03B" w14:textId="77777777" w:rsidR="0073655B" w:rsidRDefault="00A56EF6">
      <w:pPr>
        <w:pStyle w:val="ListParagraph"/>
        <w:numPr>
          <w:ilvl w:val="0"/>
          <w:numId w:val="2"/>
        </w:numPr>
        <w:spacing w:before="60" w:after="60"/>
      </w:pPr>
      <w:r>
        <w:rPr>
          <w:sz w:val="21"/>
          <w:szCs w:val="21"/>
        </w:rPr>
        <w:t>TF-IDF vocabulary too large — My first attempt at TF-IDF created a huge vocabulary that slowed everything down. I tuned the parameters to max_features=5000, min_df=2, max_df=0.85 which gave a good balance between performance and quality.</w:t>
      </w:r>
    </w:p>
    <w:p w14:paraId="303A8E8B" w14:textId="77777777" w:rsidR="0073655B" w:rsidRDefault="0073655B">
      <w:pPr>
        <w:spacing w:before="80"/>
      </w:pPr>
    </w:p>
    <w:p w14:paraId="517B2C6F" w14:textId="77777777" w:rsidR="0073655B" w:rsidRDefault="00A56EF6" w:rsidP="00F330FB">
      <w:pPr>
        <w:pBdr>
          <w:bottom w:val="single" w:sz="2" w:space="0" w:color="C89B3C"/>
        </w:pBdr>
        <w:shd w:val="clear" w:color="auto" w:fill="1A1A2E"/>
        <w:spacing w:before="200" w:after="100"/>
        <w:ind w:right="100"/>
      </w:pPr>
      <w:r>
        <w:rPr>
          <w:b/>
          <w:bCs/>
          <w:color w:val="FFFFFF"/>
          <w:sz w:val="24"/>
          <w:szCs w:val="24"/>
        </w:rPr>
        <w:t>3.  Business Value Assessment</w:t>
      </w:r>
    </w:p>
    <w:p w14:paraId="7D64722A" w14:textId="77777777" w:rsidR="0073655B" w:rsidRDefault="0073655B">
      <w:pPr>
        <w:spacing w:before="60"/>
      </w:pPr>
    </w:p>
    <w:p w14:paraId="117CBF47" w14:textId="77777777" w:rsidR="0073655B" w:rsidRDefault="00A56EF6">
      <w:pPr>
        <w:spacing w:before="80" w:after="120"/>
        <w:jc w:val="both"/>
      </w:pPr>
      <w:r>
        <w:rPr>
          <w:sz w:val="21"/>
          <w:szCs w:val="21"/>
        </w:rPr>
        <w:t>The NewsBot system can do something genuinely useful — it reads a news article and automatically tells you what category it belongs to, what the overall tone is, and who or what is mentioned. This kind of automation is used by real companies every day.</w:t>
      </w:r>
    </w:p>
    <w:p w14:paraId="6881FE61" w14:textId="77777777" w:rsidR="00362436" w:rsidRDefault="00362436" w:rsidP="00362436">
      <w:pPr>
        <w:spacing w:before="80" w:after="120"/>
        <w:jc w:val="both"/>
        <w:rPr>
          <w:sz w:val="21"/>
          <w:szCs w:val="21"/>
        </w:rPr>
      </w:pPr>
      <w:r w:rsidRPr="00362436">
        <w:rPr>
          <w:sz w:val="21"/>
          <w:szCs w:val="21"/>
        </w:rPr>
        <w:t xml:space="preserve">The Naive Bayes model was the best model for the NewsBot because it achieved the highest accuracy and F1 score of 97.65%. This makes it very </w:t>
      </w:r>
      <w:r w:rsidRPr="00362436">
        <w:rPr>
          <w:sz w:val="21"/>
          <w:szCs w:val="21"/>
        </w:rPr>
        <w:t>valuable</w:t>
      </w:r>
      <w:r w:rsidRPr="00362436">
        <w:rPr>
          <w:sz w:val="21"/>
          <w:szCs w:val="21"/>
        </w:rPr>
        <w:t xml:space="preserve"> for</w:t>
      </w:r>
      <w:r>
        <w:rPr>
          <w:sz w:val="21"/>
          <w:szCs w:val="21"/>
        </w:rPr>
        <w:t xml:space="preserve"> </w:t>
      </w:r>
      <w:r w:rsidRPr="00362436">
        <w:rPr>
          <w:sz w:val="21"/>
          <w:szCs w:val="21"/>
        </w:rPr>
        <w:t xml:space="preserve">summarizing articles which would be very useful in the business world for things like news production, gathering intelligence, and </w:t>
      </w:r>
      <w:r w:rsidRPr="00362436">
        <w:rPr>
          <w:sz w:val="21"/>
          <w:szCs w:val="21"/>
        </w:rPr>
        <w:t>research.</w:t>
      </w:r>
      <w:r>
        <w:rPr>
          <w:sz w:val="21"/>
          <w:szCs w:val="21"/>
        </w:rPr>
        <w:t xml:space="preserve"> </w:t>
      </w:r>
    </w:p>
    <w:p w14:paraId="0E08ED68" w14:textId="77777777" w:rsidR="00362436" w:rsidRDefault="00362436">
      <w:pPr>
        <w:rPr>
          <w:sz w:val="21"/>
          <w:szCs w:val="21"/>
        </w:rPr>
      </w:pPr>
      <w:r>
        <w:rPr>
          <w:sz w:val="21"/>
          <w:szCs w:val="21"/>
        </w:rPr>
        <w:lastRenderedPageBreak/>
        <w:br w:type="page"/>
      </w:r>
    </w:p>
    <w:p w14:paraId="575DC026" w14:textId="07885E5D" w:rsidR="00A0797E" w:rsidRPr="00362436" w:rsidRDefault="00362436">
      <w:pPr>
        <w:spacing w:before="80" w:after="120"/>
        <w:jc w:val="both"/>
        <w:rPr>
          <w:sz w:val="21"/>
          <w:szCs w:val="21"/>
        </w:rPr>
      </w:pPr>
      <w:r>
        <w:rPr>
          <w:sz w:val="21"/>
          <w:szCs w:val="21"/>
        </w:rPr>
        <w:lastRenderedPageBreak/>
        <w:t>Below</w:t>
      </w:r>
      <w:r w:rsidR="00A56EF6">
        <w:rPr>
          <w:sz w:val="21"/>
          <w:szCs w:val="21"/>
        </w:rPr>
        <w:t xml:space="preserve"> is a quick breakdown of who could benefit from a system like this:</w:t>
      </w:r>
    </w:p>
    <w:p w14:paraId="41CF13F1" w14:textId="77777777" w:rsidR="0073655B" w:rsidRDefault="0073655B">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73655B" w14:paraId="15C21B4D" w14:textId="77777777">
        <w:trPr>
          <w:tblHeader/>
        </w:trPr>
        <w:tc>
          <w:tcPr>
            <w:tcW w:w="2200" w:type="dxa"/>
            <w:tcBorders>
              <w:top w:val="single" w:sz="1" w:space="0" w:color="DDDDDD"/>
              <w:left w:val="single" w:sz="1" w:space="0" w:color="DDDDDD"/>
              <w:bottom w:val="single" w:sz="1" w:space="0" w:color="DDDDDD"/>
              <w:right w:val="single" w:sz="1" w:space="0" w:color="DDDDDD"/>
            </w:tcBorders>
            <w:shd w:val="clear" w:color="auto" w:fill="1A1A2E"/>
            <w:tcMar>
              <w:top w:w="80" w:type="dxa"/>
              <w:left w:w="120" w:type="dxa"/>
              <w:bottom w:w="80" w:type="dxa"/>
              <w:right w:w="120" w:type="dxa"/>
            </w:tcMar>
            <w:vAlign w:val="center"/>
          </w:tcPr>
          <w:p w14:paraId="403CD566" w14:textId="77777777" w:rsidR="0073655B" w:rsidRDefault="00A56EF6">
            <w:r>
              <w:rPr>
                <w:b/>
                <w:bCs/>
                <w:color w:val="FFFFFF"/>
                <w:sz w:val="19"/>
                <w:szCs w:val="19"/>
              </w:rPr>
              <w:t>Who Would Use It</w:t>
            </w:r>
          </w:p>
        </w:tc>
        <w:tc>
          <w:tcPr>
            <w:tcW w:w="3200" w:type="dxa"/>
            <w:tcBorders>
              <w:top w:val="single" w:sz="1" w:space="0" w:color="DDDDDD"/>
              <w:left w:val="single" w:sz="1" w:space="0" w:color="DDDDDD"/>
              <w:bottom w:val="single" w:sz="1" w:space="0" w:color="DDDDDD"/>
              <w:right w:val="single" w:sz="1" w:space="0" w:color="DDDDDD"/>
            </w:tcBorders>
            <w:shd w:val="clear" w:color="auto" w:fill="1A1A2E"/>
            <w:tcMar>
              <w:top w:w="80" w:type="dxa"/>
              <w:left w:w="120" w:type="dxa"/>
              <w:bottom w:w="80" w:type="dxa"/>
              <w:right w:w="120" w:type="dxa"/>
            </w:tcMar>
            <w:vAlign w:val="center"/>
          </w:tcPr>
          <w:p w14:paraId="78D38384" w14:textId="77777777" w:rsidR="0073655B" w:rsidRDefault="00A56EF6">
            <w:r>
              <w:rPr>
                <w:b/>
                <w:bCs/>
                <w:color w:val="FFFFFF"/>
                <w:sz w:val="19"/>
                <w:szCs w:val="19"/>
              </w:rPr>
              <w:t>What Problem It Solves</w:t>
            </w:r>
          </w:p>
        </w:tc>
        <w:tc>
          <w:tcPr>
            <w:tcW w:w="3960" w:type="dxa"/>
            <w:tcBorders>
              <w:top w:val="single" w:sz="1" w:space="0" w:color="DDDDDD"/>
              <w:left w:val="single" w:sz="1" w:space="0" w:color="DDDDDD"/>
              <w:bottom w:val="single" w:sz="1" w:space="0" w:color="DDDDDD"/>
              <w:right w:val="single" w:sz="1" w:space="0" w:color="DDDDDD"/>
            </w:tcBorders>
            <w:shd w:val="clear" w:color="auto" w:fill="1A1A2E"/>
            <w:tcMar>
              <w:top w:w="80" w:type="dxa"/>
              <w:left w:w="120" w:type="dxa"/>
              <w:bottom w:w="80" w:type="dxa"/>
              <w:right w:w="120" w:type="dxa"/>
            </w:tcMar>
            <w:vAlign w:val="center"/>
          </w:tcPr>
          <w:p w14:paraId="65695A82" w14:textId="77777777" w:rsidR="0073655B" w:rsidRDefault="00A56EF6">
            <w:r>
              <w:rPr>
                <w:b/>
                <w:bCs/>
                <w:color w:val="FFFFFF"/>
                <w:sz w:val="19"/>
                <w:szCs w:val="19"/>
              </w:rPr>
              <w:t>What Value It Adds</w:t>
            </w:r>
          </w:p>
        </w:tc>
      </w:tr>
      <w:tr w:rsidR="0073655B" w14:paraId="74D71034" w14:textId="77777777">
        <w:tc>
          <w:tcPr>
            <w:tcW w:w="2200" w:type="dxa"/>
            <w:tcBorders>
              <w:top w:val="single" w:sz="1" w:space="0" w:color="DDDDDD"/>
              <w:left w:val="single" w:sz="1" w:space="0" w:color="DDDDDD"/>
              <w:bottom w:val="single" w:sz="1" w:space="0" w:color="DDDDDD"/>
              <w:right w:val="single" w:sz="1" w:space="0" w:color="DDDDDD"/>
            </w:tcBorders>
            <w:shd w:val="clear" w:color="auto" w:fill="F5F5F0"/>
            <w:tcMar>
              <w:top w:w="80" w:type="dxa"/>
              <w:left w:w="120" w:type="dxa"/>
              <w:bottom w:w="80" w:type="dxa"/>
              <w:right w:w="120" w:type="dxa"/>
            </w:tcMar>
          </w:tcPr>
          <w:p w14:paraId="529E05EE" w14:textId="77777777" w:rsidR="0073655B" w:rsidRDefault="00A56EF6">
            <w:r>
              <w:rPr>
                <w:sz w:val="19"/>
                <w:szCs w:val="19"/>
              </w:rPr>
              <w:t>News websites</w:t>
            </w:r>
          </w:p>
        </w:tc>
        <w:tc>
          <w:tcPr>
            <w:tcW w:w="3200" w:type="dxa"/>
            <w:tcBorders>
              <w:top w:val="single" w:sz="1" w:space="0" w:color="DDDDDD"/>
              <w:left w:val="single" w:sz="1" w:space="0" w:color="DDDDDD"/>
              <w:bottom w:val="single" w:sz="1" w:space="0" w:color="DDDDDD"/>
              <w:right w:val="single" w:sz="1" w:space="0" w:color="DDDDDD"/>
            </w:tcBorders>
            <w:shd w:val="clear" w:color="auto" w:fill="F5F5F0"/>
            <w:tcMar>
              <w:top w:w="80" w:type="dxa"/>
              <w:left w:w="120" w:type="dxa"/>
              <w:bottom w:w="80" w:type="dxa"/>
              <w:right w:w="120" w:type="dxa"/>
            </w:tcMar>
          </w:tcPr>
          <w:p w14:paraId="135654B4" w14:textId="77777777" w:rsidR="0073655B" w:rsidRDefault="00A56EF6">
            <w:r>
              <w:rPr>
                <w:sz w:val="19"/>
                <w:szCs w:val="19"/>
              </w:rPr>
              <w:t>Too many articles to sort manually</w:t>
            </w:r>
          </w:p>
        </w:tc>
        <w:tc>
          <w:tcPr>
            <w:tcW w:w="3960" w:type="dxa"/>
            <w:tcBorders>
              <w:top w:val="single" w:sz="1" w:space="0" w:color="DDDDDD"/>
              <w:left w:val="single" w:sz="1" w:space="0" w:color="DDDDDD"/>
              <w:bottom w:val="single" w:sz="1" w:space="0" w:color="DDDDDD"/>
              <w:right w:val="single" w:sz="1" w:space="0" w:color="DDDDDD"/>
            </w:tcBorders>
            <w:shd w:val="clear" w:color="auto" w:fill="F5F5F0"/>
            <w:tcMar>
              <w:top w:w="80" w:type="dxa"/>
              <w:left w:w="120" w:type="dxa"/>
              <w:bottom w:w="80" w:type="dxa"/>
              <w:right w:w="120" w:type="dxa"/>
            </w:tcMar>
          </w:tcPr>
          <w:p w14:paraId="71FC3DAD" w14:textId="77777777" w:rsidR="0073655B" w:rsidRDefault="00A56EF6">
            <w:r>
              <w:rPr>
                <w:sz w:val="19"/>
                <w:szCs w:val="19"/>
              </w:rPr>
              <w:t>Auto-categorize articles instantly</w:t>
            </w:r>
          </w:p>
        </w:tc>
      </w:tr>
      <w:tr w:rsidR="0073655B" w14:paraId="7A808591" w14:textId="77777777">
        <w:tc>
          <w:tcPr>
            <w:tcW w:w="2200" w:type="dxa"/>
            <w:tcBorders>
              <w:top w:val="single" w:sz="1" w:space="0" w:color="DDDDDD"/>
              <w:left w:val="single" w:sz="1" w:space="0" w:color="DDDDDD"/>
              <w:bottom w:val="single" w:sz="1" w:space="0" w:color="DDDDDD"/>
              <w:right w:val="single" w:sz="1" w:space="0" w:color="DDDDDD"/>
            </w:tcBorders>
            <w:shd w:val="clear" w:color="auto" w:fill="EBEBEB"/>
            <w:tcMar>
              <w:top w:w="80" w:type="dxa"/>
              <w:left w:w="120" w:type="dxa"/>
              <w:bottom w:w="80" w:type="dxa"/>
              <w:right w:w="120" w:type="dxa"/>
            </w:tcMar>
          </w:tcPr>
          <w:p w14:paraId="79958C8E" w14:textId="77777777" w:rsidR="0073655B" w:rsidRDefault="00A56EF6">
            <w:r>
              <w:rPr>
                <w:sz w:val="19"/>
                <w:szCs w:val="19"/>
              </w:rPr>
              <w:t>Financial companies</w:t>
            </w:r>
          </w:p>
        </w:tc>
        <w:tc>
          <w:tcPr>
            <w:tcW w:w="3200" w:type="dxa"/>
            <w:tcBorders>
              <w:top w:val="single" w:sz="1" w:space="0" w:color="DDDDDD"/>
              <w:left w:val="single" w:sz="1" w:space="0" w:color="DDDDDD"/>
              <w:bottom w:val="single" w:sz="1" w:space="0" w:color="DDDDDD"/>
              <w:right w:val="single" w:sz="1" w:space="0" w:color="DDDDDD"/>
            </w:tcBorders>
            <w:shd w:val="clear" w:color="auto" w:fill="EBEBEB"/>
            <w:tcMar>
              <w:top w:w="80" w:type="dxa"/>
              <w:left w:w="120" w:type="dxa"/>
              <w:bottom w:w="80" w:type="dxa"/>
              <w:right w:w="120" w:type="dxa"/>
            </w:tcMar>
          </w:tcPr>
          <w:p w14:paraId="793E128D" w14:textId="77777777" w:rsidR="0073655B" w:rsidRDefault="00A56EF6">
            <w:r>
              <w:rPr>
                <w:sz w:val="19"/>
                <w:szCs w:val="19"/>
              </w:rPr>
              <w:t>Need to track market news in real time</w:t>
            </w:r>
          </w:p>
        </w:tc>
        <w:tc>
          <w:tcPr>
            <w:tcW w:w="3960" w:type="dxa"/>
            <w:tcBorders>
              <w:top w:val="single" w:sz="1" w:space="0" w:color="DDDDDD"/>
              <w:left w:val="single" w:sz="1" w:space="0" w:color="DDDDDD"/>
              <w:bottom w:val="single" w:sz="1" w:space="0" w:color="DDDDDD"/>
              <w:right w:val="single" w:sz="1" w:space="0" w:color="DDDDDD"/>
            </w:tcBorders>
            <w:shd w:val="clear" w:color="auto" w:fill="EBEBEB"/>
            <w:tcMar>
              <w:top w:w="80" w:type="dxa"/>
              <w:left w:w="120" w:type="dxa"/>
              <w:bottom w:w="80" w:type="dxa"/>
              <w:right w:w="120" w:type="dxa"/>
            </w:tcMar>
          </w:tcPr>
          <w:p w14:paraId="5D5AABE0" w14:textId="77777777" w:rsidR="0073655B" w:rsidRDefault="00A56EF6">
            <w:r>
              <w:rPr>
                <w:sz w:val="19"/>
                <w:szCs w:val="19"/>
              </w:rPr>
              <w:t>Instant sentiment signals from news</w:t>
            </w:r>
          </w:p>
        </w:tc>
      </w:tr>
      <w:tr w:rsidR="0073655B" w14:paraId="4A4D1DB9" w14:textId="77777777">
        <w:tc>
          <w:tcPr>
            <w:tcW w:w="2200" w:type="dxa"/>
            <w:tcBorders>
              <w:top w:val="single" w:sz="1" w:space="0" w:color="DDDDDD"/>
              <w:left w:val="single" w:sz="1" w:space="0" w:color="DDDDDD"/>
              <w:bottom w:val="single" w:sz="1" w:space="0" w:color="DDDDDD"/>
              <w:right w:val="single" w:sz="1" w:space="0" w:color="DDDDDD"/>
            </w:tcBorders>
            <w:shd w:val="clear" w:color="auto" w:fill="F5F5F0"/>
            <w:tcMar>
              <w:top w:w="80" w:type="dxa"/>
              <w:left w:w="120" w:type="dxa"/>
              <w:bottom w:w="80" w:type="dxa"/>
              <w:right w:w="120" w:type="dxa"/>
            </w:tcMar>
          </w:tcPr>
          <w:p w14:paraId="2F90F9AC" w14:textId="77777777" w:rsidR="0073655B" w:rsidRDefault="00A56EF6">
            <w:r>
              <w:rPr>
                <w:sz w:val="19"/>
                <w:szCs w:val="19"/>
              </w:rPr>
              <w:t>PR teams</w:t>
            </w:r>
          </w:p>
        </w:tc>
        <w:tc>
          <w:tcPr>
            <w:tcW w:w="3200" w:type="dxa"/>
            <w:tcBorders>
              <w:top w:val="single" w:sz="1" w:space="0" w:color="DDDDDD"/>
              <w:left w:val="single" w:sz="1" w:space="0" w:color="DDDDDD"/>
              <w:bottom w:val="single" w:sz="1" w:space="0" w:color="DDDDDD"/>
              <w:right w:val="single" w:sz="1" w:space="0" w:color="DDDDDD"/>
            </w:tcBorders>
            <w:shd w:val="clear" w:color="auto" w:fill="F5F5F0"/>
            <w:tcMar>
              <w:top w:w="80" w:type="dxa"/>
              <w:left w:w="120" w:type="dxa"/>
              <w:bottom w:w="80" w:type="dxa"/>
              <w:right w:w="120" w:type="dxa"/>
            </w:tcMar>
          </w:tcPr>
          <w:p w14:paraId="67C707D6" w14:textId="77777777" w:rsidR="0073655B" w:rsidRDefault="00A56EF6">
            <w:r>
              <w:rPr>
                <w:sz w:val="19"/>
                <w:szCs w:val="19"/>
              </w:rPr>
              <w:t>Miss mentions of their brand or clients</w:t>
            </w:r>
          </w:p>
        </w:tc>
        <w:tc>
          <w:tcPr>
            <w:tcW w:w="3960" w:type="dxa"/>
            <w:tcBorders>
              <w:top w:val="single" w:sz="1" w:space="0" w:color="DDDDDD"/>
              <w:left w:val="single" w:sz="1" w:space="0" w:color="DDDDDD"/>
              <w:bottom w:val="single" w:sz="1" w:space="0" w:color="DDDDDD"/>
              <w:right w:val="single" w:sz="1" w:space="0" w:color="DDDDDD"/>
            </w:tcBorders>
            <w:shd w:val="clear" w:color="auto" w:fill="F5F5F0"/>
            <w:tcMar>
              <w:top w:w="80" w:type="dxa"/>
              <w:left w:w="120" w:type="dxa"/>
              <w:bottom w:w="80" w:type="dxa"/>
              <w:right w:w="120" w:type="dxa"/>
            </w:tcMar>
          </w:tcPr>
          <w:p w14:paraId="59847A1A" w14:textId="77777777" w:rsidR="0073655B" w:rsidRDefault="00A56EF6">
            <w:r>
              <w:rPr>
                <w:sz w:val="19"/>
                <w:szCs w:val="19"/>
              </w:rPr>
              <w:t>Automatic entity and name tracking</w:t>
            </w:r>
          </w:p>
        </w:tc>
      </w:tr>
      <w:tr w:rsidR="0073655B" w14:paraId="3D1F718D" w14:textId="77777777">
        <w:tc>
          <w:tcPr>
            <w:tcW w:w="2200" w:type="dxa"/>
            <w:tcBorders>
              <w:top w:val="single" w:sz="1" w:space="0" w:color="DDDDDD"/>
              <w:left w:val="single" w:sz="1" w:space="0" w:color="DDDDDD"/>
              <w:bottom w:val="single" w:sz="1" w:space="0" w:color="DDDDDD"/>
              <w:right w:val="single" w:sz="1" w:space="0" w:color="DDDDDD"/>
            </w:tcBorders>
            <w:shd w:val="clear" w:color="auto" w:fill="EBEBEB"/>
            <w:tcMar>
              <w:top w:w="80" w:type="dxa"/>
              <w:left w:w="120" w:type="dxa"/>
              <w:bottom w:w="80" w:type="dxa"/>
              <w:right w:w="120" w:type="dxa"/>
            </w:tcMar>
          </w:tcPr>
          <w:p w14:paraId="0B7A19BA" w14:textId="77777777" w:rsidR="0073655B" w:rsidRDefault="00A56EF6">
            <w:r>
              <w:rPr>
                <w:sz w:val="19"/>
                <w:szCs w:val="19"/>
              </w:rPr>
              <w:t>Researchers</w:t>
            </w:r>
          </w:p>
        </w:tc>
        <w:tc>
          <w:tcPr>
            <w:tcW w:w="3200" w:type="dxa"/>
            <w:tcBorders>
              <w:top w:val="single" w:sz="1" w:space="0" w:color="DDDDDD"/>
              <w:left w:val="single" w:sz="1" w:space="0" w:color="DDDDDD"/>
              <w:bottom w:val="single" w:sz="1" w:space="0" w:color="DDDDDD"/>
              <w:right w:val="single" w:sz="1" w:space="0" w:color="DDDDDD"/>
            </w:tcBorders>
            <w:shd w:val="clear" w:color="auto" w:fill="EBEBEB"/>
            <w:tcMar>
              <w:top w:w="80" w:type="dxa"/>
              <w:left w:w="120" w:type="dxa"/>
              <w:bottom w:w="80" w:type="dxa"/>
              <w:right w:w="120" w:type="dxa"/>
            </w:tcMar>
          </w:tcPr>
          <w:p w14:paraId="6639AE0A" w14:textId="77777777" w:rsidR="0073655B" w:rsidRDefault="00A56EF6">
            <w:r>
              <w:rPr>
                <w:sz w:val="19"/>
                <w:szCs w:val="19"/>
              </w:rPr>
              <w:t>Cannot read thousands of articles manually</w:t>
            </w:r>
          </w:p>
        </w:tc>
        <w:tc>
          <w:tcPr>
            <w:tcW w:w="3960" w:type="dxa"/>
            <w:tcBorders>
              <w:top w:val="single" w:sz="1" w:space="0" w:color="DDDDDD"/>
              <w:left w:val="single" w:sz="1" w:space="0" w:color="DDDDDD"/>
              <w:bottom w:val="single" w:sz="1" w:space="0" w:color="DDDDDD"/>
              <w:right w:val="single" w:sz="1" w:space="0" w:color="DDDDDD"/>
            </w:tcBorders>
            <w:shd w:val="clear" w:color="auto" w:fill="EBEBEB"/>
            <w:tcMar>
              <w:top w:w="80" w:type="dxa"/>
              <w:left w:w="120" w:type="dxa"/>
              <w:bottom w:w="80" w:type="dxa"/>
              <w:right w:w="120" w:type="dxa"/>
            </w:tcMar>
          </w:tcPr>
          <w:p w14:paraId="4DD69BAF" w14:textId="77777777" w:rsidR="0073655B" w:rsidRDefault="00A56EF6">
            <w:r>
              <w:rPr>
                <w:sz w:val="19"/>
                <w:szCs w:val="19"/>
              </w:rPr>
              <w:t>Extract patterns from large text datasets</w:t>
            </w:r>
          </w:p>
        </w:tc>
      </w:tr>
    </w:tbl>
    <w:p w14:paraId="7B637082" w14:textId="30E02F07" w:rsidR="00F330FB" w:rsidRDefault="00F330FB" w:rsidP="00F330FB">
      <w:pPr>
        <w:rPr>
          <w:b/>
          <w:bCs/>
          <w:color w:val="F0C040"/>
        </w:rPr>
      </w:pPr>
    </w:p>
    <w:p w14:paraId="2378E681" w14:textId="77777777" w:rsidR="00F330FB" w:rsidRDefault="00F330FB" w:rsidP="00F330FB"/>
    <w:p w14:paraId="54B91DA5" w14:textId="77777777" w:rsidR="0073655B" w:rsidRDefault="00A56EF6" w:rsidP="00F330FB">
      <w:pPr>
        <w:pBdr>
          <w:bottom w:val="single" w:sz="2" w:space="0" w:color="C89B3C"/>
        </w:pBdr>
        <w:shd w:val="clear" w:color="auto" w:fill="1A1A2E"/>
        <w:spacing w:before="200" w:after="100"/>
        <w:ind w:right="100"/>
      </w:pPr>
      <w:r>
        <w:rPr>
          <w:b/>
          <w:bCs/>
          <w:color w:val="FFFFFF"/>
          <w:sz w:val="24"/>
          <w:szCs w:val="24"/>
        </w:rPr>
        <w:t>4.  Individual Contributions</w:t>
      </w:r>
    </w:p>
    <w:p w14:paraId="5CB33521" w14:textId="77777777" w:rsidR="0073655B" w:rsidRDefault="0073655B">
      <w:pPr>
        <w:spacing w:before="60"/>
      </w:pPr>
    </w:p>
    <w:p w14:paraId="620A2C4C" w14:textId="77777777" w:rsidR="0073655B" w:rsidRDefault="00A56EF6">
      <w:pPr>
        <w:spacing w:before="80" w:after="120"/>
        <w:jc w:val="both"/>
      </w:pPr>
      <w:r>
        <w:rPr>
          <w:sz w:val="21"/>
          <w:szCs w:val="21"/>
        </w:rPr>
        <w:t>Since this was a solo project, I was responsible for every part of it. Here is a breakdown of what I did:</w:t>
      </w:r>
    </w:p>
    <w:p w14:paraId="3B523C5F" w14:textId="77777777" w:rsidR="0073655B" w:rsidRDefault="0073655B">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1440"/>
        <w:gridCol w:w="6480"/>
      </w:tblGrid>
      <w:tr w:rsidR="0073655B" w14:paraId="55F349F9" w14:textId="77777777">
        <w:trPr>
          <w:tblHeader/>
        </w:trPr>
        <w:tc>
          <w:tcPr>
            <w:tcW w:w="1440" w:type="dxa"/>
            <w:tcBorders>
              <w:top w:val="single" w:sz="1" w:space="0" w:color="DDDDDD"/>
              <w:left w:val="single" w:sz="1" w:space="0" w:color="DDDDDD"/>
              <w:bottom w:val="single" w:sz="1" w:space="0" w:color="DDDDDD"/>
              <w:right w:val="single" w:sz="1" w:space="0" w:color="DDDDDD"/>
            </w:tcBorders>
            <w:shd w:val="clear" w:color="auto" w:fill="1A1A2E"/>
            <w:tcMar>
              <w:top w:w="80" w:type="dxa"/>
              <w:left w:w="120" w:type="dxa"/>
              <w:bottom w:w="80" w:type="dxa"/>
              <w:right w:w="120" w:type="dxa"/>
            </w:tcMar>
            <w:vAlign w:val="center"/>
          </w:tcPr>
          <w:p w14:paraId="5CE2DD67" w14:textId="77777777" w:rsidR="0073655B" w:rsidRDefault="00A56EF6">
            <w:r>
              <w:rPr>
                <w:b/>
                <w:bCs/>
                <w:color w:val="FFFFFF"/>
                <w:sz w:val="19"/>
                <w:szCs w:val="19"/>
              </w:rPr>
              <w:t>Name</w:t>
            </w:r>
          </w:p>
        </w:tc>
        <w:tc>
          <w:tcPr>
            <w:tcW w:w="1440" w:type="dxa"/>
            <w:tcBorders>
              <w:top w:val="single" w:sz="1" w:space="0" w:color="DDDDDD"/>
              <w:left w:val="single" w:sz="1" w:space="0" w:color="DDDDDD"/>
              <w:bottom w:val="single" w:sz="1" w:space="0" w:color="DDDDDD"/>
              <w:right w:val="single" w:sz="1" w:space="0" w:color="DDDDDD"/>
            </w:tcBorders>
            <w:shd w:val="clear" w:color="auto" w:fill="1A1A2E"/>
            <w:tcMar>
              <w:top w:w="80" w:type="dxa"/>
              <w:left w:w="120" w:type="dxa"/>
              <w:bottom w:w="80" w:type="dxa"/>
              <w:right w:w="120" w:type="dxa"/>
            </w:tcMar>
            <w:vAlign w:val="center"/>
          </w:tcPr>
          <w:p w14:paraId="0654B0E8" w14:textId="77777777" w:rsidR="0073655B" w:rsidRDefault="00A56EF6">
            <w:r>
              <w:rPr>
                <w:b/>
                <w:bCs/>
                <w:color w:val="FFFFFF"/>
                <w:sz w:val="19"/>
                <w:szCs w:val="19"/>
              </w:rPr>
              <w:t>Modules</w:t>
            </w:r>
          </w:p>
        </w:tc>
        <w:tc>
          <w:tcPr>
            <w:tcW w:w="6480" w:type="dxa"/>
            <w:tcBorders>
              <w:top w:val="single" w:sz="1" w:space="0" w:color="DDDDDD"/>
              <w:left w:val="single" w:sz="1" w:space="0" w:color="DDDDDD"/>
              <w:bottom w:val="single" w:sz="1" w:space="0" w:color="DDDDDD"/>
              <w:right w:val="single" w:sz="1" w:space="0" w:color="DDDDDD"/>
            </w:tcBorders>
            <w:shd w:val="clear" w:color="auto" w:fill="1A1A2E"/>
            <w:tcMar>
              <w:top w:w="80" w:type="dxa"/>
              <w:left w:w="120" w:type="dxa"/>
              <w:bottom w:w="80" w:type="dxa"/>
              <w:right w:w="120" w:type="dxa"/>
            </w:tcMar>
            <w:vAlign w:val="center"/>
          </w:tcPr>
          <w:p w14:paraId="7A136AC0" w14:textId="77777777" w:rsidR="0073655B" w:rsidRDefault="00A56EF6">
            <w:r>
              <w:rPr>
                <w:b/>
                <w:bCs/>
                <w:color w:val="FFFFFF"/>
                <w:sz w:val="19"/>
                <w:szCs w:val="19"/>
              </w:rPr>
              <w:t>What I Did</w:t>
            </w:r>
          </w:p>
        </w:tc>
      </w:tr>
      <w:tr w:rsidR="0073655B" w14:paraId="3FFA5003" w14:textId="77777777">
        <w:tc>
          <w:tcPr>
            <w:tcW w:w="1440" w:type="dxa"/>
            <w:tcBorders>
              <w:top w:val="single" w:sz="1" w:space="0" w:color="DDDDDD"/>
              <w:left w:val="single" w:sz="1" w:space="0" w:color="DDDDDD"/>
              <w:bottom w:val="single" w:sz="1" w:space="0" w:color="DDDDDD"/>
              <w:right w:val="single" w:sz="1" w:space="0" w:color="DDDDDD"/>
            </w:tcBorders>
            <w:shd w:val="clear" w:color="auto" w:fill="F5F5F0"/>
            <w:tcMar>
              <w:top w:w="80" w:type="dxa"/>
              <w:left w:w="120" w:type="dxa"/>
              <w:bottom w:w="80" w:type="dxa"/>
              <w:right w:w="120" w:type="dxa"/>
            </w:tcMar>
          </w:tcPr>
          <w:p w14:paraId="7169C9F8" w14:textId="1720B8B4" w:rsidR="0073655B" w:rsidRDefault="00A56EF6">
            <w:r>
              <w:rPr>
                <w:sz w:val="19"/>
                <w:szCs w:val="19"/>
              </w:rPr>
              <w:t>Jeremy O</w:t>
            </w:r>
            <w:r w:rsidR="00A0797E">
              <w:rPr>
                <w:sz w:val="19"/>
                <w:szCs w:val="19"/>
              </w:rPr>
              <w:t>kyere</w:t>
            </w:r>
            <w:r>
              <w:rPr>
                <w:sz w:val="19"/>
                <w:szCs w:val="19"/>
              </w:rPr>
              <w:t xml:space="preserve"> (Solo)</w:t>
            </w:r>
          </w:p>
        </w:tc>
        <w:tc>
          <w:tcPr>
            <w:tcW w:w="1440" w:type="dxa"/>
            <w:tcBorders>
              <w:top w:val="single" w:sz="1" w:space="0" w:color="DDDDDD"/>
              <w:left w:val="single" w:sz="1" w:space="0" w:color="DDDDDD"/>
              <w:bottom w:val="single" w:sz="1" w:space="0" w:color="DDDDDD"/>
              <w:right w:val="single" w:sz="1" w:space="0" w:color="DDDDDD"/>
            </w:tcBorders>
            <w:shd w:val="clear" w:color="auto" w:fill="F5F5F0"/>
            <w:tcMar>
              <w:top w:w="80" w:type="dxa"/>
              <w:left w:w="120" w:type="dxa"/>
              <w:bottom w:w="80" w:type="dxa"/>
              <w:right w:w="120" w:type="dxa"/>
            </w:tcMar>
          </w:tcPr>
          <w:p w14:paraId="02761A3F" w14:textId="77777777" w:rsidR="0073655B" w:rsidRDefault="00A56EF6">
            <w:r>
              <w:rPr>
                <w:sz w:val="19"/>
                <w:szCs w:val="19"/>
              </w:rPr>
              <w:t>All 8 Modules</w:t>
            </w:r>
          </w:p>
        </w:tc>
        <w:tc>
          <w:tcPr>
            <w:tcW w:w="6480" w:type="dxa"/>
            <w:tcBorders>
              <w:top w:val="single" w:sz="1" w:space="0" w:color="DDDDDD"/>
              <w:left w:val="single" w:sz="1" w:space="0" w:color="DDDDDD"/>
              <w:bottom w:val="single" w:sz="1" w:space="0" w:color="DDDDDD"/>
              <w:right w:val="single" w:sz="1" w:space="0" w:color="DDDDDD"/>
            </w:tcBorders>
            <w:shd w:val="clear" w:color="auto" w:fill="F5F5F0"/>
            <w:tcMar>
              <w:top w:w="80" w:type="dxa"/>
              <w:left w:w="120" w:type="dxa"/>
              <w:bottom w:w="80" w:type="dxa"/>
              <w:right w:w="120" w:type="dxa"/>
            </w:tcMar>
          </w:tcPr>
          <w:p w14:paraId="07D98CC7" w14:textId="77777777" w:rsidR="0073655B" w:rsidRDefault="00A56EF6">
            <w:r>
              <w:rPr>
                <w:sz w:val="19"/>
                <w:szCs w:val="19"/>
              </w:rPr>
              <w:t>Dataset download and preparation, all 8 NLP modules, model training and saving, interactive UI with IPython widgets, GitHub repository, README file, and this reflective journal</w:t>
            </w:r>
          </w:p>
        </w:tc>
      </w:tr>
    </w:tbl>
    <w:p w14:paraId="00DC69E3" w14:textId="77777777" w:rsidR="0073655B" w:rsidRDefault="0073655B">
      <w:pPr>
        <w:spacing w:before="80"/>
      </w:pPr>
    </w:p>
    <w:p w14:paraId="22D6D5C0" w14:textId="77777777" w:rsidR="0073655B" w:rsidRDefault="00A56EF6" w:rsidP="00F330FB">
      <w:pPr>
        <w:pBdr>
          <w:bottom w:val="single" w:sz="2" w:space="0" w:color="C89B3C"/>
        </w:pBdr>
        <w:shd w:val="clear" w:color="auto" w:fill="1A1A2E"/>
        <w:spacing w:before="200" w:after="100"/>
        <w:ind w:right="100"/>
      </w:pPr>
      <w:r>
        <w:rPr>
          <w:b/>
          <w:bCs/>
          <w:color w:val="FFFFFF"/>
          <w:sz w:val="24"/>
          <w:szCs w:val="24"/>
        </w:rPr>
        <w:t>5.  Future Enhancements</w:t>
      </w:r>
    </w:p>
    <w:p w14:paraId="26D2E7A4" w14:textId="77777777" w:rsidR="0073655B" w:rsidRDefault="0073655B">
      <w:pPr>
        <w:spacing w:before="60"/>
      </w:pPr>
    </w:p>
    <w:p w14:paraId="040D4919" w14:textId="77777777" w:rsidR="0073655B" w:rsidRDefault="00A56EF6">
      <w:pPr>
        <w:spacing w:before="80" w:after="120"/>
        <w:jc w:val="both"/>
      </w:pPr>
      <w:r>
        <w:rPr>
          <w:sz w:val="21"/>
          <w:szCs w:val="21"/>
        </w:rPr>
        <w:t>If I had more time or resources, here is what I would add next:</w:t>
      </w:r>
    </w:p>
    <w:p w14:paraId="0CB9FCFE" w14:textId="77777777" w:rsidR="0073655B" w:rsidRDefault="0073655B">
      <w:pPr>
        <w:spacing w:before="40"/>
      </w:pPr>
    </w:p>
    <w:p w14:paraId="562B613E" w14:textId="77777777" w:rsidR="0073655B" w:rsidRPr="00E85CD6" w:rsidRDefault="00A56EF6">
      <w:pPr>
        <w:spacing w:before="140" w:after="60"/>
        <w:rPr>
          <w:color w:val="000000" w:themeColor="text1"/>
        </w:rPr>
      </w:pPr>
      <w:r w:rsidRPr="00E85CD6">
        <w:rPr>
          <w:b/>
          <w:bCs/>
          <w:color w:val="000000" w:themeColor="text1"/>
          <w:sz w:val="21"/>
          <w:szCs w:val="21"/>
        </w:rPr>
        <w:t>Short-term ideas:</w:t>
      </w:r>
    </w:p>
    <w:p w14:paraId="593E7C39" w14:textId="77777777" w:rsidR="0073655B" w:rsidRDefault="00A56EF6">
      <w:pPr>
        <w:pStyle w:val="ListParagraph"/>
        <w:numPr>
          <w:ilvl w:val="0"/>
          <w:numId w:val="2"/>
        </w:numPr>
        <w:spacing w:before="60" w:after="60"/>
      </w:pPr>
      <w:r>
        <w:rPr>
          <w:sz w:val="21"/>
          <w:szCs w:val="21"/>
        </w:rPr>
        <w:t>Connect to a live news API so the system can automatically pull and analyze new articles without manual copy-pasting.</w:t>
      </w:r>
    </w:p>
    <w:p w14:paraId="4D30800E" w14:textId="1D0E7567" w:rsidR="0073655B" w:rsidRDefault="00A56EF6">
      <w:pPr>
        <w:pStyle w:val="ListParagraph"/>
        <w:numPr>
          <w:ilvl w:val="0"/>
          <w:numId w:val="2"/>
        </w:numPr>
        <w:spacing w:before="60" w:after="60"/>
      </w:pPr>
      <w:r>
        <w:rPr>
          <w:sz w:val="21"/>
          <w:szCs w:val="21"/>
        </w:rPr>
        <w:t xml:space="preserve">Add support for news in other languages like </w:t>
      </w:r>
      <w:r w:rsidR="00555BE7">
        <w:rPr>
          <w:sz w:val="21"/>
          <w:szCs w:val="21"/>
        </w:rPr>
        <w:t>Spanish or French</w:t>
      </w:r>
      <w:r>
        <w:rPr>
          <w:sz w:val="21"/>
          <w:szCs w:val="21"/>
        </w:rPr>
        <w:t xml:space="preserve"> using multilingual </w:t>
      </w:r>
      <w:proofErr w:type="spellStart"/>
      <w:r>
        <w:rPr>
          <w:sz w:val="21"/>
          <w:szCs w:val="21"/>
        </w:rPr>
        <w:t>spaCy</w:t>
      </w:r>
      <w:proofErr w:type="spellEnd"/>
      <w:r>
        <w:rPr>
          <w:sz w:val="21"/>
          <w:szCs w:val="21"/>
        </w:rPr>
        <w:t xml:space="preserve"> models.</w:t>
      </w:r>
    </w:p>
    <w:p w14:paraId="58AD81C2" w14:textId="77777777" w:rsidR="0073655B" w:rsidRDefault="00A56EF6">
      <w:pPr>
        <w:pStyle w:val="ListParagraph"/>
        <w:numPr>
          <w:ilvl w:val="0"/>
          <w:numId w:val="2"/>
        </w:numPr>
        <w:spacing w:before="60" w:after="60"/>
      </w:pPr>
      <w:r>
        <w:rPr>
          <w:sz w:val="21"/>
          <w:szCs w:val="21"/>
        </w:rPr>
        <w:t>Improve sentiment analysis by detecting specific emotions like anger, fear, or happiness instead of just positive/negative/neutral.</w:t>
      </w:r>
    </w:p>
    <w:p w14:paraId="1357E62B" w14:textId="77777777" w:rsidR="0073655B" w:rsidRPr="00E85CD6" w:rsidRDefault="00A56EF6">
      <w:pPr>
        <w:spacing w:before="140" w:after="60"/>
        <w:rPr>
          <w:color w:val="000000" w:themeColor="text1"/>
        </w:rPr>
      </w:pPr>
      <w:r w:rsidRPr="00E85CD6">
        <w:rPr>
          <w:b/>
          <w:bCs/>
          <w:color w:val="000000" w:themeColor="text1"/>
          <w:sz w:val="21"/>
          <w:szCs w:val="21"/>
        </w:rPr>
        <w:t>Longer-term ideas:</w:t>
      </w:r>
    </w:p>
    <w:p w14:paraId="2E25A84F" w14:textId="024AD81B" w:rsidR="0073655B" w:rsidRDefault="00A56EF6">
      <w:pPr>
        <w:pStyle w:val="ListParagraph"/>
        <w:numPr>
          <w:ilvl w:val="0"/>
          <w:numId w:val="2"/>
        </w:numPr>
        <w:spacing w:before="60" w:after="60"/>
      </w:pPr>
      <w:r>
        <w:rPr>
          <w:sz w:val="21"/>
          <w:szCs w:val="21"/>
        </w:rPr>
        <w:t xml:space="preserve">Replace the SVM classifier with a </w:t>
      </w:r>
      <w:r w:rsidR="00555BE7" w:rsidRPr="00555BE7">
        <w:rPr>
          <w:sz w:val="21"/>
          <w:szCs w:val="21"/>
        </w:rPr>
        <w:t xml:space="preserve">Bidirectional encoder </w:t>
      </w:r>
      <w:proofErr w:type="gramStart"/>
      <w:r w:rsidR="00555BE7" w:rsidRPr="00555BE7">
        <w:rPr>
          <w:sz w:val="21"/>
          <w:szCs w:val="21"/>
        </w:rPr>
        <w:t>representations</w:t>
      </w:r>
      <w:proofErr w:type="gramEnd"/>
      <w:r w:rsidR="00555BE7" w:rsidRPr="00555BE7">
        <w:rPr>
          <w:sz w:val="21"/>
          <w:szCs w:val="21"/>
        </w:rPr>
        <w:t xml:space="preserve"> from transformers (BERT)</w:t>
      </w:r>
      <w:r w:rsidR="00555BE7">
        <w:rPr>
          <w:sz w:val="21"/>
          <w:szCs w:val="21"/>
        </w:rPr>
        <w:t xml:space="preserve"> </w:t>
      </w:r>
      <w:r>
        <w:rPr>
          <w:sz w:val="21"/>
          <w:szCs w:val="21"/>
        </w:rPr>
        <w:t>based model which would be better at handling articles that mix multiple topics.</w:t>
      </w:r>
    </w:p>
    <w:p w14:paraId="75B6AA60" w14:textId="77777777" w:rsidR="0073655B" w:rsidRPr="00555BE7" w:rsidRDefault="00A56EF6">
      <w:pPr>
        <w:pStyle w:val="ListParagraph"/>
        <w:numPr>
          <w:ilvl w:val="0"/>
          <w:numId w:val="2"/>
        </w:numPr>
        <w:spacing w:before="60" w:after="60"/>
      </w:pPr>
      <w:r>
        <w:rPr>
          <w:sz w:val="21"/>
          <w:szCs w:val="21"/>
        </w:rPr>
        <w:t>Build a knowledge graph that connects entities across articles to show relationships between people, organizations, and events over time.</w:t>
      </w:r>
    </w:p>
    <w:p w14:paraId="2575C4CE" w14:textId="77777777" w:rsidR="00555BE7" w:rsidRDefault="00555BE7" w:rsidP="00555BE7">
      <w:pPr>
        <w:spacing w:before="60" w:after="60"/>
      </w:pPr>
    </w:p>
    <w:p w14:paraId="566BD343" w14:textId="77777777" w:rsidR="00555BE7" w:rsidRDefault="00555BE7" w:rsidP="00555BE7">
      <w:pPr>
        <w:spacing w:before="60" w:after="60"/>
      </w:pPr>
    </w:p>
    <w:p w14:paraId="3CF0DB42" w14:textId="77777777" w:rsidR="00555BE7" w:rsidRDefault="00555BE7" w:rsidP="00555BE7">
      <w:pPr>
        <w:spacing w:before="60" w:after="60"/>
      </w:pPr>
    </w:p>
    <w:p w14:paraId="63F137EB" w14:textId="77777777" w:rsidR="00555BE7" w:rsidRDefault="00555BE7" w:rsidP="00555BE7">
      <w:pPr>
        <w:spacing w:before="60" w:after="60"/>
      </w:pPr>
    </w:p>
    <w:p w14:paraId="3A238AD6" w14:textId="77777777" w:rsidR="00555BE7" w:rsidRDefault="00555BE7" w:rsidP="00555BE7">
      <w:pPr>
        <w:spacing w:before="60" w:after="60"/>
      </w:pPr>
    </w:p>
    <w:p w14:paraId="7BB3103E" w14:textId="1899193B" w:rsidR="0073655B" w:rsidRDefault="0073655B">
      <w:pPr>
        <w:spacing w:before="80"/>
      </w:pPr>
    </w:p>
    <w:p w14:paraId="1F8325F8" w14:textId="77777777" w:rsidR="0073655B" w:rsidRDefault="00A56EF6" w:rsidP="00F330FB">
      <w:pPr>
        <w:pBdr>
          <w:bottom w:val="single" w:sz="2" w:space="0" w:color="C89B3C"/>
        </w:pBdr>
        <w:shd w:val="clear" w:color="auto" w:fill="1A1A2E"/>
        <w:spacing w:before="200" w:after="100"/>
        <w:ind w:right="100"/>
      </w:pPr>
      <w:r>
        <w:rPr>
          <w:b/>
          <w:bCs/>
          <w:color w:val="FFFFFF"/>
          <w:sz w:val="24"/>
          <w:szCs w:val="24"/>
        </w:rPr>
        <w:t>6</w:t>
      </w:r>
      <w:proofErr w:type="gramStart"/>
      <w:r>
        <w:rPr>
          <w:b/>
          <w:bCs/>
          <w:color w:val="FFFFFF"/>
          <w:sz w:val="24"/>
          <w:szCs w:val="24"/>
        </w:rPr>
        <w:t>.  Professional</w:t>
      </w:r>
      <w:proofErr w:type="gramEnd"/>
      <w:r>
        <w:rPr>
          <w:b/>
          <w:bCs/>
          <w:color w:val="FFFFFF"/>
          <w:sz w:val="24"/>
          <w:szCs w:val="24"/>
        </w:rPr>
        <w:t xml:space="preserve"> Development Impact</w:t>
      </w:r>
    </w:p>
    <w:p w14:paraId="05544FEC" w14:textId="77777777" w:rsidR="0073655B" w:rsidRDefault="0073655B">
      <w:pPr>
        <w:spacing w:before="60"/>
      </w:pPr>
    </w:p>
    <w:p w14:paraId="0E8AC663" w14:textId="77777777" w:rsidR="0073655B" w:rsidRDefault="00A56EF6">
      <w:pPr>
        <w:spacing w:before="80" w:after="120"/>
        <w:jc w:val="both"/>
      </w:pPr>
      <w:r>
        <w:rPr>
          <w:sz w:val="21"/>
          <w:szCs w:val="21"/>
        </w:rPr>
        <w:t>This was one of the most hands-on projects I have worked on so far. Doing everything myself meant I had to figure out problems I would not have encountered if I was just working on one piece of a bigger team project.</w:t>
      </w:r>
    </w:p>
    <w:p w14:paraId="7CE97989" w14:textId="77777777" w:rsidR="0073655B" w:rsidRDefault="00A56EF6">
      <w:pPr>
        <w:spacing w:before="80" w:after="120"/>
        <w:jc w:val="both"/>
      </w:pPr>
      <w:r>
        <w:rPr>
          <w:sz w:val="21"/>
          <w:szCs w:val="21"/>
        </w:rPr>
        <w:t>The biggest thing I learned was how all the NLP steps connect to each other. If the preprocessing is sloppy, the TF-IDF features are not great, and if the features are not great, the classifier underperforms. Seeing that full chain working in a real system made a lot of the theory from class click for me.</w:t>
      </w:r>
    </w:p>
    <w:p w14:paraId="23E8781B" w14:textId="77777777" w:rsidR="0073655B" w:rsidRDefault="00A56EF6">
      <w:pPr>
        <w:spacing w:before="80" w:after="120"/>
        <w:jc w:val="both"/>
      </w:pPr>
      <w:r>
        <w:rPr>
          <w:sz w:val="21"/>
          <w:szCs w:val="21"/>
        </w:rPr>
        <w:t>I also learned a lot about working within real computational limits. Optimizing code to run on Colab free tier without crashing is a practical skill that textbook exercises do not really teach.</w:t>
      </w:r>
    </w:p>
    <w:p w14:paraId="285456B0" w14:textId="77777777" w:rsidR="0073655B" w:rsidRDefault="00A56EF6">
      <w:pPr>
        <w:spacing w:before="80" w:after="120"/>
        <w:jc w:val="both"/>
      </w:pPr>
      <w:r>
        <w:rPr>
          <w:sz w:val="21"/>
          <w:szCs w:val="21"/>
        </w:rPr>
        <w:t>I plan to put this project on my GitHub portfolio. Being able to show a working end-to-end NLP system is something I can actually point to in job applications, which feels different from just completing a homework assignment.</w:t>
      </w:r>
    </w:p>
    <w:sectPr w:rsidR="0073655B">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CA194" w14:textId="77777777" w:rsidR="00B9287E" w:rsidRDefault="00B9287E" w:rsidP="00A0797E">
      <w:r>
        <w:separator/>
      </w:r>
    </w:p>
  </w:endnote>
  <w:endnote w:type="continuationSeparator" w:id="0">
    <w:p w14:paraId="5B71DB99" w14:textId="77777777" w:rsidR="00B9287E" w:rsidRDefault="00B9287E" w:rsidP="00A079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2947760"/>
      <w:docPartObj>
        <w:docPartGallery w:val="Page Numbers (Bottom of Page)"/>
        <w:docPartUnique/>
      </w:docPartObj>
    </w:sdtPr>
    <w:sdtContent>
      <w:sdt>
        <w:sdtPr>
          <w:id w:val="1728636285"/>
          <w:docPartObj>
            <w:docPartGallery w:val="Page Numbers (Top of Page)"/>
            <w:docPartUnique/>
          </w:docPartObj>
        </w:sdtPr>
        <w:sdtContent>
          <w:p w14:paraId="4F61DABA" w14:textId="21AFC135" w:rsidR="00A0797E" w:rsidRPr="00A0797E" w:rsidRDefault="00A0797E" w:rsidP="00A0797E">
            <w:pPr>
              <w:spacing w:before="60"/>
            </w:pPr>
            <w:r w:rsidRPr="00A0797E">
              <w:t xml:space="preserve">Page </w:t>
            </w:r>
            <w:r w:rsidRPr="00A0797E">
              <w:rPr>
                <w:sz w:val="24"/>
                <w:szCs w:val="24"/>
              </w:rPr>
              <w:fldChar w:fldCharType="begin"/>
            </w:r>
            <w:r w:rsidRPr="00A0797E">
              <w:instrText xml:space="preserve"> PAGE </w:instrText>
            </w:r>
            <w:r w:rsidRPr="00A0797E">
              <w:rPr>
                <w:sz w:val="24"/>
                <w:szCs w:val="24"/>
              </w:rPr>
              <w:fldChar w:fldCharType="separate"/>
            </w:r>
            <w:r w:rsidRPr="00A0797E">
              <w:rPr>
                <w:noProof/>
              </w:rPr>
              <w:t>2</w:t>
            </w:r>
            <w:r w:rsidRPr="00A0797E">
              <w:rPr>
                <w:sz w:val="24"/>
                <w:szCs w:val="24"/>
              </w:rPr>
              <w:fldChar w:fldCharType="end"/>
            </w:r>
            <w:r w:rsidRPr="00A0797E">
              <w:t xml:space="preserve"> of </w:t>
            </w:r>
            <w:fldSimple w:instr=" NUMPAGES  ">
              <w:r w:rsidRPr="00A0797E">
                <w:rPr>
                  <w:noProof/>
                </w:rPr>
                <w:t>2</w:t>
              </w:r>
            </w:fldSimple>
            <w:r w:rsidRPr="00A0797E">
              <w:rPr>
                <w:sz w:val="24"/>
                <w:szCs w:val="24"/>
              </w:rPr>
              <w:tab/>
            </w:r>
            <w:r w:rsidRPr="00A0797E">
              <w:t>Reflective Journal</w:t>
            </w:r>
            <w:r w:rsidRPr="00A0797E">
              <w:t xml:space="preserve"> | </w:t>
            </w:r>
            <w:r w:rsidRPr="00A0797E">
              <w:t>ITAI</w:t>
            </w:r>
            <w:proofErr w:type="gramStart"/>
            <w:r w:rsidRPr="00A0797E">
              <w:t>2373  NLP</w:t>
            </w:r>
            <w:proofErr w:type="gramEnd"/>
            <w:r w:rsidRPr="00A0797E">
              <w:t xml:space="preserve"> Mid-Term </w:t>
            </w:r>
            <w:proofErr w:type="gramStart"/>
            <w:r w:rsidRPr="00A0797E">
              <w:t>Project  |</w:t>
            </w:r>
            <w:proofErr w:type="gramEnd"/>
            <w:r w:rsidRPr="00A0797E">
              <w:t xml:space="preserve">   </w:t>
            </w:r>
            <w:r>
              <w:t xml:space="preserve">Student: </w:t>
            </w:r>
            <w:r w:rsidRPr="00A0797E">
              <w:t xml:space="preserve">Jeremy Okyere  </w:t>
            </w:r>
          </w:p>
          <w:p w14:paraId="0216131D" w14:textId="7810F96B" w:rsidR="00A0797E" w:rsidRPr="00A0797E" w:rsidRDefault="00A0797E" w:rsidP="00A0797E">
            <w:pPr>
              <w:pStyle w:val="Footer"/>
            </w:pPr>
          </w:p>
        </w:sdtContent>
      </w:sdt>
    </w:sdtContent>
  </w:sdt>
  <w:p w14:paraId="3333FA04" w14:textId="77777777" w:rsidR="00A0797E" w:rsidRDefault="00A079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08444D" w14:textId="77777777" w:rsidR="00B9287E" w:rsidRDefault="00B9287E" w:rsidP="00A0797E">
      <w:r>
        <w:separator/>
      </w:r>
    </w:p>
  </w:footnote>
  <w:footnote w:type="continuationSeparator" w:id="0">
    <w:p w14:paraId="3ED0A1C0" w14:textId="77777777" w:rsidR="00B9287E" w:rsidRDefault="00B9287E" w:rsidP="00A079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F77A87"/>
    <w:multiLevelType w:val="hybridMultilevel"/>
    <w:tmpl w:val="C6068AEC"/>
    <w:lvl w:ilvl="0" w:tplc="FB627928">
      <w:start w:val="1"/>
      <w:numFmt w:val="bullet"/>
      <w:lvlText w:val="-"/>
      <w:lvlJc w:val="left"/>
      <w:pPr>
        <w:ind w:left="540" w:hanging="360"/>
      </w:pPr>
    </w:lvl>
    <w:lvl w:ilvl="1" w:tplc="5CDCDC38">
      <w:numFmt w:val="decimal"/>
      <w:lvlText w:val=""/>
      <w:lvlJc w:val="left"/>
    </w:lvl>
    <w:lvl w:ilvl="2" w:tplc="FB3CAFC8">
      <w:numFmt w:val="decimal"/>
      <w:lvlText w:val=""/>
      <w:lvlJc w:val="left"/>
    </w:lvl>
    <w:lvl w:ilvl="3" w:tplc="33441738">
      <w:numFmt w:val="decimal"/>
      <w:lvlText w:val=""/>
      <w:lvlJc w:val="left"/>
    </w:lvl>
    <w:lvl w:ilvl="4" w:tplc="046C1E5C">
      <w:numFmt w:val="decimal"/>
      <w:lvlText w:val=""/>
      <w:lvlJc w:val="left"/>
    </w:lvl>
    <w:lvl w:ilvl="5" w:tplc="11CC0E02">
      <w:numFmt w:val="decimal"/>
      <w:lvlText w:val=""/>
      <w:lvlJc w:val="left"/>
    </w:lvl>
    <w:lvl w:ilvl="6" w:tplc="E020AA96">
      <w:numFmt w:val="decimal"/>
      <w:lvlText w:val=""/>
      <w:lvlJc w:val="left"/>
    </w:lvl>
    <w:lvl w:ilvl="7" w:tplc="DF2E93CE">
      <w:numFmt w:val="decimal"/>
      <w:lvlText w:val=""/>
      <w:lvlJc w:val="left"/>
    </w:lvl>
    <w:lvl w:ilvl="8" w:tplc="BD1C8956">
      <w:numFmt w:val="decimal"/>
      <w:lvlText w:val=""/>
      <w:lvlJc w:val="left"/>
    </w:lvl>
  </w:abstractNum>
  <w:abstractNum w:abstractNumId="1" w15:restartNumberingAfterBreak="0">
    <w:nsid w:val="48C03BBF"/>
    <w:multiLevelType w:val="hybridMultilevel"/>
    <w:tmpl w:val="A4FE1A68"/>
    <w:lvl w:ilvl="0" w:tplc="598CD15C">
      <w:start w:val="1"/>
      <w:numFmt w:val="bullet"/>
      <w:lvlText w:val="●"/>
      <w:lvlJc w:val="left"/>
      <w:pPr>
        <w:ind w:left="720" w:hanging="360"/>
      </w:pPr>
    </w:lvl>
    <w:lvl w:ilvl="1" w:tplc="3C7AA90A">
      <w:start w:val="1"/>
      <w:numFmt w:val="bullet"/>
      <w:lvlText w:val="○"/>
      <w:lvlJc w:val="left"/>
      <w:pPr>
        <w:ind w:left="1440" w:hanging="360"/>
      </w:pPr>
    </w:lvl>
    <w:lvl w:ilvl="2" w:tplc="7C6A556A">
      <w:start w:val="1"/>
      <w:numFmt w:val="bullet"/>
      <w:lvlText w:val="■"/>
      <w:lvlJc w:val="left"/>
      <w:pPr>
        <w:ind w:left="2160" w:hanging="360"/>
      </w:pPr>
    </w:lvl>
    <w:lvl w:ilvl="3" w:tplc="34B8D290">
      <w:start w:val="1"/>
      <w:numFmt w:val="bullet"/>
      <w:lvlText w:val="●"/>
      <w:lvlJc w:val="left"/>
      <w:pPr>
        <w:ind w:left="2880" w:hanging="360"/>
      </w:pPr>
    </w:lvl>
    <w:lvl w:ilvl="4" w:tplc="61FA0C7C">
      <w:start w:val="1"/>
      <w:numFmt w:val="bullet"/>
      <w:lvlText w:val="○"/>
      <w:lvlJc w:val="left"/>
      <w:pPr>
        <w:ind w:left="3600" w:hanging="360"/>
      </w:pPr>
    </w:lvl>
    <w:lvl w:ilvl="5" w:tplc="761215FA">
      <w:start w:val="1"/>
      <w:numFmt w:val="bullet"/>
      <w:lvlText w:val="■"/>
      <w:lvlJc w:val="left"/>
      <w:pPr>
        <w:ind w:left="4320" w:hanging="360"/>
      </w:pPr>
    </w:lvl>
    <w:lvl w:ilvl="6" w:tplc="705284C8">
      <w:start w:val="1"/>
      <w:numFmt w:val="bullet"/>
      <w:lvlText w:val="●"/>
      <w:lvlJc w:val="left"/>
      <w:pPr>
        <w:ind w:left="5040" w:hanging="360"/>
      </w:pPr>
    </w:lvl>
    <w:lvl w:ilvl="7" w:tplc="4AB68854">
      <w:start w:val="1"/>
      <w:numFmt w:val="bullet"/>
      <w:lvlText w:val="●"/>
      <w:lvlJc w:val="left"/>
      <w:pPr>
        <w:ind w:left="5760" w:hanging="360"/>
      </w:pPr>
    </w:lvl>
    <w:lvl w:ilvl="8" w:tplc="853499BC">
      <w:start w:val="1"/>
      <w:numFmt w:val="bullet"/>
      <w:lvlText w:val="●"/>
      <w:lvlJc w:val="left"/>
      <w:pPr>
        <w:ind w:left="6480" w:hanging="360"/>
      </w:pPr>
    </w:lvl>
  </w:abstractNum>
  <w:num w:numId="1" w16cid:durableId="1979258759">
    <w:abstractNumId w:val="1"/>
    <w:lvlOverride w:ilvl="0">
      <w:startOverride w:val="1"/>
    </w:lvlOverride>
  </w:num>
  <w:num w:numId="2" w16cid:durableId="16354088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655B"/>
    <w:rsid w:val="00001673"/>
    <w:rsid w:val="00173813"/>
    <w:rsid w:val="002158B4"/>
    <w:rsid w:val="002D4339"/>
    <w:rsid w:val="00362436"/>
    <w:rsid w:val="004168AB"/>
    <w:rsid w:val="0047434D"/>
    <w:rsid w:val="00555BE7"/>
    <w:rsid w:val="0073655B"/>
    <w:rsid w:val="009B699D"/>
    <w:rsid w:val="00A0797E"/>
    <w:rsid w:val="00A56EF6"/>
    <w:rsid w:val="00B9287E"/>
    <w:rsid w:val="00CD66CB"/>
    <w:rsid w:val="00E85CD6"/>
    <w:rsid w:val="00ED09BC"/>
    <w:rsid w:val="00F330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E73558"/>
  <w15:docId w15:val="{632C86F7-F529-45EE-A0EB-EA5355305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A0797E"/>
    <w:pPr>
      <w:tabs>
        <w:tab w:val="center" w:pos="4680"/>
        <w:tab w:val="right" w:pos="9360"/>
      </w:tabs>
    </w:pPr>
  </w:style>
  <w:style w:type="character" w:customStyle="1" w:styleId="HeaderChar">
    <w:name w:val="Header Char"/>
    <w:basedOn w:val="DefaultParagraphFont"/>
    <w:link w:val="Header"/>
    <w:uiPriority w:val="99"/>
    <w:rsid w:val="00A0797E"/>
  </w:style>
  <w:style w:type="paragraph" w:styleId="Footer">
    <w:name w:val="footer"/>
    <w:basedOn w:val="Normal"/>
    <w:link w:val="FooterChar"/>
    <w:uiPriority w:val="99"/>
    <w:unhideWhenUsed/>
    <w:rsid w:val="00A0797E"/>
    <w:pPr>
      <w:tabs>
        <w:tab w:val="center" w:pos="4680"/>
        <w:tab w:val="right" w:pos="9360"/>
      </w:tabs>
    </w:pPr>
  </w:style>
  <w:style w:type="character" w:customStyle="1" w:styleId="FooterChar">
    <w:name w:val="Footer Char"/>
    <w:basedOn w:val="DefaultParagraphFont"/>
    <w:link w:val="Footer"/>
    <w:uiPriority w:val="99"/>
    <w:rsid w:val="00A0797E"/>
  </w:style>
  <w:style w:type="character" w:styleId="UnresolvedMention">
    <w:name w:val="Unresolved Mention"/>
    <w:basedOn w:val="DefaultParagraphFont"/>
    <w:uiPriority w:val="99"/>
    <w:semiHidden/>
    <w:unhideWhenUsed/>
    <w:rsid w:val="002D43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D00RDASH/ITAI2373-NewsBot-Midterm/tree/mai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904CFC-55C2-4EA3-B1B0-9733CCF150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823</Words>
  <Characters>4696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Jeremy Okyere</cp:lastModifiedBy>
  <cp:revision>2</cp:revision>
  <dcterms:created xsi:type="dcterms:W3CDTF">2026-04-05T02:09:00Z</dcterms:created>
  <dcterms:modified xsi:type="dcterms:W3CDTF">2026-04-05T02:09:00Z</dcterms:modified>
</cp:coreProperties>
</file>