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D1B" w:rsidRDefault="00AE29AF">
      <w:pPr>
        <w:pStyle w:val="BodyText"/>
        <w:spacing w:line="1512" w:lineRule="exact"/>
        <w:ind w:left="1833"/>
      </w:pPr>
      <w:r>
        <w:t>使用案例規格</w:t>
      </w:r>
    </w:p>
    <w:p w:rsidR="00D72D1B" w:rsidRDefault="00D72D1B">
      <w:pPr>
        <w:pStyle w:val="BodyText"/>
        <w:spacing w:before="12"/>
        <w:rPr>
          <w:sz w:val="12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8"/>
        <w:gridCol w:w="7321"/>
      </w:tblGrid>
      <w:tr w:rsidR="00D72D1B">
        <w:trPr>
          <w:trHeight w:val="299"/>
        </w:trPr>
        <w:tc>
          <w:tcPr>
            <w:tcW w:w="2128" w:type="dxa"/>
          </w:tcPr>
          <w:p w:rsidR="005978B1" w:rsidRPr="00A844D8" w:rsidRDefault="005978B1">
            <w:pPr>
              <w:pStyle w:val="TableParagraph"/>
              <w:spacing w:line="280" w:lineRule="exact"/>
              <w:ind w:left="0" w:right="111"/>
              <w:jc w:val="right"/>
              <w:rPr>
                <w:rFonts w:ascii="標楷體" w:eastAsia="標楷體" w:hAnsi="標楷體"/>
                <w:w w:val="95"/>
                <w:sz w:val="26"/>
                <w:szCs w:val="26"/>
              </w:rPr>
            </w:pPr>
          </w:p>
          <w:p w:rsidR="00D72D1B" w:rsidRPr="00A844D8" w:rsidRDefault="00AE29AF">
            <w:pPr>
              <w:pStyle w:val="TableParagraph"/>
              <w:spacing w:line="280" w:lineRule="exact"/>
              <w:ind w:left="0" w:right="111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A844D8">
              <w:rPr>
                <w:rFonts w:ascii="標楷體" w:eastAsia="標楷體" w:hAnsi="標楷體"/>
                <w:w w:val="95"/>
                <w:sz w:val="26"/>
                <w:szCs w:val="26"/>
              </w:rPr>
              <w:t>使用案例名稱：</w:t>
            </w:r>
          </w:p>
        </w:tc>
        <w:tc>
          <w:tcPr>
            <w:tcW w:w="7321" w:type="dxa"/>
          </w:tcPr>
          <w:p w:rsidR="005978B1" w:rsidRPr="00A844D8" w:rsidRDefault="005978B1">
            <w:pPr>
              <w:pStyle w:val="TableParagraph"/>
              <w:spacing w:line="280" w:lineRule="exact"/>
              <w:ind w:left="108"/>
              <w:rPr>
                <w:rFonts w:ascii="標楷體" w:eastAsia="標楷體" w:hAnsi="標楷體"/>
                <w:sz w:val="26"/>
                <w:szCs w:val="26"/>
              </w:rPr>
            </w:pPr>
          </w:p>
          <w:p w:rsidR="00D72D1B" w:rsidRPr="00A844D8" w:rsidRDefault="005978B1">
            <w:pPr>
              <w:pStyle w:val="TableParagraph"/>
              <w:spacing w:line="280" w:lineRule="exact"/>
              <w:ind w:left="108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A844D8">
              <w:rPr>
                <w:rFonts w:ascii="標楷體" w:eastAsia="標楷體" w:hAnsi="標楷體" w:hint="eastAsia"/>
                <w:sz w:val="26"/>
                <w:szCs w:val="26"/>
              </w:rPr>
              <w:t>評價</w:t>
            </w:r>
          </w:p>
        </w:tc>
      </w:tr>
      <w:tr w:rsidR="00D72D1B">
        <w:trPr>
          <w:trHeight w:val="677"/>
        </w:trPr>
        <w:tc>
          <w:tcPr>
            <w:tcW w:w="2128" w:type="dxa"/>
          </w:tcPr>
          <w:p w:rsidR="00D72D1B" w:rsidRPr="00A844D8" w:rsidRDefault="00AE29AF">
            <w:pPr>
              <w:pStyle w:val="TableParagraph"/>
              <w:spacing w:line="415" w:lineRule="exact"/>
              <w:ind w:left="0" w:right="111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A844D8">
              <w:rPr>
                <w:rFonts w:ascii="標楷體" w:eastAsia="標楷體" w:hAnsi="標楷體"/>
                <w:w w:val="95"/>
                <w:sz w:val="26"/>
                <w:szCs w:val="26"/>
              </w:rPr>
              <w:t>參與行動者：</w:t>
            </w:r>
          </w:p>
        </w:tc>
        <w:tc>
          <w:tcPr>
            <w:tcW w:w="7321" w:type="dxa"/>
          </w:tcPr>
          <w:p w:rsidR="00D72D1B" w:rsidRPr="00A844D8" w:rsidRDefault="00AE29AF">
            <w:pPr>
              <w:pStyle w:val="TableParagraph"/>
              <w:numPr>
                <w:ilvl w:val="0"/>
                <w:numId w:val="5"/>
              </w:numPr>
              <w:tabs>
                <w:tab w:val="left" w:pos="469"/>
              </w:tabs>
              <w:spacing w:line="307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A844D8">
              <w:rPr>
                <w:rFonts w:ascii="標楷體" w:eastAsia="標楷體" w:hAnsi="標楷體"/>
                <w:w w:val="95"/>
                <w:sz w:val="26"/>
                <w:szCs w:val="26"/>
              </w:rPr>
              <w:t>系統使用者</w:t>
            </w:r>
          </w:p>
          <w:p w:rsidR="00D72D1B" w:rsidRPr="00A844D8" w:rsidRDefault="00AE29AF">
            <w:pPr>
              <w:pStyle w:val="TableParagraph"/>
              <w:numPr>
                <w:ilvl w:val="0"/>
                <w:numId w:val="5"/>
              </w:numPr>
              <w:tabs>
                <w:tab w:val="left" w:pos="469"/>
              </w:tabs>
              <w:spacing w:line="35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A844D8">
              <w:rPr>
                <w:rFonts w:ascii="標楷體" w:eastAsia="標楷體" w:hAnsi="標楷體"/>
                <w:w w:val="95"/>
                <w:sz w:val="26"/>
                <w:szCs w:val="26"/>
              </w:rPr>
              <w:t>系統資料庫</w:t>
            </w:r>
          </w:p>
        </w:tc>
      </w:tr>
      <w:tr w:rsidR="00D72D1B">
        <w:trPr>
          <w:trHeight w:val="338"/>
        </w:trPr>
        <w:tc>
          <w:tcPr>
            <w:tcW w:w="2128" w:type="dxa"/>
          </w:tcPr>
          <w:p w:rsidR="00D72D1B" w:rsidRPr="00A844D8" w:rsidRDefault="00AE29AF">
            <w:pPr>
              <w:pStyle w:val="TableParagraph"/>
              <w:spacing w:line="318" w:lineRule="exact"/>
              <w:ind w:left="0" w:right="106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A844D8">
              <w:rPr>
                <w:rFonts w:ascii="標楷體" w:eastAsia="標楷體" w:hAnsi="標楷體"/>
                <w:w w:val="95"/>
                <w:sz w:val="26"/>
                <w:szCs w:val="26"/>
              </w:rPr>
              <w:t>簡述：</w:t>
            </w:r>
          </w:p>
        </w:tc>
        <w:tc>
          <w:tcPr>
            <w:tcW w:w="7321" w:type="dxa"/>
          </w:tcPr>
          <w:p w:rsidR="00D72D1B" w:rsidRPr="00A844D8" w:rsidRDefault="005978B1" w:rsidP="005978B1">
            <w:pPr>
              <w:pStyle w:val="TableParagraph"/>
              <w:spacing w:line="318" w:lineRule="exact"/>
              <w:ind w:left="108"/>
              <w:rPr>
                <w:rFonts w:ascii="標楷體" w:eastAsia="標楷體" w:hAnsi="標楷體"/>
                <w:sz w:val="26"/>
                <w:szCs w:val="26"/>
              </w:rPr>
            </w:pPr>
            <w:r w:rsidRPr="00A844D8">
              <w:rPr>
                <w:rFonts w:ascii="標楷體" w:eastAsia="標楷體" w:hAnsi="標楷體" w:cs="微軟正黑體" w:hint="eastAsia"/>
                <w:sz w:val="26"/>
                <w:szCs w:val="26"/>
              </w:rPr>
              <w:t>根據系統使用者的評價修改</w:t>
            </w:r>
            <w:r w:rsidR="008924CD" w:rsidRPr="00A844D8">
              <w:rPr>
                <w:rFonts w:ascii="標楷體" w:eastAsia="標楷體" w:hAnsi="標楷體" w:cs="微軟正黑體" w:hint="eastAsia"/>
                <w:sz w:val="26"/>
                <w:szCs w:val="26"/>
              </w:rPr>
              <w:t>與新增</w:t>
            </w:r>
            <w:r w:rsidRPr="00A844D8">
              <w:rPr>
                <w:rFonts w:ascii="標楷體" w:eastAsia="標楷體" w:hAnsi="標楷體" w:cs="微軟正黑體" w:hint="eastAsia"/>
                <w:sz w:val="26"/>
                <w:szCs w:val="26"/>
              </w:rPr>
              <w:t>系統資料庫</w:t>
            </w:r>
            <w:r w:rsidR="008924CD" w:rsidRPr="00A844D8">
              <w:rPr>
                <w:rFonts w:ascii="標楷體" w:eastAsia="標楷體" w:hAnsi="標楷體" w:cs="微軟正黑體" w:hint="eastAsia"/>
                <w:sz w:val="26"/>
                <w:szCs w:val="26"/>
              </w:rPr>
              <w:t>中的評分</w:t>
            </w:r>
          </w:p>
        </w:tc>
      </w:tr>
      <w:tr w:rsidR="00D72D1B">
        <w:trPr>
          <w:trHeight w:val="338"/>
        </w:trPr>
        <w:tc>
          <w:tcPr>
            <w:tcW w:w="2128" w:type="dxa"/>
          </w:tcPr>
          <w:p w:rsidR="00D72D1B" w:rsidRPr="00A844D8" w:rsidRDefault="00AE29AF">
            <w:pPr>
              <w:pStyle w:val="TableParagraph"/>
              <w:spacing w:line="318" w:lineRule="exact"/>
              <w:ind w:left="0" w:right="111"/>
              <w:jc w:val="right"/>
              <w:rPr>
                <w:rFonts w:ascii="標楷體" w:eastAsia="標楷體" w:hAnsi="標楷體"/>
                <w:w w:val="95"/>
                <w:sz w:val="26"/>
                <w:szCs w:val="26"/>
              </w:rPr>
            </w:pPr>
            <w:r w:rsidRPr="00A844D8">
              <w:rPr>
                <w:rFonts w:ascii="標楷體" w:eastAsia="標楷體" w:hAnsi="標楷體"/>
                <w:w w:val="95"/>
                <w:sz w:val="26"/>
                <w:szCs w:val="26"/>
              </w:rPr>
              <w:t>前置條件：</w:t>
            </w:r>
          </w:p>
          <w:p w:rsidR="008924CD" w:rsidRPr="00A844D8" w:rsidRDefault="008924CD" w:rsidP="008924CD">
            <w:pPr>
              <w:pStyle w:val="TableParagraph"/>
              <w:wordWrap w:val="0"/>
              <w:spacing w:line="318" w:lineRule="exact"/>
              <w:ind w:left="0" w:right="111"/>
              <w:jc w:val="right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A844D8">
              <w:rPr>
                <w:rFonts w:ascii="標楷體" w:eastAsia="標楷體" w:hAnsi="標楷體" w:hint="eastAsia"/>
                <w:w w:val="95"/>
                <w:sz w:val="26"/>
                <w:szCs w:val="26"/>
              </w:rPr>
              <w:t>後置條件</w:t>
            </w:r>
            <w:r w:rsidRPr="00A844D8">
              <w:rPr>
                <w:rFonts w:ascii="標楷體" w:eastAsia="標楷體" w:hAnsi="標楷體"/>
                <w:w w:val="95"/>
                <w:sz w:val="26"/>
                <w:szCs w:val="26"/>
              </w:rPr>
              <w:t>：</w:t>
            </w:r>
          </w:p>
        </w:tc>
        <w:tc>
          <w:tcPr>
            <w:tcW w:w="7321" w:type="dxa"/>
          </w:tcPr>
          <w:p w:rsidR="00D72D1B" w:rsidRPr="00A844D8" w:rsidRDefault="008924CD">
            <w:pPr>
              <w:pStyle w:val="TableParagraph"/>
              <w:spacing w:line="318" w:lineRule="exact"/>
              <w:ind w:left="108"/>
              <w:rPr>
                <w:rFonts w:ascii="標楷體" w:eastAsia="標楷體" w:hAnsi="標楷體"/>
                <w:sz w:val="26"/>
                <w:szCs w:val="26"/>
              </w:rPr>
            </w:pPr>
            <w:r w:rsidRPr="00A844D8">
              <w:rPr>
                <w:rFonts w:ascii="標楷體" w:eastAsia="標楷體" w:hAnsi="標楷體" w:cs="微軟正黑體" w:hint="eastAsia"/>
                <w:sz w:val="26"/>
                <w:szCs w:val="26"/>
              </w:rPr>
              <w:t>系統使用者尚未評價或與上次評價日期有間隔一天</w:t>
            </w:r>
          </w:p>
          <w:p w:rsidR="008924CD" w:rsidRPr="00A844D8" w:rsidRDefault="008924CD">
            <w:pPr>
              <w:pStyle w:val="TableParagraph"/>
              <w:spacing w:line="318" w:lineRule="exact"/>
              <w:ind w:left="108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A844D8">
              <w:rPr>
                <w:rFonts w:ascii="標楷體" w:eastAsia="標楷體" w:hAnsi="標楷體" w:cs="微軟正黑體" w:hint="eastAsia"/>
                <w:sz w:val="26"/>
                <w:szCs w:val="26"/>
              </w:rPr>
              <w:t>系統資料庫新增評價、店家資訊更新</w:t>
            </w:r>
          </w:p>
        </w:tc>
      </w:tr>
      <w:tr w:rsidR="00D72D1B">
        <w:trPr>
          <w:trHeight w:val="3382"/>
        </w:trPr>
        <w:tc>
          <w:tcPr>
            <w:tcW w:w="2128" w:type="dxa"/>
          </w:tcPr>
          <w:p w:rsidR="00D72D1B" w:rsidRDefault="00AE29AF">
            <w:pPr>
              <w:pStyle w:val="TableParagraph"/>
              <w:spacing w:line="415" w:lineRule="exact"/>
              <w:ind w:left="0" w:right="111"/>
              <w:jc w:val="right"/>
              <w:rPr>
                <w:rFonts w:ascii="標楷體" w:eastAsia="標楷體" w:hAnsi="標楷體" w:cs="Arial Unicode MS"/>
                <w:sz w:val="26"/>
                <w:szCs w:val="26"/>
              </w:rPr>
            </w:pPr>
            <w:r w:rsidRPr="00A844D8">
              <w:rPr>
                <w:rFonts w:ascii="標楷體" w:eastAsia="標楷體" w:hAnsi="標楷體" w:cs="Arial Unicode MS"/>
                <w:sz w:val="26"/>
                <w:szCs w:val="26"/>
              </w:rPr>
              <w:t>基本流程</w:t>
            </w:r>
            <w:r w:rsidRPr="00A844D8">
              <w:rPr>
                <w:rFonts w:ascii="標楷體" w:eastAsia="標楷體" w:hAnsi="標楷體" w:cs="Arial Unicode MS"/>
                <w:sz w:val="26"/>
                <w:szCs w:val="26"/>
              </w:rPr>
              <w:t>：</w:t>
            </w:r>
          </w:p>
          <w:p w:rsidR="00A844D8" w:rsidRDefault="00A844D8">
            <w:pPr>
              <w:pStyle w:val="TableParagraph"/>
              <w:spacing w:line="415" w:lineRule="exact"/>
              <w:ind w:left="0" w:right="111"/>
              <w:jc w:val="right"/>
              <w:rPr>
                <w:rFonts w:ascii="標楷體" w:eastAsia="標楷體" w:hAnsi="標楷體" w:cs="Arial Unicode MS"/>
                <w:sz w:val="26"/>
                <w:szCs w:val="26"/>
              </w:rPr>
            </w:pPr>
          </w:p>
          <w:p w:rsidR="00A844D8" w:rsidRDefault="00A844D8">
            <w:pPr>
              <w:pStyle w:val="TableParagraph"/>
              <w:spacing w:line="415" w:lineRule="exact"/>
              <w:ind w:left="0" w:right="111"/>
              <w:jc w:val="right"/>
              <w:rPr>
                <w:rFonts w:ascii="標楷體" w:eastAsia="標楷體" w:hAnsi="標楷體" w:cs="Arial Unicode MS"/>
                <w:sz w:val="26"/>
                <w:szCs w:val="26"/>
              </w:rPr>
            </w:pPr>
          </w:p>
          <w:p w:rsidR="00A844D8" w:rsidRDefault="00A844D8">
            <w:pPr>
              <w:pStyle w:val="TableParagraph"/>
              <w:spacing w:line="415" w:lineRule="exact"/>
              <w:ind w:left="0" w:right="111"/>
              <w:jc w:val="right"/>
              <w:rPr>
                <w:rFonts w:ascii="標楷體" w:eastAsia="標楷體" w:hAnsi="標楷體" w:cs="Arial Unicode MS"/>
                <w:sz w:val="26"/>
                <w:szCs w:val="26"/>
              </w:rPr>
            </w:pPr>
          </w:p>
          <w:p w:rsidR="00A844D8" w:rsidRDefault="00A844D8">
            <w:pPr>
              <w:pStyle w:val="TableParagraph"/>
              <w:spacing w:line="415" w:lineRule="exact"/>
              <w:ind w:left="0" w:right="111"/>
              <w:jc w:val="right"/>
              <w:rPr>
                <w:rFonts w:ascii="標楷體" w:eastAsia="標楷體" w:hAnsi="標楷體" w:cs="Arial Unicode MS"/>
                <w:sz w:val="26"/>
                <w:szCs w:val="26"/>
              </w:rPr>
            </w:pPr>
          </w:p>
          <w:p w:rsidR="00A844D8" w:rsidRDefault="00A844D8">
            <w:pPr>
              <w:pStyle w:val="TableParagraph"/>
              <w:spacing w:line="415" w:lineRule="exact"/>
              <w:ind w:left="0" w:right="111"/>
              <w:jc w:val="right"/>
              <w:rPr>
                <w:rFonts w:ascii="標楷體" w:eastAsia="標楷體" w:hAnsi="標楷體" w:cs="Arial Unicode MS"/>
                <w:sz w:val="26"/>
                <w:szCs w:val="26"/>
              </w:rPr>
            </w:pPr>
          </w:p>
          <w:p w:rsidR="00A844D8" w:rsidRDefault="00A844D8">
            <w:pPr>
              <w:pStyle w:val="TableParagraph"/>
              <w:spacing w:line="415" w:lineRule="exact"/>
              <w:ind w:left="0" w:right="111"/>
              <w:jc w:val="right"/>
              <w:rPr>
                <w:rFonts w:ascii="標楷體" w:eastAsia="標楷體" w:hAnsi="標楷體" w:cs="Arial Unicode MS"/>
                <w:sz w:val="26"/>
                <w:szCs w:val="26"/>
              </w:rPr>
            </w:pPr>
          </w:p>
          <w:p w:rsidR="00A844D8" w:rsidRDefault="00A844D8">
            <w:pPr>
              <w:pStyle w:val="TableParagraph"/>
              <w:spacing w:line="415" w:lineRule="exact"/>
              <w:ind w:left="0" w:right="111"/>
              <w:jc w:val="right"/>
              <w:rPr>
                <w:rFonts w:ascii="標楷體" w:eastAsia="標楷體" w:hAnsi="標楷體" w:cs="Arial Unicode MS" w:hint="eastAsia"/>
                <w:sz w:val="26"/>
                <w:szCs w:val="26"/>
              </w:rPr>
            </w:pPr>
          </w:p>
          <w:p w:rsidR="00A844D8" w:rsidRDefault="00A844D8">
            <w:pPr>
              <w:pStyle w:val="TableParagraph"/>
              <w:spacing w:line="415" w:lineRule="exact"/>
              <w:ind w:left="0" w:right="111"/>
              <w:jc w:val="right"/>
              <w:rPr>
                <w:rFonts w:ascii="標楷體" w:eastAsia="標楷體" w:hAnsi="標楷體" w:cs="Arial Unicode MS"/>
                <w:sz w:val="26"/>
                <w:szCs w:val="26"/>
              </w:rPr>
            </w:pPr>
          </w:p>
          <w:p w:rsidR="00A844D8" w:rsidRDefault="00A844D8">
            <w:pPr>
              <w:pStyle w:val="TableParagraph"/>
              <w:spacing w:line="415" w:lineRule="exact"/>
              <w:ind w:left="0" w:right="111"/>
              <w:jc w:val="right"/>
              <w:rPr>
                <w:rFonts w:ascii="標楷體" w:eastAsia="標楷體" w:hAnsi="標楷體" w:cs="Arial Unicode MS"/>
                <w:sz w:val="26"/>
                <w:szCs w:val="26"/>
              </w:rPr>
            </w:pPr>
            <w:r w:rsidRPr="008924CD">
              <w:rPr>
                <w:rFonts w:ascii="標楷體" w:eastAsia="標楷體" w:hAnsi="標楷體"/>
                <w:w w:val="95"/>
                <w:sz w:val="28"/>
                <w:szCs w:val="28"/>
              </w:rPr>
              <w:t>替代流程：</w:t>
            </w:r>
          </w:p>
          <w:p w:rsidR="00A844D8" w:rsidRDefault="00A844D8">
            <w:pPr>
              <w:pStyle w:val="TableParagraph"/>
              <w:spacing w:line="415" w:lineRule="exact"/>
              <w:ind w:left="0" w:right="111"/>
              <w:jc w:val="right"/>
              <w:rPr>
                <w:rFonts w:ascii="標楷體" w:eastAsia="標楷體" w:hAnsi="標楷體" w:cs="Arial Unicode MS"/>
                <w:sz w:val="26"/>
                <w:szCs w:val="26"/>
              </w:rPr>
            </w:pPr>
          </w:p>
          <w:p w:rsidR="000960C2" w:rsidRDefault="000960C2">
            <w:pPr>
              <w:pStyle w:val="TableParagraph"/>
              <w:spacing w:line="415" w:lineRule="exact"/>
              <w:ind w:left="0" w:right="111"/>
              <w:jc w:val="right"/>
              <w:rPr>
                <w:rFonts w:ascii="標楷體" w:eastAsia="標楷體" w:hAnsi="標楷體" w:cs="Arial Unicode MS"/>
                <w:sz w:val="26"/>
                <w:szCs w:val="26"/>
              </w:rPr>
            </w:pPr>
          </w:p>
          <w:p w:rsidR="000960C2" w:rsidRDefault="000960C2">
            <w:pPr>
              <w:pStyle w:val="TableParagraph"/>
              <w:spacing w:line="415" w:lineRule="exact"/>
              <w:ind w:left="0" w:right="111"/>
              <w:jc w:val="right"/>
              <w:rPr>
                <w:rFonts w:ascii="標楷體" w:eastAsia="標楷體" w:hAnsi="標楷體" w:cs="Arial Unicode MS"/>
                <w:sz w:val="26"/>
                <w:szCs w:val="26"/>
              </w:rPr>
            </w:pPr>
          </w:p>
          <w:p w:rsidR="000960C2" w:rsidRDefault="000960C2">
            <w:pPr>
              <w:pStyle w:val="TableParagraph"/>
              <w:spacing w:line="415" w:lineRule="exact"/>
              <w:ind w:left="0" w:right="111"/>
              <w:jc w:val="right"/>
              <w:rPr>
                <w:rFonts w:ascii="標楷體" w:eastAsia="標楷體" w:hAnsi="標楷體" w:cs="Arial Unicode MS"/>
                <w:sz w:val="26"/>
                <w:szCs w:val="26"/>
              </w:rPr>
            </w:pPr>
          </w:p>
          <w:p w:rsidR="000960C2" w:rsidRDefault="000960C2">
            <w:pPr>
              <w:pStyle w:val="TableParagraph"/>
              <w:spacing w:line="415" w:lineRule="exact"/>
              <w:ind w:left="0" w:right="111"/>
              <w:jc w:val="right"/>
              <w:rPr>
                <w:rFonts w:ascii="標楷體" w:eastAsia="標楷體" w:hAnsi="標楷體" w:cs="Arial Unicode MS"/>
                <w:sz w:val="26"/>
                <w:szCs w:val="26"/>
              </w:rPr>
            </w:pPr>
          </w:p>
          <w:p w:rsidR="000960C2" w:rsidRDefault="000960C2">
            <w:pPr>
              <w:pStyle w:val="TableParagraph"/>
              <w:spacing w:line="415" w:lineRule="exact"/>
              <w:ind w:left="0" w:right="111"/>
              <w:jc w:val="right"/>
              <w:rPr>
                <w:rFonts w:ascii="標楷體" w:eastAsia="標楷體" w:hAnsi="標楷體" w:cs="Arial Unicode MS"/>
                <w:sz w:val="26"/>
                <w:szCs w:val="26"/>
              </w:rPr>
            </w:pPr>
            <w:r>
              <w:rPr>
                <w:rFonts w:ascii="標楷體" w:eastAsia="標楷體" w:hAnsi="標楷體" w:cs="Arial Unicode MS" w:hint="eastAsia"/>
                <w:sz w:val="26"/>
                <w:szCs w:val="26"/>
              </w:rPr>
              <w:t>非功能需求</w:t>
            </w:r>
            <w:r w:rsidRPr="008924CD">
              <w:rPr>
                <w:rFonts w:ascii="標楷體" w:eastAsia="標楷體" w:hAnsi="標楷體"/>
                <w:w w:val="95"/>
                <w:sz w:val="28"/>
                <w:szCs w:val="28"/>
              </w:rPr>
              <w:t>：</w:t>
            </w:r>
          </w:p>
          <w:p w:rsidR="000960C2" w:rsidRDefault="000960C2">
            <w:pPr>
              <w:pStyle w:val="TableParagraph"/>
              <w:spacing w:line="415" w:lineRule="exact"/>
              <w:ind w:left="0" w:right="111"/>
              <w:jc w:val="right"/>
              <w:rPr>
                <w:rFonts w:ascii="標楷體" w:eastAsia="標楷體" w:hAnsi="標楷體" w:cs="Arial Unicode MS"/>
                <w:sz w:val="26"/>
                <w:szCs w:val="26"/>
              </w:rPr>
            </w:pPr>
          </w:p>
          <w:p w:rsidR="000960C2" w:rsidRPr="00A844D8" w:rsidRDefault="000960C2">
            <w:pPr>
              <w:pStyle w:val="TableParagraph"/>
              <w:spacing w:line="415" w:lineRule="exact"/>
              <w:ind w:left="0" w:right="111"/>
              <w:jc w:val="right"/>
              <w:rPr>
                <w:rFonts w:ascii="標楷體" w:eastAsia="標楷體" w:hAnsi="標楷體" w:cs="Arial Unicode MS" w:hint="eastAsia"/>
                <w:sz w:val="26"/>
                <w:szCs w:val="26"/>
              </w:rPr>
            </w:pPr>
          </w:p>
        </w:tc>
        <w:tc>
          <w:tcPr>
            <w:tcW w:w="7321" w:type="dxa"/>
          </w:tcPr>
          <w:p w:rsidR="00D72D1B" w:rsidRPr="00A844D8" w:rsidRDefault="00D72D1B" w:rsidP="008924CD">
            <w:pPr>
              <w:pStyle w:val="TableParagraph"/>
              <w:tabs>
                <w:tab w:val="left" w:pos="469"/>
              </w:tabs>
              <w:spacing w:before="13" w:line="146" w:lineRule="auto"/>
              <w:ind w:right="616"/>
              <w:rPr>
                <w:rFonts w:ascii="標楷體" w:eastAsia="標楷體" w:hAnsi="標楷體" w:cs="Arial Unicode MS" w:hint="eastAsia"/>
                <w:sz w:val="26"/>
                <w:szCs w:val="26"/>
              </w:rPr>
            </w:pPr>
          </w:p>
          <w:p w:rsidR="008924CD" w:rsidRPr="00A844D8" w:rsidRDefault="008924CD" w:rsidP="00A844D8">
            <w:pPr>
              <w:widowControl/>
              <w:numPr>
                <w:ilvl w:val="0"/>
                <w:numId w:val="4"/>
              </w:numPr>
              <w:autoSpaceDE/>
              <w:autoSpaceDN/>
              <w:spacing w:line="276" w:lineRule="auto"/>
              <w:rPr>
                <w:rFonts w:ascii="標楷體" w:eastAsia="標楷體" w:hAnsi="標楷體" w:cs="Arial Unicode MS"/>
                <w:sz w:val="26"/>
                <w:szCs w:val="26"/>
              </w:rPr>
            </w:pPr>
            <w:r w:rsidRPr="00A844D8">
              <w:rPr>
                <w:rFonts w:ascii="標楷體" w:eastAsia="標楷體" w:hAnsi="標楷體" w:cs="Arial Unicode MS"/>
                <w:sz w:val="26"/>
                <w:szCs w:val="26"/>
              </w:rPr>
              <w:t>使用者打開程式到搜尋區域輸入關鍵字並按下「搜尋」按鈕</w:t>
            </w:r>
          </w:p>
          <w:p w:rsidR="00D72D1B" w:rsidRPr="00A844D8" w:rsidRDefault="008924CD" w:rsidP="00A844D8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spacing w:line="298" w:lineRule="exact"/>
              <w:rPr>
                <w:rFonts w:ascii="標楷體" w:eastAsia="標楷體" w:hAnsi="標楷體" w:cs="Arial Unicode MS"/>
                <w:sz w:val="26"/>
                <w:szCs w:val="26"/>
              </w:rPr>
            </w:pPr>
            <w:r w:rsidRPr="00A844D8">
              <w:rPr>
                <w:rFonts w:ascii="標楷體" w:eastAsia="標楷體" w:hAnsi="標楷體" w:cs="Arial Unicode MS"/>
                <w:sz w:val="26"/>
                <w:szCs w:val="26"/>
              </w:rPr>
              <w:t>程式獲取搜尋條件後與資料庫進行比對並顯示搜尋的店家資訊頁面</w:t>
            </w:r>
          </w:p>
          <w:p w:rsidR="008924CD" w:rsidRPr="00A844D8" w:rsidRDefault="008924CD" w:rsidP="00A844D8">
            <w:pPr>
              <w:widowControl/>
              <w:numPr>
                <w:ilvl w:val="0"/>
                <w:numId w:val="4"/>
              </w:numPr>
              <w:autoSpaceDE/>
              <w:autoSpaceDN/>
              <w:spacing w:line="276" w:lineRule="auto"/>
              <w:rPr>
                <w:rFonts w:ascii="標楷體" w:eastAsia="標楷體" w:hAnsi="標楷體" w:cs="Arial Unicode MS"/>
                <w:sz w:val="26"/>
                <w:szCs w:val="26"/>
              </w:rPr>
            </w:pPr>
            <w:r w:rsidRPr="00A844D8">
              <w:rPr>
                <w:rFonts w:ascii="標楷體" w:eastAsia="標楷體" w:hAnsi="標楷體" w:cs="Arial Unicode MS"/>
                <w:sz w:val="26"/>
                <w:szCs w:val="26"/>
              </w:rPr>
              <w:t>使用者點選店家資訊中的評價頁面後顯示其評價</w:t>
            </w:r>
          </w:p>
          <w:p w:rsidR="00A844D8" w:rsidRPr="00A844D8" w:rsidRDefault="00A844D8" w:rsidP="00A844D8">
            <w:pPr>
              <w:widowControl/>
              <w:numPr>
                <w:ilvl w:val="0"/>
                <w:numId w:val="4"/>
              </w:numPr>
              <w:autoSpaceDE/>
              <w:autoSpaceDN/>
              <w:spacing w:line="276" w:lineRule="auto"/>
              <w:rPr>
                <w:rFonts w:ascii="標楷體" w:eastAsia="標楷體" w:hAnsi="標楷體" w:cs="Arial Unicode MS"/>
                <w:sz w:val="26"/>
                <w:szCs w:val="26"/>
              </w:rPr>
            </w:pPr>
            <w:r w:rsidRPr="00A844D8">
              <w:rPr>
                <w:rFonts w:ascii="標楷體" w:eastAsia="標楷體" w:hAnsi="標楷體" w:cs="Arial Unicode MS"/>
                <w:sz w:val="26"/>
                <w:szCs w:val="26"/>
              </w:rPr>
              <w:t>使用者若未曾評價過此店家</w:t>
            </w:r>
            <w:r>
              <w:rPr>
                <w:rFonts w:ascii="標楷體" w:eastAsia="標楷體" w:hAnsi="標楷體" w:cs="Arial Unicode MS" w:hint="eastAsia"/>
                <w:sz w:val="26"/>
                <w:szCs w:val="26"/>
              </w:rPr>
              <w:t>或距離上次評價間隔一天</w:t>
            </w:r>
            <w:r w:rsidRPr="00A844D8">
              <w:rPr>
                <w:rFonts w:ascii="標楷體" w:eastAsia="標楷體" w:hAnsi="標楷體" w:cs="Arial Unicode MS"/>
                <w:sz w:val="26"/>
                <w:szCs w:val="26"/>
              </w:rPr>
              <w:t>則可進行評價</w:t>
            </w:r>
          </w:p>
          <w:p w:rsidR="00A844D8" w:rsidRPr="00A844D8" w:rsidRDefault="00A844D8" w:rsidP="00A844D8">
            <w:pPr>
              <w:widowControl/>
              <w:numPr>
                <w:ilvl w:val="0"/>
                <w:numId w:val="4"/>
              </w:numPr>
              <w:autoSpaceDE/>
              <w:autoSpaceDN/>
              <w:spacing w:line="276" w:lineRule="auto"/>
              <w:rPr>
                <w:rFonts w:ascii="標楷體" w:eastAsia="標楷體" w:hAnsi="標楷體" w:cs="Arial Unicode MS"/>
                <w:sz w:val="26"/>
                <w:szCs w:val="26"/>
              </w:rPr>
            </w:pPr>
            <w:r w:rsidRPr="00A844D8">
              <w:rPr>
                <w:rFonts w:ascii="標楷體" w:eastAsia="標楷體" w:hAnsi="標楷體" w:cs="Arial Unicode MS"/>
                <w:sz w:val="26"/>
                <w:szCs w:val="26"/>
              </w:rPr>
              <w:t>使用者可以進行一到五顆星的點評及評論</w:t>
            </w:r>
          </w:p>
          <w:p w:rsidR="00A844D8" w:rsidRPr="00A844D8" w:rsidRDefault="00A844D8" w:rsidP="00A844D8">
            <w:pPr>
              <w:widowControl/>
              <w:numPr>
                <w:ilvl w:val="0"/>
                <w:numId w:val="4"/>
              </w:numPr>
              <w:autoSpaceDE/>
              <w:autoSpaceDN/>
              <w:spacing w:line="276" w:lineRule="auto"/>
              <w:rPr>
                <w:rFonts w:ascii="標楷體" w:eastAsia="標楷體" w:hAnsi="標楷體" w:cs="Arial Unicode MS"/>
                <w:sz w:val="26"/>
                <w:szCs w:val="26"/>
              </w:rPr>
            </w:pPr>
            <w:r w:rsidRPr="00A844D8">
              <w:rPr>
                <w:rFonts w:ascii="標楷體" w:eastAsia="標楷體" w:hAnsi="標楷體" w:cs="Arial Unicode MS"/>
                <w:sz w:val="26"/>
                <w:szCs w:val="26"/>
              </w:rPr>
              <w:t>使用者在輸入完畢後點選「評價」按鈕</w:t>
            </w:r>
          </w:p>
          <w:p w:rsidR="008924CD" w:rsidRDefault="00A844D8" w:rsidP="00A844D8">
            <w:pPr>
              <w:widowControl/>
              <w:numPr>
                <w:ilvl w:val="0"/>
                <w:numId w:val="4"/>
              </w:numPr>
              <w:autoSpaceDE/>
              <w:autoSpaceDN/>
              <w:spacing w:line="276" w:lineRule="auto"/>
              <w:rPr>
                <w:rFonts w:ascii="標楷體" w:eastAsia="標楷體" w:hAnsi="標楷體" w:cs="Arial Unicode MS"/>
                <w:sz w:val="26"/>
                <w:szCs w:val="26"/>
              </w:rPr>
            </w:pPr>
            <w:r w:rsidRPr="00A844D8">
              <w:rPr>
                <w:rFonts w:ascii="標楷體" w:eastAsia="標楷體" w:hAnsi="標楷體" w:cs="Arial Unicode MS"/>
                <w:sz w:val="26"/>
                <w:szCs w:val="26"/>
              </w:rPr>
              <w:t>程式會將此評價新增至店家資訊的頁面中</w:t>
            </w:r>
          </w:p>
          <w:p w:rsidR="00A844D8" w:rsidRPr="00A844D8" w:rsidRDefault="00A844D8" w:rsidP="00A844D8">
            <w:pPr>
              <w:widowControl/>
              <w:autoSpaceDE/>
              <w:autoSpaceDN/>
              <w:spacing w:line="276" w:lineRule="auto"/>
              <w:ind w:left="108"/>
              <w:rPr>
                <w:rFonts w:ascii="標楷體" w:eastAsia="標楷體" w:hAnsi="標楷體" w:cs="Arial Unicode MS"/>
                <w:sz w:val="18"/>
                <w:szCs w:val="18"/>
              </w:rPr>
            </w:pPr>
          </w:p>
          <w:p w:rsidR="00A844D8" w:rsidRDefault="000960C2" w:rsidP="00A844D8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line="276" w:lineRule="auto"/>
              <w:rPr>
                <w:rFonts w:ascii="標楷體" w:eastAsia="標楷體" w:hAnsi="標楷體" w:cs="Arial Unicode MS" w:hint="eastAsia"/>
                <w:sz w:val="26"/>
                <w:szCs w:val="26"/>
              </w:rPr>
            </w:pPr>
            <w:r>
              <w:rPr>
                <w:rFonts w:ascii="標楷體" w:eastAsia="標楷體" w:hAnsi="標楷體" w:cs="Arial Unicode MS" w:hint="eastAsia"/>
                <w:sz w:val="26"/>
                <w:szCs w:val="26"/>
              </w:rPr>
              <w:t>於基本流程第二步，使用者輸入的關鍵字與資料庫不符</w:t>
            </w:r>
          </w:p>
          <w:p w:rsidR="000960C2" w:rsidRDefault="000960C2" w:rsidP="000960C2">
            <w:pPr>
              <w:pStyle w:val="ListParagraph"/>
              <w:widowControl/>
              <w:numPr>
                <w:ilvl w:val="1"/>
                <w:numId w:val="8"/>
              </w:numPr>
              <w:autoSpaceDE/>
              <w:autoSpaceDN/>
              <w:spacing w:line="276" w:lineRule="auto"/>
              <w:rPr>
                <w:rFonts w:ascii="標楷體" w:eastAsia="標楷體" w:hAnsi="標楷體" w:cs="Arial Unicode MS"/>
                <w:sz w:val="26"/>
                <w:szCs w:val="26"/>
              </w:rPr>
            </w:pPr>
            <w:r>
              <w:rPr>
                <w:rFonts w:ascii="標楷體" w:eastAsia="標楷體" w:hAnsi="標楷體" w:cs="Arial Unicode MS" w:hint="eastAsia"/>
                <w:sz w:val="26"/>
                <w:szCs w:val="26"/>
              </w:rPr>
              <w:t>顯示無符合店家</w:t>
            </w:r>
          </w:p>
          <w:p w:rsidR="000960C2" w:rsidRDefault="000960C2" w:rsidP="000960C2">
            <w:pPr>
              <w:pStyle w:val="ListParagraph"/>
              <w:widowControl/>
              <w:numPr>
                <w:ilvl w:val="1"/>
                <w:numId w:val="8"/>
              </w:numPr>
              <w:autoSpaceDE/>
              <w:autoSpaceDN/>
              <w:spacing w:line="276" w:lineRule="auto"/>
              <w:rPr>
                <w:rFonts w:ascii="標楷體" w:eastAsia="標楷體" w:hAnsi="標楷體" w:cs="Arial Unicode MS"/>
                <w:sz w:val="26"/>
                <w:szCs w:val="26"/>
              </w:rPr>
            </w:pPr>
            <w:r>
              <w:rPr>
                <w:rFonts w:ascii="標楷體" w:eastAsia="標楷體" w:hAnsi="標楷體" w:cs="Arial Unicode MS" w:hint="eastAsia"/>
                <w:sz w:val="26"/>
                <w:szCs w:val="26"/>
              </w:rPr>
              <w:t>返回使用輸入關鍵字前的狀態</w:t>
            </w:r>
          </w:p>
          <w:p w:rsidR="000960C2" w:rsidRDefault="000960C2" w:rsidP="000960C2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line="276" w:lineRule="auto"/>
              <w:rPr>
                <w:rFonts w:ascii="標楷體" w:eastAsia="標楷體" w:hAnsi="標楷體" w:cs="Arial Unicode MS"/>
                <w:sz w:val="26"/>
                <w:szCs w:val="26"/>
              </w:rPr>
            </w:pPr>
            <w:r>
              <w:rPr>
                <w:rFonts w:ascii="標楷體" w:eastAsia="標楷體" w:hAnsi="標楷體" w:cs="Arial Unicode MS" w:hint="eastAsia"/>
                <w:sz w:val="26"/>
                <w:szCs w:val="26"/>
              </w:rPr>
              <w:t>於基本流程第四步，若使用者再一天之內以評價過該店家</w:t>
            </w:r>
          </w:p>
          <w:p w:rsidR="000960C2" w:rsidRDefault="000960C2" w:rsidP="000960C2">
            <w:pPr>
              <w:pStyle w:val="ListParagraph"/>
              <w:widowControl/>
              <w:numPr>
                <w:ilvl w:val="1"/>
                <w:numId w:val="9"/>
              </w:numPr>
              <w:autoSpaceDE/>
              <w:autoSpaceDN/>
              <w:spacing w:line="276" w:lineRule="auto"/>
              <w:rPr>
                <w:rFonts w:ascii="標楷體" w:eastAsia="標楷體" w:hAnsi="標楷體" w:cs="Arial Unicode MS"/>
                <w:sz w:val="26"/>
                <w:szCs w:val="26"/>
              </w:rPr>
            </w:pPr>
            <w:r>
              <w:rPr>
                <w:rFonts w:ascii="標楷體" w:eastAsia="標楷體" w:hAnsi="標楷體" w:cs="Arial Unicode MS" w:hint="eastAsia"/>
                <w:sz w:val="26"/>
                <w:szCs w:val="26"/>
              </w:rPr>
              <w:t>訊息提醒使用者已經進行過評價，按鈕</w:t>
            </w:r>
            <w:r>
              <w:rPr>
                <w:rFonts w:ascii="標楷體" w:eastAsia="標楷體" w:hAnsi="標楷體" w:cs="Arial Unicode MS"/>
                <w:sz w:val="26"/>
                <w:szCs w:val="26"/>
              </w:rPr>
              <w:t>「評價」</w:t>
            </w:r>
            <w:r>
              <w:rPr>
                <w:rFonts w:ascii="標楷體" w:eastAsia="標楷體" w:hAnsi="標楷體" w:cs="Arial Unicode MS" w:hint="eastAsia"/>
                <w:sz w:val="26"/>
                <w:szCs w:val="26"/>
              </w:rPr>
              <w:t>無法點選</w:t>
            </w:r>
          </w:p>
          <w:p w:rsidR="000960C2" w:rsidRDefault="002918C1" w:rsidP="002918C1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spacing w:line="276" w:lineRule="auto"/>
              <w:rPr>
                <w:rFonts w:ascii="標楷體" w:eastAsia="標楷體" w:hAnsi="標楷體" w:cs="Arial Unicode MS"/>
                <w:sz w:val="26"/>
                <w:szCs w:val="26"/>
              </w:rPr>
            </w:pPr>
            <w:r>
              <w:rPr>
                <w:rFonts w:ascii="標楷體" w:eastAsia="標楷體" w:hAnsi="標楷體" w:cs="Arial Unicode MS" w:hint="eastAsia"/>
                <w:sz w:val="26"/>
                <w:szCs w:val="26"/>
              </w:rPr>
              <w:t xml:space="preserve">開發上的需求: </w:t>
            </w:r>
          </w:p>
          <w:p w:rsidR="002918C1" w:rsidRDefault="002918C1" w:rsidP="002918C1">
            <w:pPr>
              <w:pStyle w:val="ListParagraph"/>
              <w:widowControl/>
              <w:autoSpaceDE/>
              <w:autoSpaceDN/>
              <w:spacing w:line="276" w:lineRule="auto"/>
              <w:ind w:left="360"/>
              <w:rPr>
                <w:rFonts w:ascii="標楷體" w:eastAsia="標楷體" w:hAnsi="標楷體" w:cs="Arial Unicode MS"/>
                <w:sz w:val="26"/>
                <w:szCs w:val="26"/>
              </w:rPr>
            </w:pPr>
            <w:r>
              <w:rPr>
                <w:rFonts w:ascii="標楷體" w:eastAsia="標楷體" w:hAnsi="標楷體" w:cs="Arial Unicode MS" w:hint="eastAsia"/>
                <w:sz w:val="26"/>
                <w:szCs w:val="26"/>
              </w:rPr>
              <w:t xml:space="preserve">       普通開發:</w:t>
            </w:r>
          </w:p>
          <w:p w:rsidR="002918C1" w:rsidRDefault="002918C1" w:rsidP="002918C1">
            <w:pPr>
              <w:pStyle w:val="ListParagraph"/>
              <w:widowControl/>
              <w:autoSpaceDE/>
              <w:autoSpaceDN/>
              <w:spacing w:line="276" w:lineRule="auto"/>
              <w:ind w:left="360"/>
              <w:rPr>
                <w:rFonts w:ascii="標楷體" w:eastAsia="標楷體" w:hAnsi="標楷體" w:cs="Arial Unicode MS" w:hint="eastAsia"/>
                <w:sz w:val="26"/>
                <w:szCs w:val="26"/>
              </w:rPr>
            </w:pPr>
            <w:r>
              <w:rPr>
                <w:rFonts w:ascii="標楷體" w:eastAsia="標楷體" w:hAnsi="標楷體" w:cs="Arial Unicode MS" w:hint="eastAsia"/>
                <w:sz w:val="26"/>
                <w:szCs w:val="26"/>
              </w:rPr>
              <w:t xml:space="preserve">       使用的以及整合時使用程式語言: C++</w:t>
            </w:r>
          </w:p>
          <w:p w:rsidR="002918C1" w:rsidRPr="002918C1" w:rsidRDefault="002918C1" w:rsidP="002918C1">
            <w:pPr>
              <w:pStyle w:val="ListParagraph"/>
              <w:widowControl/>
              <w:autoSpaceDE/>
              <w:autoSpaceDN/>
              <w:spacing w:line="276" w:lineRule="auto"/>
              <w:ind w:left="360"/>
              <w:rPr>
                <w:rFonts w:ascii="標楷體" w:eastAsia="標楷體" w:hAnsi="標楷體" w:cs="Arial Unicode MS" w:hint="eastAsia"/>
                <w:sz w:val="26"/>
                <w:szCs w:val="26"/>
              </w:rPr>
            </w:pPr>
            <w:r>
              <w:rPr>
                <w:rFonts w:ascii="標楷體" w:eastAsia="標楷體" w:hAnsi="標楷體" w:cs="Arial Unicode MS"/>
                <w:sz w:val="26"/>
                <w:szCs w:val="26"/>
              </w:rPr>
              <w:t xml:space="preserve">                           </w:t>
            </w:r>
            <w:r>
              <w:rPr>
                <w:rFonts w:ascii="標楷體" w:eastAsia="標楷體" w:hAnsi="標楷體" w:cs="Arial Unicode MS" w:hint="eastAsia"/>
                <w:sz w:val="26"/>
                <w:szCs w:val="26"/>
              </w:rPr>
              <w:t>開發環境: Dev-C++</w:t>
            </w:r>
          </w:p>
          <w:p w:rsidR="000960C2" w:rsidRPr="000960C2" w:rsidRDefault="000960C2" w:rsidP="000960C2">
            <w:pPr>
              <w:widowControl/>
              <w:autoSpaceDE/>
              <w:autoSpaceDN/>
              <w:spacing w:line="276" w:lineRule="auto"/>
              <w:rPr>
                <w:rFonts w:ascii="標楷體" w:eastAsia="標楷體" w:hAnsi="標楷體" w:cs="Arial Unicode MS" w:hint="eastAsia"/>
                <w:sz w:val="26"/>
                <w:szCs w:val="26"/>
              </w:rPr>
            </w:pPr>
          </w:p>
        </w:tc>
      </w:tr>
      <w:tr w:rsidR="000960C2">
        <w:trPr>
          <w:gridAfter w:val="1"/>
          <w:wAfter w:w="7321" w:type="dxa"/>
          <w:trHeight w:val="2705"/>
        </w:trPr>
        <w:tc>
          <w:tcPr>
            <w:tcW w:w="2128" w:type="dxa"/>
          </w:tcPr>
          <w:p w:rsidR="000960C2" w:rsidRPr="008924CD" w:rsidRDefault="000960C2" w:rsidP="000960C2">
            <w:pPr>
              <w:pStyle w:val="TableParagraph"/>
              <w:spacing w:line="412" w:lineRule="exact"/>
              <w:ind w:left="0" w:right="1175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bookmarkStart w:id="0" w:name="_GoBack"/>
        <w:bookmarkEnd w:id="0"/>
      </w:tr>
    </w:tbl>
    <w:p w:rsidR="00AE29AF" w:rsidRPr="002918C1" w:rsidRDefault="00AE29AF">
      <w:pPr>
        <w:rPr>
          <w:rFonts w:eastAsiaTheme="minorEastAsia" w:hint="eastAsia"/>
        </w:rPr>
      </w:pPr>
    </w:p>
    <w:sectPr w:rsidR="00AE29AF" w:rsidRPr="002918C1">
      <w:type w:val="continuous"/>
      <w:pgSz w:w="11910" w:h="16840"/>
      <w:pgMar w:top="1500" w:right="11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Mono CJK JP Regular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962BA"/>
    <w:multiLevelType w:val="multilevel"/>
    <w:tmpl w:val="41FCB2E2"/>
    <w:lvl w:ilvl="0">
      <w:start w:val="1"/>
      <w:numFmt w:val="decimal"/>
      <w:lvlText w:val="%1"/>
      <w:lvlJc w:val="left"/>
      <w:pPr>
        <w:ind w:left="535" w:hanging="428"/>
      </w:pPr>
      <w:rPr>
        <w:rFonts w:ascii="Noto Sans Mono CJK JP Regular" w:eastAsia="Noto Sans Mono CJK JP Regular" w:hAnsi="Noto Sans Mono CJK JP Regular" w:cs="Noto Sans Mono CJK JP Regular" w:hint="default"/>
        <w:w w:val="99"/>
        <w:sz w:val="26"/>
        <w:szCs w:val="26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1102" w:hanging="567"/>
      </w:pPr>
      <w:rPr>
        <w:rFonts w:ascii="Noto Sans Mono CJK JP Regular" w:eastAsia="Noto Sans Mono CJK JP Regular" w:hAnsi="Noto Sans Mono CJK JP Regular" w:cs="Noto Sans Mono CJK JP Regular" w:hint="default"/>
        <w:w w:val="99"/>
        <w:sz w:val="26"/>
        <w:szCs w:val="26"/>
        <w:lang w:val="zh-TW" w:eastAsia="zh-TW" w:bidi="zh-TW"/>
      </w:rPr>
    </w:lvl>
    <w:lvl w:ilvl="2">
      <w:numFmt w:val="bullet"/>
      <w:lvlText w:val="•"/>
      <w:lvlJc w:val="left"/>
      <w:pPr>
        <w:ind w:left="1791" w:hanging="567"/>
      </w:pPr>
      <w:rPr>
        <w:rFonts w:hint="default"/>
        <w:lang w:val="zh-TW" w:eastAsia="zh-TW" w:bidi="zh-TW"/>
      </w:rPr>
    </w:lvl>
    <w:lvl w:ilvl="3">
      <w:numFmt w:val="bullet"/>
      <w:lvlText w:val="•"/>
      <w:lvlJc w:val="left"/>
      <w:pPr>
        <w:ind w:left="2482" w:hanging="567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3173" w:hanging="567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3864" w:hanging="567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4556" w:hanging="567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5247" w:hanging="567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5938" w:hanging="567"/>
      </w:pPr>
      <w:rPr>
        <w:rFonts w:hint="default"/>
        <w:lang w:val="zh-TW" w:eastAsia="zh-TW" w:bidi="zh-TW"/>
      </w:rPr>
    </w:lvl>
  </w:abstractNum>
  <w:abstractNum w:abstractNumId="1" w15:restartNumberingAfterBreak="0">
    <w:nsid w:val="3D301535"/>
    <w:multiLevelType w:val="hybridMultilevel"/>
    <w:tmpl w:val="0B367A44"/>
    <w:lvl w:ilvl="0" w:tplc="0E68296A">
      <w:start w:val="1"/>
      <w:numFmt w:val="decimal"/>
      <w:lvlText w:val="%1."/>
      <w:lvlJc w:val="left"/>
      <w:pPr>
        <w:ind w:left="360" w:hanging="360"/>
      </w:pPr>
      <w:rPr>
        <w:rFonts w:cs="Noto Sans Mono CJK JP Regular" w:hint="default"/>
        <w:w w:val="95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3B59D9"/>
    <w:multiLevelType w:val="multilevel"/>
    <w:tmpl w:val="5524C5D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4982418B"/>
    <w:multiLevelType w:val="multilevel"/>
    <w:tmpl w:val="41FCB2E2"/>
    <w:lvl w:ilvl="0">
      <w:start w:val="1"/>
      <w:numFmt w:val="decimal"/>
      <w:lvlText w:val="%1"/>
      <w:lvlJc w:val="left"/>
      <w:pPr>
        <w:ind w:left="535" w:hanging="428"/>
      </w:pPr>
      <w:rPr>
        <w:rFonts w:ascii="Noto Sans Mono CJK JP Regular" w:eastAsia="Noto Sans Mono CJK JP Regular" w:hAnsi="Noto Sans Mono CJK JP Regular" w:cs="Noto Sans Mono CJK JP Regular" w:hint="default"/>
        <w:w w:val="99"/>
        <w:sz w:val="26"/>
        <w:szCs w:val="26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1102" w:hanging="567"/>
      </w:pPr>
      <w:rPr>
        <w:rFonts w:ascii="Noto Sans Mono CJK JP Regular" w:eastAsia="Noto Sans Mono CJK JP Regular" w:hAnsi="Noto Sans Mono CJK JP Regular" w:cs="Noto Sans Mono CJK JP Regular" w:hint="default"/>
        <w:w w:val="99"/>
        <w:sz w:val="26"/>
        <w:szCs w:val="26"/>
        <w:lang w:val="zh-TW" w:eastAsia="zh-TW" w:bidi="zh-TW"/>
      </w:rPr>
    </w:lvl>
    <w:lvl w:ilvl="2">
      <w:numFmt w:val="bullet"/>
      <w:lvlText w:val="•"/>
      <w:lvlJc w:val="left"/>
      <w:pPr>
        <w:ind w:left="1791" w:hanging="567"/>
      </w:pPr>
      <w:rPr>
        <w:rFonts w:hint="default"/>
        <w:lang w:val="zh-TW" w:eastAsia="zh-TW" w:bidi="zh-TW"/>
      </w:rPr>
    </w:lvl>
    <w:lvl w:ilvl="3">
      <w:numFmt w:val="bullet"/>
      <w:lvlText w:val="•"/>
      <w:lvlJc w:val="left"/>
      <w:pPr>
        <w:ind w:left="2482" w:hanging="567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3173" w:hanging="567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3864" w:hanging="567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4556" w:hanging="567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5247" w:hanging="567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5938" w:hanging="567"/>
      </w:pPr>
      <w:rPr>
        <w:rFonts w:hint="default"/>
        <w:lang w:val="zh-TW" w:eastAsia="zh-TW" w:bidi="zh-TW"/>
      </w:rPr>
    </w:lvl>
  </w:abstractNum>
  <w:abstractNum w:abstractNumId="4" w15:restartNumberingAfterBreak="0">
    <w:nsid w:val="4D6B4E1A"/>
    <w:multiLevelType w:val="hybridMultilevel"/>
    <w:tmpl w:val="7242E198"/>
    <w:lvl w:ilvl="0" w:tplc="09881944">
      <w:start w:val="1"/>
      <w:numFmt w:val="decimal"/>
      <w:lvlText w:val="%1."/>
      <w:lvlJc w:val="left"/>
      <w:pPr>
        <w:ind w:left="468" w:hanging="360"/>
      </w:pPr>
      <w:rPr>
        <w:rFonts w:ascii="Sitka Small" w:eastAsia="Noto Sans Mono CJK JP Regular" w:hAnsi="Sitka Small" w:cs="Noto Sans Mono CJK JP Regular" w:hint="default"/>
        <w:w w:val="99"/>
        <w:sz w:val="26"/>
        <w:szCs w:val="26"/>
        <w:lang w:val="zh-TW" w:eastAsia="zh-TW" w:bidi="zh-TW"/>
      </w:rPr>
    </w:lvl>
    <w:lvl w:ilvl="1" w:tplc="1A209558">
      <w:numFmt w:val="bullet"/>
      <w:lvlText w:val="•"/>
      <w:lvlJc w:val="left"/>
      <w:pPr>
        <w:ind w:left="1146" w:hanging="360"/>
      </w:pPr>
      <w:rPr>
        <w:rFonts w:hint="default"/>
        <w:lang w:val="zh-TW" w:eastAsia="zh-TW" w:bidi="zh-TW"/>
      </w:rPr>
    </w:lvl>
    <w:lvl w:ilvl="2" w:tplc="DD14E900">
      <w:numFmt w:val="bullet"/>
      <w:lvlText w:val="•"/>
      <w:lvlJc w:val="left"/>
      <w:pPr>
        <w:ind w:left="1832" w:hanging="360"/>
      </w:pPr>
      <w:rPr>
        <w:rFonts w:hint="default"/>
        <w:lang w:val="zh-TW" w:eastAsia="zh-TW" w:bidi="zh-TW"/>
      </w:rPr>
    </w:lvl>
    <w:lvl w:ilvl="3" w:tplc="64BE656E">
      <w:numFmt w:val="bullet"/>
      <w:lvlText w:val="•"/>
      <w:lvlJc w:val="left"/>
      <w:pPr>
        <w:ind w:left="2518" w:hanging="360"/>
      </w:pPr>
      <w:rPr>
        <w:rFonts w:hint="default"/>
        <w:lang w:val="zh-TW" w:eastAsia="zh-TW" w:bidi="zh-TW"/>
      </w:rPr>
    </w:lvl>
    <w:lvl w:ilvl="4" w:tplc="A1ACED10">
      <w:numFmt w:val="bullet"/>
      <w:lvlText w:val="•"/>
      <w:lvlJc w:val="left"/>
      <w:pPr>
        <w:ind w:left="3204" w:hanging="360"/>
      </w:pPr>
      <w:rPr>
        <w:rFonts w:hint="default"/>
        <w:lang w:val="zh-TW" w:eastAsia="zh-TW" w:bidi="zh-TW"/>
      </w:rPr>
    </w:lvl>
    <w:lvl w:ilvl="5" w:tplc="02AE10DE">
      <w:numFmt w:val="bullet"/>
      <w:lvlText w:val="•"/>
      <w:lvlJc w:val="left"/>
      <w:pPr>
        <w:ind w:left="3890" w:hanging="360"/>
      </w:pPr>
      <w:rPr>
        <w:rFonts w:hint="default"/>
        <w:lang w:val="zh-TW" w:eastAsia="zh-TW" w:bidi="zh-TW"/>
      </w:rPr>
    </w:lvl>
    <w:lvl w:ilvl="6" w:tplc="7ABCFBDA">
      <w:numFmt w:val="bullet"/>
      <w:lvlText w:val="•"/>
      <w:lvlJc w:val="left"/>
      <w:pPr>
        <w:ind w:left="4576" w:hanging="360"/>
      </w:pPr>
      <w:rPr>
        <w:rFonts w:hint="default"/>
        <w:lang w:val="zh-TW" w:eastAsia="zh-TW" w:bidi="zh-TW"/>
      </w:rPr>
    </w:lvl>
    <w:lvl w:ilvl="7" w:tplc="8BF82754">
      <w:numFmt w:val="bullet"/>
      <w:lvlText w:val="•"/>
      <w:lvlJc w:val="left"/>
      <w:pPr>
        <w:ind w:left="5262" w:hanging="360"/>
      </w:pPr>
      <w:rPr>
        <w:rFonts w:hint="default"/>
        <w:lang w:val="zh-TW" w:eastAsia="zh-TW" w:bidi="zh-TW"/>
      </w:rPr>
    </w:lvl>
    <w:lvl w:ilvl="8" w:tplc="132E452C">
      <w:numFmt w:val="bullet"/>
      <w:lvlText w:val="•"/>
      <w:lvlJc w:val="left"/>
      <w:pPr>
        <w:ind w:left="5948" w:hanging="360"/>
      </w:pPr>
      <w:rPr>
        <w:rFonts w:hint="default"/>
        <w:lang w:val="zh-TW" w:eastAsia="zh-TW" w:bidi="zh-TW"/>
      </w:rPr>
    </w:lvl>
  </w:abstractNum>
  <w:abstractNum w:abstractNumId="5" w15:restartNumberingAfterBreak="0">
    <w:nsid w:val="556C46B5"/>
    <w:multiLevelType w:val="hybridMultilevel"/>
    <w:tmpl w:val="FAEA9606"/>
    <w:lvl w:ilvl="0" w:tplc="E620ED26">
      <w:start w:val="1"/>
      <w:numFmt w:val="decimal"/>
      <w:lvlText w:val="%1."/>
      <w:lvlJc w:val="left"/>
      <w:pPr>
        <w:ind w:left="588" w:hanging="480"/>
      </w:pPr>
      <w:rPr>
        <w:rFonts w:ascii="Sitka Small" w:hAnsi="Sitka Smal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8" w:hanging="480"/>
      </w:pPr>
    </w:lvl>
    <w:lvl w:ilvl="2" w:tplc="0409001B" w:tentative="1">
      <w:start w:val="1"/>
      <w:numFmt w:val="lowerRoman"/>
      <w:lvlText w:val="%3."/>
      <w:lvlJc w:val="right"/>
      <w:pPr>
        <w:ind w:left="1548" w:hanging="480"/>
      </w:pPr>
    </w:lvl>
    <w:lvl w:ilvl="3" w:tplc="0409000F" w:tentative="1">
      <w:start w:val="1"/>
      <w:numFmt w:val="decimal"/>
      <w:lvlText w:val="%4."/>
      <w:lvlJc w:val="left"/>
      <w:pPr>
        <w:ind w:left="20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8" w:hanging="480"/>
      </w:pPr>
    </w:lvl>
    <w:lvl w:ilvl="5" w:tplc="0409001B" w:tentative="1">
      <w:start w:val="1"/>
      <w:numFmt w:val="lowerRoman"/>
      <w:lvlText w:val="%6."/>
      <w:lvlJc w:val="right"/>
      <w:pPr>
        <w:ind w:left="2988" w:hanging="480"/>
      </w:pPr>
    </w:lvl>
    <w:lvl w:ilvl="6" w:tplc="0409000F" w:tentative="1">
      <w:start w:val="1"/>
      <w:numFmt w:val="decimal"/>
      <w:lvlText w:val="%7."/>
      <w:lvlJc w:val="left"/>
      <w:pPr>
        <w:ind w:left="34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8" w:hanging="480"/>
      </w:pPr>
    </w:lvl>
    <w:lvl w:ilvl="8" w:tplc="0409001B" w:tentative="1">
      <w:start w:val="1"/>
      <w:numFmt w:val="lowerRoman"/>
      <w:lvlText w:val="%9."/>
      <w:lvlJc w:val="right"/>
      <w:pPr>
        <w:ind w:left="4428" w:hanging="480"/>
      </w:pPr>
    </w:lvl>
  </w:abstractNum>
  <w:abstractNum w:abstractNumId="6" w15:restartNumberingAfterBreak="0">
    <w:nsid w:val="56344FFC"/>
    <w:multiLevelType w:val="hybridMultilevel"/>
    <w:tmpl w:val="7AFEC1D8"/>
    <w:lvl w:ilvl="0" w:tplc="03A06882">
      <w:start w:val="1"/>
      <w:numFmt w:val="decimal"/>
      <w:lvlText w:val="%1."/>
      <w:lvlJc w:val="left"/>
      <w:pPr>
        <w:ind w:left="468" w:hanging="360"/>
      </w:pPr>
      <w:rPr>
        <w:rFonts w:ascii="Noto Sans Mono CJK JP Regular" w:eastAsia="Noto Sans Mono CJK JP Regular" w:hAnsi="Noto Sans Mono CJK JP Regular" w:cs="Noto Sans Mono CJK JP Regular" w:hint="default"/>
        <w:w w:val="99"/>
        <w:sz w:val="26"/>
        <w:szCs w:val="26"/>
        <w:lang w:val="zh-TW" w:eastAsia="zh-TW" w:bidi="zh-TW"/>
      </w:rPr>
    </w:lvl>
    <w:lvl w:ilvl="1" w:tplc="A8262EC6">
      <w:numFmt w:val="bullet"/>
      <w:lvlText w:val="•"/>
      <w:lvlJc w:val="left"/>
      <w:pPr>
        <w:ind w:left="1146" w:hanging="360"/>
      </w:pPr>
      <w:rPr>
        <w:rFonts w:hint="default"/>
        <w:lang w:val="zh-TW" w:eastAsia="zh-TW" w:bidi="zh-TW"/>
      </w:rPr>
    </w:lvl>
    <w:lvl w:ilvl="2" w:tplc="E68C1634">
      <w:numFmt w:val="bullet"/>
      <w:lvlText w:val="•"/>
      <w:lvlJc w:val="left"/>
      <w:pPr>
        <w:ind w:left="1832" w:hanging="360"/>
      </w:pPr>
      <w:rPr>
        <w:rFonts w:hint="default"/>
        <w:lang w:val="zh-TW" w:eastAsia="zh-TW" w:bidi="zh-TW"/>
      </w:rPr>
    </w:lvl>
    <w:lvl w:ilvl="3" w:tplc="43D49ED8">
      <w:numFmt w:val="bullet"/>
      <w:lvlText w:val="•"/>
      <w:lvlJc w:val="left"/>
      <w:pPr>
        <w:ind w:left="2518" w:hanging="360"/>
      </w:pPr>
      <w:rPr>
        <w:rFonts w:hint="default"/>
        <w:lang w:val="zh-TW" w:eastAsia="zh-TW" w:bidi="zh-TW"/>
      </w:rPr>
    </w:lvl>
    <w:lvl w:ilvl="4" w:tplc="522E4602">
      <w:numFmt w:val="bullet"/>
      <w:lvlText w:val="•"/>
      <w:lvlJc w:val="left"/>
      <w:pPr>
        <w:ind w:left="3204" w:hanging="360"/>
      </w:pPr>
      <w:rPr>
        <w:rFonts w:hint="default"/>
        <w:lang w:val="zh-TW" w:eastAsia="zh-TW" w:bidi="zh-TW"/>
      </w:rPr>
    </w:lvl>
    <w:lvl w:ilvl="5" w:tplc="332EBF88">
      <w:numFmt w:val="bullet"/>
      <w:lvlText w:val="•"/>
      <w:lvlJc w:val="left"/>
      <w:pPr>
        <w:ind w:left="3890" w:hanging="360"/>
      </w:pPr>
      <w:rPr>
        <w:rFonts w:hint="default"/>
        <w:lang w:val="zh-TW" w:eastAsia="zh-TW" w:bidi="zh-TW"/>
      </w:rPr>
    </w:lvl>
    <w:lvl w:ilvl="6" w:tplc="72A49B2E">
      <w:numFmt w:val="bullet"/>
      <w:lvlText w:val="•"/>
      <w:lvlJc w:val="left"/>
      <w:pPr>
        <w:ind w:left="4576" w:hanging="360"/>
      </w:pPr>
      <w:rPr>
        <w:rFonts w:hint="default"/>
        <w:lang w:val="zh-TW" w:eastAsia="zh-TW" w:bidi="zh-TW"/>
      </w:rPr>
    </w:lvl>
    <w:lvl w:ilvl="7" w:tplc="AF34DC2A">
      <w:numFmt w:val="bullet"/>
      <w:lvlText w:val="•"/>
      <w:lvlJc w:val="left"/>
      <w:pPr>
        <w:ind w:left="5262" w:hanging="360"/>
      </w:pPr>
      <w:rPr>
        <w:rFonts w:hint="default"/>
        <w:lang w:val="zh-TW" w:eastAsia="zh-TW" w:bidi="zh-TW"/>
      </w:rPr>
    </w:lvl>
    <w:lvl w:ilvl="8" w:tplc="EFAE9418">
      <w:numFmt w:val="bullet"/>
      <w:lvlText w:val="•"/>
      <w:lvlJc w:val="left"/>
      <w:pPr>
        <w:ind w:left="5948" w:hanging="360"/>
      </w:pPr>
      <w:rPr>
        <w:rFonts w:hint="default"/>
        <w:lang w:val="zh-TW" w:eastAsia="zh-TW" w:bidi="zh-TW"/>
      </w:rPr>
    </w:lvl>
  </w:abstractNum>
  <w:abstractNum w:abstractNumId="7" w15:restartNumberingAfterBreak="0">
    <w:nsid w:val="5C8C24A2"/>
    <w:multiLevelType w:val="multilevel"/>
    <w:tmpl w:val="41FCB2E2"/>
    <w:lvl w:ilvl="0">
      <w:start w:val="1"/>
      <w:numFmt w:val="decimal"/>
      <w:lvlText w:val="%1"/>
      <w:lvlJc w:val="left"/>
      <w:pPr>
        <w:ind w:left="535" w:hanging="428"/>
      </w:pPr>
      <w:rPr>
        <w:rFonts w:ascii="Noto Sans Mono CJK JP Regular" w:eastAsia="Noto Sans Mono CJK JP Regular" w:hAnsi="Noto Sans Mono CJK JP Regular" w:cs="Noto Sans Mono CJK JP Regular" w:hint="default"/>
        <w:w w:val="99"/>
        <w:sz w:val="26"/>
        <w:szCs w:val="26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1102" w:hanging="567"/>
      </w:pPr>
      <w:rPr>
        <w:rFonts w:ascii="Noto Sans Mono CJK JP Regular" w:eastAsia="Noto Sans Mono CJK JP Regular" w:hAnsi="Noto Sans Mono CJK JP Regular" w:cs="Noto Sans Mono CJK JP Regular" w:hint="default"/>
        <w:w w:val="99"/>
        <w:sz w:val="26"/>
        <w:szCs w:val="26"/>
        <w:lang w:val="zh-TW" w:eastAsia="zh-TW" w:bidi="zh-TW"/>
      </w:rPr>
    </w:lvl>
    <w:lvl w:ilvl="2">
      <w:numFmt w:val="bullet"/>
      <w:lvlText w:val="•"/>
      <w:lvlJc w:val="left"/>
      <w:pPr>
        <w:ind w:left="1791" w:hanging="567"/>
      </w:pPr>
      <w:rPr>
        <w:rFonts w:hint="default"/>
        <w:lang w:val="zh-TW" w:eastAsia="zh-TW" w:bidi="zh-TW"/>
      </w:rPr>
    </w:lvl>
    <w:lvl w:ilvl="3">
      <w:numFmt w:val="bullet"/>
      <w:lvlText w:val="•"/>
      <w:lvlJc w:val="left"/>
      <w:pPr>
        <w:ind w:left="2482" w:hanging="567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3173" w:hanging="567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3864" w:hanging="567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4556" w:hanging="567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5247" w:hanging="567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5938" w:hanging="567"/>
      </w:pPr>
      <w:rPr>
        <w:rFonts w:hint="default"/>
        <w:lang w:val="zh-TW" w:eastAsia="zh-TW" w:bidi="zh-TW"/>
      </w:rPr>
    </w:lvl>
  </w:abstractNum>
  <w:abstractNum w:abstractNumId="8" w15:restartNumberingAfterBreak="0">
    <w:nsid w:val="7CD54F64"/>
    <w:multiLevelType w:val="hybridMultilevel"/>
    <w:tmpl w:val="10DE62C4"/>
    <w:lvl w:ilvl="0" w:tplc="4ED6B64E">
      <w:start w:val="1"/>
      <w:numFmt w:val="decimal"/>
      <w:lvlText w:val="%1."/>
      <w:lvlJc w:val="left"/>
      <w:pPr>
        <w:ind w:left="468" w:hanging="360"/>
      </w:pPr>
      <w:rPr>
        <w:rFonts w:ascii="Noto Sans Mono CJK JP Regular" w:eastAsia="Noto Sans Mono CJK JP Regular" w:hAnsi="Noto Sans Mono CJK JP Regular" w:cs="Noto Sans Mono CJK JP Regular" w:hint="default"/>
        <w:w w:val="99"/>
        <w:sz w:val="26"/>
        <w:szCs w:val="26"/>
        <w:lang w:val="zh-TW" w:eastAsia="zh-TW" w:bidi="zh-TW"/>
      </w:rPr>
    </w:lvl>
    <w:lvl w:ilvl="1" w:tplc="6024E17A">
      <w:numFmt w:val="bullet"/>
      <w:lvlText w:val="•"/>
      <w:lvlJc w:val="left"/>
      <w:pPr>
        <w:ind w:left="1146" w:hanging="360"/>
      </w:pPr>
      <w:rPr>
        <w:rFonts w:hint="default"/>
        <w:lang w:val="zh-TW" w:eastAsia="zh-TW" w:bidi="zh-TW"/>
      </w:rPr>
    </w:lvl>
    <w:lvl w:ilvl="2" w:tplc="B484C82A">
      <w:numFmt w:val="bullet"/>
      <w:lvlText w:val="•"/>
      <w:lvlJc w:val="left"/>
      <w:pPr>
        <w:ind w:left="1832" w:hanging="360"/>
      </w:pPr>
      <w:rPr>
        <w:rFonts w:hint="default"/>
        <w:lang w:val="zh-TW" w:eastAsia="zh-TW" w:bidi="zh-TW"/>
      </w:rPr>
    </w:lvl>
    <w:lvl w:ilvl="3" w:tplc="80B65398">
      <w:numFmt w:val="bullet"/>
      <w:lvlText w:val="•"/>
      <w:lvlJc w:val="left"/>
      <w:pPr>
        <w:ind w:left="2518" w:hanging="360"/>
      </w:pPr>
      <w:rPr>
        <w:rFonts w:hint="default"/>
        <w:lang w:val="zh-TW" w:eastAsia="zh-TW" w:bidi="zh-TW"/>
      </w:rPr>
    </w:lvl>
    <w:lvl w:ilvl="4" w:tplc="7DF81ADC">
      <w:numFmt w:val="bullet"/>
      <w:lvlText w:val="•"/>
      <w:lvlJc w:val="left"/>
      <w:pPr>
        <w:ind w:left="3204" w:hanging="360"/>
      </w:pPr>
      <w:rPr>
        <w:rFonts w:hint="default"/>
        <w:lang w:val="zh-TW" w:eastAsia="zh-TW" w:bidi="zh-TW"/>
      </w:rPr>
    </w:lvl>
    <w:lvl w:ilvl="5" w:tplc="CE647ACA">
      <w:numFmt w:val="bullet"/>
      <w:lvlText w:val="•"/>
      <w:lvlJc w:val="left"/>
      <w:pPr>
        <w:ind w:left="3890" w:hanging="360"/>
      </w:pPr>
      <w:rPr>
        <w:rFonts w:hint="default"/>
        <w:lang w:val="zh-TW" w:eastAsia="zh-TW" w:bidi="zh-TW"/>
      </w:rPr>
    </w:lvl>
    <w:lvl w:ilvl="6" w:tplc="FE0A8D92">
      <w:numFmt w:val="bullet"/>
      <w:lvlText w:val="•"/>
      <w:lvlJc w:val="left"/>
      <w:pPr>
        <w:ind w:left="4576" w:hanging="360"/>
      </w:pPr>
      <w:rPr>
        <w:rFonts w:hint="default"/>
        <w:lang w:val="zh-TW" w:eastAsia="zh-TW" w:bidi="zh-TW"/>
      </w:rPr>
    </w:lvl>
    <w:lvl w:ilvl="7" w:tplc="BB402002">
      <w:numFmt w:val="bullet"/>
      <w:lvlText w:val="•"/>
      <w:lvlJc w:val="left"/>
      <w:pPr>
        <w:ind w:left="5262" w:hanging="360"/>
      </w:pPr>
      <w:rPr>
        <w:rFonts w:hint="default"/>
        <w:lang w:val="zh-TW" w:eastAsia="zh-TW" w:bidi="zh-TW"/>
      </w:rPr>
    </w:lvl>
    <w:lvl w:ilvl="8" w:tplc="5A76DF14">
      <w:numFmt w:val="bullet"/>
      <w:lvlText w:val="•"/>
      <w:lvlJc w:val="left"/>
      <w:pPr>
        <w:ind w:left="5948" w:hanging="360"/>
      </w:pPr>
      <w:rPr>
        <w:rFonts w:hint="default"/>
        <w:lang w:val="zh-TW" w:eastAsia="zh-TW" w:bidi="zh-TW"/>
      </w:rPr>
    </w:lvl>
  </w:abstractNum>
  <w:abstractNum w:abstractNumId="9" w15:restartNumberingAfterBreak="0">
    <w:nsid w:val="7F4F3FC8"/>
    <w:multiLevelType w:val="hybridMultilevel"/>
    <w:tmpl w:val="9230BE46"/>
    <w:lvl w:ilvl="0" w:tplc="060A0D38">
      <w:start w:val="1"/>
      <w:numFmt w:val="decimal"/>
      <w:lvlText w:val="%1."/>
      <w:lvlJc w:val="left"/>
      <w:pPr>
        <w:ind w:left="468" w:hanging="360"/>
      </w:pPr>
      <w:rPr>
        <w:rFonts w:ascii="Sitka Small" w:eastAsia="Noto Sans Mono CJK JP Regular" w:hAnsi="Sitka Small" w:cs="Noto Sans Mono CJK JP Regular" w:hint="default"/>
        <w:w w:val="99"/>
        <w:sz w:val="26"/>
        <w:szCs w:val="26"/>
        <w:lang w:val="zh-TW" w:eastAsia="zh-TW" w:bidi="zh-TW"/>
      </w:rPr>
    </w:lvl>
    <w:lvl w:ilvl="1" w:tplc="CF28B52C">
      <w:numFmt w:val="bullet"/>
      <w:lvlText w:val="•"/>
      <w:lvlJc w:val="left"/>
      <w:pPr>
        <w:ind w:left="1146" w:hanging="360"/>
      </w:pPr>
      <w:rPr>
        <w:rFonts w:hint="default"/>
        <w:lang w:val="zh-TW" w:eastAsia="zh-TW" w:bidi="zh-TW"/>
      </w:rPr>
    </w:lvl>
    <w:lvl w:ilvl="2" w:tplc="D11A8526">
      <w:numFmt w:val="bullet"/>
      <w:lvlText w:val="•"/>
      <w:lvlJc w:val="left"/>
      <w:pPr>
        <w:ind w:left="1832" w:hanging="360"/>
      </w:pPr>
      <w:rPr>
        <w:rFonts w:hint="default"/>
        <w:lang w:val="zh-TW" w:eastAsia="zh-TW" w:bidi="zh-TW"/>
      </w:rPr>
    </w:lvl>
    <w:lvl w:ilvl="3" w:tplc="7450ADA0">
      <w:numFmt w:val="bullet"/>
      <w:lvlText w:val="•"/>
      <w:lvlJc w:val="left"/>
      <w:pPr>
        <w:ind w:left="2518" w:hanging="360"/>
      </w:pPr>
      <w:rPr>
        <w:rFonts w:hint="default"/>
        <w:lang w:val="zh-TW" w:eastAsia="zh-TW" w:bidi="zh-TW"/>
      </w:rPr>
    </w:lvl>
    <w:lvl w:ilvl="4" w:tplc="8202FAA0">
      <w:numFmt w:val="bullet"/>
      <w:lvlText w:val="•"/>
      <w:lvlJc w:val="left"/>
      <w:pPr>
        <w:ind w:left="3204" w:hanging="360"/>
      </w:pPr>
      <w:rPr>
        <w:rFonts w:hint="default"/>
        <w:lang w:val="zh-TW" w:eastAsia="zh-TW" w:bidi="zh-TW"/>
      </w:rPr>
    </w:lvl>
    <w:lvl w:ilvl="5" w:tplc="723CD524">
      <w:numFmt w:val="bullet"/>
      <w:lvlText w:val="•"/>
      <w:lvlJc w:val="left"/>
      <w:pPr>
        <w:ind w:left="3890" w:hanging="360"/>
      </w:pPr>
      <w:rPr>
        <w:rFonts w:hint="default"/>
        <w:lang w:val="zh-TW" w:eastAsia="zh-TW" w:bidi="zh-TW"/>
      </w:rPr>
    </w:lvl>
    <w:lvl w:ilvl="6" w:tplc="7AC69416">
      <w:numFmt w:val="bullet"/>
      <w:lvlText w:val="•"/>
      <w:lvlJc w:val="left"/>
      <w:pPr>
        <w:ind w:left="4576" w:hanging="360"/>
      </w:pPr>
      <w:rPr>
        <w:rFonts w:hint="default"/>
        <w:lang w:val="zh-TW" w:eastAsia="zh-TW" w:bidi="zh-TW"/>
      </w:rPr>
    </w:lvl>
    <w:lvl w:ilvl="7" w:tplc="968E6A30">
      <w:numFmt w:val="bullet"/>
      <w:lvlText w:val="•"/>
      <w:lvlJc w:val="left"/>
      <w:pPr>
        <w:ind w:left="5262" w:hanging="360"/>
      </w:pPr>
      <w:rPr>
        <w:rFonts w:hint="default"/>
        <w:lang w:val="zh-TW" w:eastAsia="zh-TW" w:bidi="zh-TW"/>
      </w:rPr>
    </w:lvl>
    <w:lvl w:ilvl="8" w:tplc="0E1489BE">
      <w:numFmt w:val="bullet"/>
      <w:lvlText w:val="•"/>
      <w:lvlJc w:val="left"/>
      <w:pPr>
        <w:ind w:left="5948" w:hanging="360"/>
      </w:pPr>
      <w:rPr>
        <w:rFonts w:hint="default"/>
        <w:lang w:val="zh-TW" w:eastAsia="zh-TW" w:bidi="zh-TW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1B"/>
    <w:rsid w:val="000960C2"/>
    <w:rsid w:val="002918C1"/>
    <w:rsid w:val="005978B1"/>
    <w:rsid w:val="008924CD"/>
    <w:rsid w:val="00A844D8"/>
    <w:rsid w:val="00AE29AF"/>
    <w:rsid w:val="00D7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659B"/>
  <w15:docId w15:val="{C786B39E-02C6-4979-9F44-B4330AC4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ans Mono CJK JP Regular" w:eastAsia="Noto Sans Mono CJK JP Regular" w:hAnsi="Noto Sans Mono CJK JP Regular" w:cs="Noto Sans Mono CJK JP Regular"/>
      <w:lang w:val="zh-TW" w:eastAsia="zh-TW" w:bidi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00"/>
      <w:szCs w:val="1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38" w:lineRule="exact"/>
      <w:ind w:left="4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Fiiva</dc:creator>
  <cp:lastModifiedBy>龍顥文</cp:lastModifiedBy>
  <cp:revision>2</cp:revision>
  <dcterms:created xsi:type="dcterms:W3CDTF">2019-10-29T12:18:00Z</dcterms:created>
  <dcterms:modified xsi:type="dcterms:W3CDTF">2019-10-29T12:18:00Z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適用於 Office 365 的 Microsoft® Word</vt:lpwstr>
  </property>
  <property fmtid="{D5CDD505-2E9C-101B-9397-08002B2CF9AE}" pid="4" name="LastSaved">
    <vt:filetime>2019-10-29T00:00:00Z</vt:filetime>
  </property>
</Properties>
</file>