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oter5.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document.xml" ContentType="application/vnd.openxmlformats-officedocument.wordprocessingml.document.main+xml"/>
  <Override PartName="/word/header2.xml" ContentType="application/vnd.openxmlformats-officedocument.wordprocessingml.header+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5.png" ContentType="image/png"/>
  <Override PartName="/word/media/image4.png" ContentType="image/png"/>
  <Override PartName="/word/media/image3.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4.png" ContentType="image/png"/>
  <Override PartName="/word/media/image2.png" ContentType="image/png"/>
  <Override PartName="/word/fontTable.xml" ContentType="application/vnd.openxmlformats-officedocument.wordprocessingml.fontTable+xml"/>
  <Override PartName="/word/header3.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r>
    </w:p>
    <w:p>
      <w:pPr>
        <w:sectPr>
          <w:headerReference w:type="default" r:id="rId2"/>
          <w:headerReference w:type="first" r:id="rId3"/>
          <w:footerReference w:type="default" r:id="rId4"/>
          <w:footerReference w:type="first" r:id="rId5"/>
          <w:type w:val="nextPage"/>
          <w:pgSz w:w="11909" w:h="16834"/>
          <w:pgMar w:left="1699" w:right="1411" w:gutter="0" w:header="850" w:top="1412" w:footer="1699" w:bottom="2549"/>
          <w:pgNumType w:fmt="decimal"/>
          <w:formProt w:val="false"/>
          <w:titlePg/>
          <w:textDirection w:val="lrTb"/>
          <w:docGrid w:type="default" w:linePitch="312" w:charSpace="4294961151"/>
        </w:sectPr>
      </w:pPr>
    </w:p>
    <w:sdt>
      <w:sdtPr>
        <w:docPartObj>
          <w:docPartGallery w:val="Table of Contents"/>
          <w:docPartUnique w:val="true"/>
        </w:docPartObj>
      </w:sdtPr>
      <w:sdtContent>
        <w:p>
          <w:pPr>
            <w:pStyle w:val="ContentsHeading"/>
            <w:rPr>
              <w:rFonts w:ascii="Times New Roman" w:hAnsi="Times New Roman"/>
            </w:rPr>
          </w:pPr>
          <w:r>
            <w:rPr>
              <w:rFonts w:ascii="Times New Roman" w:hAnsi="Times New Roman"/>
            </w:rPr>
            <w:t>Sadržaj</w:t>
          </w:r>
        </w:p>
        <w:p>
          <w:pPr>
            <w:pStyle w:val="Contents1"/>
            <w:tabs>
              <w:tab w:val="clear" w:pos="8799"/>
              <w:tab w:val="right" w:pos="8796" w:leader="dot"/>
            </w:tabs>
            <w:rPr/>
          </w:pPr>
          <w:r>
            <w:fldChar w:fldCharType="begin"/>
          </w:r>
          <w:r>
            <w:rPr>
              <w:rStyle w:val="IndexLink"/>
            </w:rPr>
            <w:instrText xml:space="preserve"> TOC \f \o "1-9" \h</w:instrText>
          </w:r>
          <w:r>
            <w:rPr>
              <w:rStyle w:val="IndexLink"/>
            </w:rPr>
            <w:fldChar w:fldCharType="separate"/>
          </w:r>
          <w:hyperlink w:anchor="__RefHeading___Toc1763_3465840497">
            <w:r>
              <w:rPr>
                <w:rStyle w:val="IndexLink"/>
              </w:rPr>
              <w:t>Uvod</w:t>
              <w:tab/>
              <w:t>3</w:t>
            </w:r>
          </w:hyperlink>
        </w:p>
        <w:p>
          <w:pPr>
            <w:pStyle w:val="Contents1"/>
            <w:tabs>
              <w:tab w:val="clear" w:pos="8799"/>
              <w:tab w:val="right" w:pos="8796" w:leader="dot"/>
            </w:tabs>
            <w:rPr/>
          </w:pPr>
          <w:hyperlink w:anchor="__RefHeading___Toc82071_1575606126">
            <w:r>
              <w:rPr>
                <w:rStyle w:val="IndexLink"/>
              </w:rPr>
              <w:t>1. Fotonaponski izvor</w:t>
              <w:tab/>
              <w:t>4</w:t>
            </w:r>
          </w:hyperlink>
        </w:p>
        <w:p>
          <w:pPr>
            <w:pStyle w:val="Contents1"/>
            <w:tabs>
              <w:tab w:val="clear" w:pos="8799"/>
              <w:tab w:val="right" w:pos="8796" w:leader="dot"/>
            </w:tabs>
            <w:rPr/>
          </w:pPr>
          <w:hyperlink w:anchor="__RefHeading___Toc1765_3465840497">
            <w:r>
              <w:rPr>
                <w:rStyle w:val="IndexLink"/>
              </w:rPr>
              <w:t>2. Baterijski sustav</w:t>
              <w:tab/>
              <w:t>5</w:t>
            </w:r>
          </w:hyperlink>
        </w:p>
        <w:p>
          <w:pPr>
            <w:pStyle w:val="Contents2"/>
            <w:tabs>
              <w:tab w:val="clear" w:pos="8516"/>
              <w:tab w:val="right" w:pos="8796" w:leader="dot"/>
            </w:tabs>
            <w:rPr/>
          </w:pPr>
          <w:hyperlink w:anchor="__RefHeading___Toc1767_3465840497">
            <w:r>
              <w:rPr>
                <w:rStyle w:val="IndexLink"/>
              </w:rPr>
              <w:t>2.1. Modeliranje</w:t>
              <w:tab/>
              <w:t>5</w:t>
            </w:r>
          </w:hyperlink>
        </w:p>
        <w:p>
          <w:pPr>
            <w:pStyle w:val="Contents1"/>
            <w:tabs>
              <w:tab w:val="clear" w:pos="8799"/>
              <w:tab w:val="right" w:pos="8796" w:leader="dot"/>
            </w:tabs>
            <w:rPr/>
          </w:pPr>
          <w:hyperlink w:anchor="__RefHeading___Toc1769_3465840497">
            <w:r>
              <w:rPr>
                <w:rStyle w:val="IndexLink"/>
              </w:rPr>
              <w:t>3. Istosmjerni uzlazni pretvarač</w:t>
              <w:tab/>
              <w:t>7</w:t>
            </w:r>
          </w:hyperlink>
        </w:p>
        <w:p>
          <w:pPr>
            <w:pStyle w:val="Contents2"/>
            <w:tabs>
              <w:tab w:val="clear" w:pos="8516"/>
              <w:tab w:val="right" w:pos="8796" w:leader="dot"/>
            </w:tabs>
            <w:rPr/>
          </w:pPr>
          <w:hyperlink w:anchor="__RefHeading___Toc82073_1575606126">
            <w:r>
              <w:rPr>
                <w:rStyle w:val="IndexLink"/>
              </w:rPr>
              <w:t>3.1. Opis pretvarača</w:t>
              <w:tab/>
              <w:t>7</w:t>
            </w:r>
          </w:hyperlink>
        </w:p>
        <w:p>
          <w:pPr>
            <w:pStyle w:val="Contents2"/>
            <w:tabs>
              <w:tab w:val="clear" w:pos="8516"/>
              <w:tab w:val="right" w:pos="8796" w:leader="dot"/>
            </w:tabs>
            <w:rPr/>
          </w:pPr>
          <w:hyperlink w:anchor="__RefHeading___Toc82075_1575606126">
            <w:r>
              <w:rPr>
                <w:rStyle w:val="IndexLink"/>
              </w:rPr>
              <w:t>3.2. Naponski način upravljanja</w:t>
              <w:tab/>
              <w:t>9</w:t>
            </w:r>
          </w:hyperlink>
        </w:p>
        <w:p>
          <w:pPr>
            <w:pStyle w:val="Contents3"/>
            <w:tabs>
              <w:tab w:val="clear" w:pos="8232"/>
              <w:tab w:val="right" w:pos="8796" w:leader="dot"/>
            </w:tabs>
            <w:rPr/>
          </w:pPr>
          <w:hyperlink w:anchor="__RefHeading___Toc82077_1575606126">
            <w:r>
              <w:rPr>
                <w:rStyle w:val="IndexLink"/>
              </w:rPr>
              <w:t>3.2.1 Kontinuirani režim rada</w:t>
              <w:tab/>
              <w:t>9</w:t>
            </w:r>
          </w:hyperlink>
        </w:p>
        <w:p>
          <w:pPr>
            <w:pStyle w:val="Contents3"/>
            <w:tabs>
              <w:tab w:val="clear" w:pos="8232"/>
              <w:tab w:val="right" w:pos="8796" w:leader="dot"/>
            </w:tabs>
            <w:rPr/>
          </w:pPr>
          <w:hyperlink w:anchor="__RefHeading___Toc1773_3465840497">
            <w:r>
              <w:rPr>
                <w:rStyle w:val="IndexLink"/>
              </w:rPr>
              <w:t>3.2.2 Diskontinuirani režim rada</w:t>
              <w:tab/>
              <w:t>13</w:t>
            </w:r>
          </w:hyperlink>
        </w:p>
        <w:p>
          <w:pPr>
            <w:pStyle w:val="Contents2"/>
            <w:tabs>
              <w:tab w:val="clear" w:pos="8516"/>
              <w:tab w:val="right" w:pos="8796" w:leader="dot"/>
            </w:tabs>
            <w:rPr/>
          </w:pPr>
          <w:hyperlink w:anchor="__RefHeading___Toc82079_1575606126">
            <w:r>
              <w:rPr>
                <w:rStyle w:val="IndexLink"/>
              </w:rPr>
              <w:t>3.3. Strujni način upravljanja</w:t>
              <w:tab/>
              <w:t>17</w:t>
            </w:r>
          </w:hyperlink>
        </w:p>
        <w:p>
          <w:pPr>
            <w:pStyle w:val="Contents3"/>
            <w:tabs>
              <w:tab w:val="clear" w:pos="8232"/>
              <w:tab w:val="right" w:pos="8796" w:leader="dot"/>
            </w:tabs>
            <w:rPr/>
          </w:pPr>
          <w:hyperlink w:anchor="__RefHeading___Toc82081_1575606126">
            <w:r>
              <w:rPr>
                <w:rStyle w:val="IndexLink"/>
              </w:rPr>
              <w:t>3.3.1 Kontinuirani režim rada</w:t>
              <w:tab/>
              <w:t>17</w:t>
            </w:r>
          </w:hyperlink>
        </w:p>
        <w:p>
          <w:pPr>
            <w:pStyle w:val="Contents3"/>
            <w:tabs>
              <w:tab w:val="clear" w:pos="8232"/>
              <w:tab w:val="right" w:pos="8796" w:leader="dot"/>
            </w:tabs>
            <w:rPr/>
          </w:pPr>
          <w:hyperlink w:anchor="__RefHeading___Toc82083_1575606126">
            <w:r>
              <w:rPr>
                <w:rStyle w:val="IndexLink"/>
              </w:rPr>
              <w:t>3.3.2 Diskontinuirani režim rada</w:t>
              <w:tab/>
              <w:t>29</w:t>
            </w:r>
          </w:hyperlink>
        </w:p>
        <w:p>
          <w:pPr>
            <w:pStyle w:val="Contents1"/>
            <w:tabs>
              <w:tab w:val="clear" w:pos="8799"/>
              <w:tab w:val="right" w:pos="8796" w:leader="dot"/>
            </w:tabs>
            <w:rPr/>
          </w:pPr>
          <w:hyperlink w:anchor="__RefHeading___Toc82085_1575606126">
            <w:r>
              <w:rPr>
                <w:rStyle w:val="IndexLink"/>
              </w:rPr>
              <w:t>4. Upravljanje pretvaračem</w:t>
              <w:tab/>
              <w:t>34</w:t>
            </w:r>
          </w:hyperlink>
        </w:p>
        <w:p>
          <w:pPr>
            <w:pStyle w:val="Contents2"/>
            <w:tabs>
              <w:tab w:val="clear" w:pos="8516"/>
              <w:tab w:val="right" w:pos="8796" w:leader="dot"/>
            </w:tabs>
            <w:rPr/>
          </w:pPr>
          <w:hyperlink w:anchor="__RefHeading___Toc82087_1575606126">
            <w:r>
              <w:rPr>
                <w:rStyle w:val="IndexLink"/>
              </w:rPr>
              <w:t>4.1. Granica diskontinuiranog režima rada</w:t>
              <w:tab/>
              <w:t>34</w:t>
            </w:r>
          </w:hyperlink>
        </w:p>
        <w:p>
          <w:pPr>
            <w:pStyle w:val="Contents2"/>
            <w:tabs>
              <w:tab w:val="clear" w:pos="8516"/>
              <w:tab w:val="right" w:pos="8796" w:leader="dot"/>
            </w:tabs>
            <w:rPr/>
          </w:pPr>
          <w:hyperlink w:anchor="__RefHeading___Toc82089_1575606126">
            <w:r>
              <w:rPr>
                <w:rStyle w:val="IndexLink"/>
              </w:rPr>
              <w:t>4.2. Punjenje konstantnim naponom</w:t>
              <w:tab/>
              <w:t>34</w:t>
            </w:r>
          </w:hyperlink>
        </w:p>
        <w:p>
          <w:pPr>
            <w:pStyle w:val="Contents3"/>
            <w:tabs>
              <w:tab w:val="clear" w:pos="8232"/>
              <w:tab w:val="right" w:pos="8796" w:leader="dot"/>
            </w:tabs>
            <w:rPr/>
          </w:pPr>
          <w:hyperlink w:anchor="__RefHeading___Toc82091_1575606126">
            <w:r>
              <w:rPr>
                <w:rStyle w:val="IndexLink"/>
              </w:rPr>
              <w:t>4.2.1 Mjerni filter</w:t>
              <w:tab/>
              <w:t>35</w:t>
            </w:r>
          </w:hyperlink>
        </w:p>
        <w:p>
          <w:pPr>
            <w:pStyle w:val="Contents3"/>
            <w:tabs>
              <w:tab w:val="clear" w:pos="8232"/>
              <w:tab w:val="right" w:pos="8796" w:leader="dot"/>
            </w:tabs>
            <w:rPr/>
          </w:pPr>
          <w:hyperlink w:anchor="__RefHeading___Toc82093_1575606126">
            <w:r>
              <w:rPr>
                <w:rStyle w:val="IndexLink"/>
              </w:rPr>
              <w:t>4.2.2 Kontinuirani režim rada</w:t>
              <w:tab/>
              <w:t>35</w:t>
            </w:r>
          </w:hyperlink>
        </w:p>
        <w:p>
          <w:pPr>
            <w:pStyle w:val="Contents3"/>
            <w:tabs>
              <w:tab w:val="clear" w:pos="8232"/>
              <w:tab w:val="right" w:pos="8796" w:leader="dot"/>
            </w:tabs>
            <w:rPr/>
          </w:pPr>
          <w:hyperlink w:anchor="__RefHeading___Toc82095_1575606126">
            <w:r>
              <w:rPr>
                <w:rStyle w:val="IndexLink"/>
              </w:rPr>
              <w:t>4.2.3 Diskontinuirani režim rada</w:t>
              <w:tab/>
              <w:t>38</w:t>
            </w:r>
          </w:hyperlink>
        </w:p>
        <w:p>
          <w:pPr>
            <w:pStyle w:val="Contents3"/>
            <w:tabs>
              <w:tab w:val="clear" w:pos="8232"/>
              <w:tab w:val="right" w:pos="8796" w:leader="dot"/>
            </w:tabs>
            <w:rPr/>
          </w:pPr>
          <w:hyperlink w:anchor="__RefHeading___Toc82097_1575606126">
            <w:r>
              <w:rPr>
                <w:rStyle w:val="IndexLink"/>
              </w:rPr>
              <w:t>4.2.4 Simuliranje rada</w:t>
              <w:tab/>
              <w:t>40</w:t>
            </w:r>
          </w:hyperlink>
        </w:p>
        <w:p>
          <w:pPr>
            <w:pStyle w:val="Contents2"/>
            <w:tabs>
              <w:tab w:val="clear" w:pos="8516"/>
              <w:tab w:val="right" w:pos="8796" w:leader="dot"/>
            </w:tabs>
            <w:rPr/>
          </w:pPr>
          <w:hyperlink w:anchor="__RefHeading___Toc82099_1575606126">
            <w:r>
              <w:rPr>
                <w:rStyle w:val="IndexLink"/>
              </w:rPr>
              <w:t>4.3. Punjenje maksimalnom snagom</w:t>
              <w:tab/>
              <w:t>41</w:t>
            </w:r>
          </w:hyperlink>
        </w:p>
        <w:p>
          <w:pPr>
            <w:pStyle w:val="Contents3"/>
            <w:tabs>
              <w:tab w:val="clear" w:pos="8232"/>
              <w:tab w:val="right" w:pos="8796" w:leader="dot"/>
            </w:tabs>
            <w:rPr/>
          </w:pPr>
          <w:hyperlink w:anchor="__RefHeading___Toc82101_1575606126">
            <w:r>
              <w:rPr>
                <w:rStyle w:val="IndexLink"/>
              </w:rPr>
              <w:t>4.3.1 MPPT algoritam</w:t>
              <w:tab/>
              <w:t>41</w:t>
            </w:r>
          </w:hyperlink>
        </w:p>
        <w:p>
          <w:pPr>
            <w:pStyle w:val="Contents3"/>
            <w:tabs>
              <w:tab w:val="clear" w:pos="8232"/>
              <w:tab w:val="right" w:pos="8796" w:leader="dot"/>
            </w:tabs>
            <w:rPr/>
          </w:pPr>
          <w:hyperlink w:anchor="__RefHeading___Toc82103_1575606126">
            <w:r>
              <w:rPr>
                <w:rStyle w:val="IndexLink"/>
              </w:rPr>
              <w:t>4.3.2 Kontinuirani režim rada</w:t>
              <w:tab/>
              <w:t>41</w:t>
            </w:r>
          </w:hyperlink>
        </w:p>
        <w:p>
          <w:pPr>
            <w:pStyle w:val="Contents1"/>
            <w:tabs>
              <w:tab w:val="clear" w:pos="8799"/>
              <w:tab w:val="right" w:pos="8796" w:leader="dot"/>
            </w:tabs>
            <w:rPr/>
          </w:pPr>
          <w:hyperlink w:anchor="__RefHeading___Toc1779_3465840497">
            <w:r>
              <w:rPr>
                <w:rStyle w:val="IndexLink"/>
              </w:rPr>
              <w:t>Sažetak</w:t>
              <w:tab/>
              <w:t>42</w:t>
            </w:r>
          </w:hyperlink>
        </w:p>
        <w:p>
          <w:pPr>
            <w:pStyle w:val="Contents1"/>
            <w:tabs>
              <w:tab w:val="clear" w:pos="8799"/>
              <w:tab w:val="right" w:pos="8796" w:leader="dot"/>
            </w:tabs>
            <w:rPr/>
          </w:pPr>
          <w:hyperlink w:anchor="__RefHeading___Toc1781_3465840497">
            <w:r>
              <w:rPr>
                <w:rStyle w:val="IndexLink"/>
              </w:rPr>
              <w:t>Abstract</w:t>
              <w:tab/>
              <w:t>42</w:t>
            </w:r>
          </w:hyperlink>
          <w:r>
            <w:rPr>
              <w:rStyle w:val="IndexLink"/>
            </w:rPr>
            <w:fldChar w:fldCharType="end"/>
          </w:r>
        </w:p>
      </w:sdtContent>
    </w:sdt>
    <w:p>
      <w:pPr>
        <w:pStyle w:val="Heading1"/>
        <w:numPr>
          <w:ilvl w:val="0"/>
          <w:numId w:val="0"/>
        </w:numPr>
        <w:ind w:left="0" w:right="0" w:hanging="0"/>
        <w:rPr/>
      </w:pPr>
      <w:r>
        <w:rPr/>
      </w:r>
      <w:r>
        <w:br w:type="page"/>
      </w:r>
    </w:p>
    <w:p>
      <w:pPr>
        <w:pStyle w:val="Heading1"/>
        <w:numPr>
          <w:ilvl w:val="0"/>
          <w:numId w:val="0"/>
        </w:numPr>
        <w:ind w:left="0" w:right="0" w:hanging="0"/>
        <w:rPr/>
      </w:pPr>
      <w:bookmarkStart w:id="0" w:name="__RefHeading___Toc1763_3465840497"/>
      <w:bookmarkEnd w:id="0"/>
      <w:r>
        <w:rPr/>
        <w:t>Uvod</w:t>
      </w:r>
    </w:p>
    <w:p>
      <w:pPr>
        <w:pStyle w:val="Normal1"/>
        <w:rPr/>
      </w:pPr>
      <w:r>
        <w:rPr/>
        <w:tab/>
        <w:t>U današnje vrijeme sve je izraženija potreba za korištenjem obnovljivih izvora energije. Iako trenut</w:t>
      </w:r>
      <w:r>
        <w:rPr/>
        <w:t>no</w:t>
      </w:r>
      <w:r>
        <w:rPr/>
        <w:t xml:space="preserve"> zauzimaju manji udio u globalnoj proizvodnji električne energije u usporedbi s fosilnim gorivima i nuklearnom energijom, obnovljivi izvori </w:t>
      </w:r>
      <w:r>
        <w:rPr/>
        <w:t xml:space="preserve">energije </w:t>
      </w:r>
      <w:r>
        <w:rPr/>
        <w:t xml:space="preserve">postaju sve primamljiviji zbog niske cijene po </w:t>
      </w:r>
      <w:r>
        <w:rPr/>
        <w:t>proizvedenoj</w:t>
      </w:r>
      <w:r>
        <w:rPr/>
        <w:t xml:space="preserve"> jedinici električne energije te potencijala da omoguće energetsku neovisnost državama siromašnim prirodnim resursima.</w:t>
      </w:r>
    </w:p>
    <w:p>
      <w:pPr>
        <w:pStyle w:val="Normal1"/>
        <w:rPr/>
      </w:pPr>
      <w:r>
        <w:rPr/>
        <w:tab/>
      </w:r>
      <w:r>
        <w:rPr/>
        <w:t xml:space="preserve">U okviru obnovljivih izvora energije, fotonaponski sustavi su sve zastupljeniji zbog svoje niske cijene, modularnosti, jednostavnosti implementacije </w:t>
      </w:r>
      <w:r>
        <w:rPr/>
        <w:t>te činjenici da je sunčeva energija sveprisutna na Zemlji</w:t>
      </w:r>
      <w:r>
        <w:rPr/>
        <w:t xml:space="preserve">. </w:t>
      </w:r>
      <w:r>
        <w:rPr/>
        <w:t>Međutim, fotonaponski iz</w:t>
      </w:r>
      <w:r>
        <w:rPr/>
        <w:t>vo</w:t>
      </w:r>
      <w:r>
        <w:rPr/>
        <w:t xml:space="preserve">ri proizvode istosmjernu struju, </w:t>
      </w:r>
      <w:r>
        <w:rPr/>
        <w:t>naponske razine ovise o sunčevom ozračenju te mala tromost sustava uzrokuje fluktuacije u naponu</w:t>
      </w:r>
      <w:r>
        <w:rPr/>
        <w:t xml:space="preserve">. Kako </w:t>
      </w:r>
      <w:r>
        <w:rPr/>
        <w:t xml:space="preserve">bi se </w:t>
      </w:r>
      <w:r>
        <w:rPr/>
        <w:t>postigla što veća</w:t>
      </w:r>
      <w:r>
        <w:rPr/>
        <w:t xml:space="preserve"> iskoristivost fotonaponskog izvora, često se </w:t>
      </w:r>
      <w:r>
        <w:rPr/>
        <w:t xml:space="preserve">uparuje s uređajima </w:t>
      </w:r>
      <w:r>
        <w:rPr/>
        <w:t>energetska elektronik</w:t>
      </w:r>
      <w:r>
        <w:rPr/>
        <w:t>e</w:t>
      </w:r>
      <w:r>
        <w:rPr/>
        <w:t xml:space="preserve"> </w:t>
      </w:r>
      <w:r>
        <w:rPr/>
        <w:t>i sustavi</w:t>
      </w:r>
      <w:r>
        <w:rPr/>
        <w:t>ma</w:t>
      </w:r>
      <w:r>
        <w:rPr/>
        <w:t xml:space="preserve"> </w:t>
      </w:r>
      <w:r>
        <w:rPr/>
        <w:t xml:space="preserve">za </w:t>
      </w:r>
      <w:r>
        <w:rPr/>
        <w:t>pohran</w:t>
      </w:r>
      <w:r>
        <w:rPr/>
        <w:t>u</w:t>
      </w:r>
      <w:r>
        <w:rPr/>
        <w:t xml:space="preserve"> energije.</w:t>
      </w:r>
    </w:p>
    <w:p>
      <w:pPr>
        <w:pStyle w:val="Normal1"/>
        <w:rPr/>
      </w:pPr>
      <w:r>
        <w:rPr/>
        <w:tab/>
        <w:t xml:space="preserve">Ovaj diplomski rad bavi se projektiranjem i upravljanjem </w:t>
      </w:r>
      <w:r>
        <w:rPr/>
        <w:t>izoliranog energetskog sustava (</w:t>
      </w:r>
      <w:r>
        <w:rPr>
          <w:i w:val="false"/>
          <w:iCs w:val="false"/>
        </w:rPr>
        <w:t>engl.</w:t>
      </w:r>
      <w:r>
        <w:rPr>
          <w:i/>
          <w:iCs/>
        </w:rPr>
        <w:t xml:space="preserve"> off grid</w:t>
      </w:r>
      <w:r>
        <w:rPr>
          <w:i w:val="false"/>
          <w:iCs w:val="false"/>
        </w:rPr>
        <w:t xml:space="preserve">) </w:t>
      </w:r>
      <w:r>
        <w:rPr>
          <w:i w:val="false"/>
          <w:iCs w:val="false"/>
        </w:rPr>
        <w:t>koji</w:t>
      </w:r>
      <w:r>
        <w:rPr/>
        <w:t xml:space="preserve"> se sastoji od fotonaponskog izvora,  istosmjernog pretvarača i baterijskog sustava pohrane energije. S obzirom </w:t>
      </w:r>
      <w:r>
        <w:rPr/>
        <w:t xml:space="preserve">na to </w:t>
      </w:r>
      <w:r>
        <w:rPr/>
        <w:t xml:space="preserve">da je riječ </w:t>
      </w:r>
      <w:r>
        <w:rPr/>
        <w:t>o sustavu male snage</w:t>
      </w:r>
      <w:r>
        <w:rPr/>
        <w:t xml:space="preserve">, niži ulazni napon karakterističan za male fotonaponske izvore je potrebno podići na razinu napona baterijskog sustava. Iz tog razloga, tip energetskog pretvarača je uzlazni. Poseban izazov predstavlja upravljanje uzlaznim pretvaračem na način da se postigne maksimalna proizvodnja </w:t>
      </w:r>
      <w:r>
        <w:rPr/>
        <w:t xml:space="preserve">električne </w:t>
      </w:r>
      <w:r>
        <w:rPr/>
        <w:t xml:space="preserve">energije iz fotonaponskog izvora. </w:t>
      </w:r>
      <w:r>
        <w:rPr/>
        <w:t>U tu svrhu potrebno je implementirati algoritam praćenja točke maksimalne snage (</w:t>
      </w:r>
      <w:r>
        <w:rPr>
          <w:i/>
          <w:iCs/>
        </w:rPr>
        <w:t>engl. maximum power point tracking</w:t>
      </w:r>
      <w:r>
        <w:rPr/>
        <w:t xml:space="preserve">) </w:t>
      </w:r>
      <w:r>
        <w:rPr/>
        <w:t>fotonaponskog izvora</w:t>
      </w:r>
      <w:r>
        <w:rPr/>
        <w:t>.</w:t>
      </w:r>
    </w:p>
    <w:p>
      <w:pPr>
        <w:pStyle w:val="Normal1"/>
        <w:rPr/>
      </w:pPr>
      <w:r>
        <w:rPr/>
        <w:tab/>
        <w:t xml:space="preserve">Zaključno, cilj je </w:t>
      </w:r>
      <w:r>
        <w:rPr/>
        <w:t xml:space="preserve">izvesti upravljački zakon </w:t>
      </w:r>
      <w:r>
        <w:rPr/>
        <w:t>koji omogućuje vođenje</w:t>
      </w:r>
      <w:r>
        <w:rPr/>
        <w:t xml:space="preserve"> ovakvog sustava </w:t>
      </w:r>
      <w:r>
        <w:rPr/>
        <w:t xml:space="preserve">u svim </w:t>
      </w:r>
      <w:r>
        <w:rPr/>
        <w:t>režimima rada</w:t>
      </w:r>
      <w:r>
        <w:rPr/>
        <w:t xml:space="preserve"> sustava </w:t>
      </w:r>
      <w:r>
        <w:rPr/>
        <w:t>te</w:t>
      </w:r>
      <w:r>
        <w:rPr/>
        <w:t xml:space="preserve"> testirati njegov</w:t>
      </w:r>
      <w:r>
        <w:rPr/>
        <w:t>u funkcionalnost</w:t>
      </w:r>
      <w:r>
        <w:rPr/>
        <w:t xml:space="preserve"> simulacijom u programskom okruženju </w:t>
      </w:r>
      <w:r>
        <w:rPr>
          <w:i/>
          <w:iCs/>
        </w:rPr>
        <w:t>Matlab.</w:t>
      </w:r>
    </w:p>
    <w:p>
      <w:pPr>
        <w:pStyle w:val="Normal1"/>
        <w:rPr>
          <w:i/>
          <w:i/>
          <w:iCs/>
        </w:rPr>
      </w:pPr>
      <w:r>
        <w:rPr>
          <w:i/>
          <w:iCs/>
        </w:rPr>
      </w:r>
    </w:p>
    <w:p>
      <w:pPr>
        <w:pStyle w:val="Normal1"/>
        <w:rPr>
          <w:i/>
          <w:i/>
          <w:iCs/>
        </w:rPr>
      </w:pPr>
      <w:r>
        <w:rPr>
          <w:i/>
          <w:iCs/>
        </w:rPr>
      </w:r>
    </w:p>
    <w:p>
      <w:pPr>
        <w:pStyle w:val="Heading1"/>
        <w:ind w:left="425" w:right="0" w:hanging="425"/>
        <w:rPr/>
      </w:pPr>
      <w:bookmarkStart w:id="1" w:name="__RefHeading___Toc82071_1575606126"/>
      <w:bookmarkEnd w:id="1"/>
      <w:r>
        <w:rPr/>
        <w:t>Fotonaponski izvor</w:t>
      </w:r>
    </w:p>
    <w:p>
      <w:pPr>
        <w:pStyle w:val="Tablica"/>
        <w:keepNext w:val="true"/>
        <w:jc w:val="center"/>
        <w:rPr>
          <w:rFonts w:ascii="Times New Roman" w:hAnsi="Times New Roman"/>
        </w:rPr>
      </w:pPr>
      <w:r>
        <w:rPr>
          <w:rFonts w:ascii="Times New Roman" w:hAnsi="Times New Roman"/>
        </w:rPr>
        <w:t xml:space="preserve">Tablica </w:t>
      </w:r>
      <w:r>
        <w:rPr>
          <w:rFonts w:ascii="Times New Roman" w:hAnsi="Times New Roman"/>
        </w:rPr>
        <w:fldChar w:fldCharType="begin"/>
      </w:r>
      <w:r>
        <w:rPr>
          <w:rFonts w:ascii="Times New Roman" w:hAnsi="Times New Roman"/>
        </w:rPr>
        <w:instrText xml:space="preserve"> SEQ Tablica \* ARABIC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t xml:space="preserve">: Parametri fotonaponskog izvora </w:t>
      </w:r>
    </w:p>
    <w:tbl>
      <w:tblPr>
        <w:tblW w:w="5000" w:type="pct"/>
        <w:jc w:val="left"/>
        <w:tblInd w:w="0" w:type="dxa"/>
        <w:tblLayout w:type="fixed"/>
        <w:tblCellMar>
          <w:top w:w="0" w:type="dxa"/>
          <w:left w:w="0" w:type="dxa"/>
          <w:bottom w:w="0" w:type="dxa"/>
          <w:right w:w="0" w:type="dxa"/>
        </w:tblCellMar>
      </w:tblPr>
      <w:tblGrid>
        <w:gridCol w:w="2198"/>
        <w:gridCol w:w="2199"/>
        <w:gridCol w:w="2199"/>
        <w:gridCol w:w="2200"/>
      </w:tblGrid>
      <w:tr>
        <w:trPr/>
        <w:tc>
          <w:tcPr>
            <w:tcW w:w="2198"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Parametar</w:t>
            </w:r>
          </w:p>
        </w:tc>
        <w:tc>
          <w:tcPr>
            <w:tcW w:w="2199"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Vrijednost</w:t>
            </w:r>
          </w:p>
        </w:tc>
        <w:tc>
          <w:tcPr>
            <w:tcW w:w="2199"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Parametar</w:t>
            </w:r>
          </w:p>
        </w:tc>
        <w:tc>
          <w:tcPr>
            <w:tcW w:w="2200"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Vrijednost</w:t>
            </w:r>
          </w:p>
        </w:tc>
      </w:tr>
      <w:tr>
        <w:trPr/>
        <w:tc>
          <w:tcPr>
            <w:tcW w:w="2198"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N</w:t>
            </w:r>
            <w:r>
              <w:rPr>
                <w:rFonts w:ascii="Times New Roman" w:hAnsi="Times New Roman"/>
                <w:b w:val="false"/>
                <w:bCs w:val="false"/>
                <w:i/>
                <w:iCs/>
                <w:strike w:val="false"/>
                <w:dstrike w:val="false"/>
                <w:outline w:val="false"/>
                <w:shadow w:val="false"/>
                <w:color w:val="000000"/>
                <w:sz w:val="24"/>
                <w:szCs w:val="24"/>
                <w:u w:val="none"/>
                <w:vertAlign w:val="subscript"/>
              </w:rPr>
              <w:t>S</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10</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I</w:t>
            </w:r>
            <w:r>
              <w:rPr>
                <w:rFonts w:ascii="Times New Roman" w:hAnsi="Times New Roman"/>
                <w:b w:val="false"/>
                <w:bCs w:val="false"/>
                <w:i/>
                <w:iCs/>
                <w:strike w:val="false"/>
                <w:dstrike w:val="false"/>
                <w:outline w:val="false"/>
                <w:shadow w:val="false"/>
                <w:color w:val="000000"/>
                <w:sz w:val="24"/>
                <w:szCs w:val="24"/>
                <w:u w:val="none"/>
                <w:vertAlign w:val="subscript"/>
              </w:rPr>
              <w:t>SC</w:t>
            </w:r>
          </w:p>
        </w:tc>
        <w:tc>
          <w:tcPr>
            <w:tcW w:w="2200"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1.97</w:t>
            </w:r>
            <w:r>
              <w:rPr>
                <w:rFonts w:ascii="Times New Roman" w:hAnsi="Times New Roman"/>
                <w:b w:val="false"/>
                <w:bCs w:val="false"/>
                <w:i/>
                <w:iCs/>
                <w:strike w:val="false"/>
                <w:dstrike w:val="false"/>
                <w:outline w:val="false"/>
                <w:shadow w:val="false"/>
                <w:color w:val="000000"/>
                <w:sz w:val="24"/>
                <w:szCs w:val="24"/>
                <w:u w:val="none"/>
              </w:rPr>
              <w:t xml:space="preserve"> A</w:t>
            </w:r>
          </w:p>
        </w:tc>
      </w:tr>
      <w:tr>
        <w:trPr/>
        <w:tc>
          <w:tcPr>
            <w:tcW w:w="2198"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N</w:t>
            </w:r>
            <w:r>
              <w:rPr>
                <w:rFonts w:ascii="Times New Roman" w:hAnsi="Times New Roman"/>
                <w:b w:val="false"/>
                <w:bCs w:val="false"/>
                <w:i/>
                <w:iCs/>
                <w:strike w:val="false"/>
                <w:dstrike w:val="false"/>
                <w:outline w:val="false"/>
                <w:shadow w:val="false"/>
                <w:color w:val="000000"/>
                <w:sz w:val="24"/>
                <w:szCs w:val="24"/>
                <w:u w:val="none"/>
                <w:vertAlign w:val="subscript"/>
              </w:rPr>
              <w:t>P</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U</w:t>
            </w:r>
            <w:r>
              <w:rPr>
                <w:rFonts w:ascii="Times New Roman" w:hAnsi="Times New Roman"/>
                <w:b w:val="false"/>
                <w:bCs w:val="false"/>
                <w:i/>
                <w:iCs/>
                <w:strike w:val="false"/>
                <w:dstrike w:val="false"/>
                <w:outline w:val="false"/>
                <w:shadow w:val="false"/>
                <w:color w:val="000000"/>
                <w:sz w:val="24"/>
                <w:szCs w:val="24"/>
                <w:u w:val="none"/>
                <w:vertAlign w:val="subscript"/>
              </w:rPr>
              <w:t>OC</w:t>
            </w:r>
          </w:p>
        </w:tc>
        <w:tc>
          <w:tcPr>
            <w:tcW w:w="2200"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7.09</w:t>
            </w:r>
            <w:r>
              <w:rPr>
                <w:rFonts w:ascii="Times New Roman" w:hAnsi="Times New Roman"/>
                <w:b w:val="false"/>
                <w:bCs w:val="false"/>
                <w:i/>
                <w:iCs/>
                <w:strike w:val="false"/>
                <w:dstrike w:val="false"/>
                <w:outline w:val="false"/>
                <w:shadow w:val="false"/>
                <w:color w:val="000000"/>
                <w:sz w:val="24"/>
                <w:szCs w:val="24"/>
                <w:u w:val="none"/>
              </w:rPr>
              <w:t xml:space="preserve"> V</w:t>
            </w:r>
          </w:p>
        </w:tc>
      </w:tr>
      <w:tr>
        <w:trPr/>
        <w:tc>
          <w:tcPr>
            <w:tcW w:w="2198"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R</w:t>
            </w:r>
            <w:r>
              <w:rPr>
                <w:rFonts w:ascii="Times New Roman" w:hAnsi="Times New Roman"/>
                <w:b w:val="false"/>
                <w:bCs w:val="false"/>
                <w:i/>
                <w:iCs/>
                <w:strike w:val="false"/>
                <w:dstrike w:val="false"/>
                <w:outline w:val="false"/>
                <w:shadow w:val="false"/>
                <w:color w:val="000000"/>
                <w:sz w:val="24"/>
                <w:szCs w:val="24"/>
                <w:u w:val="none"/>
                <w:vertAlign w:val="subscript"/>
              </w:rPr>
              <w:t>S</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0.2</w:t>
            </w:r>
            <w:r>
              <w:rPr>
                <w:rFonts w:ascii="Times New Roman" w:hAnsi="Times New Roman"/>
                <w:b w:val="false"/>
                <w:bCs w:val="false"/>
                <w:i/>
                <w:iCs/>
                <w:strike w:val="false"/>
                <w:dstrike w:val="false"/>
                <w:outline w:val="false"/>
                <w:shadow w:val="false"/>
                <w:color w:val="000000"/>
                <w:sz w:val="24"/>
                <w:szCs w:val="24"/>
                <w:u w:val="none"/>
              </w:rPr>
              <w:t>5</w:t>
            </w:r>
            <w:r>
              <w:rPr>
                <w:rFonts w:ascii="Times New Roman" w:hAnsi="Times New Roman"/>
                <w:b w:val="false"/>
                <w:bCs w:val="false"/>
                <w:i/>
                <w:iCs/>
                <w:strike w:val="false"/>
                <w:dstrike w:val="false"/>
                <w:outline w:val="false"/>
                <w:shadow w:val="false"/>
                <w:color w:val="000000"/>
                <w:sz w:val="24"/>
                <w:szCs w:val="24"/>
                <w:u w:val="none"/>
              </w:rPr>
              <w:t xml:space="preserve"> Ω</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I</w:t>
            </w:r>
            <w:r>
              <w:rPr>
                <w:rFonts w:ascii="Times New Roman" w:hAnsi="Times New Roman"/>
                <w:b w:val="false"/>
                <w:bCs w:val="false"/>
                <w:i/>
                <w:iCs/>
                <w:strike w:val="false"/>
                <w:dstrike w:val="false"/>
                <w:outline w:val="false"/>
                <w:shadow w:val="false"/>
                <w:color w:val="000000"/>
                <w:sz w:val="24"/>
                <w:szCs w:val="24"/>
                <w:u w:val="none"/>
                <w:vertAlign w:val="subscript"/>
              </w:rPr>
              <w:t>PH</w:t>
            </w:r>
          </w:p>
        </w:tc>
        <w:tc>
          <w:tcPr>
            <w:tcW w:w="2200"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1.97</w:t>
            </w:r>
            <w:r>
              <w:rPr>
                <w:rFonts w:ascii="Times New Roman" w:hAnsi="Times New Roman"/>
                <w:b w:val="false"/>
                <w:bCs w:val="false"/>
                <w:i/>
                <w:iCs/>
                <w:strike w:val="false"/>
                <w:dstrike w:val="false"/>
                <w:outline w:val="false"/>
                <w:shadow w:val="false"/>
                <w:color w:val="000000"/>
                <w:sz w:val="24"/>
                <w:szCs w:val="24"/>
                <w:u w:val="none"/>
              </w:rPr>
              <w:t xml:space="preserve"> A</w:t>
            </w:r>
          </w:p>
        </w:tc>
      </w:tr>
      <w:tr>
        <w:trPr/>
        <w:tc>
          <w:tcPr>
            <w:tcW w:w="2198"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R</w:t>
            </w:r>
            <w:r>
              <w:rPr>
                <w:rFonts w:ascii="Times New Roman" w:hAnsi="Times New Roman"/>
                <w:b w:val="false"/>
                <w:bCs w:val="false"/>
                <w:i/>
                <w:iCs/>
                <w:strike w:val="false"/>
                <w:dstrike w:val="false"/>
                <w:outline w:val="false"/>
                <w:shadow w:val="false"/>
                <w:color w:val="000000"/>
                <w:sz w:val="24"/>
                <w:szCs w:val="24"/>
                <w:u w:val="none"/>
                <w:vertAlign w:val="subscript"/>
              </w:rPr>
              <w:t>sh</w:t>
            </w:r>
          </w:p>
        </w:tc>
        <w:tc>
          <w:tcPr>
            <w:tcW w:w="2199"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400</w:t>
            </w:r>
            <w:r>
              <w:rPr>
                <w:rFonts w:ascii="Times New Roman" w:hAnsi="Times New Roman"/>
                <w:b w:val="false"/>
                <w:bCs w:val="false"/>
                <w:i/>
                <w:iCs/>
                <w:strike w:val="false"/>
                <w:dstrike w:val="false"/>
                <w:outline w:val="false"/>
                <w:shadow w:val="false"/>
                <w:color w:val="000000"/>
                <w:sz w:val="24"/>
                <w:szCs w:val="24"/>
                <w:u w:val="none"/>
              </w:rPr>
              <w:t xml:space="preserve"> Ω</w:t>
            </w:r>
          </w:p>
        </w:tc>
        <w:tc>
          <w:tcPr>
            <w:tcW w:w="2199"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vertAlign w:val="subscript"/>
              </w:rPr>
            </w:pPr>
            <w:r>
              <w:rPr>
                <w:rFonts w:ascii="Times New Roman" w:hAnsi="Times New Roman"/>
                <w:b w:val="false"/>
                <w:bCs w:val="false"/>
                <w:i/>
                <w:iCs/>
                <w:strike w:val="false"/>
                <w:dstrike w:val="false"/>
                <w:outline w:val="false"/>
                <w:shadow w:val="false"/>
                <w:color w:val="000000"/>
                <w:sz w:val="24"/>
                <w:szCs w:val="24"/>
                <w:u w:val="none"/>
                <w:vertAlign w:val="subscript"/>
              </w:rPr>
            </w:r>
          </w:p>
        </w:tc>
        <w:tc>
          <w:tcPr>
            <w:tcW w:w="2200"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r>
          </w:p>
        </w:tc>
      </w:tr>
    </w:tbl>
    <w:p>
      <w:pPr>
        <w:pStyle w:val="Normal1"/>
        <w:rPr/>
      </w:pPr>
      <w:r>
        <w:rPr/>
      </w:r>
    </w:p>
    <w:p>
      <w:pPr>
        <w:pStyle w:val="Normal1"/>
        <w:jc w:val="center"/>
        <w:rPr/>
      </w:pPr>
      <w:r>
        <w:rPr/>
      </w:r>
      <w:r>
        <mc:AlternateContent>
          <mc:Choice Requires="wps">
            <w:drawing>
              <wp:inline distT="0" distB="0" distL="0" distR="0">
                <wp:extent cx="3733165" cy="2069465"/>
                <wp:effectExtent l="0" t="0" r="0" b="0"/>
                <wp:docPr id="1" name="Frame16"/>
                <a:graphic xmlns:a="http://schemas.openxmlformats.org/drawingml/2006/main">
                  <a:graphicData uri="http://schemas.microsoft.com/office/word/2010/wordprocessingShape">
                    <wps:wsp>
                      <wps:cNvSpPr txBox="1"/>
                      <wps:spPr>
                        <a:xfrm>
                          <a:off x="0" y="0"/>
                          <a:ext cx="3733165" cy="2069465"/>
                        </a:xfrm>
                        <a:prstGeom prst="rect"/>
                        <a:solidFill>
                          <a:srgbClr val="FFFFFF"/>
                        </a:solidFill>
                      </wps:spPr>
                      <wps:txbx>
                        <w:txbxContent>
                          <w:p>
                            <w:pPr>
                              <w:pStyle w:val="Slika"/>
                              <w:spacing w:before="120" w:after="120"/>
                              <w:jc w:val="center"/>
                              <w:rPr/>
                            </w:pPr>
                            <w:r>
                              <w:rPr/>
                              <w:drawing>
                                <wp:inline distT="0" distB="0" distL="0" distR="0">
                                  <wp:extent cx="3733165" cy="1818005"/>
                                  <wp:effectExtent l="0" t="0" r="0" b="0"/>
                                  <wp:docPr id="2"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8" descr=""/>
                                          <pic:cNvPicPr>
                                            <a:picLocks noChangeAspect="1" noChangeArrowheads="1"/>
                                          </pic:cNvPicPr>
                                        </pic:nvPicPr>
                                        <pic:blipFill>
                                          <a:blip r:embed="rId6"/>
                                          <a:srcRect l="0" t="0" r="0" b="13670"/>
                                          <a:stretch>
                                            <a:fillRect/>
                                          </a:stretch>
                                        </pic:blipFill>
                                        <pic:spPr bwMode="auto">
                                          <a:xfrm>
                                            <a:off x="0" y="0"/>
                                            <a:ext cx="3733165" cy="1818005"/>
                                          </a:xfrm>
                                          <a:prstGeom prst="rect">
                                            <a:avLst/>
                                          </a:prstGeom>
                                        </pic:spPr>
                                      </pic:pic>
                                    </a:graphicData>
                                  </a:graphic>
                                </wp:inline>
                              </w:drawing>
                            </w:r>
                            <w:r>
                              <w:rPr/>
                              <w:t xml:space="preserve">Slika </w:t>
                            </w:r>
                            <w:r>
                              <w:rPr/>
                              <w:fldChar w:fldCharType="begin"/>
                            </w:r>
                            <w:r>
                              <w:rPr/>
                              <w:instrText xml:space="preserve"> SEQ Slika \* ARABIC </w:instrText>
                            </w:r>
                            <w:r>
                              <w:rPr/>
                              <w:fldChar w:fldCharType="separate"/>
                            </w:r>
                            <w:r>
                              <w:rPr/>
                              <w:t>1.1</w:t>
                            </w:r>
                            <w:r>
                              <w:rPr/>
                              <w:fldChar w:fldCharType="end"/>
                            </w:r>
                            <w:r>
                              <w:rPr/>
                              <w:t>: Načelna shema fotonaponskog izvora</w:t>
                            </w:r>
                          </w:p>
                        </w:txbxContent>
                      </wps:txbx>
                      <wps:bodyPr anchor="t" lIns="0" tIns="0" rIns="0" bIns="0">
                        <a:noAutofit/>
                      </wps:bodyPr>
                    </wps:wsp>
                  </a:graphicData>
                </a:graphic>
              </wp:inline>
            </w:drawing>
          </mc:Choice>
          <mc:Fallback>
            <w:pict>
              <v:rect style="position:absolute;rotation:-0;width:293.95pt;height:162.95pt;mso-wrap-distance-left:0pt;mso-wrap-distance-right:0pt;mso-wrap-distance-top:0pt;mso-wrap-distance-bottom:0pt;margin-top:-162.95pt;mso-position-vertical:top;mso-position-vertical-relative:text;margin-left:0pt;mso-position-horizontal:center;mso-position-horizontal-relative:text">
                <v:textbox inset="0in,0in,0in,0in">
                  <w:txbxContent>
                    <w:p>
                      <w:pPr>
                        <w:pStyle w:val="Slika"/>
                        <w:spacing w:before="120" w:after="120"/>
                        <w:jc w:val="center"/>
                        <w:rPr/>
                      </w:pPr>
                      <w:r>
                        <w:rPr/>
                        <w:drawing>
                          <wp:inline distT="0" distB="0" distL="0" distR="0">
                            <wp:extent cx="3733165" cy="1818005"/>
                            <wp:effectExtent l="0" t="0" r="0" b="0"/>
                            <wp:docPr id="3"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8" descr=""/>
                                    <pic:cNvPicPr>
                                      <a:picLocks noChangeAspect="1" noChangeArrowheads="1"/>
                                    </pic:cNvPicPr>
                                  </pic:nvPicPr>
                                  <pic:blipFill>
                                    <a:blip r:embed="rId7"/>
                                    <a:srcRect l="0" t="0" r="0" b="13670"/>
                                    <a:stretch>
                                      <a:fillRect/>
                                    </a:stretch>
                                  </pic:blipFill>
                                  <pic:spPr bwMode="auto">
                                    <a:xfrm>
                                      <a:off x="0" y="0"/>
                                      <a:ext cx="3733165" cy="1818005"/>
                                    </a:xfrm>
                                    <a:prstGeom prst="rect">
                                      <a:avLst/>
                                    </a:prstGeom>
                                  </pic:spPr>
                                </pic:pic>
                              </a:graphicData>
                            </a:graphic>
                          </wp:inline>
                        </w:drawing>
                      </w:r>
                      <w:r>
                        <w:rPr/>
                        <w:t xml:space="preserve">Slika </w:t>
                      </w:r>
                      <w:r>
                        <w:rPr/>
                        <w:fldChar w:fldCharType="begin"/>
                      </w:r>
                      <w:r>
                        <w:rPr/>
                        <w:instrText xml:space="preserve"> SEQ Slika \* ARABIC </w:instrText>
                      </w:r>
                      <w:r>
                        <w:rPr/>
                        <w:fldChar w:fldCharType="separate"/>
                      </w:r>
                      <w:r>
                        <w:rPr/>
                        <w:t>1.1</w:t>
                      </w:r>
                      <w:r>
                        <w:rPr/>
                        <w:fldChar w:fldCharType="end"/>
                      </w:r>
                      <w:r>
                        <w:rPr/>
                        <w:t>: Načelna shema fotonaponskog izvora</w:t>
                      </w:r>
                    </w:p>
                  </w:txbxContent>
                </v:textbox>
                <w10:wrap type="square" side="largest"/>
              </v:rect>
            </w:pict>
          </mc:Fallback>
        </mc:AlternateContent>
      </w:r>
    </w:p>
    <w:p>
      <w:pPr>
        <w:pStyle w:val="Normal1"/>
        <w:jc w:val="center"/>
        <w:rPr/>
      </w:pPr>
      <w:r>
        <w:rPr/>
      </w:r>
    </w:p>
    <w:p>
      <w:pPr>
        <w:pStyle w:val="Normal1"/>
        <w:rPr/>
      </w:pPr>
      <w:r>
        <w:rPr/>
      </w:r>
    </w:p>
    <w:p>
      <w:pPr>
        <w:pStyle w:val="Normal1"/>
        <w:jc w:val="center"/>
        <w:rPr/>
      </w:pPr>
      <w:r>
        <w:rPr/>
      </w:r>
      <w:r>
        <mc:AlternateContent>
          <mc:Choice Requires="wps">
            <w:drawing>
              <wp:inline distT="0" distB="0" distL="0" distR="0">
                <wp:extent cx="4953635" cy="2799080"/>
                <wp:effectExtent l="0" t="0" r="0" b="0"/>
                <wp:docPr id="4" name="Frame15"/>
                <a:graphic xmlns:a="http://schemas.openxmlformats.org/drawingml/2006/main">
                  <a:graphicData uri="http://schemas.microsoft.com/office/word/2010/wordprocessingShape">
                    <wps:wsp>
                      <wps:cNvSpPr txBox="1"/>
                      <wps:spPr>
                        <a:xfrm>
                          <a:off x="0" y="0"/>
                          <a:ext cx="4953635" cy="2799080"/>
                        </a:xfrm>
                        <a:prstGeom prst="rect"/>
                        <a:solidFill>
                          <a:srgbClr val="FFFFFF"/>
                        </a:solidFill>
                      </wps:spPr>
                      <wps:txbx>
                        <w:txbxContent>
                          <w:p>
                            <w:pPr>
                              <w:pStyle w:val="Slika"/>
                              <w:spacing w:before="120" w:after="120"/>
                              <w:rPr/>
                            </w:pPr>
                            <w:r>
                              <w:rPr/>
                              <w:drawing>
                                <wp:inline distT="0" distB="0" distL="0" distR="0">
                                  <wp:extent cx="4953635" cy="2372360"/>
                                  <wp:effectExtent l="0" t="0" r="0" b="0"/>
                                  <wp:docPr id="5"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7" descr=""/>
                                          <pic:cNvPicPr>
                                            <a:picLocks noChangeAspect="1" noChangeArrowheads="1"/>
                                          </pic:cNvPicPr>
                                        </pic:nvPicPr>
                                        <pic:blipFill>
                                          <a:blip r:embed="rId8"/>
                                          <a:stretch>
                                            <a:fillRect/>
                                          </a:stretch>
                                        </pic:blipFill>
                                        <pic:spPr bwMode="auto">
                                          <a:xfrm>
                                            <a:off x="0" y="0"/>
                                            <a:ext cx="4953635" cy="2372360"/>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1.2</w:t>
                            </w:r>
                            <w:r>
                              <w:rPr/>
                              <w:fldChar w:fldCharType="end"/>
                            </w:r>
                            <w:r>
                              <w:rPr/>
                              <w:t xml:space="preserve">: Prikaz naponsko-strujne karakteristike </w:t>
                            </w:r>
                            <w:r>
                              <w:rPr/>
                              <w:t>i</w:t>
                            </w:r>
                            <w:r>
                              <w:rPr/>
                              <w:t xml:space="preserve"> karakteristike snage fotonaponskog izvora</w:t>
                            </w:r>
                          </w:p>
                        </w:txbxContent>
                      </wps:txbx>
                      <wps:bodyPr anchor="t" lIns="0" tIns="0" rIns="0" bIns="0">
                        <a:noAutofit/>
                      </wps:bodyPr>
                    </wps:wsp>
                  </a:graphicData>
                </a:graphic>
              </wp:inline>
            </w:drawing>
          </mc:Choice>
          <mc:Fallback>
            <w:pict>
              <v:rect style="position:absolute;rotation:-0;width:390.05pt;height:220.4pt;mso-wrap-distance-left:0pt;mso-wrap-distance-right:0pt;mso-wrap-distance-top:0pt;mso-wrap-distance-bottom:0pt;margin-top:-220.4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4953635" cy="2372360"/>
                            <wp:effectExtent l="0" t="0" r="0" b="0"/>
                            <wp:docPr id="6"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7" descr=""/>
                                    <pic:cNvPicPr>
                                      <a:picLocks noChangeAspect="1" noChangeArrowheads="1"/>
                                    </pic:cNvPicPr>
                                  </pic:nvPicPr>
                                  <pic:blipFill>
                                    <a:blip r:embed="rId9"/>
                                    <a:stretch>
                                      <a:fillRect/>
                                    </a:stretch>
                                  </pic:blipFill>
                                  <pic:spPr bwMode="auto">
                                    <a:xfrm>
                                      <a:off x="0" y="0"/>
                                      <a:ext cx="4953635" cy="2372360"/>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1.2</w:t>
                      </w:r>
                      <w:r>
                        <w:rPr/>
                        <w:fldChar w:fldCharType="end"/>
                      </w:r>
                      <w:r>
                        <w:rPr/>
                        <w:t xml:space="preserve">: Prikaz naponsko-strujne karakteristike </w:t>
                      </w:r>
                      <w:r>
                        <w:rPr/>
                        <w:t>i</w:t>
                      </w:r>
                      <w:r>
                        <w:rPr/>
                        <w:t xml:space="preserve"> karakteristike snage fotonaponskog izvora</w:t>
                      </w:r>
                    </w:p>
                  </w:txbxContent>
                </v:textbox>
                <w10:wrap type="square" side="largest"/>
              </v:rect>
            </w:pict>
          </mc:Fallback>
        </mc:AlternateContent>
      </w:r>
    </w:p>
    <w:p>
      <w:pPr>
        <w:pStyle w:val="Tablica"/>
        <w:keepNext w:val="true"/>
        <w:jc w:val="center"/>
        <w:rPr>
          <w:rFonts w:ascii="Times New Roman" w:hAnsi="Times New Roman"/>
        </w:rPr>
      </w:pPr>
      <w:r>
        <w:rPr>
          <w:rFonts w:ascii="Times New Roman" w:hAnsi="Times New Roman"/>
        </w:rPr>
        <w:t xml:space="preserve">Tablica </w:t>
      </w:r>
      <w:r>
        <w:rPr>
          <w:rFonts w:ascii="Times New Roman" w:hAnsi="Times New Roman"/>
        </w:rPr>
        <w:fldChar w:fldCharType="begin"/>
      </w:r>
      <w:r>
        <w:rPr>
          <w:rFonts w:ascii="Times New Roman" w:hAnsi="Times New Roman"/>
        </w:rPr>
        <w:instrText xml:space="preserve"> SEQ Tablica \* ARABIC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t>: Parametri fotonaponskog izvora za rad u točki maksimalne snage pri ozračenju G = 1000 W/m</w:t>
      </w:r>
      <w:r>
        <w:rPr>
          <w:rFonts w:ascii="Times New Roman" w:hAnsi="Times New Roman"/>
          <w:vertAlign w:val="superscript"/>
        </w:rPr>
        <w:t>2</w:t>
      </w:r>
    </w:p>
    <w:tbl>
      <w:tblPr>
        <w:tblW w:w="5000" w:type="pct"/>
        <w:jc w:val="left"/>
        <w:tblInd w:w="0" w:type="dxa"/>
        <w:tblLayout w:type="fixed"/>
        <w:tblCellMar>
          <w:top w:w="0" w:type="dxa"/>
          <w:left w:w="0" w:type="dxa"/>
          <w:bottom w:w="0" w:type="dxa"/>
          <w:right w:w="0" w:type="dxa"/>
        </w:tblCellMar>
      </w:tblPr>
      <w:tblGrid>
        <w:gridCol w:w="4397"/>
        <w:gridCol w:w="4399"/>
      </w:tblGrid>
      <w:tr>
        <w:trPr/>
        <w:tc>
          <w:tcPr>
            <w:tcW w:w="4397"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Parametar</w:t>
            </w:r>
          </w:p>
        </w:tc>
        <w:tc>
          <w:tcPr>
            <w:tcW w:w="4399"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Vrijednost</w:t>
            </w:r>
          </w:p>
        </w:tc>
      </w:tr>
      <w:tr>
        <w:trPr/>
        <w:tc>
          <w:tcPr>
            <w:tcW w:w="4397"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I</w:t>
            </w:r>
            <w:r>
              <w:rPr>
                <w:rFonts w:ascii="Times New Roman" w:hAnsi="Times New Roman"/>
                <w:b w:val="false"/>
                <w:bCs w:val="false"/>
                <w:i/>
                <w:iCs/>
                <w:strike w:val="false"/>
                <w:dstrike w:val="false"/>
                <w:outline w:val="false"/>
                <w:shadow w:val="false"/>
                <w:color w:val="000000"/>
                <w:sz w:val="24"/>
                <w:szCs w:val="24"/>
                <w:u w:val="none"/>
                <w:vertAlign w:val="subscript"/>
              </w:rPr>
              <w:t>MPP</w:t>
            </w:r>
          </w:p>
        </w:tc>
        <w:tc>
          <w:tcPr>
            <w:tcW w:w="43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1.85</w:t>
            </w:r>
            <w:r>
              <w:rPr>
                <w:rFonts w:ascii="Times New Roman" w:hAnsi="Times New Roman"/>
                <w:b w:val="false"/>
                <w:bCs w:val="false"/>
                <w:i/>
                <w:iCs/>
                <w:strike w:val="false"/>
                <w:dstrike w:val="false"/>
                <w:outline w:val="false"/>
                <w:shadow w:val="false"/>
                <w:color w:val="000000"/>
                <w:sz w:val="24"/>
                <w:szCs w:val="24"/>
                <w:u w:val="none"/>
              </w:rPr>
              <w:t xml:space="preserve"> A</w:t>
            </w:r>
          </w:p>
        </w:tc>
      </w:tr>
      <w:tr>
        <w:trPr/>
        <w:tc>
          <w:tcPr>
            <w:tcW w:w="4397"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U</w:t>
            </w:r>
            <w:r>
              <w:rPr>
                <w:rFonts w:ascii="Times New Roman" w:hAnsi="Times New Roman"/>
                <w:b w:val="false"/>
                <w:bCs w:val="false"/>
                <w:i/>
                <w:iCs/>
                <w:strike w:val="false"/>
                <w:dstrike w:val="false"/>
                <w:outline w:val="false"/>
                <w:shadow w:val="false"/>
                <w:color w:val="000000"/>
                <w:sz w:val="24"/>
                <w:szCs w:val="24"/>
                <w:u w:val="none"/>
                <w:vertAlign w:val="subscript"/>
              </w:rPr>
              <w:t>MPP</w:t>
            </w:r>
          </w:p>
        </w:tc>
        <w:tc>
          <w:tcPr>
            <w:tcW w:w="43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5.7</w:t>
            </w:r>
            <w:r>
              <w:rPr>
                <w:rFonts w:ascii="Times New Roman" w:hAnsi="Times New Roman"/>
                <w:b w:val="false"/>
                <w:bCs w:val="false"/>
                <w:i/>
                <w:iCs/>
                <w:strike w:val="false"/>
                <w:dstrike w:val="false"/>
                <w:outline w:val="false"/>
                <w:shadow w:val="false"/>
                <w:color w:val="000000"/>
                <w:sz w:val="24"/>
                <w:szCs w:val="24"/>
                <w:u w:val="none"/>
              </w:rPr>
              <w:t xml:space="preserve"> V</w:t>
            </w:r>
          </w:p>
        </w:tc>
      </w:tr>
      <w:tr>
        <w:trPr/>
        <w:tc>
          <w:tcPr>
            <w:tcW w:w="4397"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P</w:t>
            </w:r>
            <w:r>
              <w:rPr>
                <w:rFonts w:ascii="Times New Roman" w:hAnsi="Times New Roman"/>
                <w:b w:val="false"/>
                <w:bCs w:val="false"/>
                <w:i/>
                <w:iCs/>
                <w:strike w:val="false"/>
                <w:dstrike w:val="false"/>
                <w:outline w:val="false"/>
                <w:shadow w:val="false"/>
                <w:color w:val="000000"/>
                <w:sz w:val="24"/>
                <w:szCs w:val="24"/>
                <w:u w:val="none"/>
                <w:vertAlign w:val="subscript"/>
              </w:rPr>
              <w:t>MPP</w:t>
            </w:r>
          </w:p>
        </w:tc>
        <w:tc>
          <w:tcPr>
            <w:tcW w:w="4399"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11</w:t>
            </w:r>
            <w:r>
              <w:rPr>
                <w:rFonts w:ascii="Times New Roman" w:hAnsi="Times New Roman"/>
                <w:b w:val="false"/>
                <w:bCs w:val="false"/>
                <w:i/>
                <w:iCs/>
                <w:strike w:val="false"/>
                <w:dstrike w:val="false"/>
                <w:outline w:val="false"/>
                <w:shadow w:val="false"/>
                <w:color w:val="000000"/>
                <w:sz w:val="24"/>
                <w:szCs w:val="24"/>
                <w:u w:val="none"/>
              </w:rPr>
              <w:t xml:space="preserve"> </w:t>
            </w:r>
            <w:r>
              <w:rPr>
                <w:rFonts w:ascii="Times New Roman" w:hAnsi="Times New Roman"/>
                <w:b w:val="false"/>
                <w:bCs w:val="false"/>
                <w:i/>
                <w:iCs/>
                <w:strike w:val="false"/>
                <w:dstrike w:val="false"/>
                <w:outline w:val="false"/>
                <w:shadow w:val="false"/>
                <w:color w:val="000000"/>
                <w:sz w:val="24"/>
                <w:szCs w:val="24"/>
                <w:u w:val="none"/>
              </w:rPr>
              <w:t>W</w:t>
            </w:r>
          </w:p>
        </w:tc>
      </w:tr>
    </w:tbl>
    <w:p>
      <w:pPr>
        <w:pStyle w:val="Normal1"/>
        <w:rPr/>
      </w:pPr>
      <w:r>
        <w:rPr/>
      </w:r>
    </w:p>
    <w:p>
      <w:pPr>
        <w:pStyle w:val="Heading1"/>
        <w:ind w:left="425" w:right="0" w:hanging="425"/>
        <w:rPr/>
      </w:pPr>
      <w:bookmarkStart w:id="2" w:name="__RefHeading___Toc1765_3465840497"/>
      <w:bookmarkEnd w:id="2"/>
      <w:r>
        <w:rPr/>
        <w:t>Baterijski sustav</w:t>
      </w:r>
    </w:p>
    <w:p>
      <w:pPr>
        <w:pStyle w:val="Normal1"/>
        <w:rPr/>
      </w:pPr>
      <w:r>
        <w:rPr/>
        <w:tab/>
      </w:r>
      <w:r>
        <w:rPr/>
        <w:t>V</w:t>
      </w:r>
      <w:r>
        <w:rPr/>
        <w:t>e</w:t>
      </w:r>
      <w:r>
        <w:rPr/>
        <w:t>ć</w:t>
      </w:r>
      <w:r>
        <w:rPr/>
        <w:t xml:space="preserve">ina trošila zahtjeva neprekidan izvor napajanja </w:t>
      </w:r>
      <w:r>
        <w:rPr/>
        <w:t>pa</w:t>
      </w:r>
      <w:r>
        <w:rPr/>
        <w:t xml:space="preserve"> sustavi za pohranu energije predstavljaju neizostavan dio mrežno odvojenih fotonaponskih sustava. U ovom slučaju, baterijski sustav ujedno djeluje kao glavno trošilo </w:t>
      </w:r>
      <w:r>
        <w:rPr/>
        <w:t>te</w:t>
      </w:r>
      <w:r>
        <w:rPr/>
        <w:t xml:space="preserve"> se cijeli sustav može promatrati kao fotonaponski napajani punjač baterije s mogućnošču priključenja dodatnog </w:t>
      </w:r>
      <w:r>
        <w:rPr/>
        <w:t xml:space="preserve">djelatnog </w:t>
      </w:r>
      <w:r>
        <w:rPr/>
        <w:t>trošila.</w:t>
      </w:r>
    </w:p>
    <w:p>
      <w:pPr>
        <w:pStyle w:val="Heading2"/>
        <w:ind w:left="432" w:right="0" w:hanging="432"/>
        <w:rPr/>
      </w:pPr>
      <w:bookmarkStart w:id="3" w:name="__RefHeading___Toc1767_3465840497"/>
      <w:bookmarkEnd w:id="3"/>
      <w:r>
        <w:rPr/>
        <w:t>Modeliranje</w:t>
      </w:r>
    </w:p>
    <w:p>
      <w:pPr>
        <w:pStyle w:val="Normal1"/>
        <w:rPr/>
      </w:pPr>
      <w:r>
        <w:rPr/>
        <w:tab/>
      </w:r>
      <w:r>
        <w:rPr>
          <w:rFonts w:ascii="Times New Roman" w:hAnsi="Times New Roman"/>
        </w:rPr>
        <w:t xml:space="preserve">Baterijski spremnik sačinjen je od Litij-ionskih baterija </w:t>
      </w:r>
      <w:r>
        <w:rPr>
          <w:rFonts w:ascii="Times New Roman" w:hAnsi="Times New Roman"/>
        </w:rPr>
        <w:t xml:space="preserve">te se modelira kao realni naponski izvor. </w:t>
      </w:r>
      <w:r>
        <w:rPr>
          <w:rFonts w:ascii="Times New Roman" w:hAnsi="Times New Roman"/>
          <w:i w:val="false"/>
          <w:iCs w:val="false"/>
          <w:position w:val="0"/>
          <w:sz w:val="24"/>
          <w:vertAlign w:val="baseline"/>
        </w:rPr>
        <w:t>Ovakav model obuhvaća idealni naponski izvor aproksimiran električnim pločastim kondenzatorom napona</w:t>
      </w:r>
      <w:r>
        <w:rPr>
          <w:rFonts w:ascii="Times New Roman" w:hAnsi="Times New Roman"/>
          <w:i/>
          <w:iCs/>
          <w:position w:val="0"/>
          <w:sz w:val="24"/>
          <w:vertAlign w:val="baseline"/>
        </w:rPr>
        <w:t xml:space="preserve"> </w:t>
      </w:r>
      <w:r>
        <w:rPr>
          <w:rFonts w:ascii="Times New Roman" w:hAnsi="Times New Roman"/>
          <w:i/>
          <w:iCs/>
          <w:position w:val="0"/>
          <w:sz w:val="24"/>
          <w:vertAlign w:val="baseline"/>
        </w:rPr>
        <w:t>u</w:t>
      </w:r>
      <w:r>
        <w:rPr>
          <w:rFonts w:ascii="Times New Roman" w:hAnsi="Times New Roman"/>
          <w:i/>
          <w:iCs/>
          <w:vertAlign w:val="subscript"/>
        </w:rPr>
        <w:t>OC</w:t>
      </w:r>
      <w:r>
        <w:rPr>
          <w:rFonts w:ascii="Times New Roman" w:hAnsi="Times New Roman"/>
          <w:i w:val="false"/>
          <w:iCs w:val="false"/>
          <w:position w:val="0"/>
          <w:sz w:val="24"/>
          <w:vertAlign w:val="baseline"/>
        </w:rPr>
        <w:t xml:space="preserve"> u serijskoj vezi s unutarnjim otporom </w:t>
      </w:r>
      <w:r>
        <w:rPr>
          <w:rFonts w:ascii="Times New Roman" w:hAnsi="Times New Roman"/>
          <w:i/>
          <w:iCs/>
          <w:position w:val="0"/>
          <w:sz w:val="24"/>
          <w:vertAlign w:val="baseline"/>
        </w:rPr>
        <w:t>R</w:t>
      </w:r>
      <w:r>
        <w:rPr>
          <w:rFonts w:ascii="Times New Roman" w:hAnsi="Times New Roman"/>
          <w:i/>
          <w:iCs/>
          <w:vertAlign w:val="subscript"/>
        </w:rPr>
        <w:t>u</w:t>
      </w:r>
      <w:r>
        <w:rPr>
          <w:rFonts w:ascii="Times New Roman" w:hAnsi="Times New Roman"/>
          <w:i/>
          <w:iCs/>
          <w:position w:val="0"/>
          <w:sz w:val="24"/>
          <w:vertAlign w:val="baseline"/>
        </w:rPr>
        <w:t xml:space="preserve"> </w:t>
      </w:r>
      <w:r>
        <w:rPr>
          <w:rFonts w:ascii="Times New Roman" w:hAnsi="Times New Roman"/>
          <w:i w:val="false"/>
          <w:iCs w:val="false"/>
          <w:position w:val="0"/>
          <w:sz w:val="24"/>
          <w:vertAlign w:val="baseline"/>
        </w:rPr>
        <w:t>(</w:t>
      </w:r>
      <w:r>
        <w:rPr>
          <w:rFonts w:ascii="Times New Roman" w:hAnsi="Times New Roman"/>
          <w:i w:val="false"/>
          <w:iCs w:val="false"/>
          <w:position w:val="0"/>
          <w:sz w:val="24"/>
          <w:vertAlign w:val="baseline"/>
        </w:rPr>
        <w:fldChar w:fldCharType="begin"/>
      </w:r>
      <w:r>
        <w:rPr>
          <w:vertAlign w:val="baseline"/>
          <w:position w:val="0"/>
          <w:sz w:val="24"/>
          <w:i w:val="false"/>
          <w:iCs w:val="false"/>
          <w:rFonts w:ascii="Times New Roman" w:hAnsi="Times New Roman"/>
        </w:rPr>
        <w:instrText xml:space="preserve"> REF Ref_Slika2_label_and_number \h </w:instrText>
      </w:r>
      <w:r>
        <w:rPr>
          <w:vertAlign w:val="baseline"/>
          <w:position w:val="0"/>
          <w:sz w:val="24"/>
          <w:i w:val="false"/>
          <w:iCs w:val="false"/>
          <w:rFonts w:ascii="Times New Roman" w:hAnsi="Times New Roman"/>
        </w:rPr>
        <w:fldChar w:fldCharType="separate"/>
      </w:r>
      <w:r>
        <w:rPr>
          <w:vertAlign w:val="baseline"/>
          <w:position w:val="0"/>
          <w:sz w:val="24"/>
          <w:i w:val="false"/>
          <w:iCs w:val="false"/>
          <w:rFonts w:ascii="Times New Roman" w:hAnsi="Times New Roman"/>
        </w:rPr>
        <w:t>Slika 2.1</w:t>
      </w:r>
      <w:r>
        <w:rPr>
          <w:vertAlign w:val="baseline"/>
          <w:position w:val="0"/>
          <w:sz w:val="24"/>
          <w:i w:val="false"/>
          <w:iCs w:val="false"/>
          <w:rFonts w:ascii="Times New Roman" w:hAnsi="Times New Roman"/>
        </w:rPr>
        <w:fldChar w:fldCharType="end"/>
      </w:r>
      <w:r>
        <w:rPr>
          <w:rFonts w:ascii="Times New Roman" w:hAnsi="Times New Roman"/>
          <w:i w:val="false"/>
          <w:iCs w:val="false"/>
          <w:position w:val="0"/>
          <w:sz w:val="24"/>
          <w:vertAlign w:val="baseline"/>
        </w:rPr>
        <w:t>)</w:t>
      </w:r>
      <w:r>
        <w:rPr>
          <w:rFonts w:ascii="Times New Roman" w:hAnsi="Times New Roman"/>
          <w:i w:val="false"/>
          <w:iCs w:val="false"/>
          <w:position w:val="0"/>
          <w:sz w:val="24"/>
          <w:vertAlign w:val="baseline"/>
        </w:rPr>
        <w:t xml:space="preserve">. </w:t>
      </w:r>
      <w:r>
        <w:rPr>
          <w:rFonts w:ascii="Times New Roman" w:hAnsi="Times New Roman"/>
          <w:i w:val="false"/>
          <w:iCs w:val="false"/>
          <w:position w:val="0"/>
          <w:sz w:val="24"/>
          <w:vertAlign w:val="baseline"/>
        </w:rPr>
        <w:t>Uz to</w:t>
      </w:r>
      <w:r>
        <w:rPr>
          <w:rFonts w:ascii="Times New Roman" w:hAnsi="Times New Roman"/>
          <w:i w:val="false"/>
          <w:iCs w:val="false"/>
          <w:position w:val="0"/>
          <w:sz w:val="24"/>
          <w:vertAlign w:val="baseline"/>
        </w:rPr>
        <w:t xml:space="preserve"> postoji </w:t>
      </w:r>
      <w:r>
        <w:rPr>
          <w:rFonts w:ascii="Times New Roman" w:hAnsi="Times New Roman"/>
          <w:i w:val="false"/>
          <w:iCs w:val="false"/>
          <w:position w:val="0"/>
          <w:sz w:val="24"/>
          <w:vertAlign w:val="baseline"/>
        </w:rPr>
        <w:t xml:space="preserve">i </w:t>
      </w:r>
      <w:r>
        <w:rPr>
          <w:rFonts w:ascii="Times New Roman" w:hAnsi="Times New Roman"/>
          <w:i w:val="false"/>
          <w:iCs w:val="false"/>
          <w:position w:val="0"/>
          <w:sz w:val="24"/>
          <w:vertAlign w:val="baseline"/>
        </w:rPr>
        <w:t xml:space="preserve">mogućnost spajanja dodatnog djelatnog trošila </w:t>
      </w:r>
      <w:r>
        <w:rPr>
          <w:rFonts w:ascii="Times New Roman" w:hAnsi="Times New Roman"/>
          <w:i/>
          <w:iCs/>
          <w:position w:val="0"/>
          <w:sz w:val="24"/>
          <w:vertAlign w:val="baseline"/>
        </w:rPr>
        <w:t>R</w:t>
      </w:r>
      <w:r>
        <w:rPr>
          <w:rFonts w:ascii="Times New Roman" w:hAnsi="Times New Roman"/>
          <w:i/>
          <w:iCs/>
          <w:vertAlign w:val="subscript"/>
        </w:rPr>
        <w:t>t</w:t>
      </w:r>
      <w:r>
        <w:rPr>
          <w:rFonts w:ascii="Times New Roman" w:hAnsi="Times New Roman"/>
          <w:i w:val="false"/>
          <w:iCs w:val="false"/>
          <w:position w:val="0"/>
          <w:sz w:val="24"/>
          <w:vertAlign w:val="baseline"/>
        </w:rPr>
        <w:t>.</w:t>
      </w:r>
    </w:p>
    <w:p>
      <w:pPr>
        <w:pStyle w:val="Normal1"/>
        <w:jc w:val="center"/>
        <w:rPr>
          <w:i w:val="false"/>
          <w:i w:val="false"/>
          <w:iCs w:val="false"/>
          <w:position w:val="0"/>
          <w:sz w:val="24"/>
          <w:vertAlign w:val="baseline"/>
        </w:rPr>
      </w:pPr>
      <w:r>
        <w:rPr>
          <w:i w:val="false"/>
          <w:iCs w:val="false"/>
          <w:position w:val="0"/>
          <w:sz w:val="24"/>
          <w:vertAlign w:val="baseline"/>
        </w:rPr>
      </w:r>
      <w:r>
        <mc:AlternateContent>
          <mc:Choice Requires="wps">
            <w:drawing>
              <wp:inline distT="0" distB="0" distL="0" distR="0">
                <wp:extent cx="5587365" cy="2160270"/>
                <wp:effectExtent l="0" t="0" r="0" b="0"/>
                <wp:docPr id="7" name="Frame1"/>
                <a:graphic xmlns:a="http://schemas.openxmlformats.org/drawingml/2006/main">
                  <a:graphicData uri="http://schemas.microsoft.com/office/word/2010/wordprocessingShape">
                    <wps:wsp>
                      <wps:cNvSpPr txBox="1"/>
                      <wps:spPr>
                        <a:xfrm>
                          <a:off x="0" y="0"/>
                          <a:ext cx="5587365" cy="2160270"/>
                        </a:xfrm>
                        <a:prstGeom prst="rect"/>
                        <a:solidFill>
                          <a:srgbClr val="FFFFFF"/>
                        </a:solidFill>
                      </wps:spPr>
                      <wps:txbx>
                        <w:txbxContent>
                          <w:p>
                            <w:pPr>
                              <w:pStyle w:val="Slika"/>
                              <w:spacing w:before="120" w:after="120"/>
                              <w:rPr/>
                            </w:pPr>
                            <w:r>
                              <w:rPr/>
                              <w:drawing>
                                <wp:inline distT="0" distB="0" distL="0" distR="0">
                                  <wp:extent cx="3672205" cy="1483360"/>
                                  <wp:effectExtent l="0" t="0" r="0" b="0"/>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10"/>
                                          <a:srcRect l="0" t="0" r="0" b="3505"/>
                                          <a:stretch>
                                            <a:fillRect/>
                                          </a:stretch>
                                        </pic:blipFill>
                                        <pic:spPr bwMode="auto">
                                          <a:xfrm>
                                            <a:off x="0" y="0"/>
                                            <a:ext cx="3672205" cy="1483360"/>
                                          </a:xfrm>
                                          <a:prstGeom prst="rect">
                                            <a:avLst/>
                                          </a:prstGeom>
                                        </pic:spPr>
                                      </pic:pic>
                                    </a:graphicData>
                                  </a:graphic>
                                </wp:inline>
                              </w:drawing>
                            </w:r>
                          </w:p>
                          <w:p>
                            <w:pPr>
                              <w:pStyle w:val="Slika"/>
                              <w:spacing w:before="120" w:after="120"/>
                              <w:rPr/>
                            </w:pPr>
                            <w:bookmarkStart w:id="4" w:name="Ref_Slika2_label_and_number"/>
                            <w:r>
                              <w:rPr/>
                              <w:t xml:space="preserve">Slika </w:t>
                            </w:r>
                            <w:r>
                              <w:rPr/>
                              <w:fldChar w:fldCharType="begin"/>
                            </w:r>
                            <w:r>
                              <w:rPr/>
                              <w:instrText xml:space="preserve"> SEQ Slika \* ARABIC </w:instrText>
                            </w:r>
                            <w:r>
                              <w:rPr/>
                              <w:fldChar w:fldCharType="separate"/>
                            </w:r>
                            <w:r>
                              <w:rPr/>
                              <w:t>2.1</w:t>
                            </w:r>
                            <w:r>
                              <w:rPr/>
                              <w:fldChar w:fldCharType="end"/>
                            </w:r>
                            <w:bookmarkEnd w:id="4"/>
                            <w:r>
                              <w:rPr/>
                              <w:t xml:space="preserve">: </w:t>
                            </w:r>
                            <w:r>
                              <w:rPr/>
                              <w:t>Načelna shema baterije i trošila</w:t>
                            </w:r>
                          </w:p>
                        </w:txbxContent>
                      </wps:txbx>
                      <wps:bodyPr anchor="t" lIns="0" tIns="0" rIns="0" bIns="0">
                        <a:noAutofit/>
                      </wps:bodyPr>
                    </wps:wsp>
                  </a:graphicData>
                </a:graphic>
              </wp:inline>
            </w:drawing>
          </mc:Choice>
          <mc:Fallback>
            <w:pict>
              <v:rect style="position:absolute;rotation:-0;width:439.95pt;height:170.1pt;mso-wrap-distance-left:0pt;mso-wrap-distance-right:0pt;mso-wrap-distance-top:0pt;mso-wrap-distance-bottom:0pt;margin-top:-170.1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3672205" cy="1483360"/>
                            <wp:effectExtent l="0" t="0" r="0" b="0"/>
                            <wp:docPr id="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descr=""/>
                                    <pic:cNvPicPr>
                                      <a:picLocks noChangeAspect="1" noChangeArrowheads="1"/>
                                    </pic:cNvPicPr>
                                  </pic:nvPicPr>
                                  <pic:blipFill>
                                    <a:blip r:embed="rId11"/>
                                    <a:srcRect l="0" t="0" r="0" b="3505"/>
                                    <a:stretch>
                                      <a:fillRect/>
                                    </a:stretch>
                                  </pic:blipFill>
                                  <pic:spPr bwMode="auto">
                                    <a:xfrm>
                                      <a:off x="0" y="0"/>
                                      <a:ext cx="3672205" cy="1483360"/>
                                    </a:xfrm>
                                    <a:prstGeom prst="rect">
                                      <a:avLst/>
                                    </a:prstGeom>
                                  </pic:spPr>
                                </pic:pic>
                              </a:graphicData>
                            </a:graphic>
                          </wp:inline>
                        </w:drawing>
                      </w:r>
                    </w:p>
                    <w:p>
                      <w:pPr>
                        <w:pStyle w:val="Slika"/>
                        <w:spacing w:before="120" w:after="120"/>
                        <w:rPr/>
                      </w:pPr>
                      <w:bookmarkStart w:id="5" w:name="Ref_Slika2_label_and_number"/>
                      <w:r>
                        <w:rPr/>
                        <w:t xml:space="preserve">Slika </w:t>
                      </w:r>
                      <w:r>
                        <w:rPr/>
                        <w:fldChar w:fldCharType="begin"/>
                      </w:r>
                      <w:r>
                        <w:rPr/>
                        <w:instrText xml:space="preserve"> SEQ Slika \* ARABIC </w:instrText>
                      </w:r>
                      <w:r>
                        <w:rPr/>
                        <w:fldChar w:fldCharType="separate"/>
                      </w:r>
                      <w:r>
                        <w:rPr/>
                        <w:t>2.1</w:t>
                      </w:r>
                      <w:r>
                        <w:rPr/>
                        <w:fldChar w:fldCharType="end"/>
                      </w:r>
                      <w:bookmarkEnd w:id="5"/>
                      <w:r>
                        <w:rPr/>
                        <w:t xml:space="preserve">: </w:t>
                      </w:r>
                      <w:r>
                        <w:rPr/>
                        <w:t>Načelna shema baterije i trošila</w:t>
                      </w:r>
                    </w:p>
                  </w:txbxContent>
                </v:textbox>
                <w10:wrap type="square" side="largest"/>
              </v:rect>
            </w:pict>
          </mc:Fallback>
        </mc:AlternateContent>
      </w:r>
    </w:p>
    <w:p>
      <w:pPr>
        <w:pStyle w:val="Normal1"/>
        <w:rPr/>
      </w:pPr>
      <w:r>
        <w:rPr/>
        <w:tab/>
      </w:r>
      <w:r>
        <w:rPr/>
        <w:t>Kako bi smo mogli ispravno modelirati rad baterije i trošila, potreb</w:t>
      </w:r>
      <w:r>
        <w:rPr/>
        <w:t>n</w:t>
      </w:r>
      <w:r>
        <w:rPr>
          <w:i w:val="false"/>
          <w:iCs w:val="false"/>
        </w:rPr>
        <w:t xml:space="preserve">o je definirati </w:t>
      </w:r>
      <w:r>
        <w:rPr>
          <w:i w:val="false"/>
          <w:iCs w:val="false"/>
        </w:rPr>
        <w:t xml:space="preserve">jednadžbu izlazne struje pretvarača </w:t>
      </w:r>
      <w:r>
        <w:rPr>
          <w:i/>
          <w:iCs/>
        </w:rPr>
        <w:t>i</w:t>
      </w:r>
      <w:r>
        <w:rPr>
          <w:i/>
          <w:iCs/>
          <w:vertAlign w:val="subscript"/>
        </w:rPr>
        <w:t>1</w:t>
      </w:r>
      <w:r>
        <w:rPr>
          <w:i w:val="false"/>
          <w:iCs w:val="false"/>
          <w:position w:val="0"/>
          <w:sz w:val="24"/>
          <w:vertAlign w:val="baseline"/>
        </w:rPr>
        <w:t xml:space="preserve">. </w:t>
      </w:r>
      <w:r>
        <w:rPr>
          <w:i w:val="false"/>
          <w:iCs w:val="false"/>
          <w:position w:val="0"/>
          <w:sz w:val="24"/>
          <w:vertAlign w:val="baseline"/>
        </w:rPr>
        <w:t xml:space="preserve">Dioda </w:t>
      </w:r>
      <w:r>
        <w:rPr>
          <w:i/>
          <w:iCs/>
          <w:position w:val="0"/>
          <w:sz w:val="24"/>
          <w:vertAlign w:val="baseline"/>
        </w:rPr>
        <w:t>D</w:t>
      </w:r>
      <w:r>
        <w:rPr>
          <w:i w:val="false"/>
          <w:iCs w:val="false"/>
          <w:position w:val="0"/>
          <w:sz w:val="24"/>
          <w:vertAlign w:val="baseline"/>
        </w:rPr>
        <w:t xml:space="preserve"> </w:t>
      </w:r>
      <w:r>
        <w:rPr>
          <w:i w:val="false"/>
          <w:iCs w:val="false"/>
          <w:position w:val="0"/>
          <w:sz w:val="24"/>
          <w:vertAlign w:val="baseline"/>
        </w:rPr>
        <w:t xml:space="preserve">spriječava da struja </w:t>
      </w:r>
      <w:r>
        <w:rPr>
          <w:i/>
          <w:iCs/>
          <w:position w:val="0"/>
          <w:sz w:val="24"/>
          <w:vertAlign w:val="baseline"/>
        </w:rPr>
        <w:t>i</w:t>
      </w:r>
      <w:r>
        <w:rPr>
          <w:i/>
          <w:iCs/>
          <w:vertAlign w:val="subscript"/>
        </w:rPr>
        <w:t>1</w:t>
      </w:r>
      <w:r>
        <w:rPr>
          <w:i w:val="false"/>
          <w:iCs w:val="false"/>
          <w:position w:val="0"/>
          <w:sz w:val="24"/>
          <w:vertAlign w:val="baseline"/>
        </w:rPr>
        <w:t xml:space="preserve"> bude negativna.</w:t>
      </w:r>
    </w:p>
    <w:tbl>
      <w:tblPr>
        <w:tblW w:w="8795" w:type="dxa"/>
        <w:jc w:val="left"/>
        <w:tblInd w:w="0" w:type="dxa"/>
        <w:tblLayout w:type="fixed"/>
        <w:tblCellMar>
          <w:top w:w="55" w:type="dxa"/>
          <w:left w:w="55" w:type="dxa"/>
          <w:bottom w:w="55" w:type="dxa"/>
          <w:right w:w="55" w:type="dxa"/>
        </w:tblCellMar>
      </w:tblPr>
      <w:tblGrid>
        <w:gridCol w:w="8114"/>
        <w:gridCol w:w="681"/>
      </w:tblGrid>
      <w:tr>
        <w:trPr>
          <w:tblHeader w:val="true"/>
        </w:trPr>
        <w:tc>
          <w:tcPr>
            <w:tcW w:w="8114" w:type="dxa"/>
            <w:tcBorders/>
            <w:vAlign w:val="center"/>
          </w:tcPr>
          <w:p>
            <w:pPr>
              <w:pStyle w:val="TableContents"/>
              <w:spacing w:before="57" w:after="0"/>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bat</m:t>
                    </m:r>
                  </m:sub>
                </m:sSub>
                <m:r>
                  <m:t xml:space="preserve"> </m:t>
                </m:r>
                <m:r>
                  <w:rPr>
                    <w:rFonts w:ascii="Cambria Math" w:hAnsi="Cambria Math"/>
                  </w:rPr>
                  <m:t xml:space="preserve">→</m:t>
                </m:r>
                <m:r>
                  <m:t xml:space="preserve"> </m:t>
                </m:r>
                <m:sSub>
                  <m:e>
                    <m:r>
                      <w:rPr>
                        <w:rFonts w:ascii="Cambria Math" w:hAnsi="Cambria Math"/>
                      </w:rPr>
                      <m:t xml:space="preserve">i</m:t>
                    </m:r>
                  </m:e>
                  <m:sub>
                    <m:r>
                      <w:rPr>
                        <w:rFonts w:ascii="Cambria Math" w:hAnsi="Cambria Math"/>
                      </w:rPr>
                      <m:t xml:space="preserve">1</m:t>
                    </m:r>
                  </m:sub>
                </m:sSub>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num>
                  <m:den>
                    <m:sSub>
                      <m:e>
                        <m:r>
                          <w:rPr>
                            <w:rFonts w:ascii="Cambria Math" w:hAnsi="Cambria Math"/>
                          </w:rPr>
                          <m:t xml:space="preserve">R</m:t>
                        </m:r>
                      </m:e>
                      <m:sub>
                        <m:r>
                          <w:rPr>
                            <w:rFonts w:ascii="Cambria Math" w:hAnsi="Cambria Math"/>
                          </w:rPr>
                          <m:t xml:space="preserve">t</m:t>
                        </m:r>
                      </m:sub>
                    </m:sSub>
                  </m:den>
                </m:f>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oc</m:t>
                        </m:r>
                      </m:sub>
                    </m:sSub>
                  </m:num>
                  <m:den>
                    <m:sSub>
                      <m:e>
                        <m:r>
                          <w:rPr>
                            <w:rFonts w:ascii="Cambria Math" w:hAnsi="Cambria Math"/>
                          </w:rPr>
                          <m:t xml:space="preserve">R</m:t>
                        </m:r>
                      </m:e>
                      <m:sub>
                        <m:r>
                          <w:rPr>
                            <w:rFonts w:ascii="Cambria Math" w:hAnsi="Cambria Math"/>
                          </w:rPr>
                          <m:t xml:space="preserve">u</m:t>
                        </m:r>
                      </m:sub>
                    </m:sSub>
                  </m:den>
                </m:f>
              </m:oMath>
            </m:oMathPara>
          </w:p>
          <w:p>
            <w:pPr>
              <w:pStyle w:val="TableContents"/>
              <w:spacing w:before="57" w:after="0"/>
              <w:jc w:val="center"/>
              <w:rPr/>
            </w:pPr>
            <w:r>
              <w:rPr/>
            </w:r>
            <m:oMath xmlns:m="http://schemas.openxmlformats.org/officeDocument/2006/math"/>
            <w:r>
              <w:rPr/>
            </w:r>
            <m:oMath xmlns:m="http://schemas.openxmlformats.org/officeDocument/2006/math">
              <m:sSub>
                <m:e>
                  <m:r>
                    <w:rPr>
                      <w:rFonts w:ascii="Cambria Math" w:hAnsi="Cambria Math"/>
                    </w:rPr>
                    <m:t xml:space="preserve">i</m:t>
                  </m:r>
                </m:e>
                <m:sub>
                  <m:r>
                    <w:rPr>
                      <w:rFonts w:ascii="Cambria Math" w:hAnsi="Cambria Math"/>
                    </w:rPr>
                    <m:t xml:space="preserve">1</m:t>
                  </m:r>
                </m:sub>
              </m:sSub>
              <m:r>
                <w:rPr>
                  <w:rFonts w:ascii="Cambria Math" w:hAnsi="Cambria Math"/>
                </w:rPr>
                <m:t xml:space="preserve">=</m:t>
              </m:r>
              <m:r>
                <w:rPr>
                  <w:rFonts w:ascii="Cambria Math" w:hAnsi="Cambria Math"/>
                </w:rPr>
                <m:t xml:space="preserve">max</m:t>
              </m:r>
              <m:d>
                <m:dPr>
                  <m:begChr m:val="("/>
                  <m:endChr m:val=")"/>
                </m:dPr>
                <m:e>
                  <m:r>
                    <w:rPr>
                      <w:rFonts w:ascii="Cambria Math" w:hAnsi="Cambria Math"/>
                    </w:rPr>
                    <m:t xml:space="preserve">0</m:t>
                  </m:r>
                  <m:r>
                    <w:rPr>
                      <w:rFonts w:ascii="Cambria Math" w:hAnsi="Cambria Math"/>
                    </w:rPr>
                    <m:t xml:space="preserve">,</m:t>
                  </m:r>
                  <m:f>
                    <m:num>
                      <m:sSub>
                        <m:e>
                          <m:r>
                            <w:rPr>
                              <w:rFonts w:ascii="Cambria Math" w:hAnsi="Cambria Math"/>
                            </w:rPr>
                            <m:t xml:space="preserve">R</m:t>
                          </m:r>
                        </m:e>
                        <m:sub>
                          <m:r>
                            <w:rPr>
                              <w:rFonts w:ascii="Cambria Math" w:hAnsi="Cambria Math"/>
                            </w:rPr>
                            <m:t xml:space="preserve">u</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num>
                    <m:den>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den>
                  </m:f>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f>
                    <m:num>
                      <m:r>
                        <w:rPr>
                          <w:rFonts w:ascii="Cambria Math" w:hAnsi="Cambria Math"/>
                        </w:rPr>
                        <m:t xml:space="preserve">1</m:t>
                      </m:r>
                    </m:num>
                    <m:den>
                      <m:sSub>
                        <m:e>
                          <m:r>
                            <w:rPr>
                              <w:rFonts w:ascii="Cambria Math" w:hAnsi="Cambria Math"/>
                            </w:rPr>
                            <m:t xml:space="preserve">R</m:t>
                          </m:r>
                        </m:e>
                        <m:sub>
                          <m:r>
                            <w:rPr>
                              <w:rFonts w:ascii="Cambria Math" w:hAnsi="Cambria Math"/>
                            </w:rPr>
                            <m:t xml:space="preserve">u</m:t>
                          </m:r>
                        </m:sub>
                      </m:sSub>
                    </m:den>
                  </m:f>
                  <m:sSub>
                    <m:e>
                      <m:r>
                        <w:rPr>
                          <w:rFonts w:ascii="Cambria Math" w:hAnsi="Cambria Math"/>
                        </w:rPr>
                        <m:t xml:space="preserve">u</m:t>
                      </m:r>
                    </m:e>
                    <m:sub>
                      <m:r>
                        <w:rPr>
                          <w:rFonts w:ascii="Cambria Math" w:hAnsi="Cambria Math"/>
                        </w:rPr>
                        <m:t xml:space="preserve">oc</m:t>
                      </m:r>
                    </m:sub>
                  </m:sSub>
                </m:e>
              </m:d>
            </m:oMath>
          </w:p>
        </w:tc>
        <w:tc>
          <w:tcPr>
            <w:tcW w:w="681" w:type="dxa"/>
            <w:tcBorders/>
            <w:vAlign w:val="center"/>
          </w:tcPr>
          <w:p>
            <w:pPr>
              <w:pStyle w:val="TableContents"/>
              <w:jc w:val="right"/>
              <w:rPr/>
            </w:pPr>
            <w:r>
              <w:rPr/>
              <w:t>(</w:t>
            </w:r>
            <w:r>
              <w:rPr/>
              <w:fldChar w:fldCharType="begin"/>
            </w:r>
            <w:r>
              <w:rPr/>
              <w:instrText xml:space="preserve"> SEQ Text \* ARABIC </w:instrText>
            </w:r>
            <w:r>
              <w:rPr/>
              <w:fldChar w:fldCharType="separate"/>
            </w:r>
            <w:r>
              <w:rPr/>
              <w:t>2.1</w:t>
            </w:r>
            <w:r>
              <w:rPr/>
              <w:fldChar w:fldCharType="end"/>
            </w:r>
            <w:r>
              <w:rPr/>
              <w:t>)</w:t>
            </w:r>
          </w:p>
        </w:tc>
      </w:tr>
    </w:tbl>
    <w:p>
      <w:pPr>
        <w:pStyle w:val="Normal1"/>
        <w:rPr/>
      </w:pPr>
      <w:r>
        <w:rPr/>
        <w:tab/>
        <w:t xml:space="preserve">Dodatno, potrebno je odrediti jednadžbu napona </w:t>
      </w:r>
      <w:r>
        <w:rPr>
          <w:i/>
          <w:iCs/>
        </w:rPr>
        <w:t>u</w:t>
      </w:r>
      <w:r>
        <w:rPr>
          <w:i/>
          <w:iCs/>
          <w:vertAlign w:val="subscript"/>
        </w:rPr>
        <w:t>oc</w:t>
      </w:r>
      <w:r>
        <w:rPr>
          <w:i w:val="false"/>
          <w:iCs w:val="false"/>
          <w:position w:val="0"/>
          <w:sz w:val="24"/>
          <w:vertAlign w:val="baseline"/>
        </w:rPr>
        <w:t xml:space="preserve"> </w:t>
      </w:r>
      <w:r>
        <w:rPr>
          <w:i w:val="false"/>
          <w:iCs w:val="false"/>
          <w:position w:val="0"/>
          <w:sz w:val="24"/>
          <w:vertAlign w:val="baseline"/>
        </w:rPr>
        <w:t xml:space="preserve">te prijenosnu funkciju u ovisnosti i izlaznom naponu pretvarača </w:t>
      </w:r>
      <w:r>
        <w:rPr>
          <w:i/>
          <w:iCs/>
          <w:position w:val="0"/>
          <w:sz w:val="24"/>
          <w:vertAlign w:val="baseline"/>
        </w:rPr>
        <w:t>u</w:t>
      </w:r>
      <w:r>
        <w:rPr>
          <w:i/>
          <w:iCs/>
          <w:vertAlign w:val="subscript"/>
        </w:rPr>
        <w:t>bat</w:t>
      </w:r>
      <w:r>
        <w:rPr>
          <w:i w:val="false"/>
          <w:iCs w:val="false"/>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8114"/>
        <w:gridCol w:w="681"/>
      </w:tblGrid>
      <w:tr>
        <w:trPr>
          <w:tblHeader w:val="true"/>
        </w:trPr>
        <w:tc>
          <w:tcPr>
            <w:tcW w:w="8114" w:type="dxa"/>
            <w:tcBorders/>
            <w:vAlign w:val="center"/>
          </w:tcPr>
          <w:p>
            <w:pPr>
              <w:pStyle w:val="TableContents"/>
              <w:spacing w:before="57" w:after="0"/>
              <w:jc w:val="center"/>
              <w:rPr/>
            </w:pPr>
            <w:r>
              <w:rPr/>
            </w:r>
            <m:oMathPara xmlns:m="http://schemas.openxmlformats.org/officeDocument/2006/math">
              <m:oMathParaPr>
                <m:jc m:val="center"/>
              </m:oMathParaPr>
              <m:oMath>
                <m:sSub>
                  <m:e>
                    <m:r>
                      <w:rPr>
                        <w:rFonts w:ascii="Cambria Math" w:hAnsi="Cambria Math"/>
                      </w:rPr>
                      <m:t xml:space="preserve">u</m:t>
                    </m:r>
                  </m:e>
                  <m:sub>
                    <m:r>
                      <w:rPr>
                        <w:rFonts w:ascii="Cambria Math" w:hAnsi="Cambria Math"/>
                      </w:rPr>
                      <m:t xml:space="preserve">oc</m:t>
                    </m:r>
                  </m:sub>
                </m:sSub>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bat</m:t>
                        </m:r>
                      </m:sub>
                    </m:sSub>
                  </m:den>
                </m:f>
                <m:nary>
                  <m:naryPr>
                    <m:chr m:val="∫"/>
                    <m:subHide m:val="1"/>
                    <m:supHide m:val="1"/>
                  </m:naryPr>
                  <m:sub/>
                  <m:sup/>
                  <m:e>
                    <m:sSub>
                      <m:e>
                        <m:r>
                          <w:rPr>
                            <w:rFonts w:ascii="Cambria Math" w:hAnsi="Cambria Math"/>
                          </w:rPr>
                          <m:t xml:space="preserve">i</m:t>
                        </m:r>
                      </m:e>
                      <m:sub>
                        <m:r>
                          <w:rPr>
                            <w:rFonts w:ascii="Cambria Math" w:hAnsi="Cambria Math"/>
                          </w:rPr>
                          <m:t xml:space="preserve">bat</m:t>
                        </m:r>
                      </m:sub>
                    </m:sSub>
                    <m:d>
                      <m:dPr>
                        <m:begChr m:val="("/>
                        <m:endChr m:val=")"/>
                      </m:dPr>
                      <m:e>
                        <m:r>
                          <w:rPr>
                            <w:rFonts w:ascii="Cambria Math" w:hAnsi="Cambria Math"/>
                          </w:rPr>
                          <m:t xml:space="preserve">t</m:t>
                        </m:r>
                      </m:e>
                    </m:d>
                    <m:r>
                      <w:rPr>
                        <w:rFonts w:ascii="Cambria Math" w:hAnsi="Cambria Math"/>
                      </w:rPr>
                      <m:t xml:space="preserve">dt</m:t>
                    </m:r>
                  </m:e>
                </m:nary>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bat</m:t>
                        </m:r>
                      </m:sub>
                    </m:sSub>
                  </m:den>
                </m:f>
                <m:nary>
                  <m:naryPr>
                    <m:chr m:val="∫"/>
                    <m:subHide m:val="1"/>
                    <m:supHide m:val="1"/>
                  </m:naryPr>
                  <m:sub/>
                  <m:sup/>
                  <m:e>
                    <m:f>
                      <m:num>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oc</m:t>
                            </m:r>
                          </m:sub>
                        </m:sSub>
                      </m:num>
                      <m:den>
                        <m:sSub>
                          <m:e>
                            <m:r>
                              <w:rPr>
                                <w:rFonts w:ascii="Cambria Math" w:hAnsi="Cambria Math"/>
                              </w:rPr>
                              <m:t xml:space="preserve">R</m:t>
                            </m:r>
                          </m:e>
                          <m:sub>
                            <m:r>
                              <w:rPr>
                                <w:rFonts w:ascii="Cambria Math" w:hAnsi="Cambria Math"/>
                              </w:rPr>
                              <m:t xml:space="preserve">u</m:t>
                            </m:r>
                          </m:sub>
                        </m:sSub>
                      </m:den>
                    </m:f>
                    <m:r>
                      <w:rPr>
                        <w:rFonts w:ascii="Cambria Math" w:hAnsi="Cambria Math"/>
                      </w:rPr>
                      <m:t xml:space="preserve">dt</m:t>
                    </m:r>
                  </m:e>
                </m:nary>
              </m:oMath>
            </m:oMathPara>
          </w:p>
          <w:p>
            <w:pPr>
              <w:pStyle w:val="TableContents"/>
              <w:spacing w:before="57" w:after="0"/>
              <w:jc w:val="center"/>
              <w:rPr/>
            </w:pPr>
            <w:r>
              <w:rPr/>
            </w:r>
            <m:oMath xmlns:m="http://schemas.openxmlformats.org/officeDocument/2006/math"/>
            <w:r>
              <w:rPr/>
            </w:r>
            <m:oMath xmlns:m="http://schemas.openxmlformats.org/officeDocument/2006/math">
              <m:sSub>
                <m:e>
                  <m:r>
                    <w:rPr>
                      <w:rFonts w:ascii="Cambria Math" w:hAnsi="Cambria Math"/>
                    </w:rPr>
                    <m:t xml:space="preserve">C</m:t>
                  </m:r>
                </m:e>
                <m:sub>
                  <m:r>
                    <w:rPr>
                      <w:rFonts w:ascii="Cambria Math" w:hAnsi="Cambria Math"/>
                    </w:rPr>
                    <m:t xml:space="preserve">bat</m:t>
                  </m:r>
                </m:sub>
              </m:sSub>
              <m:f>
                <m:num>
                  <m:sSub>
                    <m:e>
                      <m:r>
                        <w:rPr>
                          <w:rFonts w:ascii="Cambria Math" w:hAnsi="Cambria Math"/>
                        </w:rPr>
                        <m:t xml:space="preserve">du</m:t>
                      </m:r>
                    </m:e>
                    <m:sub>
                      <m:r>
                        <w:rPr>
                          <w:rFonts w:ascii="Cambria Math" w:hAnsi="Cambria Math"/>
                        </w:rPr>
                        <m:t xml:space="preserve">oc</m:t>
                      </m:r>
                    </m:sub>
                  </m:sSub>
                </m:num>
                <m:den>
                  <m:r>
                    <w:rPr>
                      <w:rFonts w:ascii="Cambria Math" w:hAnsi="Cambria Math"/>
                    </w:rPr>
                    <m:t xml:space="preserve">dt</m:t>
                  </m:r>
                </m:den>
              </m:f>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oc</m:t>
                      </m:r>
                    </m:sub>
                  </m:sSub>
                </m:num>
                <m:den>
                  <m:sSub>
                    <m:e>
                      <m:r>
                        <w:rPr>
                          <w:rFonts w:ascii="Cambria Math" w:hAnsi="Cambria Math"/>
                        </w:rPr>
                        <m:t xml:space="preserve">R</m:t>
                      </m:r>
                    </m:e>
                    <m:sub>
                      <m:r>
                        <w:rPr>
                          <w:rFonts w:ascii="Cambria Math" w:hAnsi="Cambria Math"/>
                        </w:rPr>
                        <m:t xml:space="preserve">u</m:t>
                      </m:r>
                    </m:sub>
                  </m:sSub>
                </m:den>
              </m:f>
            </m:oMath>
          </w:p>
          <w:p>
            <w:pPr>
              <w:pStyle w:val="TableContents"/>
              <w:spacing w:before="57" w:after="0"/>
              <w:jc w:val="center"/>
              <w:rPr/>
            </w:pPr>
            <w:r>
              <w:rPr/>
            </w:r>
            <m:oMathPara xmlns:m="http://schemas.openxmlformats.org/officeDocument/2006/math">
              <m:oMathParaPr>
                <m:jc m:val="center"/>
              </m:oMathParaPr>
              <m:oMath>
                <m:sSub>
                  <m:e>
                    <m:r>
                      <w:rPr>
                        <w:rFonts w:ascii="Cambria Math" w:hAnsi="Cambria Math"/>
                      </w:rPr>
                      <m:t xml:space="preserve">U</m:t>
                    </m:r>
                  </m:e>
                  <m:sub>
                    <m:r>
                      <w:rPr>
                        <w:rFonts w:ascii="Cambria Math" w:hAnsi="Cambria Math"/>
                      </w:rPr>
                      <m:t xml:space="preserve">oc</m:t>
                    </m:r>
                  </m:sub>
                </m:sSub>
                <m:d>
                  <m:dPr>
                    <m:begChr m:val="("/>
                    <m:endChr m:val=")"/>
                  </m:dPr>
                  <m:e>
                    <m:r>
                      <w:rPr>
                        <w:rFonts w:ascii="Cambria Math" w:hAnsi="Cambria Math"/>
                      </w:rPr>
                      <m:t xml:space="preserve">s</m:t>
                    </m:r>
                  </m:e>
                </m:d>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u</m:t>
                        </m:r>
                      </m:sub>
                    </m:sSub>
                    <m:r>
                      <w:rPr>
                        <w:rFonts w:ascii="Cambria Math" w:hAnsi="Cambria Math"/>
                      </w:rPr>
                      <m:t xml:space="preserve">s</m:t>
                    </m:r>
                    <m:r>
                      <w:rPr>
                        <w:rFonts w:ascii="Cambria Math" w:hAnsi="Cambria Math"/>
                      </w:rPr>
                      <m:t xml:space="preserve">+</m:t>
                    </m:r>
                    <m:r>
                      <w:rPr>
                        <w:rFonts w:ascii="Cambria Math" w:hAnsi="Cambria Math"/>
                      </w:rPr>
                      <m:t xml:space="preserve">1</m:t>
                    </m:r>
                  </m:den>
                </m:f>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oMath>
            </m:oMathPara>
          </w:p>
        </w:tc>
        <w:tc>
          <w:tcPr>
            <w:tcW w:w="681" w:type="dxa"/>
            <w:tcBorders/>
            <w:vAlign w:val="center"/>
          </w:tcPr>
          <w:p>
            <w:pPr>
              <w:pStyle w:val="TableContents"/>
              <w:jc w:val="right"/>
              <w:rPr/>
            </w:pPr>
            <w:r>
              <w:rPr/>
              <w:t>(</w:t>
            </w:r>
            <w:r>
              <w:rPr/>
              <w:fldChar w:fldCharType="begin"/>
            </w:r>
            <w:r>
              <w:rPr/>
              <w:instrText xml:space="preserve"> SEQ Text \* ARABIC </w:instrText>
            </w:r>
            <w:r>
              <w:rPr/>
              <w:fldChar w:fldCharType="separate"/>
            </w:r>
            <w:r>
              <w:rPr/>
              <w:t>2.2</w:t>
            </w:r>
            <w:r>
              <w:rPr/>
              <w:fldChar w:fldCharType="end"/>
            </w:r>
            <w:r>
              <w:rPr/>
              <w:t>)</w:t>
            </w:r>
          </w:p>
        </w:tc>
      </w:tr>
    </w:tbl>
    <w:p>
      <w:pPr>
        <w:pStyle w:val="Normal1"/>
        <w:rPr/>
      </w:pPr>
      <w:r>
        <w:rPr/>
        <w:tab/>
        <w:t>S obzirom na to da smo aproksimirali bateriju jednostavnim elektr</w:t>
      </w:r>
      <w:r>
        <w:rPr/>
        <w:t>ič</w:t>
      </w:r>
      <w:r>
        <w:rPr/>
        <w:t xml:space="preserve">nim kapacitetom, ovisnost napona članka </w:t>
      </w:r>
      <w:r>
        <w:rPr>
          <w:i/>
          <w:iCs/>
        </w:rPr>
        <w:t>u</w:t>
      </w:r>
      <w:r>
        <w:rPr>
          <w:i/>
          <w:iCs/>
          <w:vertAlign w:val="subscript"/>
        </w:rPr>
        <w:t>oc</w:t>
      </w:r>
      <w:r>
        <w:rPr>
          <w:i w:val="false"/>
          <w:iCs w:val="false"/>
          <w:position w:val="0"/>
          <w:sz w:val="24"/>
          <w:vertAlign w:val="baseline"/>
        </w:rPr>
        <w:t xml:space="preserve"> o pohranjenoj energiji </w:t>
      </w:r>
      <w:r>
        <w:rPr>
          <w:i/>
          <w:iCs/>
          <w:position w:val="0"/>
          <w:sz w:val="24"/>
          <w:vertAlign w:val="baseline"/>
        </w:rPr>
        <w:t>E</w:t>
      </w:r>
      <w:r>
        <w:rPr>
          <w:i w:val="false"/>
          <w:iCs w:val="false"/>
          <w:position w:val="0"/>
          <w:sz w:val="24"/>
          <w:vertAlign w:val="baseline"/>
        </w:rPr>
        <w:t xml:space="preserve"> u bateriji je linearna </w:t>
      </w:r>
      <w:r>
        <w:rPr>
          <w:i w:val="false"/>
          <w:iCs w:val="false"/>
          <w:position w:val="0"/>
          <w:sz w:val="24"/>
          <w:vertAlign w:val="baseline"/>
        </w:rPr>
        <w:t>te se predstavlja jednadžbom pravca</w:t>
      </w:r>
      <w:r>
        <w:rPr>
          <w:i w:val="false"/>
          <w:iCs w:val="false"/>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8114"/>
        <w:gridCol w:w="681"/>
      </w:tblGrid>
      <w:tr>
        <w:trPr>
          <w:tblHeader w:val="true"/>
        </w:trPr>
        <w:tc>
          <w:tcPr>
            <w:tcW w:w="811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u</m:t>
                    </m:r>
                  </m:e>
                  <m:sub>
                    <m:r>
                      <w:rPr>
                        <w:rFonts w:ascii="Cambria Math" w:hAnsi="Cambria Math"/>
                      </w:rPr>
                      <m:t xml:space="preserve">oc</m:t>
                    </m:r>
                  </m:sub>
                </m:sSub>
                <m:r>
                  <w:rPr>
                    <w:rFonts w:ascii="Cambria Math" w:hAnsi="Cambria Math"/>
                  </w:rPr>
                  <m:t xml:space="preserve">=</m:t>
                </m:r>
                <m:f>
                  <m:num>
                    <m:sSub>
                      <m:e>
                        <m:r>
                          <w:rPr>
                            <w:rFonts w:ascii="Cambria Math" w:hAnsi="Cambria Math"/>
                          </w:rPr>
                          <m:t xml:space="preserve">u</m:t>
                        </m:r>
                      </m:e>
                      <m:sub>
                        <m:r>
                          <w:rPr>
                            <w:rFonts w:ascii="Cambria Math" w:hAnsi="Cambria Math"/>
                          </w:rPr>
                          <m:t xml:space="preserve">ocmax</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ocmin</m:t>
                        </m:r>
                      </m:sub>
                    </m:sSub>
                  </m:num>
                  <m:den>
                    <m:sSub>
                      <m:e>
                        <m:r>
                          <w:rPr>
                            <w:rFonts w:ascii="Cambria Math" w:hAnsi="Cambria Math"/>
                          </w:rPr>
                          <m:t xml:space="preserve">E</m:t>
                        </m:r>
                      </m:e>
                      <m:sub>
                        <m:r>
                          <w:rPr>
                            <w:rFonts w:ascii="Cambria Math" w:hAnsi="Cambria Math"/>
                          </w:rPr>
                          <m:t xml:space="preserve">max</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min</m:t>
                        </m:r>
                      </m:sub>
                    </m:sSub>
                  </m:den>
                </m:f>
                <m:d>
                  <m:dPr>
                    <m:begChr m:val="("/>
                    <m:endChr m:val=")"/>
                  </m:dPr>
                  <m:e>
                    <m:r>
                      <w:rPr>
                        <w:rFonts w:ascii="Cambria Math" w:hAnsi="Cambria Math"/>
                      </w:rPr>
                      <m:t xml:space="preserve">E</m:t>
                    </m:r>
                    <m:r>
                      <w:rPr>
                        <w:rFonts w:ascii="Cambria Math" w:hAnsi="Cambria Math"/>
                      </w:rPr>
                      <m:t xml:space="preserve">−</m:t>
                    </m:r>
                    <m:sSub>
                      <m:e>
                        <m:r>
                          <w:rPr>
                            <w:rFonts w:ascii="Cambria Math" w:hAnsi="Cambria Math"/>
                          </w:rPr>
                          <m:t xml:space="preserve">E</m:t>
                        </m:r>
                      </m:e>
                      <m:sub>
                        <m:r>
                          <w:rPr>
                            <w:rFonts w:ascii="Cambria Math" w:hAnsi="Cambria Math"/>
                          </w:rPr>
                          <m:t xml:space="preserve">min</m:t>
                        </m:r>
                      </m:sub>
                    </m:sSub>
                  </m:e>
                </m:d>
                <m:r>
                  <w:rPr>
                    <w:rFonts w:ascii="Cambria Math" w:hAnsi="Cambria Math"/>
                  </w:rPr>
                  <m:t xml:space="preserve">+</m:t>
                </m:r>
                <m:sSub>
                  <m:e>
                    <m:r>
                      <w:rPr>
                        <w:rFonts w:ascii="Cambria Math" w:hAnsi="Cambria Math"/>
                      </w:rPr>
                      <m:t xml:space="preserve">u</m:t>
                    </m:r>
                  </m:e>
                  <m:sub>
                    <m:r>
                      <w:rPr>
                        <w:rFonts w:ascii="Cambria Math" w:hAnsi="Cambria Math"/>
                      </w:rPr>
                      <m:t xml:space="preserve">ocmin</m:t>
                    </m:r>
                  </m:sub>
                </m:sSub>
              </m:oMath>
            </m:oMathPara>
          </w:p>
        </w:tc>
        <w:tc>
          <w:tcPr>
            <w:tcW w:w="681" w:type="dxa"/>
            <w:tcBorders/>
            <w:vAlign w:val="center"/>
          </w:tcPr>
          <w:p>
            <w:pPr>
              <w:pStyle w:val="TableContents"/>
              <w:jc w:val="right"/>
              <w:rPr/>
            </w:pPr>
            <w:r>
              <w:rPr/>
              <w:t>(</w:t>
            </w:r>
            <w:r>
              <w:rPr/>
              <w:fldChar w:fldCharType="begin"/>
            </w:r>
            <w:r>
              <w:rPr/>
              <w:instrText xml:space="preserve"> SEQ Text \* ARABIC </w:instrText>
            </w:r>
            <w:r>
              <w:rPr/>
              <w:fldChar w:fldCharType="separate"/>
            </w:r>
            <w:r>
              <w:rPr/>
              <w:t>2.3</w:t>
            </w:r>
            <w:r>
              <w:rPr/>
              <w:fldChar w:fldCharType="end"/>
            </w:r>
            <w:r>
              <w:rPr/>
              <w:t>)</w:t>
            </w:r>
          </w:p>
        </w:tc>
      </w:tr>
    </w:tbl>
    <w:p>
      <w:pPr>
        <w:pStyle w:val="Normal1"/>
        <w:rPr/>
      </w:pPr>
      <w:r>
        <w:rPr/>
        <w:tab/>
      </w:r>
      <w:r>
        <w:rPr/>
        <w:t xml:space="preserve">Kako bi se olakšalo daljnje projektiranje upravljačke petlje potrebno je definirati prijenosnu funkciju ovisnosti izlazne struje pretvarača </w:t>
      </w:r>
      <w:r>
        <w:rPr>
          <w:i/>
          <w:iCs/>
        </w:rPr>
        <w:t>i</w:t>
      </w:r>
      <w:r>
        <w:rPr>
          <w:i/>
          <w:iCs/>
          <w:vertAlign w:val="subscript"/>
        </w:rPr>
        <w:t>1</w:t>
      </w:r>
      <w:r>
        <w:rPr>
          <w:i w:val="false"/>
          <w:iCs w:val="false"/>
          <w:position w:val="0"/>
          <w:sz w:val="24"/>
          <w:vertAlign w:val="baseline"/>
        </w:rPr>
        <w:t xml:space="preserve"> o izlaznom naponu </w:t>
      </w:r>
      <w:r>
        <w:rPr>
          <w:i/>
          <w:iCs/>
          <w:position w:val="0"/>
          <w:sz w:val="24"/>
          <w:u w:val="none"/>
          <w:vertAlign w:val="baseline"/>
        </w:rPr>
        <w:t>u</w:t>
      </w:r>
      <w:r>
        <w:rPr>
          <w:i/>
          <w:iCs/>
          <w:u w:val="none"/>
          <w:vertAlign w:val="subscript"/>
        </w:rPr>
        <w:t>bat</w:t>
      </w:r>
      <w:r>
        <w:rPr>
          <w:i w:val="false"/>
          <w:iCs w:val="false"/>
          <w:position w:val="0"/>
          <w:sz w:val="24"/>
          <w:u w:val="none"/>
          <w:vertAlign w:val="baseline"/>
        </w:rPr>
        <w:t xml:space="preserve">. Laplaceovom transformacijom izraza </w:t>
      </w:r>
      <w:r>
        <w:rPr>
          <w:i w:val="false"/>
          <w:iCs w:val="false"/>
          <w:position w:val="0"/>
          <w:sz w:val="24"/>
          <w:u w:val="none"/>
          <w:vertAlign w:val="baseline"/>
        </w:rPr>
        <w:fldChar w:fldCharType="begin"/>
      </w:r>
      <w:r>
        <w:rPr>
          <w:vertAlign w:val="baseline"/>
          <w:position w:val="0"/>
          <w:sz w:val="24"/>
          <w:i w:val="false"/>
          <w:u w:val="none"/>
          <w:iCs w:val="false"/>
        </w:rPr>
        <w:instrText xml:space="preserve"> REF Ref_Text0_full \h </w:instrText>
      </w:r>
      <w:r>
        <w:rPr>
          <w:vertAlign w:val="baseline"/>
          <w:position w:val="0"/>
          <w:sz w:val="24"/>
          <w:i w:val="false"/>
          <w:u w:val="none"/>
          <w:iCs w:val="false"/>
        </w:rPr>
        <w:fldChar w:fldCharType="separate"/>
      </w:r>
      <w:r>
        <w:rPr>
          <w:vertAlign w:val="baseline"/>
          <w:position w:val="0"/>
          <w:sz w:val="24"/>
          <w:i w:val="false"/>
          <w:u w:val="none"/>
          <w:iCs w:val="false"/>
        </w:rPr>
        <w:t>(2.1)</w:t>
      </w:r>
      <w:r>
        <w:rPr>
          <w:vertAlign w:val="baseline"/>
          <w:position w:val="0"/>
          <w:sz w:val="24"/>
          <w:i w:val="false"/>
          <w:u w:val="none"/>
          <w:iCs w:val="false"/>
        </w:rPr>
        <w:fldChar w:fldCharType="end"/>
      </w:r>
      <w:r>
        <w:rPr>
          <w:i w:val="false"/>
          <w:iCs w:val="false"/>
          <w:position w:val="0"/>
          <w:sz w:val="24"/>
          <w:u w:val="none"/>
          <w:vertAlign w:val="baseline"/>
        </w:rPr>
        <w:t xml:space="preserve"> </w:t>
      </w:r>
      <w:r>
        <w:rPr>
          <w:i w:val="false"/>
          <w:iCs w:val="false"/>
          <w:position w:val="0"/>
          <w:sz w:val="24"/>
          <w:u w:val="none"/>
          <w:vertAlign w:val="baseline"/>
        </w:rPr>
        <w:t xml:space="preserve">i uvrštavanjem prijenosne funkcije </w:t>
      </w:r>
      <w:r>
        <w:rPr>
          <w:i w:val="false"/>
          <w:iCs w:val="false"/>
          <w:position w:val="0"/>
          <w:sz w:val="24"/>
          <w:u w:val="none"/>
          <w:vertAlign w:val="baseline"/>
        </w:rPr>
        <w:fldChar w:fldCharType="begin"/>
      </w:r>
      <w:r>
        <w:rPr>
          <w:vertAlign w:val="baseline"/>
          <w:position w:val="0"/>
          <w:sz w:val="24"/>
          <w:i w:val="false"/>
          <w:u w:val="none"/>
          <w:iCs w:val="false"/>
        </w:rPr>
        <w:instrText xml:space="preserve"> REF Ref_Text1_full \h </w:instrText>
      </w:r>
      <w:r>
        <w:rPr>
          <w:vertAlign w:val="baseline"/>
          <w:position w:val="0"/>
          <w:sz w:val="24"/>
          <w:i w:val="false"/>
          <w:u w:val="none"/>
          <w:iCs w:val="false"/>
        </w:rPr>
        <w:fldChar w:fldCharType="separate"/>
      </w:r>
      <w:r>
        <w:rPr>
          <w:vertAlign w:val="baseline"/>
          <w:position w:val="0"/>
          <w:sz w:val="24"/>
          <w:i w:val="false"/>
          <w:u w:val="none"/>
          <w:iCs w:val="false"/>
        </w:rPr>
        <w:t>(2.2)</w:t>
      </w:r>
      <w:r>
        <w:rPr>
          <w:vertAlign w:val="baseline"/>
          <w:position w:val="0"/>
          <w:sz w:val="24"/>
          <w:i w:val="false"/>
          <w:u w:val="none"/>
          <w:iCs w:val="false"/>
        </w:rPr>
        <w:fldChar w:fldCharType="end"/>
      </w:r>
      <w:r>
        <w:rPr>
          <w:i w:val="false"/>
          <w:iCs w:val="false"/>
          <w:position w:val="0"/>
          <w:sz w:val="24"/>
          <w:u w:val="none"/>
          <w:vertAlign w:val="baseline"/>
        </w:rPr>
        <w:t>, d</w:t>
      </w:r>
      <w:r>
        <w:rPr>
          <w:i w:val="false"/>
          <w:iCs w:val="false"/>
          <w:position w:val="0"/>
          <w:sz w:val="24"/>
          <w:u w:val="none"/>
          <w:vertAlign w:val="baseline"/>
        </w:rPr>
        <w:t>o</w:t>
      </w:r>
      <w:r>
        <w:rPr>
          <w:i w:val="false"/>
          <w:iCs w:val="false"/>
          <w:position w:val="0"/>
          <w:sz w:val="24"/>
          <w:u w:val="none"/>
          <w:vertAlign w:val="baseline"/>
        </w:rPr>
        <w:t>bije se:</w:t>
      </w:r>
    </w:p>
    <w:tbl>
      <w:tblPr>
        <w:tblW w:w="8795" w:type="dxa"/>
        <w:jc w:val="left"/>
        <w:tblInd w:w="0" w:type="dxa"/>
        <w:tblLayout w:type="fixed"/>
        <w:tblCellMar>
          <w:top w:w="55" w:type="dxa"/>
          <w:left w:w="55" w:type="dxa"/>
          <w:bottom w:w="55" w:type="dxa"/>
          <w:right w:w="55" w:type="dxa"/>
        </w:tblCellMar>
      </w:tblPr>
      <w:tblGrid>
        <w:gridCol w:w="8114"/>
        <w:gridCol w:w="681"/>
      </w:tblGrid>
      <w:tr>
        <w:trPr>
          <w:tblHeader w:val="true"/>
        </w:trPr>
        <w:tc>
          <w:tcPr>
            <w:tcW w:w="811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1</m:t>
                    </m:r>
                  </m:sub>
                </m:sSub>
                <m:d>
                  <m:dPr>
                    <m:begChr m:val="("/>
                    <m:endChr m:val=")"/>
                  </m:dPr>
                  <m:e>
                    <m:r>
                      <w:rPr>
                        <w:rFonts w:ascii="Cambria Math" w:hAnsi="Cambria Math"/>
                      </w:rPr>
                      <m:t xml:space="preserve">s</m:t>
                    </m:r>
                  </m:e>
                </m:d>
                <m:r>
                  <w:rPr>
                    <w:rFonts w:ascii="Cambria Math" w:hAnsi="Cambria Math"/>
                  </w:rPr>
                  <m:t xml:space="preserve">=</m:t>
                </m:r>
                <m:d>
                  <m:dPr>
                    <m:begChr m:val="("/>
                    <m:endChr m:val=")"/>
                  </m:dPr>
                  <m:e>
                    <m:f>
                      <m:num>
                        <m:sSub>
                          <m:e>
                            <m:r>
                              <w:rPr>
                                <w:rFonts w:ascii="Cambria Math" w:hAnsi="Cambria Math"/>
                              </w:rPr>
                              <m:t xml:space="preserve">R</m:t>
                            </m:r>
                          </m:e>
                          <m:sub>
                            <m:r>
                              <w:rPr>
                                <w:rFonts w:ascii="Cambria Math" w:hAnsi="Cambria Math"/>
                              </w:rPr>
                              <m:t xml:space="preserve">u</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num>
                      <m:den>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den>
                    </m:f>
                    <m:r>
                      <w:rPr>
                        <w:rFonts w:ascii="Cambria Math" w:hAnsi="Cambria Math"/>
                      </w:rPr>
                      <m:t xml:space="preserve">−</m:t>
                    </m:r>
                    <m:f>
                      <m:num>
                        <m:r>
                          <w:rPr>
                            <w:rFonts w:ascii="Cambria Math" w:hAnsi="Cambria Math"/>
                          </w:rPr>
                          <m:t xml:space="preserve">1</m:t>
                        </m:r>
                      </m:num>
                      <m:den>
                        <m:sSub>
                          <m:e>
                            <m:r>
                              <w:rPr>
                                <w:rFonts w:ascii="Cambria Math" w:hAnsi="Cambria Math"/>
                              </w:rPr>
                              <m:t xml:space="preserve">R</m:t>
                            </m:r>
                          </m:e>
                          <m:sub>
                            <m:r>
                              <w:rPr>
                                <w:rFonts w:ascii="Cambria Math" w:hAnsi="Cambria Math"/>
                              </w:rPr>
                              <m:t xml:space="preserve">u</m:t>
                            </m:r>
                          </m:sub>
                        </m:sSub>
                        <m:d>
                          <m:dPr>
                            <m:begChr m:val="("/>
                            <m:endChr m:val=")"/>
                          </m:dPr>
                          <m:e>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C</m:t>
                                </m:r>
                              </m:e>
                              <m:sub>
                                <m:r>
                                  <w:rPr>
                                    <w:rFonts w:ascii="Cambria Math" w:hAnsi="Cambria Math"/>
                                  </w:rPr>
                                  <m:t xml:space="preserve">bat</m:t>
                                </m:r>
                              </m:sub>
                            </m:sSub>
                            <m:r>
                              <w:rPr>
                                <w:rFonts w:ascii="Cambria Math" w:hAnsi="Cambria Math"/>
                              </w:rPr>
                              <m:t xml:space="preserve">s</m:t>
                            </m:r>
                            <m:r>
                              <w:rPr>
                                <w:rFonts w:ascii="Cambria Math" w:hAnsi="Cambria Math"/>
                              </w:rPr>
                              <m:t xml:space="preserve">+</m:t>
                            </m:r>
                            <m:r>
                              <w:rPr>
                                <w:rFonts w:ascii="Cambria Math" w:hAnsi="Cambria Math"/>
                              </w:rPr>
                              <m:t xml:space="preserve">1</m:t>
                            </m:r>
                          </m:e>
                        </m:d>
                      </m:den>
                    </m:f>
                  </m:e>
                </m:d>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oMath>
            </m:oMathPara>
          </w:p>
        </w:tc>
        <w:tc>
          <w:tcPr>
            <w:tcW w:w="681" w:type="dxa"/>
            <w:tcBorders/>
            <w:vAlign w:val="center"/>
          </w:tcPr>
          <w:p>
            <w:pPr>
              <w:pStyle w:val="TableContents"/>
              <w:jc w:val="right"/>
              <w:rPr/>
            </w:pPr>
            <w:r>
              <w:rPr/>
              <w:t>(</w:t>
            </w:r>
            <w:r>
              <w:rPr/>
              <w:fldChar w:fldCharType="begin"/>
            </w:r>
            <w:r>
              <w:rPr/>
              <w:instrText xml:space="preserve"> SEQ Text \* ARABIC </w:instrText>
            </w:r>
            <w:r>
              <w:rPr/>
              <w:fldChar w:fldCharType="separate"/>
            </w:r>
            <w:r>
              <w:rPr/>
              <w:t>2.4</w:t>
            </w:r>
            <w:r>
              <w:rPr/>
              <w:fldChar w:fldCharType="end"/>
            </w:r>
            <w:r>
              <w:rPr/>
              <w:t>)</w:t>
            </w:r>
          </w:p>
        </w:tc>
      </w:tr>
    </w:tbl>
    <w:p>
      <w:pPr>
        <w:pStyle w:val="Normal"/>
        <w:rPr/>
      </w:pPr>
      <w:r>
        <w:rPr/>
      </w:r>
    </w:p>
    <w:p>
      <w:pPr>
        <w:pStyle w:val="Normal1"/>
        <w:rPr/>
      </w:pPr>
      <w:r>
        <w:rPr/>
        <w:t>Parametri baterije i trošila definirani su u tablici(</w:t>
      </w:r>
      <w:r>
        <w:rPr/>
        <w:fldChar w:fldCharType="begin"/>
      </w:r>
      <w:r>
        <w:rPr/>
        <w:instrText xml:space="preserve"> REF Ref_Tablica2_label_and_number \h </w:instrText>
      </w:r>
      <w:r>
        <w:rPr/>
        <w:fldChar w:fldCharType="separate"/>
      </w:r>
      <w:r>
        <w:rPr/>
        <w:t>Tablica 3</w:t>
      </w:r>
      <w:r>
        <w:rPr/>
        <w:fldChar w:fldCharType="end"/>
      </w:r>
      <w:r>
        <w:rPr/>
        <w:t>).</w:t>
      </w:r>
    </w:p>
    <w:p>
      <w:pPr>
        <w:pStyle w:val="Tablica"/>
        <w:keepNext w:val="true"/>
        <w:jc w:val="center"/>
        <w:rPr>
          <w:rFonts w:ascii="Times New Roman" w:hAnsi="Times New Roman"/>
        </w:rPr>
      </w:pPr>
      <w:r>
        <w:rPr>
          <w:rFonts w:ascii="Times New Roman" w:hAnsi="Times New Roman"/>
        </w:rPr>
      </w:r>
    </w:p>
    <w:p>
      <w:pPr>
        <w:pStyle w:val="Tablica"/>
        <w:jc w:val="center"/>
        <w:rPr>
          <w:rFonts w:ascii="Times New Roman" w:hAnsi="Times New Roman"/>
        </w:rPr>
      </w:pPr>
      <w:r>
        <w:rPr>
          <w:rFonts w:ascii="Times New Roman" w:hAnsi="Times New Roman"/>
        </w:rPr>
      </w:r>
    </w:p>
    <w:p>
      <w:pPr>
        <w:pStyle w:val="Tablica"/>
        <w:jc w:val="center"/>
        <w:rPr>
          <w:rFonts w:ascii="Times New Roman" w:hAnsi="Times New Roman"/>
        </w:rPr>
      </w:pPr>
      <w:r>
        <w:rPr>
          <w:rFonts w:ascii="Times New Roman" w:hAnsi="Times New Roman"/>
        </w:rPr>
      </w:r>
    </w:p>
    <w:p>
      <w:pPr>
        <w:pStyle w:val="Tablica"/>
        <w:jc w:val="center"/>
        <w:rPr>
          <w:rFonts w:ascii="Times New Roman" w:hAnsi="Times New Roman"/>
        </w:rPr>
      </w:pPr>
      <w:bookmarkStart w:id="6" w:name="Ref_Tablica2_label_and_number"/>
      <w:r>
        <w:rPr>
          <w:rFonts w:ascii="Times New Roman" w:hAnsi="Times New Roman"/>
        </w:rPr>
        <w:t xml:space="preserve">Tablica </w:t>
      </w:r>
      <w:r>
        <w:rPr>
          <w:rFonts w:ascii="Times New Roman" w:hAnsi="Times New Roman"/>
        </w:rPr>
        <w:fldChar w:fldCharType="begin"/>
      </w:r>
      <w:r>
        <w:rPr>
          <w:rFonts w:ascii="Times New Roman" w:hAnsi="Times New Roman"/>
        </w:rPr>
        <w:instrText xml:space="preserve"> SEQ Tablica \* ARABIC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bookmarkEnd w:id="6"/>
      <w:r>
        <w:rPr>
          <w:rFonts w:ascii="Times New Roman" w:hAnsi="Times New Roman"/>
        </w:rPr>
        <w:t>:</w:t>
      </w:r>
      <w:r>
        <w:rPr>
          <w:rFonts w:ascii="Times New Roman" w:hAnsi="Times New Roman"/>
        </w:rPr>
        <w:t>Parametri baterije i trošila</w:t>
      </w:r>
    </w:p>
    <w:tbl>
      <w:tblPr>
        <w:tblW w:w="5000" w:type="pct"/>
        <w:jc w:val="left"/>
        <w:tblInd w:w="0" w:type="dxa"/>
        <w:tblLayout w:type="fixed"/>
        <w:tblCellMar>
          <w:top w:w="0" w:type="dxa"/>
          <w:left w:w="0" w:type="dxa"/>
          <w:bottom w:w="0" w:type="dxa"/>
          <w:right w:w="0" w:type="dxa"/>
        </w:tblCellMar>
      </w:tblPr>
      <w:tblGrid>
        <w:gridCol w:w="2198"/>
        <w:gridCol w:w="2199"/>
        <w:gridCol w:w="2199"/>
        <w:gridCol w:w="2200"/>
      </w:tblGrid>
      <w:tr>
        <w:trPr/>
        <w:tc>
          <w:tcPr>
            <w:tcW w:w="2198"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Parametar</w:t>
            </w:r>
          </w:p>
        </w:tc>
        <w:tc>
          <w:tcPr>
            <w:tcW w:w="2199"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Vrijednost</w:t>
            </w:r>
          </w:p>
        </w:tc>
        <w:tc>
          <w:tcPr>
            <w:tcW w:w="2199"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Parametar</w:t>
            </w:r>
          </w:p>
        </w:tc>
        <w:tc>
          <w:tcPr>
            <w:tcW w:w="2200"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Vrijednost</w:t>
            </w:r>
          </w:p>
        </w:tc>
      </w:tr>
      <w:tr>
        <w:trPr/>
        <w:tc>
          <w:tcPr>
            <w:tcW w:w="2198"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U</w:t>
            </w:r>
            <w:r>
              <w:rPr>
                <w:rFonts w:ascii="Times New Roman" w:hAnsi="Times New Roman"/>
                <w:b w:val="false"/>
                <w:bCs w:val="false"/>
                <w:i/>
                <w:iCs/>
                <w:strike w:val="false"/>
                <w:dstrike w:val="false"/>
                <w:outline w:val="false"/>
                <w:shadow w:val="false"/>
                <w:color w:val="000000"/>
                <w:sz w:val="24"/>
                <w:szCs w:val="24"/>
                <w:u w:val="none"/>
                <w:vertAlign w:val="subscript"/>
              </w:rPr>
              <w:t>nominal</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10.8</w:t>
            </w:r>
            <w:r>
              <w:rPr>
                <w:rFonts w:ascii="Times New Roman" w:hAnsi="Times New Roman"/>
                <w:b w:val="false"/>
                <w:bCs w:val="false"/>
                <w:i/>
                <w:iCs/>
                <w:strike w:val="false"/>
                <w:dstrike w:val="false"/>
                <w:outline w:val="false"/>
                <w:shadow w:val="false"/>
                <w:color w:val="000000"/>
                <w:sz w:val="24"/>
                <w:szCs w:val="24"/>
                <w:u w:val="none"/>
              </w:rPr>
              <w:t xml:space="preserve"> V</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s</w:t>
            </w:r>
          </w:p>
        </w:tc>
        <w:tc>
          <w:tcPr>
            <w:tcW w:w="2200"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3</w:t>
            </w:r>
          </w:p>
        </w:tc>
      </w:tr>
      <w:tr>
        <w:trPr/>
        <w:tc>
          <w:tcPr>
            <w:tcW w:w="2198"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U</w:t>
            </w:r>
            <w:r>
              <w:rPr>
                <w:rFonts w:ascii="Times New Roman" w:hAnsi="Times New Roman"/>
                <w:b w:val="false"/>
                <w:bCs w:val="false"/>
                <w:i/>
                <w:iCs/>
                <w:strike w:val="false"/>
                <w:dstrike w:val="false"/>
                <w:outline w:val="false"/>
                <w:shadow w:val="false"/>
                <w:color w:val="000000"/>
                <w:sz w:val="24"/>
                <w:szCs w:val="24"/>
                <w:u w:val="none"/>
                <w:vertAlign w:val="subscript"/>
              </w:rPr>
              <w:t>charged</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12.6</w:t>
            </w:r>
            <w:r>
              <w:rPr>
                <w:rFonts w:ascii="Times New Roman" w:hAnsi="Times New Roman"/>
                <w:b w:val="false"/>
                <w:bCs w:val="false"/>
                <w:i/>
                <w:iCs/>
                <w:strike w:val="false"/>
                <w:dstrike w:val="false"/>
                <w:outline w:val="false"/>
                <w:shadow w:val="false"/>
                <w:color w:val="000000"/>
                <w:sz w:val="24"/>
                <w:szCs w:val="24"/>
                <w:u w:val="none"/>
              </w:rPr>
              <w:t xml:space="preserve"> V</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p</w:t>
            </w:r>
          </w:p>
        </w:tc>
        <w:tc>
          <w:tcPr>
            <w:tcW w:w="2200"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w:t>
            </w:r>
          </w:p>
        </w:tc>
      </w:tr>
      <w:tr>
        <w:trPr/>
        <w:tc>
          <w:tcPr>
            <w:tcW w:w="2198"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U</w:t>
            </w:r>
            <w:r>
              <w:rPr>
                <w:rFonts w:ascii="Times New Roman" w:hAnsi="Times New Roman"/>
                <w:b w:val="false"/>
                <w:bCs w:val="false"/>
                <w:i/>
                <w:iCs/>
                <w:strike w:val="false"/>
                <w:dstrike w:val="false"/>
                <w:outline w:val="false"/>
                <w:shadow w:val="false"/>
                <w:color w:val="000000"/>
                <w:sz w:val="24"/>
                <w:szCs w:val="24"/>
                <w:u w:val="none"/>
                <w:vertAlign w:val="subscript"/>
              </w:rPr>
              <w:t>cutoff</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7.5</w:t>
            </w:r>
            <w:r>
              <w:rPr>
                <w:rFonts w:ascii="Times New Roman" w:hAnsi="Times New Roman"/>
                <w:b w:val="false"/>
                <w:bCs w:val="false"/>
                <w:i/>
                <w:iCs/>
                <w:strike w:val="false"/>
                <w:dstrike w:val="false"/>
                <w:outline w:val="false"/>
                <w:shadow w:val="false"/>
                <w:color w:val="000000"/>
                <w:sz w:val="24"/>
                <w:szCs w:val="24"/>
                <w:u w:val="none"/>
              </w:rPr>
              <w:t xml:space="preserve"> V</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R</w:t>
            </w:r>
            <w:r>
              <w:rPr>
                <w:rFonts w:ascii="Times New Roman" w:hAnsi="Times New Roman"/>
                <w:b w:val="false"/>
                <w:bCs w:val="false"/>
                <w:i/>
                <w:iCs/>
                <w:strike w:val="false"/>
                <w:dstrike w:val="false"/>
                <w:outline w:val="false"/>
                <w:shadow w:val="false"/>
                <w:color w:val="000000"/>
                <w:sz w:val="24"/>
                <w:szCs w:val="24"/>
                <w:u w:val="none"/>
                <w:vertAlign w:val="subscript"/>
              </w:rPr>
              <w:t>u</w:t>
            </w:r>
          </w:p>
        </w:tc>
        <w:tc>
          <w:tcPr>
            <w:tcW w:w="2200"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w:t>
            </w:r>
            <w:r>
              <w:rPr>
                <w:rFonts w:ascii="Times New Roman" w:hAnsi="Times New Roman"/>
                <w:b w:val="false"/>
                <w:bCs w:val="false"/>
                <w:i/>
                <w:iCs/>
                <w:strike w:val="false"/>
                <w:dstrike w:val="false"/>
                <w:outline w:val="false"/>
                <w:shadow w:val="false"/>
                <w:color w:val="000000"/>
                <w:sz w:val="24"/>
                <w:szCs w:val="24"/>
                <w:u w:val="none"/>
              </w:rPr>
              <w:t xml:space="preserve"> </w:t>
            </w:r>
            <w:r>
              <w:rPr>
                <w:rFonts w:ascii="Times New Roman" w:hAnsi="Times New Roman"/>
                <w:b w:val="false"/>
                <w:bCs w:val="false"/>
                <w:i/>
                <w:iCs/>
                <w:strike w:val="false"/>
                <w:dstrike w:val="false"/>
                <w:outline w:val="false"/>
                <w:shadow w:val="false"/>
                <w:color w:val="000000"/>
                <w:sz w:val="24"/>
                <w:szCs w:val="24"/>
                <w:u w:val="none"/>
                <w:lang w:val="en-US"/>
              </w:rPr>
              <w:t>Ω</w:t>
            </w:r>
          </w:p>
        </w:tc>
      </w:tr>
      <w:tr>
        <w:trPr/>
        <w:tc>
          <w:tcPr>
            <w:tcW w:w="2198"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I</w:t>
            </w:r>
            <w:r>
              <w:rPr>
                <w:rFonts w:ascii="Times New Roman" w:hAnsi="Times New Roman"/>
                <w:b w:val="false"/>
                <w:bCs w:val="false"/>
                <w:i/>
                <w:iCs/>
                <w:strike w:val="false"/>
                <w:dstrike w:val="false"/>
                <w:outline w:val="false"/>
                <w:shadow w:val="false"/>
                <w:color w:val="000000"/>
                <w:sz w:val="24"/>
                <w:szCs w:val="24"/>
                <w:u w:val="none"/>
                <w:vertAlign w:val="subscript"/>
              </w:rPr>
              <w:t>charge</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4</w:t>
            </w:r>
            <w:r>
              <w:rPr>
                <w:rFonts w:ascii="Times New Roman" w:hAnsi="Times New Roman"/>
                <w:b w:val="false"/>
                <w:bCs w:val="false"/>
                <w:i/>
                <w:iCs/>
                <w:strike w:val="false"/>
                <w:dstrike w:val="false"/>
                <w:outline w:val="false"/>
                <w:shadow w:val="false"/>
                <w:color w:val="000000"/>
                <w:sz w:val="24"/>
                <w:szCs w:val="24"/>
                <w:u w:val="none"/>
              </w:rPr>
              <w:t xml:space="preserve"> A</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R</w:t>
            </w:r>
            <w:r>
              <w:rPr>
                <w:rFonts w:ascii="Times New Roman" w:hAnsi="Times New Roman"/>
                <w:b w:val="false"/>
                <w:bCs w:val="false"/>
                <w:i/>
                <w:iCs/>
                <w:strike w:val="false"/>
                <w:dstrike w:val="false"/>
                <w:outline w:val="false"/>
                <w:shadow w:val="false"/>
                <w:color w:val="000000"/>
                <w:sz w:val="24"/>
                <w:szCs w:val="24"/>
                <w:u w:val="none"/>
                <w:vertAlign w:val="subscript"/>
              </w:rPr>
              <w:t>t</w:t>
            </w:r>
          </w:p>
        </w:tc>
        <w:tc>
          <w:tcPr>
            <w:tcW w:w="2200"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position w:val="0"/>
                <w:sz w:val="24"/>
                <w:sz w:val="24"/>
                <w:szCs w:val="24"/>
                <w:u w:val="none"/>
                <w:vertAlign w:val="baseline"/>
              </w:rPr>
              <w:t>100</w:t>
            </w:r>
            <w:r>
              <w:rPr>
                <w:rFonts w:ascii="Times New Roman" w:hAnsi="Times New Roman"/>
                <w:b w:val="false"/>
                <w:bCs w:val="false"/>
                <w:i/>
                <w:iCs/>
                <w:strike w:val="false"/>
                <w:dstrike w:val="false"/>
                <w:outline w:val="false"/>
                <w:shadow w:val="false"/>
                <w:color w:val="000000"/>
                <w:position w:val="0"/>
                <w:sz w:val="24"/>
                <w:sz w:val="24"/>
                <w:szCs w:val="24"/>
                <w:u w:val="none"/>
                <w:vertAlign w:val="baseline"/>
              </w:rPr>
              <w:t xml:space="preserve"> </w:t>
            </w:r>
            <w:r>
              <w:rPr>
                <w:rFonts w:ascii="Times New Roman" w:hAnsi="Times New Roman"/>
                <w:b w:val="false"/>
                <w:bCs w:val="false"/>
                <w:i/>
                <w:iCs/>
                <w:strike w:val="false"/>
                <w:dstrike w:val="false"/>
                <w:outline w:val="false"/>
                <w:shadow w:val="false"/>
                <w:color w:val="000000"/>
                <w:position w:val="0"/>
                <w:sz w:val="24"/>
                <w:sz w:val="24"/>
                <w:szCs w:val="24"/>
                <w:u w:val="none"/>
                <w:vertAlign w:val="baseline"/>
              </w:rPr>
              <w:t>k</w:t>
            </w:r>
            <w:r>
              <w:rPr>
                <w:rFonts w:ascii="Times New Roman" w:hAnsi="Times New Roman"/>
                <w:b w:val="false"/>
                <w:bCs w:val="false"/>
                <w:i/>
                <w:iCs/>
                <w:strike w:val="false"/>
                <w:dstrike w:val="false"/>
                <w:outline w:val="false"/>
                <w:shadow w:val="false"/>
                <w:color w:val="000000"/>
                <w:position w:val="0"/>
                <w:sz w:val="24"/>
                <w:sz w:val="24"/>
                <w:szCs w:val="24"/>
                <w:u w:val="none"/>
                <w:vertAlign w:val="baseline"/>
                <w:lang w:val="en-US"/>
              </w:rPr>
              <w:t>Ω</w:t>
            </w:r>
          </w:p>
        </w:tc>
      </w:tr>
      <w:tr>
        <w:trPr/>
        <w:tc>
          <w:tcPr>
            <w:tcW w:w="2198"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I</w:t>
            </w:r>
            <w:r>
              <w:rPr>
                <w:rFonts w:ascii="Times New Roman" w:hAnsi="Times New Roman"/>
                <w:b w:val="false"/>
                <w:bCs w:val="false"/>
                <w:i/>
                <w:iCs/>
                <w:strike w:val="false"/>
                <w:dstrike w:val="false"/>
                <w:outline w:val="false"/>
                <w:shadow w:val="false"/>
                <w:color w:val="000000"/>
                <w:sz w:val="24"/>
                <w:szCs w:val="24"/>
                <w:u w:val="none"/>
                <w:vertAlign w:val="subscript"/>
              </w:rPr>
              <w:t>discharge</w:t>
            </w:r>
          </w:p>
        </w:tc>
        <w:tc>
          <w:tcPr>
            <w:tcW w:w="2199"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10</w:t>
            </w:r>
            <w:r>
              <w:rPr>
                <w:rFonts w:ascii="Times New Roman" w:hAnsi="Times New Roman"/>
                <w:b w:val="false"/>
                <w:bCs w:val="false"/>
                <w:i/>
                <w:iCs/>
                <w:strike w:val="false"/>
                <w:dstrike w:val="false"/>
                <w:outline w:val="false"/>
                <w:shadow w:val="false"/>
                <w:color w:val="000000"/>
                <w:sz w:val="24"/>
                <w:szCs w:val="24"/>
                <w:u w:val="none"/>
              </w:rPr>
              <w:t xml:space="preserve"> A</w:t>
            </w:r>
          </w:p>
        </w:tc>
        <w:tc>
          <w:tcPr>
            <w:tcW w:w="2199"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C</w:t>
            </w:r>
          </w:p>
        </w:tc>
        <w:tc>
          <w:tcPr>
            <w:tcW w:w="2200"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2118</w:t>
            </w:r>
            <w:r>
              <w:rPr>
                <w:rFonts w:ascii="Times New Roman" w:hAnsi="Times New Roman"/>
                <w:b w:val="false"/>
                <w:bCs w:val="false"/>
                <w:i/>
                <w:iCs/>
                <w:strike w:val="false"/>
                <w:dstrike w:val="false"/>
                <w:outline w:val="false"/>
                <w:shadow w:val="false"/>
                <w:color w:val="000000"/>
                <w:sz w:val="24"/>
                <w:szCs w:val="24"/>
                <w:u w:val="none"/>
              </w:rPr>
              <w:t xml:space="preserve"> F</w:t>
            </w:r>
          </w:p>
        </w:tc>
      </w:tr>
    </w:tbl>
    <w:p>
      <w:pPr>
        <w:pStyle w:val="Normal"/>
        <w:rPr/>
      </w:pPr>
      <w:r>
        <w:rPr/>
      </w:r>
    </w:p>
    <w:p>
      <w:pPr>
        <w:pStyle w:val="Heading1"/>
        <w:ind w:left="425" w:right="0" w:hanging="425"/>
        <w:rPr/>
      </w:pPr>
      <w:bookmarkStart w:id="7" w:name="__RefHeading___Toc1769_3465840497"/>
      <w:bookmarkEnd w:id="7"/>
      <w:r>
        <w:rPr/>
        <w:t>Istosmjerni u</w:t>
      </w:r>
      <w:r>
        <w:rPr/>
        <w:t>zlazni pretvarač</w:t>
      </w:r>
    </w:p>
    <w:p>
      <w:pPr>
        <w:pStyle w:val="Normal1"/>
        <w:rPr/>
      </w:pPr>
      <w:r>
        <w:rPr/>
        <w:tab/>
      </w:r>
      <w:r>
        <w:rPr/>
        <w:t xml:space="preserve">Energetska elektronika ima široku primjenu u fotonaponskim sustavima. S obzirom </w:t>
      </w:r>
      <w:r>
        <w:rPr/>
        <w:t xml:space="preserve">na to </w:t>
      </w:r>
      <w:r>
        <w:rPr/>
        <w:t xml:space="preserve">da takvi izvori energije mijenjaju izlazne karakteristike ovisno o sunčevom ozračenju površine, potreban je aktivni element regulacije kako bi se postigao odgovarajući izlazni napon </w:t>
      </w:r>
      <w:r>
        <w:rPr/>
        <w:t>uz</w:t>
      </w:r>
      <w:r>
        <w:rPr/>
        <w:t xml:space="preserve"> </w:t>
      </w:r>
      <w:r>
        <w:rPr/>
        <w:t xml:space="preserve">visoku </w:t>
      </w:r>
      <w:r>
        <w:rPr/>
        <w:t>energetsk</w:t>
      </w:r>
      <w:r>
        <w:rPr/>
        <w:t>u</w:t>
      </w:r>
      <w:r>
        <w:rPr/>
        <w:t xml:space="preserve"> učinkovitost.</w:t>
      </w:r>
    </w:p>
    <w:p>
      <w:pPr>
        <w:pStyle w:val="Normal1"/>
        <w:rPr/>
      </w:pPr>
      <w:r>
        <w:rPr>
          <w:i w:val="false"/>
          <w:iCs w:val="false"/>
          <w:position w:val="0"/>
          <w:sz w:val="24"/>
          <w:u w:val="none"/>
          <w:vertAlign w:val="baseline"/>
        </w:rPr>
        <w:tab/>
      </w:r>
      <w:r>
        <w:rPr>
          <w:i w:val="false"/>
          <w:iCs w:val="false"/>
          <w:position w:val="0"/>
          <w:sz w:val="24"/>
          <w:u w:val="none"/>
          <w:vertAlign w:val="baseline"/>
        </w:rPr>
        <w:t xml:space="preserve">U nadolazećim potpoglavljima cilj je izvesti matematički model koji opisuje rad uzlaznog istosmjernog pretvarača u svim njegovim režimima rada te projektirati regulaciju tako da se može omogućiti punjenje baterijskog sustava, </w:t>
      </w:r>
      <w:r>
        <w:rPr>
          <w:i w:val="false"/>
          <w:iCs w:val="false"/>
          <w:position w:val="0"/>
          <w:sz w:val="24"/>
          <w:u w:val="none"/>
          <w:vertAlign w:val="baseline"/>
        </w:rPr>
        <w:t xml:space="preserve">ovisno o stanju napunjenosti, </w:t>
      </w:r>
      <w:r>
        <w:rPr>
          <w:i w:val="false"/>
          <w:iCs w:val="false"/>
          <w:position w:val="0"/>
          <w:sz w:val="24"/>
          <w:u w:val="none"/>
          <w:vertAlign w:val="baseline"/>
        </w:rPr>
        <w:t xml:space="preserve"> maksimalnom snagom i konstantnim naponom.</w:t>
      </w:r>
    </w:p>
    <w:p>
      <w:pPr>
        <w:pStyle w:val="Heading2"/>
        <w:ind w:left="432" w:right="0" w:hanging="432"/>
        <w:rPr/>
      </w:pPr>
      <w:bookmarkStart w:id="8" w:name="__RefHeading___Toc82073_1575606126"/>
      <w:bookmarkEnd w:id="8"/>
      <w:r>
        <w:rPr/>
        <w:t>Opis pretvarača</w:t>
      </w:r>
    </w:p>
    <w:p>
      <w:pPr>
        <w:pStyle w:val="Normal1"/>
        <w:rPr/>
      </w:pPr>
      <w:r>
        <w:rPr/>
        <w:tab/>
        <w:t xml:space="preserve">Istosmjerni uzlazni pretvarač </w:t>
      </w:r>
      <w:r>
        <w:rPr/>
        <w:t>(</w:t>
      </w:r>
      <w:r>
        <w:rPr/>
        <w:fldChar w:fldCharType="begin"/>
      </w:r>
      <w:r>
        <w:rPr/>
        <w:instrText xml:space="preserve"> REF Ref_Slika3_label_and_number \h </w:instrText>
      </w:r>
      <w:r>
        <w:rPr/>
        <w:fldChar w:fldCharType="separate"/>
      </w:r>
      <w:r>
        <w:rPr/>
        <w:t>Slika 3.1</w:t>
      </w:r>
      <w:r>
        <w:rPr/>
        <w:fldChar w:fldCharType="end"/>
      </w:r>
      <w:r>
        <w:rPr/>
        <w:t xml:space="preserve">) </w:t>
      </w:r>
      <w:r>
        <w:rPr/>
        <w:t xml:space="preserve">jedan je od temeljnih uređaja energetske elektronike </w:t>
      </w:r>
      <w:r>
        <w:rPr/>
        <w:t>koji na svom ulazu prima napon</w:t>
      </w:r>
      <w:r>
        <w:rPr>
          <w:i/>
          <w:iCs/>
        </w:rPr>
        <w:t xml:space="preserve"> </w:t>
      </w:r>
      <w:r>
        <w:rPr>
          <w:i/>
          <w:iCs/>
        </w:rPr>
        <w:t>U</w:t>
      </w:r>
      <w:r>
        <w:rPr>
          <w:i/>
          <w:iCs/>
          <w:vertAlign w:val="subscript"/>
        </w:rPr>
        <w:t>PV</w:t>
      </w:r>
      <w:r>
        <w:rPr>
          <w:i w:val="false"/>
          <w:iCs w:val="false"/>
          <w:position w:val="0"/>
          <w:sz w:val="24"/>
          <w:vertAlign w:val="baseline"/>
        </w:rPr>
        <w:t xml:space="preserve">, a na svom izlazu </w:t>
      </w:r>
      <w:r>
        <w:rPr>
          <w:i w:val="false"/>
          <w:iCs w:val="false"/>
          <w:position w:val="0"/>
          <w:sz w:val="24"/>
          <w:vertAlign w:val="baseline"/>
        </w:rPr>
        <w:t>proizvodi napon</w:t>
      </w:r>
      <w:r>
        <w:rPr>
          <w:i/>
          <w:iCs/>
          <w:position w:val="0"/>
          <w:sz w:val="24"/>
          <w:vertAlign w:val="baseline"/>
        </w:rPr>
        <w:t xml:space="preserve"> U</w:t>
      </w:r>
      <w:r>
        <w:rPr>
          <w:i/>
          <w:iCs/>
          <w:vertAlign w:val="subscript"/>
        </w:rPr>
        <w:t>BAT</w:t>
      </w:r>
      <w:r>
        <w:rPr>
          <w:i/>
          <w:iCs/>
          <w:position w:val="0"/>
          <w:sz w:val="24"/>
          <w:vertAlign w:val="baseline"/>
        </w:rPr>
        <w:t xml:space="preserve"> </w:t>
      </w:r>
      <w:r>
        <w:rPr>
          <w:i w:val="false"/>
          <w:iCs w:val="false"/>
          <w:position w:val="0"/>
          <w:sz w:val="24"/>
          <w:vertAlign w:val="baseline"/>
        </w:rPr>
        <w:t xml:space="preserve">veće </w:t>
      </w:r>
      <w:r>
        <w:rPr>
          <w:i w:val="false"/>
          <w:iCs w:val="false"/>
          <w:position w:val="0"/>
          <w:sz w:val="24"/>
          <w:vertAlign w:val="baseline"/>
        </w:rPr>
        <w:t>srednj</w:t>
      </w:r>
      <w:r>
        <w:rPr>
          <w:i w:val="false"/>
          <w:iCs w:val="false"/>
          <w:position w:val="0"/>
          <w:sz w:val="24"/>
          <w:vertAlign w:val="baseline"/>
        </w:rPr>
        <w:t>e</w:t>
      </w:r>
      <w:r>
        <w:rPr>
          <w:i w:val="false"/>
          <w:iCs w:val="false"/>
          <w:position w:val="0"/>
          <w:sz w:val="24"/>
          <w:vertAlign w:val="baseline"/>
        </w:rPr>
        <w:t xml:space="preserve"> vrijednost</w:t>
      </w:r>
      <w:r>
        <w:rPr>
          <w:i w:val="false"/>
          <w:iCs w:val="false"/>
          <w:position w:val="0"/>
          <w:sz w:val="24"/>
          <w:vertAlign w:val="baseline"/>
        </w:rPr>
        <w:t>i</w:t>
      </w:r>
      <w:r>
        <w:rPr>
          <w:i w:val="false"/>
          <w:iCs w:val="false"/>
          <w:position w:val="0"/>
          <w:sz w:val="24"/>
          <w:vertAlign w:val="baseline"/>
        </w:rPr>
        <w:t>.</w:t>
      </w:r>
      <w:r>
        <w:rPr>
          <w:i w:val="false"/>
          <w:iCs w:val="false"/>
          <w:u w:val="none"/>
        </w:rPr>
        <w:t xml:space="preserve"> Navedeno se postiže primjenom samo jednog aktivnog elementa</w:t>
      </w:r>
      <w:r>
        <w:rPr>
          <w:i w:val="false"/>
          <w:iCs w:val="false"/>
        </w:rPr>
        <w:t xml:space="preserve"> </w:t>
      </w:r>
      <w:r>
        <w:rPr/>
        <w:t xml:space="preserve">– sklopke </w:t>
      </w:r>
      <w:r>
        <w:rPr>
          <w:rFonts w:ascii="Times New Roman" w:hAnsi="Times New Roman"/>
          <w:i/>
          <w:iCs/>
        </w:rPr>
        <w:t>S</w:t>
      </w:r>
      <w:r>
        <w:rPr/>
        <w:t xml:space="preserve">. </w:t>
      </w:r>
      <w:r>
        <w:rPr/>
        <w:t>Sklopka, naječešće MOSFET pluvodički ventil (</w:t>
      </w:r>
      <w:r>
        <w:rPr>
          <w:i/>
          <w:iCs/>
        </w:rPr>
        <w:t xml:space="preserve">engl. </w:t>
      </w:r>
      <w:r>
        <w:rPr>
          <w:i/>
          <w:iCs/>
        </w:rPr>
        <w:t xml:space="preserve">Metal-Oxide-Semiconductor Field-Effect </w:t>
      </w:r>
      <w:r>
        <w:rPr>
          <w:i/>
          <w:iCs/>
        </w:rPr>
        <w:t>T</w:t>
      </w:r>
      <w:r>
        <w:rPr>
          <w:i/>
          <w:iCs/>
        </w:rPr>
        <w:t>ransistor</w:t>
      </w:r>
      <w:r>
        <w:rPr/>
        <w:t xml:space="preserve">), </w:t>
      </w:r>
      <w:r>
        <w:rPr>
          <w:i w:val="false"/>
          <w:iCs w:val="false"/>
        </w:rPr>
        <w:t xml:space="preserve">svojim ukpanjem diktira kada će zavojnica </w:t>
      </w:r>
      <w:r>
        <w:rPr>
          <w:i/>
          <w:iCs/>
        </w:rPr>
        <w:t xml:space="preserve">L </w:t>
      </w:r>
      <w:r>
        <w:rPr>
          <w:i w:val="false"/>
          <w:iCs w:val="false"/>
        </w:rPr>
        <w:t>pohranjivati energiju, a kada će ju oslobađati.</w:t>
      </w:r>
    </w:p>
    <w:p>
      <w:pPr>
        <w:pStyle w:val="Normal1"/>
        <w:rPr/>
      </w:pPr>
      <w:r>
        <w:rPr/>
      </w:r>
      <w:r>
        <mc:AlternateContent>
          <mc:Choice Requires="wps">
            <w:drawing>
              <wp:inline distT="0" distB="0" distL="0" distR="0">
                <wp:extent cx="5587365" cy="2160270"/>
                <wp:effectExtent l="0" t="0" r="0" b="0"/>
                <wp:docPr id="10" name="Frame2"/>
                <a:graphic xmlns:a="http://schemas.openxmlformats.org/drawingml/2006/main">
                  <a:graphicData uri="http://schemas.microsoft.com/office/word/2010/wordprocessingShape">
                    <wps:wsp>
                      <wps:cNvSpPr txBox="1"/>
                      <wps:spPr>
                        <a:xfrm>
                          <a:off x="0" y="0"/>
                          <a:ext cx="5587365" cy="2160270"/>
                        </a:xfrm>
                        <a:prstGeom prst="rect"/>
                        <a:solidFill>
                          <a:srgbClr val="FFFFFF"/>
                        </a:solidFill>
                      </wps:spPr>
                      <wps:txbx>
                        <w:txbxContent>
                          <w:p>
                            <w:pPr>
                              <w:pStyle w:val="Slika"/>
                              <w:spacing w:before="120" w:after="120"/>
                              <w:jc w:val="center"/>
                              <w:rPr/>
                            </w:pPr>
                            <w:bookmarkStart w:id="9" w:name="Ref_Slika3_label_and_number"/>
                            <w:r>
                              <w:rPr/>
                              <w:drawing>
                                <wp:inline distT="0" distB="0" distL="0" distR="0">
                                  <wp:extent cx="4291330" cy="1796415"/>
                                  <wp:effectExtent l="0" t="0" r="0" b="0"/>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12"/>
                                          <a:stretch>
                                            <a:fillRect/>
                                          </a:stretch>
                                        </pic:blipFill>
                                        <pic:spPr bwMode="auto">
                                          <a:xfrm>
                                            <a:off x="0" y="0"/>
                                            <a:ext cx="4291330" cy="1796415"/>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3.1</w:t>
                            </w:r>
                            <w:r>
                              <w:rPr/>
                              <w:fldChar w:fldCharType="end"/>
                            </w:r>
                            <w:bookmarkEnd w:id="9"/>
                            <w:r>
                              <w:rPr/>
                              <w:t xml:space="preserve">: </w:t>
                            </w:r>
                            <w:r>
                              <w:rPr/>
                              <w:t>Načelna shema istosmjernog uzlaznog pretvarača</w:t>
                            </w:r>
                          </w:p>
                        </w:txbxContent>
                      </wps:txbx>
                      <wps:bodyPr anchor="t" lIns="0" tIns="0" rIns="0" bIns="0">
                        <a:noAutofit/>
                      </wps:bodyPr>
                    </wps:wsp>
                  </a:graphicData>
                </a:graphic>
              </wp:inline>
            </w:drawing>
          </mc:Choice>
          <mc:Fallback>
            <w:pict>
              <v:rect style="position:absolute;rotation:-0;width:439.95pt;height:170.1pt;mso-wrap-distance-left:0pt;mso-wrap-distance-right:0pt;mso-wrap-distance-top:0pt;mso-wrap-distance-bottom:0pt;margin-top:-170.1pt;mso-position-vertical:top;mso-position-vertical-relative:text;margin-left:0pt;mso-position-horizontal:center;mso-position-horizontal-relative:text">
                <v:textbox inset="0in,0in,0in,0in">
                  <w:txbxContent>
                    <w:p>
                      <w:pPr>
                        <w:pStyle w:val="Slika"/>
                        <w:spacing w:before="120" w:after="120"/>
                        <w:jc w:val="center"/>
                        <w:rPr/>
                      </w:pPr>
                      <w:bookmarkStart w:id="10" w:name="Ref_Slika3_label_and_number"/>
                      <w:r>
                        <w:rPr/>
                        <w:drawing>
                          <wp:inline distT="0" distB="0" distL="0" distR="0">
                            <wp:extent cx="4291330" cy="1796415"/>
                            <wp:effectExtent l="0" t="0" r="0" b="0"/>
                            <wp:docPr id="1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
                                    <pic:cNvPicPr>
                                      <a:picLocks noChangeAspect="1" noChangeArrowheads="1"/>
                                    </pic:cNvPicPr>
                                  </pic:nvPicPr>
                                  <pic:blipFill>
                                    <a:blip r:embed="rId13"/>
                                    <a:stretch>
                                      <a:fillRect/>
                                    </a:stretch>
                                  </pic:blipFill>
                                  <pic:spPr bwMode="auto">
                                    <a:xfrm>
                                      <a:off x="0" y="0"/>
                                      <a:ext cx="4291330" cy="1796415"/>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3.1</w:t>
                      </w:r>
                      <w:r>
                        <w:rPr/>
                        <w:fldChar w:fldCharType="end"/>
                      </w:r>
                      <w:bookmarkEnd w:id="10"/>
                      <w:r>
                        <w:rPr/>
                        <w:t xml:space="preserve">: </w:t>
                      </w:r>
                      <w:r>
                        <w:rPr/>
                        <w:t>Načelna shema istosmjernog uzlaznog pretvarača</w:t>
                      </w:r>
                    </w:p>
                  </w:txbxContent>
                </v:textbox>
                <w10:wrap type="square" side="largest"/>
              </v:rect>
            </w:pict>
          </mc:Fallback>
        </mc:AlternateContent>
      </w:r>
    </w:p>
    <w:p>
      <w:pPr>
        <w:pStyle w:val="Normal1"/>
        <w:rPr/>
      </w:pPr>
      <w:r>
        <w:rPr>
          <w:rFonts w:ascii="Times New Roman" w:hAnsi="Times New Roman"/>
          <w:i w:val="false"/>
          <w:iCs w:val="false"/>
        </w:rPr>
        <w:tab/>
        <w:t>Rad sklopke</w:t>
      </w:r>
      <w:r>
        <w:rPr>
          <w:rFonts w:ascii="Times New Roman" w:hAnsi="Times New Roman"/>
          <w:i/>
          <w:iCs/>
        </w:rPr>
        <w:t xml:space="preserve"> </w:t>
      </w:r>
      <w:r>
        <w:rPr>
          <w:rFonts w:ascii="Times New Roman" w:hAnsi="Times New Roman"/>
          <w:i/>
          <w:iCs/>
        </w:rPr>
        <w:t>S</w:t>
      </w:r>
      <w:r>
        <w:rPr>
          <w:rFonts w:ascii="Times New Roman" w:hAnsi="Times New Roman"/>
          <w:i/>
          <w:iCs/>
        </w:rPr>
        <w:t xml:space="preserve"> </w:t>
      </w:r>
      <w:r>
        <w:rPr>
          <w:rFonts w:ascii="Times New Roman" w:hAnsi="Times New Roman"/>
          <w:i w:val="false"/>
          <w:iCs w:val="false"/>
        </w:rPr>
        <w:t xml:space="preserve">se regulira upravljačkim signalom </w:t>
      </w:r>
      <w:r>
        <w:rPr>
          <w:rFonts w:ascii="Times New Roman" w:hAnsi="Times New Roman"/>
          <w:i/>
          <w:iCs/>
        </w:rPr>
        <w:t>u</w:t>
      </w:r>
      <w:r>
        <w:rPr>
          <w:rFonts w:ascii="Times New Roman" w:hAnsi="Times New Roman"/>
          <w:i/>
          <w:iCs/>
          <w:vertAlign w:val="subscript"/>
        </w:rPr>
        <w:t>pr</w:t>
      </w:r>
      <w:r>
        <w:rPr>
          <w:rFonts w:ascii="Times New Roman" w:hAnsi="Times New Roman"/>
          <w:i w:val="false"/>
          <w:iCs w:val="false"/>
        </w:rPr>
        <w:t xml:space="preserve"> </w:t>
      </w:r>
      <w:r>
        <w:rPr>
          <w:rFonts w:ascii="Times New Roman" w:hAnsi="Times New Roman"/>
          <w:i w:val="false"/>
          <w:iCs w:val="false"/>
        </w:rPr>
        <w:t>(</w:t>
      </w:r>
      <w:r>
        <w:rPr>
          <w:rFonts w:ascii="Times New Roman" w:hAnsi="Times New Roman"/>
          <w:i w:val="false"/>
          <w:iCs w:val="false"/>
        </w:rPr>
        <w:fldChar w:fldCharType="begin"/>
      </w:r>
      <w:r>
        <w:rPr>
          <w:i w:val="false"/>
          <w:iCs w:val="false"/>
          <w:rFonts w:ascii="Times New Roman" w:hAnsi="Times New Roman"/>
        </w:rPr>
        <w:instrText xml:space="preserve"> REF Ref_Slika4_label_and_number \h </w:instrText>
      </w:r>
      <w:r>
        <w:rPr>
          <w:i w:val="false"/>
          <w:iCs w:val="false"/>
          <w:rFonts w:ascii="Times New Roman" w:hAnsi="Times New Roman"/>
        </w:rPr>
        <w:fldChar w:fldCharType="separate"/>
      </w:r>
      <w:r>
        <w:rPr>
          <w:i w:val="false"/>
          <w:iCs w:val="false"/>
          <w:rFonts w:ascii="Times New Roman" w:hAnsi="Times New Roman"/>
        </w:rPr>
        <w:t>Slika 3.2</w:t>
      </w:r>
      <w:r>
        <w:rPr>
          <w:i w:val="false"/>
          <w:iCs w:val="false"/>
          <w:rFonts w:ascii="Times New Roman" w:hAnsi="Times New Roman"/>
        </w:rPr>
        <w:fldChar w:fldCharType="end"/>
      </w:r>
      <w:r>
        <w:rPr>
          <w:rFonts w:ascii="Times New Roman" w:hAnsi="Times New Roman"/>
          <w:i w:val="false"/>
          <w:iCs w:val="false"/>
        </w:rPr>
        <w:t xml:space="preserve">) </w:t>
      </w:r>
      <w:r>
        <w:rPr>
          <w:rFonts w:ascii="Times New Roman" w:hAnsi="Times New Roman"/>
          <w:i w:val="false"/>
          <w:iCs w:val="false"/>
        </w:rPr>
        <w:t>visoke frekvencije</w:t>
      </w:r>
      <w:r>
        <w:rPr>
          <w:rFonts w:ascii="Times New Roman" w:hAnsi="Times New Roman"/>
          <w:i w:val="false"/>
          <w:iCs w:val="false"/>
        </w:rPr>
        <w:t xml:space="preserve">, obično u rasponu od </w:t>
      </w:r>
      <w:r>
        <w:rPr>
          <w:rFonts w:ascii="Times New Roman" w:hAnsi="Times New Roman"/>
          <w:i/>
          <w:iCs/>
        </w:rPr>
        <w:t>100</w:t>
      </w:r>
      <w:r>
        <w:rPr>
          <w:rFonts w:ascii="Times New Roman" w:hAnsi="Times New Roman"/>
          <w:i w:val="false"/>
          <w:iCs w:val="false"/>
        </w:rPr>
        <w:t>-</w:t>
      </w:r>
      <w:r>
        <w:rPr>
          <w:rFonts w:ascii="Times New Roman" w:hAnsi="Times New Roman"/>
          <w:i/>
          <w:iCs/>
        </w:rPr>
        <w:t>500</w:t>
      </w:r>
      <w:r>
        <w:rPr>
          <w:rFonts w:ascii="Times New Roman" w:hAnsi="Times New Roman"/>
          <w:i w:val="false"/>
          <w:iCs w:val="false"/>
        </w:rPr>
        <w:t xml:space="preserve"> </w:t>
      </w:r>
      <w:r>
        <w:rPr>
          <w:rFonts w:ascii="Times New Roman" w:hAnsi="Times New Roman"/>
          <w:i/>
          <w:iCs/>
        </w:rPr>
        <w:t>kHz</w:t>
      </w:r>
      <w:r>
        <w:rPr>
          <w:rFonts w:ascii="Times New Roman" w:hAnsi="Times New Roman"/>
          <w:i w:val="false"/>
          <w:iCs w:val="false"/>
        </w:rPr>
        <w:t xml:space="preserve">. </w:t>
      </w:r>
      <w:r>
        <w:rPr>
          <w:rFonts w:ascii="Times New Roman" w:hAnsi="Times New Roman"/>
          <w:i w:val="false"/>
          <w:iCs w:val="false"/>
        </w:rPr>
        <w:t>F</w:t>
      </w:r>
      <w:r>
        <w:rPr>
          <w:rFonts w:ascii="Times New Roman" w:hAnsi="Times New Roman"/>
          <w:i w:val="false"/>
          <w:iCs w:val="false"/>
        </w:rPr>
        <w:t xml:space="preserve">aktor vođenja </w:t>
      </w:r>
      <w:r>
        <w:rPr>
          <w:rFonts w:ascii="Times New Roman" w:hAnsi="Times New Roman"/>
          <w:i/>
          <w:iCs/>
        </w:rPr>
        <w:t>D</w:t>
      </w:r>
      <w:r>
        <w:rPr>
          <w:rFonts w:ascii="Times New Roman" w:hAnsi="Times New Roman"/>
          <w:i w:val="false"/>
          <w:iCs w:val="false"/>
        </w:rPr>
        <w:t xml:space="preserve"> (engl. </w:t>
      </w:r>
      <w:r>
        <w:rPr>
          <w:rFonts w:ascii="Times New Roman" w:hAnsi="Times New Roman"/>
          <w:i/>
          <w:iCs/>
        </w:rPr>
        <w:t>duty cycle</w:t>
      </w:r>
      <w:r>
        <w:rPr>
          <w:rFonts w:ascii="Times New Roman" w:hAnsi="Times New Roman"/>
          <w:i w:val="false"/>
          <w:iCs w:val="false"/>
        </w:rPr>
        <w:t xml:space="preserve">) </w:t>
      </w:r>
      <w:r>
        <w:rPr>
          <w:rFonts w:ascii="Times New Roman" w:hAnsi="Times New Roman"/>
          <w:i w:val="false"/>
          <w:iCs w:val="false"/>
        </w:rPr>
        <w:t xml:space="preserve">označava udio vremena tijekom jedne periode upravljačkog signala </w:t>
      </w:r>
      <w:r>
        <w:rPr>
          <w:rFonts w:ascii="Times New Roman" w:hAnsi="Times New Roman"/>
          <w:i/>
          <w:iCs/>
        </w:rPr>
        <w:t>u</w:t>
      </w:r>
      <w:r>
        <w:rPr>
          <w:rFonts w:ascii="Times New Roman" w:hAnsi="Times New Roman"/>
          <w:i/>
          <w:iCs/>
          <w:vertAlign w:val="subscript"/>
        </w:rPr>
        <w:t>pr</w:t>
      </w:r>
      <w:r>
        <w:rPr>
          <w:rFonts w:ascii="Times New Roman" w:hAnsi="Times New Roman"/>
          <w:i w:val="false"/>
          <w:iCs w:val="false"/>
        </w:rPr>
        <w:t xml:space="preserve"> u kojem je sklopka uklopljena</w:t>
      </w:r>
      <w:r>
        <w:rPr>
          <w:rFonts w:ascii="Times New Roman" w:hAnsi="Times New Roman"/>
          <w:i w:val="false"/>
          <w:iCs w:val="false"/>
        </w:rPr>
        <w:t xml:space="preserve">. </w:t>
      </w:r>
      <w:r>
        <w:rPr>
          <w:rFonts w:ascii="Times New Roman" w:hAnsi="Times New Roman"/>
          <w:i w:val="false"/>
          <w:iCs w:val="false"/>
        </w:rPr>
        <w:t xml:space="preserve">Drugim riječima, faktor vođenja je omjer perioda </w:t>
      </w:r>
      <w:r>
        <w:rPr>
          <w:rFonts w:ascii="Times New Roman" w:hAnsi="Times New Roman"/>
          <w:i/>
          <w:iCs/>
        </w:rPr>
        <w:t>T</w:t>
      </w:r>
      <w:r>
        <w:rPr>
          <w:rFonts w:ascii="Times New Roman" w:hAnsi="Times New Roman"/>
          <w:i/>
          <w:iCs/>
          <w:vertAlign w:val="subscript"/>
        </w:rPr>
        <w:t>ON</w:t>
      </w:r>
      <w:r>
        <w:rPr>
          <w:rFonts w:ascii="Times New Roman" w:hAnsi="Times New Roman"/>
          <w:i/>
          <w:iCs/>
        </w:rPr>
        <w:t xml:space="preserve"> </w:t>
      </w:r>
      <w:r>
        <w:rPr>
          <w:rFonts w:ascii="Times New Roman" w:hAnsi="Times New Roman"/>
          <w:i w:val="false"/>
          <w:iCs w:val="false"/>
        </w:rPr>
        <w:t xml:space="preserve">i </w:t>
      </w:r>
      <w:r>
        <w:rPr>
          <w:rFonts w:ascii="Times New Roman" w:hAnsi="Times New Roman"/>
          <w:i/>
          <w:iCs/>
        </w:rPr>
        <w:t>T</w:t>
      </w:r>
      <w:r>
        <w:rPr>
          <w:rFonts w:ascii="Times New Roman" w:hAnsi="Times New Roman"/>
          <w:i/>
          <w:iCs/>
          <w:vertAlign w:val="subscript"/>
        </w:rPr>
        <w:t>OF</w:t>
      </w:r>
      <w:r>
        <w:rPr>
          <w:rFonts w:ascii="Times New Roman" w:hAnsi="Times New Roman"/>
          <w:i/>
          <w:iCs/>
          <w:vertAlign w:val="subscript"/>
        </w:rPr>
        <w:t xml:space="preserve">F </w:t>
      </w:r>
      <w:r>
        <w:rPr>
          <w:rFonts w:ascii="Times New Roman" w:hAnsi="Times New Roman"/>
          <w:i w:val="false"/>
          <w:iCs w:val="false"/>
          <w:position w:val="0"/>
          <w:sz w:val="24"/>
          <w:vertAlign w:val="baseline"/>
        </w:rPr>
        <w:t>(</w:t>
      </w:r>
      <w:r>
        <w:rPr>
          <w:rFonts w:ascii="Times New Roman" w:hAnsi="Times New Roman"/>
          <w:i w:val="false"/>
          <w:iCs w:val="false"/>
          <w:position w:val="0"/>
          <w:sz w:val="24"/>
          <w:vertAlign w:val="baseline"/>
        </w:rPr>
        <w:fldChar w:fldCharType="begin"/>
      </w:r>
      <w:r>
        <w:rPr>
          <w:vertAlign w:val="baseline"/>
          <w:position w:val="0"/>
          <w:sz w:val="24"/>
          <w:i w:val="false"/>
          <w:iCs w:val="false"/>
          <w:rFonts w:ascii="Times New Roman" w:hAnsi="Times New Roman"/>
        </w:rPr>
        <w:instrText xml:space="preserve"> REF Ref_Slika4_label_and_number \h </w:instrText>
      </w:r>
      <w:r>
        <w:rPr>
          <w:vertAlign w:val="baseline"/>
          <w:position w:val="0"/>
          <w:sz w:val="24"/>
          <w:i w:val="false"/>
          <w:iCs w:val="false"/>
          <w:rFonts w:ascii="Times New Roman" w:hAnsi="Times New Roman"/>
        </w:rPr>
        <w:fldChar w:fldCharType="separate"/>
      </w:r>
      <w:r>
        <w:rPr>
          <w:vertAlign w:val="baseline"/>
          <w:position w:val="0"/>
          <w:sz w:val="24"/>
          <w:i w:val="false"/>
          <w:iCs w:val="false"/>
          <w:rFonts w:ascii="Times New Roman" w:hAnsi="Times New Roman"/>
        </w:rPr>
        <w:t>Slika 3.2</w:t>
      </w:r>
      <w:r>
        <w:rPr>
          <w:vertAlign w:val="baseline"/>
          <w:position w:val="0"/>
          <w:sz w:val="24"/>
          <w:i w:val="false"/>
          <w:iCs w:val="false"/>
          <w:rFonts w:ascii="Times New Roman" w:hAnsi="Times New Roman"/>
        </w:rPr>
        <w:fldChar w:fldCharType="end"/>
      </w:r>
      <w:r>
        <w:rPr>
          <w:rFonts w:ascii="Times New Roman" w:hAnsi="Times New Roman"/>
          <w:i w:val="false"/>
          <w:iCs w:val="false"/>
          <w:position w:val="0"/>
          <w:sz w:val="24"/>
          <w:vertAlign w:val="baseline"/>
        </w:rPr>
        <w:t>)</w:t>
      </w:r>
      <w:r>
        <w:rPr>
          <w:rFonts w:ascii="Times New Roman" w:hAnsi="Times New Roman"/>
          <w:i w:val="false"/>
          <w:iCs w:val="false"/>
          <w:position w:val="0"/>
          <w:sz w:val="24"/>
          <w:vertAlign w:val="baseline"/>
        </w:rPr>
        <w:t xml:space="preserve">. Ovakav način upravljanja, u kojem se koristi pravokutni upravljački signal konstantne frekvencije i promjenjive širine impulsa, naziva se modulacija širine impulsa (engl. </w:t>
      </w:r>
      <w:r>
        <w:rPr>
          <w:rFonts w:ascii="Times New Roman" w:hAnsi="Times New Roman"/>
          <w:i/>
          <w:iCs/>
          <w:position w:val="0"/>
          <w:sz w:val="24"/>
          <w:vertAlign w:val="baseline"/>
        </w:rPr>
        <w:t>pulse-width modulation, PWM</w:t>
      </w:r>
      <w:r>
        <w:rPr>
          <w:rFonts w:ascii="Times New Roman" w:hAnsi="Times New Roman"/>
          <w:i w:val="false"/>
          <w:iCs w:val="false"/>
          <w:position w:val="0"/>
          <w:sz w:val="24"/>
          <w:vertAlign w:val="baseline"/>
        </w:rPr>
        <w:t>).</w:t>
      </w:r>
    </w:p>
    <w:p>
      <w:pPr>
        <w:pStyle w:val="Normal1"/>
        <w:jc w:val="center"/>
        <w:rPr>
          <w:i w:val="false"/>
          <w:i w:val="false"/>
          <w:iCs w:val="false"/>
        </w:rPr>
      </w:pPr>
      <w:r>
        <w:rPr>
          <w:i w:val="false"/>
          <w:iCs w:val="false"/>
        </w:rPr>
      </w:r>
      <w:r>
        <mc:AlternateContent>
          <mc:Choice Requires="wps">
            <w:drawing>
              <wp:inline distT="0" distB="0" distL="0" distR="0">
                <wp:extent cx="5587365" cy="2019300"/>
                <wp:effectExtent l="0" t="0" r="0" b="0"/>
                <wp:docPr id="13" name="Frame3"/>
                <a:graphic xmlns:a="http://schemas.openxmlformats.org/drawingml/2006/main">
                  <a:graphicData uri="http://schemas.microsoft.com/office/word/2010/wordprocessingShape">
                    <wps:wsp>
                      <wps:cNvSpPr txBox="1"/>
                      <wps:spPr>
                        <a:xfrm>
                          <a:off x="0" y="0"/>
                          <a:ext cx="5587365" cy="2019300"/>
                        </a:xfrm>
                        <a:prstGeom prst="rect"/>
                        <a:solidFill>
                          <a:srgbClr val="FFFFFF"/>
                        </a:solidFill>
                      </wps:spPr>
                      <wps:txbx>
                        <w:txbxContent>
                          <w:p>
                            <w:pPr>
                              <w:pStyle w:val="Slika"/>
                              <w:spacing w:before="120" w:after="120"/>
                              <w:rPr/>
                            </w:pPr>
                            <w:r>
                              <w:rPr/>
                              <w:drawing>
                                <wp:inline distT="0" distB="0" distL="0" distR="0">
                                  <wp:extent cx="4352290" cy="1583690"/>
                                  <wp:effectExtent l="0" t="0" r="0" b="0"/>
                                  <wp:docPr id="1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
                                          <pic:cNvPicPr>
                                            <a:picLocks noChangeAspect="1" noChangeArrowheads="1"/>
                                          </pic:cNvPicPr>
                                        </pic:nvPicPr>
                                        <pic:blipFill>
                                          <a:blip r:embed="rId14"/>
                                          <a:srcRect l="0" t="17634" r="0" b="17634"/>
                                          <a:stretch>
                                            <a:fillRect/>
                                          </a:stretch>
                                        </pic:blipFill>
                                        <pic:spPr bwMode="auto">
                                          <a:xfrm>
                                            <a:off x="0" y="0"/>
                                            <a:ext cx="4352290" cy="1583690"/>
                                          </a:xfrm>
                                          <a:prstGeom prst="rect">
                                            <a:avLst/>
                                          </a:prstGeom>
                                        </pic:spPr>
                                      </pic:pic>
                                    </a:graphicData>
                                  </a:graphic>
                                </wp:inline>
                              </w:drawing>
                            </w:r>
                          </w:p>
                          <w:p>
                            <w:pPr>
                              <w:pStyle w:val="Slika"/>
                              <w:spacing w:before="120" w:after="120"/>
                              <w:rPr/>
                            </w:pPr>
                            <w:bookmarkStart w:id="11" w:name="Ref_Slika4_label_and_number"/>
                            <w:r>
                              <w:rPr/>
                              <w:t xml:space="preserve">Slika </w:t>
                            </w:r>
                            <w:r>
                              <w:rPr/>
                              <w:fldChar w:fldCharType="begin"/>
                            </w:r>
                            <w:r>
                              <w:rPr/>
                              <w:instrText xml:space="preserve"> SEQ Slika \* ARABIC </w:instrText>
                            </w:r>
                            <w:r>
                              <w:rPr/>
                              <w:fldChar w:fldCharType="separate"/>
                            </w:r>
                            <w:r>
                              <w:rPr/>
                              <w:t>3.2</w:t>
                            </w:r>
                            <w:r>
                              <w:rPr/>
                              <w:fldChar w:fldCharType="end"/>
                            </w:r>
                            <w:bookmarkEnd w:id="11"/>
                            <w:r>
                              <w:rPr/>
                              <w:t xml:space="preserve">: </w:t>
                            </w:r>
                            <w:r>
                              <w:rPr/>
                              <w:t>Upravljački signal sklopke</w:t>
                            </w:r>
                          </w:p>
                        </w:txbxContent>
                      </wps:txbx>
                      <wps:bodyPr anchor="t" lIns="0" tIns="0" rIns="0" bIns="0">
                        <a:noAutofit/>
                      </wps:bodyPr>
                    </wps:wsp>
                  </a:graphicData>
                </a:graphic>
              </wp:inline>
            </w:drawing>
          </mc:Choice>
          <mc:Fallback>
            <w:pict>
              <v:rect style="position:absolute;rotation:-0;width:439.95pt;height:159pt;mso-wrap-distance-left:0pt;mso-wrap-distance-right:0pt;mso-wrap-distance-top:0pt;mso-wrap-distance-bottom:0pt;margin-top:-159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4352290" cy="1583690"/>
                            <wp:effectExtent l="0" t="0" r="0" b="0"/>
                            <wp:docPr id="1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descr=""/>
                                    <pic:cNvPicPr>
                                      <a:picLocks noChangeAspect="1" noChangeArrowheads="1"/>
                                    </pic:cNvPicPr>
                                  </pic:nvPicPr>
                                  <pic:blipFill>
                                    <a:blip r:embed="rId15"/>
                                    <a:srcRect l="0" t="17634" r="0" b="17634"/>
                                    <a:stretch>
                                      <a:fillRect/>
                                    </a:stretch>
                                  </pic:blipFill>
                                  <pic:spPr bwMode="auto">
                                    <a:xfrm>
                                      <a:off x="0" y="0"/>
                                      <a:ext cx="4352290" cy="1583690"/>
                                    </a:xfrm>
                                    <a:prstGeom prst="rect">
                                      <a:avLst/>
                                    </a:prstGeom>
                                  </pic:spPr>
                                </pic:pic>
                              </a:graphicData>
                            </a:graphic>
                          </wp:inline>
                        </w:drawing>
                      </w:r>
                    </w:p>
                    <w:p>
                      <w:pPr>
                        <w:pStyle w:val="Slika"/>
                        <w:spacing w:before="120" w:after="120"/>
                        <w:rPr/>
                      </w:pPr>
                      <w:bookmarkStart w:id="12" w:name="Ref_Slika4_label_and_number"/>
                      <w:r>
                        <w:rPr/>
                        <w:t xml:space="preserve">Slika </w:t>
                      </w:r>
                      <w:r>
                        <w:rPr/>
                        <w:fldChar w:fldCharType="begin"/>
                      </w:r>
                      <w:r>
                        <w:rPr/>
                        <w:instrText xml:space="preserve"> SEQ Slika \* ARABIC </w:instrText>
                      </w:r>
                      <w:r>
                        <w:rPr/>
                        <w:fldChar w:fldCharType="separate"/>
                      </w:r>
                      <w:r>
                        <w:rPr/>
                        <w:t>3.2</w:t>
                      </w:r>
                      <w:r>
                        <w:rPr/>
                        <w:fldChar w:fldCharType="end"/>
                      </w:r>
                      <w:bookmarkEnd w:id="12"/>
                      <w:r>
                        <w:rPr/>
                        <w:t xml:space="preserve">: </w:t>
                      </w:r>
                      <w:r>
                        <w:rPr/>
                        <w:t>Upravljački signal sklopke</w:t>
                      </w:r>
                    </w:p>
                  </w:txbxContent>
                </v:textbox>
                <w10:wrap type="square" side="largest"/>
              </v:rect>
            </w:pict>
          </mc:Fallback>
        </mc:AlternateContent>
      </w:r>
    </w:p>
    <w:p>
      <w:pPr>
        <w:pStyle w:val="Normal1"/>
        <w:rPr/>
      </w:pPr>
      <w:r>
        <w:rPr>
          <w:i w:val="false"/>
          <w:iCs w:val="false"/>
        </w:rPr>
        <w:tab/>
      </w:r>
      <w:r>
        <w:rPr>
          <w:i w:val="false"/>
          <w:iCs w:val="false"/>
        </w:rPr>
        <w:t>S</w:t>
      </w:r>
      <w:r>
        <w:rPr>
          <w:i w:val="false"/>
          <w:iCs w:val="false"/>
        </w:rPr>
        <w:t>vojim uklapanjem</w:t>
      </w:r>
      <w:r>
        <w:rPr>
          <w:i w:val="false"/>
          <w:iCs w:val="false"/>
        </w:rPr>
        <w:t xml:space="preserve"> (</w:t>
      </w:r>
      <w:r>
        <w:rPr>
          <w:i/>
          <w:iCs/>
        </w:rPr>
        <w:t>S=ON</w:t>
      </w:r>
      <w:r>
        <w:rPr>
          <w:i w:val="false"/>
          <w:iCs w:val="false"/>
        </w:rPr>
        <w:t>)</w:t>
      </w:r>
      <w:r>
        <w:rPr>
          <w:i/>
          <w:iCs/>
        </w:rPr>
        <w:t xml:space="preserve"> </w:t>
      </w:r>
      <w:r>
        <w:rPr>
          <w:i w:val="false"/>
          <w:iCs w:val="false"/>
        </w:rPr>
        <w:t xml:space="preserve">sklopka </w:t>
      </w:r>
      <w:r>
        <w:rPr>
          <w:i w:val="false"/>
          <w:iCs w:val="false"/>
        </w:rPr>
        <w:t xml:space="preserve">pretvara induktivitet </w:t>
      </w:r>
      <w:r>
        <w:rPr>
          <w:i/>
          <w:iCs/>
        </w:rPr>
        <w:t>L</w:t>
      </w:r>
      <w:r>
        <w:rPr>
          <w:i w:val="false"/>
          <w:iCs w:val="false"/>
        </w:rPr>
        <w:t xml:space="preserve"> u trošilo koje pohranjuje energiju, a svojim isklapanjem </w:t>
      </w:r>
      <w:r>
        <w:rPr>
          <w:i w:val="false"/>
          <w:iCs w:val="false"/>
        </w:rPr>
        <w:t>(</w:t>
      </w:r>
      <w:r>
        <w:rPr>
          <w:i/>
          <w:iCs/>
        </w:rPr>
        <w:t>S=OFF</w:t>
      </w:r>
      <w:r>
        <w:rPr>
          <w:i w:val="false"/>
          <w:iCs w:val="false"/>
        </w:rPr>
        <w:t>)</w:t>
      </w:r>
      <w:r>
        <w:rPr>
          <w:i/>
          <w:iCs/>
        </w:rPr>
        <w:t xml:space="preserve"> </w:t>
      </w:r>
      <w:r>
        <w:rPr>
          <w:i w:val="false"/>
          <w:iCs w:val="false"/>
        </w:rPr>
        <w:t xml:space="preserve">isti pretvara u izvor energije </w:t>
      </w:r>
      <w:r>
        <w:rPr>
          <w:i w:val="false"/>
          <w:iCs w:val="false"/>
        </w:rPr>
        <w:t>(</w:t>
      </w:r>
      <w:r>
        <w:rPr>
          <w:i w:val="false"/>
          <w:iCs w:val="false"/>
        </w:rPr>
        <w:fldChar w:fldCharType="begin"/>
      </w:r>
      <w:r>
        <w:rPr>
          <w:i w:val="false"/>
          <w:iCs w:val="false"/>
        </w:rPr>
        <w:instrText xml:space="preserve"> REF Ref_Slika5_label_and_number \h </w:instrText>
      </w:r>
      <w:r>
        <w:rPr>
          <w:i w:val="false"/>
          <w:iCs w:val="false"/>
        </w:rPr>
        <w:fldChar w:fldCharType="separate"/>
      </w:r>
      <w:r>
        <w:rPr>
          <w:i w:val="false"/>
          <w:iCs w:val="false"/>
        </w:rPr>
        <w:t>Slika 3.3</w:t>
      </w:r>
      <w:r>
        <w:rPr>
          <w:i w:val="false"/>
          <w:iCs w:val="false"/>
        </w:rPr>
        <w:fldChar w:fldCharType="end"/>
      </w:r>
      <w:r>
        <w:rPr>
          <w:i w:val="false"/>
          <w:iCs w:val="false"/>
        </w:rPr>
        <w:t>)</w:t>
      </w:r>
      <w:r>
        <w:rPr>
          <w:i w:val="false"/>
          <w:iCs w:val="false"/>
        </w:rPr>
        <w:t xml:space="preserve">. </w:t>
      </w:r>
      <w:r>
        <w:rPr>
          <w:i w:val="false"/>
          <w:iCs w:val="false"/>
          <w:position w:val="0"/>
          <w:sz w:val="24"/>
          <w:u w:val="none"/>
          <w:vertAlign w:val="baseline"/>
        </w:rPr>
        <w:t xml:space="preserve">Kada induktivitet </w:t>
      </w:r>
      <w:r>
        <w:rPr>
          <w:i/>
          <w:iCs/>
          <w:position w:val="0"/>
          <w:sz w:val="24"/>
          <w:u w:val="none"/>
          <w:vertAlign w:val="baseline"/>
        </w:rPr>
        <w:t>L</w:t>
      </w:r>
      <w:r>
        <w:rPr>
          <w:i w:val="false"/>
          <w:iCs w:val="false"/>
          <w:position w:val="0"/>
          <w:sz w:val="24"/>
          <w:u w:val="none"/>
          <w:vertAlign w:val="baseline"/>
        </w:rPr>
        <w:t xml:space="preserve"> oslobađa pohranjenu energiju </w:t>
      </w:r>
      <w:r>
        <w:rPr>
          <w:i w:val="false"/>
          <w:iCs w:val="false"/>
          <w:position w:val="0"/>
          <w:sz w:val="24"/>
          <w:u w:val="none"/>
          <w:vertAlign w:val="baseline"/>
        </w:rPr>
        <w:t>(</w:t>
      </w:r>
      <w:r>
        <w:rPr>
          <w:i/>
          <w:iCs/>
          <w:position w:val="0"/>
          <w:sz w:val="24"/>
          <w:u w:val="none"/>
          <w:vertAlign w:val="baseline"/>
        </w:rPr>
        <w:t>S=OFF</w:t>
      </w:r>
      <w:r>
        <w:rPr>
          <w:i w:val="false"/>
          <w:iCs w:val="false"/>
          <w:position w:val="0"/>
          <w:sz w:val="24"/>
          <w:u w:val="none"/>
          <w:vertAlign w:val="baseline"/>
        </w:rPr>
        <w:t xml:space="preserve">) </w:t>
      </w:r>
      <w:r>
        <w:rPr>
          <w:i w:val="false"/>
          <w:iCs w:val="false"/>
          <w:position w:val="0"/>
          <w:sz w:val="24"/>
          <w:u w:val="none"/>
          <w:vertAlign w:val="baseline"/>
        </w:rPr>
        <w:t xml:space="preserve">on inducira napon koji se zbraja na napon samog izvora </w:t>
      </w:r>
      <w:r>
        <w:rPr>
          <w:i/>
          <w:iCs/>
          <w:position w:val="0"/>
          <w:sz w:val="24"/>
          <w:u w:val="none"/>
          <w:vertAlign w:val="baseline"/>
        </w:rPr>
        <w:t>U</w:t>
      </w:r>
      <w:r>
        <w:rPr>
          <w:i/>
          <w:iCs/>
          <w:u w:val="none"/>
          <w:vertAlign w:val="subscript"/>
        </w:rPr>
        <w:t>PV</w:t>
      </w:r>
      <w:r>
        <w:rPr>
          <w:i w:val="false"/>
          <w:iCs w:val="false"/>
          <w:position w:val="0"/>
          <w:sz w:val="24"/>
          <w:u w:val="none"/>
          <w:vertAlign w:val="baseline"/>
        </w:rPr>
        <w:t xml:space="preserve"> te se na taj način postiže veći izlazni napon.</w:t>
      </w:r>
    </w:p>
    <w:tbl>
      <w:tblPr>
        <w:tblW w:w="5000" w:type="pct"/>
        <w:jc w:val="left"/>
        <w:tblInd w:w="0" w:type="dxa"/>
        <w:tblLayout w:type="fixed"/>
        <w:tblCellMar>
          <w:top w:w="55" w:type="dxa"/>
          <w:left w:w="55" w:type="dxa"/>
          <w:bottom w:w="55" w:type="dxa"/>
          <w:right w:w="55" w:type="dxa"/>
        </w:tblCellMar>
      </w:tblPr>
      <w:tblGrid>
        <w:gridCol w:w="4397"/>
        <w:gridCol w:w="4399"/>
      </w:tblGrid>
      <w:tr>
        <w:trPr>
          <w:trHeight w:val="1991" w:hRule="atLeast"/>
        </w:trPr>
        <w:tc>
          <w:tcPr>
            <w:tcW w:w="4397" w:type="dxa"/>
            <w:tcBorders/>
          </w:tcPr>
          <w:p>
            <w:pPr>
              <w:pStyle w:val="TableContents"/>
              <w:keepNext w:val="true"/>
              <w:jc w:val="both"/>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2723515" cy="1141095"/>
                  <wp:effectExtent l="0" t="0" r="0" b="0"/>
                  <wp:wrapSquare wrapText="largest"/>
                  <wp:docPr id="1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descr=""/>
                          <pic:cNvPicPr>
                            <a:picLocks noChangeAspect="1" noChangeArrowheads="1"/>
                          </pic:cNvPicPr>
                        </pic:nvPicPr>
                        <pic:blipFill>
                          <a:blip r:embed="rId16"/>
                          <a:stretch>
                            <a:fillRect/>
                          </a:stretch>
                        </pic:blipFill>
                        <pic:spPr bwMode="auto">
                          <a:xfrm>
                            <a:off x="0" y="0"/>
                            <a:ext cx="2723515" cy="1141095"/>
                          </a:xfrm>
                          <a:prstGeom prst="rect">
                            <a:avLst/>
                          </a:prstGeom>
                        </pic:spPr>
                      </pic:pic>
                    </a:graphicData>
                  </a:graphic>
                </wp:anchor>
              </w:drawing>
            </w:r>
          </w:p>
        </w:tc>
        <w:tc>
          <w:tcPr>
            <w:tcW w:w="4399" w:type="dxa"/>
            <w:tcBorders/>
          </w:tcPr>
          <w:p>
            <w:pPr>
              <w:pStyle w:val="TableContents"/>
              <w:jc w:val="both"/>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2724150" cy="1137920"/>
                  <wp:effectExtent l="0" t="0" r="0" b="0"/>
                  <wp:wrapSquare wrapText="largest"/>
                  <wp:docPr id="1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descr=""/>
                          <pic:cNvPicPr>
                            <a:picLocks noChangeAspect="1" noChangeArrowheads="1"/>
                          </pic:cNvPicPr>
                        </pic:nvPicPr>
                        <pic:blipFill>
                          <a:blip r:embed="rId17"/>
                          <a:stretch>
                            <a:fillRect/>
                          </a:stretch>
                        </pic:blipFill>
                        <pic:spPr bwMode="auto">
                          <a:xfrm>
                            <a:off x="0" y="0"/>
                            <a:ext cx="2724150" cy="1137920"/>
                          </a:xfrm>
                          <a:prstGeom prst="rect">
                            <a:avLst/>
                          </a:prstGeom>
                        </pic:spPr>
                      </pic:pic>
                    </a:graphicData>
                  </a:graphic>
                </wp:anchor>
              </w:drawing>
            </w:r>
          </w:p>
        </w:tc>
      </w:tr>
    </w:tbl>
    <w:p>
      <w:pPr>
        <w:pStyle w:val="Slika"/>
        <w:rPr/>
      </w:pPr>
      <w:bookmarkStart w:id="13" w:name="Ref_Slika5_label_and_number"/>
      <w:r>
        <w:rPr/>
        <w:t xml:space="preserve">Slika </w:t>
      </w:r>
      <w:r>
        <w:rPr/>
        <w:fldChar w:fldCharType="begin"/>
      </w:r>
      <w:r>
        <w:rPr/>
        <w:instrText xml:space="preserve"> SEQ Slika \* ARABIC </w:instrText>
      </w:r>
      <w:r>
        <w:rPr/>
        <w:fldChar w:fldCharType="separate"/>
      </w:r>
      <w:r>
        <w:rPr/>
        <w:t>3.3</w:t>
      </w:r>
      <w:r>
        <w:rPr/>
        <w:fldChar w:fldCharType="end"/>
      </w:r>
      <w:bookmarkEnd w:id="13"/>
      <w:r>
        <w:rPr/>
        <w:t xml:space="preserve">: </w:t>
      </w:r>
      <w:r>
        <w:rPr/>
        <w:t>Lijevo: sklopka S=O</w:t>
      </w:r>
      <w:r>
        <w:rPr/>
        <w:t>N</w:t>
      </w:r>
      <w:r>
        <w:rPr/>
        <w:t xml:space="preserve"> Desno: sklopka S=O</w:t>
      </w:r>
      <w:r>
        <w:rPr/>
        <w:t>FF</w:t>
      </w:r>
    </w:p>
    <w:p>
      <w:pPr>
        <w:pStyle w:val="Normal1"/>
        <w:rPr/>
      </w:pPr>
      <w:r>
        <w:rPr>
          <w:i w:val="false"/>
          <w:iCs w:val="false"/>
          <w:position w:val="0"/>
          <w:sz w:val="24"/>
          <w:u w:val="none"/>
          <w:vertAlign w:val="baseline"/>
        </w:rPr>
        <w:t>I</w:t>
      </w:r>
      <w:r>
        <w:rPr>
          <w:i w:val="false"/>
          <w:iCs w:val="false"/>
          <w:position w:val="0"/>
          <w:sz w:val="24"/>
          <w:u w:val="none"/>
          <w:vertAlign w:val="baseline"/>
        </w:rPr>
        <w:t xml:space="preserve">zlazni kapacitet </w:t>
      </w:r>
      <w:r>
        <w:rPr>
          <w:i/>
          <w:iCs/>
          <w:position w:val="0"/>
          <w:sz w:val="24"/>
          <w:u w:val="none"/>
          <w:vertAlign w:val="baseline"/>
        </w:rPr>
        <w:t>C</w:t>
      </w:r>
      <w:r>
        <w:rPr>
          <w:i/>
          <w:iCs/>
          <w:u w:val="none"/>
          <w:vertAlign w:val="subscript"/>
        </w:rPr>
        <w:t>i</w:t>
      </w:r>
      <w:r>
        <w:rPr>
          <w:i/>
          <w:iCs/>
          <w:position w:val="0"/>
          <w:sz w:val="24"/>
          <w:u w:val="none"/>
          <w:vertAlign w:val="baseline"/>
        </w:rPr>
        <w:t xml:space="preserve"> </w:t>
      </w:r>
      <w:r>
        <w:rPr>
          <w:i w:val="false"/>
          <w:iCs w:val="false"/>
          <w:position w:val="0"/>
          <w:sz w:val="24"/>
          <w:u w:val="none"/>
          <w:vertAlign w:val="baseline"/>
        </w:rPr>
        <w:t xml:space="preserve">je </w:t>
      </w:r>
      <w:r>
        <w:rPr>
          <w:i w:val="false"/>
          <w:iCs w:val="false"/>
          <w:position w:val="0"/>
          <w:sz w:val="24"/>
          <w:u w:val="none"/>
          <w:vertAlign w:val="baseline"/>
        </w:rPr>
        <w:t xml:space="preserve">iznimno bitan u periodu punjenja induktiviteta </w:t>
      </w:r>
      <w:r>
        <w:rPr>
          <w:i/>
          <w:iCs/>
          <w:position w:val="0"/>
          <w:sz w:val="24"/>
          <w:u w:val="none"/>
          <w:vertAlign w:val="baseline"/>
        </w:rPr>
        <w:t>L</w:t>
      </w:r>
      <w:r>
        <w:rPr>
          <w:i w:val="false"/>
          <w:iCs w:val="false"/>
          <w:position w:val="0"/>
          <w:sz w:val="24"/>
          <w:u w:val="none"/>
          <w:vertAlign w:val="baseline"/>
        </w:rPr>
        <w:t xml:space="preserve"> </w:t>
      </w:r>
      <w:r>
        <w:rPr>
          <w:i w:val="false"/>
          <w:iCs w:val="false"/>
          <w:position w:val="0"/>
          <w:sz w:val="24"/>
          <w:u w:val="none"/>
          <w:vertAlign w:val="baseline"/>
        </w:rPr>
        <w:t>(</w:t>
      </w:r>
      <w:r>
        <w:rPr>
          <w:i/>
          <w:iCs/>
          <w:position w:val="0"/>
          <w:sz w:val="24"/>
          <w:u w:val="none"/>
          <w:vertAlign w:val="baseline"/>
        </w:rPr>
        <w:t>S=</w:t>
      </w:r>
      <w:r>
        <w:rPr>
          <w:i/>
          <w:iCs/>
          <w:position w:val="0"/>
          <w:sz w:val="24"/>
          <w:u w:val="none"/>
          <w:vertAlign w:val="baseline"/>
        </w:rPr>
        <w:t>ON</w:t>
      </w:r>
      <w:r>
        <w:rPr>
          <w:i w:val="false"/>
          <w:iCs w:val="false"/>
          <w:position w:val="0"/>
          <w:sz w:val="24"/>
          <w:u w:val="none"/>
          <w:vertAlign w:val="baseline"/>
        </w:rPr>
        <w:t xml:space="preserve">). </w:t>
      </w:r>
      <w:r>
        <w:rPr>
          <w:i w:val="false"/>
          <w:iCs w:val="false"/>
          <w:position w:val="0"/>
          <w:sz w:val="24"/>
          <w:u w:val="none"/>
          <w:vertAlign w:val="baseline"/>
        </w:rPr>
        <w:t xml:space="preserve">U tom periodu, izlazni kapacitet se ponaša kao izvor energije za trošilo spojeno na samom izlazu pretvarača. Stoga, glavna funckija izlaznog kapaciteta je smanjivanje valovitosti izlaznog napona </w:t>
      </w:r>
      <w:r>
        <w:rPr>
          <w:i/>
          <w:iCs/>
          <w:position w:val="0"/>
          <w:sz w:val="24"/>
          <w:u w:val="none"/>
          <w:vertAlign w:val="baseline"/>
        </w:rPr>
        <w:t>U</w:t>
      </w:r>
      <w:r>
        <w:rPr>
          <w:i/>
          <w:iCs/>
          <w:u w:val="none"/>
          <w:vertAlign w:val="subscript"/>
        </w:rPr>
        <w:t>BAT.</w:t>
      </w:r>
    </w:p>
    <w:p>
      <w:pPr>
        <w:pStyle w:val="Normal1"/>
        <w:rPr/>
      </w:pPr>
      <w:r>
        <w:rPr>
          <w:i w:val="false"/>
          <w:iCs w:val="false"/>
          <w:position w:val="0"/>
          <w:sz w:val="24"/>
          <w:u w:val="none"/>
          <w:vertAlign w:val="baseline"/>
        </w:rPr>
        <w:t xml:space="preserve">Dodatno, specifično za rad uzlaznog pretvarača sa fotonaponskim izvorom, u sklop </w:t>
      </w:r>
      <w:r>
        <w:rPr>
          <w:i w:val="false"/>
          <w:iCs w:val="false"/>
          <w:position w:val="0"/>
          <w:sz w:val="24"/>
          <w:u w:val="none"/>
          <w:vertAlign w:val="baseline"/>
        </w:rPr>
        <w:t>(</w:t>
      </w:r>
      <w:r>
        <w:rPr>
          <w:i w:val="false"/>
          <w:iCs w:val="false"/>
          <w:position w:val="0"/>
          <w:sz w:val="24"/>
          <w:u w:val="none"/>
          <w:vertAlign w:val="baseline"/>
        </w:rPr>
        <w:fldChar w:fldCharType="begin"/>
      </w:r>
      <w:r>
        <w:rPr>
          <w:vertAlign w:val="baseline"/>
          <w:position w:val="0"/>
          <w:sz w:val="24"/>
          <w:i w:val="false"/>
          <w:u w:val="none"/>
          <w:iCs w:val="false"/>
        </w:rPr>
        <w:instrText xml:space="preserve"> REF Ref_Slika3_label_and_number \h </w:instrText>
      </w:r>
      <w:r>
        <w:rPr>
          <w:vertAlign w:val="baseline"/>
          <w:position w:val="0"/>
          <w:sz w:val="24"/>
          <w:i w:val="false"/>
          <w:u w:val="none"/>
          <w:iCs w:val="false"/>
        </w:rPr>
        <w:fldChar w:fldCharType="separate"/>
      </w:r>
      <w:r>
        <w:rPr>
          <w:vertAlign w:val="baseline"/>
          <w:position w:val="0"/>
          <w:sz w:val="24"/>
          <w:i w:val="false"/>
          <w:u w:val="none"/>
          <w:iCs w:val="false"/>
        </w:rPr>
        <w:t>Slika 3.1</w:t>
      </w:r>
      <w:r>
        <w:rPr>
          <w:vertAlign w:val="baseline"/>
          <w:position w:val="0"/>
          <w:sz w:val="24"/>
          <w:i w:val="false"/>
          <w:u w:val="none"/>
          <w:iCs w:val="false"/>
        </w:rPr>
        <w:fldChar w:fldCharType="end"/>
      </w:r>
      <w:r>
        <w:rPr>
          <w:i w:val="false"/>
          <w:iCs w:val="false"/>
          <w:position w:val="0"/>
          <w:sz w:val="24"/>
          <w:u w:val="none"/>
          <w:vertAlign w:val="baseline"/>
        </w:rPr>
        <w:t xml:space="preserve">) </w:t>
      </w:r>
      <w:r>
        <w:rPr>
          <w:i w:val="false"/>
          <w:iCs w:val="false"/>
          <w:position w:val="0"/>
          <w:sz w:val="24"/>
          <w:u w:val="none"/>
          <w:vertAlign w:val="baseline"/>
        </w:rPr>
        <w:t xml:space="preserve">se dodaje i ulazni kapacitet </w:t>
      </w:r>
      <w:r>
        <w:rPr>
          <w:i/>
          <w:iCs/>
          <w:position w:val="0"/>
          <w:sz w:val="24"/>
          <w:u w:val="none"/>
          <w:vertAlign w:val="baseline"/>
        </w:rPr>
        <w:t>C</w:t>
      </w:r>
      <w:r>
        <w:rPr>
          <w:i/>
          <w:iCs/>
          <w:u w:val="none"/>
          <w:vertAlign w:val="subscript"/>
        </w:rPr>
        <w:t>u</w:t>
      </w:r>
      <w:r>
        <w:rPr>
          <w:i w:val="false"/>
          <w:iCs w:val="false"/>
          <w:position w:val="0"/>
          <w:sz w:val="24"/>
          <w:u w:val="none"/>
          <w:vertAlign w:val="baseline"/>
        </w:rPr>
        <w:t xml:space="preserve"> koji smanjuje oscilacije ulaznog napona </w:t>
      </w:r>
      <w:r>
        <w:rPr>
          <w:i/>
          <w:iCs/>
          <w:position w:val="0"/>
          <w:sz w:val="24"/>
          <w:u w:val="none"/>
          <w:vertAlign w:val="baseline"/>
        </w:rPr>
        <w:t>U</w:t>
      </w:r>
      <w:r>
        <w:rPr>
          <w:i/>
          <w:iCs/>
          <w:u w:val="none"/>
          <w:vertAlign w:val="subscript"/>
        </w:rPr>
        <w:t>PV</w:t>
      </w:r>
      <w:r>
        <w:rPr>
          <w:i w:val="false"/>
          <w:iCs w:val="false"/>
          <w:position w:val="0"/>
          <w:sz w:val="24"/>
          <w:u w:val="none"/>
          <w:vertAlign w:val="baseline"/>
        </w:rPr>
        <w:t xml:space="preserve"> uzrokovane inherentno malom tromosti fotonaponskih izvora.</w:t>
      </w:r>
    </w:p>
    <w:p>
      <w:pPr>
        <w:pStyle w:val="Normal1"/>
        <w:rPr/>
      </w:pPr>
      <w:r>
        <w:rPr>
          <w:i w:val="false"/>
          <w:iCs w:val="false"/>
          <w:position w:val="0"/>
          <w:sz w:val="24"/>
          <w:u w:val="none"/>
          <w:vertAlign w:val="baseline"/>
        </w:rPr>
        <w:t xml:space="preserve">Parametri </w:t>
      </w:r>
      <w:r>
        <w:rPr>
          <w:i w:val="false"/>
          <w:iCs w:val="false"/>
          <w:position w:val="0"/>
          <w:sz w:val="24"/>
          <w:u w:val="none"/>
          <w:vertAlign w:val="baseline"/>
        </w:rPr>
        <w:t xml:space="preserve">pretvarača </w:t>
      </w:r>
      <w:r>
        <w:rPr>
          <w:i w:val="false"/>
          <w:iCs w:val="false"/>
          <w:position w:val="0"/>
          <w:sz w:val="24"/>
          <w:u w:val="none"/>
          <w:vertAlign w:val="baseline"/>
        </w:rPr>
        <w:t>definirani su</w:t>
      </w:r>
      <w:r>
        <w:rPr>
          <w:i w:val="false"/>
          <w:iCs w:val="false"/>
          <w:position w:val="0"/>
          <w:sz w:val="24"/>
          <w:u w:val="none"/>
          <w:vertAlign w:val="baseline"/>
        </w:rPr>
        <w:t xml:space="preserve"> tablicom (</w:t>
      </w:r>
      <w:r>
        <w:rPr>
          <w:i w:val="false"/>
          <w:iCs w:val="false"/>
          <w:position w:val="0"/>
          <w:sz w:val="24"/>
          <w:u w:val="none"/>
          <w:vertAlign w:val="baseline"/>
        </w:rPr>
        <w:fldChar w:fldCharType="begin"/>
      </w:r>
      <w:r>
        <w:rPr>
          <w:vertAlign w:val="baseline"/>
          <w:position w:val="0"/>
          <w:sz w:val="24"/>
          <w:i w:val="false"/>
          <w:u w:val="none"/>
          <w:iCs w:val="false"/>
        </w:rPr>
        <w:instrText xml:space="preserve"> REF Ref_Tablica3_label_and_number \h </w:instrText>
      </w:r>
      <w:r>
        <w:rPr>
          <w:vertAlign w:val="baseline"/>
          <w:position w:val="0"/>
          <w:sz w:val="24"/>
          <w:i w:val="false"/>
          <w:u w:val="none"/>
          <w:iCs w:val="false"/>
        </w:rPr>
        <w:fldChar w:fldCharType="separate"/>
      </w:r>
      <w:r>
        <w:rPr>
          <w:vertAlign w:val="baseline"/>
          <w:position w:val="0"/>
          <w:sz w:val="24"/>
          <w:i w:val="false"/>
          <w:u w:val="none"/>
          <w:iCs w:val="false"/>
        </w:rPr>
        <w:t>Tablica 4</w:t>
      </w:r>
      <w:r>
        <w:rPr>
          <w:vertAlign w:val="baseline"/>
          <w:position w:val="0"/>
          <w:sz w:val="24"/>
          <w:i w:val="false"/>
          <w:u w:val="none"/>
          <w:iCs w:val="false"/>
        </w:rPr>
        <w:fldChar w:fldCharType="end"/>
      </w:r>
      <w:r>
        <w:rPr>
          <w:i w:val="false"/>
          <w:iCs w:val="false"/>
          <w:position w:val="0"/>
          <w:sz w:val="24"/>
          <w:u w:val="none"/>
          <w:vertAlign w:val="baseline"/>
        </w:rPr>
        <w:t>).</w:t>
      </w:r>
    </w:p>
    <w:p>
      <w:pPr>
        <w:pStyle w:val="Tablica"/>
        <w:keepNext w:val="true"/>
        <w:jc w:val="center"/>
        <w:rPr>
          <w:rFonts w:ascii="Times New Roman" w:hAnsi="Times New Roman"/>
        </w:rPr>
      </w:pPr>
      <w:bookmarkStart w:id="14" w:name="Ref_Tablica3_label_and_number"/>
      <w:r>
        <w:rPr>
          <w:rFonts w:ascii="Times New Roman" w:hAnsi="Times New Roman"/>
        </w:rPr>
        <w:t xml:space="preserve">Tablica </w:t>
      </w:r>
      <w:r>
        <w:rPr>
          <w:rFonts w:ascii="Times New Roman" w:hAnsi="Times New Roman"/>
        </w:rPr>
        <w:fldChar w:fldCharType="begin"/>
      </w:r>
      <w:r>
        <w:rPr>
          <w:rFonts w:ascii="Times New Roman" w:hAnsi="Times New Roman"/>
        </w:rPr>
        <w:instrText xml:space="preserve"> SEQ Tablica \* ARABIC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bookmarkEnd w:id="14"/>
      <w:r>
        <w:rPr>
          <w:rFonts w:ascii="Times New Roman" w:hAnsi="Times New Roman"/>
        </w:rPr>
        <w:t>:</w:t>
      </w:r>
      <w:r>
        <w:rPr>
          <w:rFonts w:ascii="Times New Roman" w:hAnsi="Times New Roman"/>
        </w:rPr>
        <w:t>Parametri istosmjernog uzlaznog pretvarača</w:t>
      </w:r>
    </w:p>
    <w:tbl>
      <w:tblPr>
        <w:tblW w:w="5000" w:type="pct"/>
        <w:jc w:val="left"/>
        <w:tblInd w:w="0" w:type="dxa"/>
        <w:tblLayout w:type="fixed"/>
        <w:tblCellMar>
          <w:top w:w="0" w:type="dxa"/>
          <w:left w:w="0" w:type="dxa"/>
          <w:bottom w:w="0" w:type="dxa"/>
          <w:right w:w="0" w:type="dxa"/>
        </w:tblCellMar>
      </w:tblPr>
      <w:tblGrid>
        <w:gridCol w:w="2198"/>
        <w:gridCol w:w="2199"/>
        <w:gridCol w:w="2199"/>
        <w:gridCol w:w="2200"/>
      </w:tblGrid>
      <w:tr>
        <w:trPr/>
        <w:tc>
          <w:tcPr>
            <w:tcW w:w="2198"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Parametar</w:t>
            </w:r>
          </w:p>
        </w:tc>
        <w:tc>
          <w:tcPr>
            <w:tcW w:w="2199"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Vrijednost</w:t>
            </w:r>
          </w:p>
        </w:tc>
        <w:tc>
          <w:tcPr>
            <w:tcW w:w="2199"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Parametar</w:t>
            </w:r>
          </w:p>
        </w:tc>
        <w:tc>
          <w:tcPr>
            <w:tcW w:w="2200" w:type="dxa"/>
            <w:tcBorders>
              <w:top w:val="single" w:sz="6" w:space="0" w:color="000000"/>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Vrijednost</w:t>
            </w:r>
          </w:p>
        </w:tc>
      </w:tr>
      <w:tr>
        <w:trPr/>
        <w:tc>
          <w:tcPr>
            <w:tcW w:w="2198" w:type="dxa"/>
            <w:tcBorders/>
          </w:tcPr>
          <w:p>
            <w:pPr>
              <w:pStyle w:val="TableContents"/>
              <w:jc w:val="center"/>
              <w:rPr>
                <w:rFonts w:ascii="Times New Roman" w:hAnsi="Times New Roman"/>
                <w:b w:val="false"/>
                <w:b w:val="false"/>
                <w:bCs w:val="false"/>
                <w:i/>
                <w:i/>
                <w:iCs/>
                <w:strike w:val="false"/>
                <w:dstrike w:val="false"/>
                <w:outline w:val="false"/>
                <w:shadow w:val="false"/>
                <w:color w:val="000000"/>
                <w:position w:val="0"/>
                <w:sz w:val="24"/>
                <w:sz w:val="24"/>
                <w:szCs w:val="24"/>
                <w:u w:val="none"/>
                <w:vertAlign w:val="baseline"/>
              </w:rPr>
            </w:pPr>
            <w:r>
              <w:rPr>
                <w:rFonts w:ascii="Times New Roman" w:hAnsi="Times New Roman"/>
                <w:b w:val="false"/>
                <w:bCs w:val="false"/>
                <w:i/>
                <w:iCs/>
                <w:strike w:val="false"/>
                <w:dstrike w:val="false"/>
                <w:outline w:val="false"/>
                <w:shadow w:val="false"/>
                <w:color w:val="000000"/>
                <w:position w:val="0"/>
                <w:sz w:val="24"/>
                <w:sz w:val="24"/>
                <w:szCs w:val="24"/>
                <w:u w:val="none"/>
                <w:vertAlign w:val="baseline"/>
              </w:rPr>
              <w:t>L</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5</w:t>
            </w:r>
            <w:r>
              <w:rPr>
                <w:rFonts w:ascii="Times New Roman" w:hAnsi="Times New Roman"/>
                <w:b w:val="false"/>
                <w:bCs w:val="false"/>
                <w:i/>
                <w:iCs/>
                <w:strike w:val="false"/>
                <w:dstrike w:val="false"/>
                <w:outline w:val="false"/>
                <w:shadow w:val="false"/>
                <w:color w:val="000000"/>
                <w:sz w:val="24"/>
                <w:szCs w:val="24"/>
                <w:u w:val="none"/>
              </w:rPr>
              <w:t xml:space="preserve">0 </w:t>
            </w:r>
            <w:r>
              <w:rPr>
                <w:rFonts w:ascii="Times New Roman" w:hAnsi="Times New Roman"/>
                <w:b w:val="false"/>
                <w:bCs w:val="false"/>
                <w:i/>
                <w:iCs/>
                <w:strike w:val="false"/>
                <w:dstrike w:val="false"/>
                <w:outline w:val="false"/>
                <w:shadow w:val="false"/>
                <w:color w:val="000000"/>
                <w:sz w:val="24"/>
                <w:szCs w:val="24"/>
                <w:u w:val="none"/>
              </w:rPr>
              <w:t>m</w:t>
            </w:r>
            <w:r>
              <w:rPr>
                <w:rFonts w:ascii="Times New Roman" w:hAnsi="Times New Roman"/>
                <w:b w:val="false"/>
                <w:bCs w:val="false"/>
                <w:i/>
                <w:iCs/>
                <w:strike w:val="false"/>
                <w:dstrike w:val="false"/>
                <w:outline w:val="false"/>
                <w:shadow w:val="false"/>
                <w:color w:val="000000"/>
                <w:sz w:val="24"/>
                <w:szCs w:val="24"/>
                <w:u w:val="none"/>
              </w:rPr>
              <w:t>H</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position w:val="0"/>
                <w:sz w:val="24"/>
                <w:sz w:val="24"/>
                <w:szCs w:val="24"/>
                <w:u w:val="none"/>
                <w:vertAlign w:val="baseline"/>
              </w:rPr>
            </w:pPr>
            <w:r>
              <w:rPr>
                <w:rFonts w:ascii="Times New Roman" w:hAnsi="Times New Roman"/>
                <w:b w:val="false"/>
                <w:bCs w:val="false"/>
                <w:i/>
                <w:iCs/>
                <w:strike w:val="false"/>
                <w:dstrike w:val="false"/>
                <w:outline w:val="false"/>
                <w:shadow w:val="false"/>
                <w:color w:val="000000"/>
                <w:position w:val="0"/>
                <w:sz w:val="24"/>
                <w:sz w:val="24"/>
                <w:szCs w:val="24"/>
                <w:u w:val="none"/>
                <w:vertAlign w:val="baseline"/>
              </w:rPr>
              <w:t>f</w:t>
            </w:r>
          </w:p>
        </w:tc>
        <w:tc>
          <w:tcPr>
            <w:tcW w:w="2200"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100 kHz</w:t>
            </w:r>
          </w:p>
        </w:tc>
      </w:tr>
      <w:tr>
        <w:trPr/>
        <w:tc>
          <w:tcPr>
            <w:tcW w:w="2198" w:type="dxa"/>
            <w:tcBorders/>
          </w:tcPr>
          <w:p>
            <w:pPr>
              <w:pStyle w:val="TableContents"/>
              <w:jc w:val="center"/>
              <w:rPr>
                <w:rFonts w:ascii="Times New Roman" w:hAnsi="Times New Roman"/>
                <w:b w:val="false"/>
                <w:b w:val="false"/>
                <w:bCs w:val="false"/>
                <w:i/>
                <w:i/>
                <w:iCs/>
                <w:strike w:val="false"/>
                <w:dstrike w:val="false"/>
                <w:outline w:val="false"/>
                <w:shadow w:val="false"/>
                <w:color w:val="000000"/>
                <w:position w:val="0"/>
                <w:sz w:val="24"/>
                <w:sz w:val="24"/>
                <w:szCs w:val="24"/>
                <w:u w:val="none"/>
                <w:vertAlign w:val="baseline"/>
              </w:rPr>
            </w:pPr>
            <w:r>
              <w:rPr>
                <w:rFonts w:ascii="Times New Roman" w:hAnsi="Times New Roman"/>
                <w:b w:val="false"/>
                <w:bCs w:val="false"/>
                <w:i/>
                <w:iCs/>
                <w:strike w:val="false"/>
                <w:dstrike w:val="false"/>
                <w:outline w:val="false"/>
                <w:shadow w:val="false"/>
                <w:color w:val="000000"/>
                <w:position w:val="0"/>
                <w:sz w:val="24"/>
                <w:sz w:val="24"/>
                <w:szCs w:val="24"/>
                <w:u w:val="none"/>
                <w:vertAlign w:val="baseline"/>
              </w:rPr>
              <w:t>R</w:t>
            </w:r>
            <w:r>
              <w:rPr>
                <w:rFonts w:ascii="Times New Roman" w:hAnsi="Times New Roman"/>
                <w:b w:val="false"/>
                <w:bCs w:val="false"/>
                <w:i/>
                <w:iCs/>
                <w:strike w:val="false"/>
                <w:dstrike w:val="false"/>
                <w:outline w:val="false"/>
                <w:shadow w:val="false"/>
                <w:color w:val="000000"/>
                <w:sz w:val="24"/>
                <w:szCs w:val="24"/>
                <w:u w:val="none"/>
                <w:vertAlign w:val="subscript"/>
              </w:rPr>
              <w:t>L</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10 mΩ</w:t>
            </w:r>
          </w:p>
        </w:tc>
        <w:tc>
          <w:tcPr>
            <w:tcW w:w="2199"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T</w:t>
            </w:r>
          </w:p>
        </w:tc>
        <w:tc>
          <w:tcPr>
            <w:tcW w:w="2200" w:type="dxa"/>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 xml:space="preserve">10 </w:t>
            </w:r>
            <w:r>
              <w:rPr>
                <w:rFonts w:ascii="Times New Roman" w:hAnsi="Times New Roman"/>
                <w:b w:val="false"/>
                <w:bCs w:val="false"/>
                <w:i/>
                <w:iCs/>
                <w:strike w:val="false"/>
                <w:dstrike w:val="false"/>
                <w:outline w:val="false"/>
                <w:shadow w:val="false"/>
                <w:color w:val="000000"/>
                <w:sz w:val="24"/>
                <w:szCs w:val="24"/>
                <w:u w:val="none"/>
              </w:rPr>
              <w:t>m</w:t>
            </w:r>
            <w:r>
              <w:rPr>
                <w:rFonts w:ascii="Times New Roman" w:hAnsi="Times New Roman"/>
                <w:b w:val="false"/>
                <w:bCs w:val="false"/>
                <w:i/>
                <w:iCs/>
                <w:strike w:val="false"/>
                <w:dstrike w:val="false"/>
                <w:outline w:val="false"/>
                <w:shadow w:val="false"/>
                <w:color w:val="000000"/>
                <w:sz w:val="24"/>
                <w:szCs w:val="24"/>
                <w:u w:val="none"/>
              </w:rPr>
              <w:t>s</w:t>
            </w:r>
          </w:p>
        </w:tc>
      </w:tr>
      <w:tr>
        <w:trPr/>
        <w:tc>
          <w:tcPr>
            <w:tcW w:w="2198"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position w:val="0"/>
                <w:sz w:val="24"/>
                <w:sz w:val="24"/>
                <w:szCs w:val="24"/>
                <w:u w:val="none"/>
                <w:vertAlign w:val="baseline"/>
              </w:rPr>
            </w:pPr>
            <w:r>
              <w:rPr>
                <w:rFonts w:ascii="Times New Roman" w:hAnsi="Times New Roman"/>
                <w:b w:val="false"/>
                <w:bCs w:val="false"/>
                <w:i/>
                <w:iCs/>
                <w:strike w:val="false"/>
                <w:dstrike w:val="false"/>
                <w:outline w:val="false"/>
                <w:shadow w:val="false"/>
                <w:color w:val="000000"/>
                <w:position w:val="0"/>
                <w:sz w:val="24"/>
                <w:sz w:val="24"/>
                <w:szCs w:val="24"/>
                <w:u w:val="none"/>
                <w:vertAlign w:val="baseline"/>
              </w:rPr>
              <w:t>C</w:t>
            </w:r>
            <w:r>
              <w:rPr>
                <w:rFonts w:ascii="Times New Roman" w:hAnsi="Times New Roman"/>
                <w:b w:val="false"/>
                <w:bCs w:val="false"/>
                <w:i/>
                <w:iCs/>
                <w:strike w:val="false"/>
                <w:dstrike w:val="false"/>
                <w:outline w:val="false"/>
                <w:shadow w:val="false"/>
                <w:color w:val="000000"/>
                <w:sz w:val="24"/>
                <w:szCs w:val="24"/>
                <w:u w:val="none"/>
                <w:vertAlign w:val="subscript"/>
              </w:rPr>
              <w:t>u</w:t>
            </w:r>
          </w:p>
        </w:tc>
        <w:tc>
          <w:tcPr>
            <w:tcW w:w="2199"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w:t>
            </w:r>
            <w:r>
              <w:rPr>
                <w:rFonts w:ascii="Times New Roman" w:hAnsi="Times New Roman"/>
                <w:b w:val="false"/>
                <w:bCs w:val="false"/>
                <w:i/>
                <w:iCs/>
                <w:strike w:val="false"/>
                <w:dstrike w:val="false"/>
                <w:outline w:val="false"/>
                <w:shadow w:val="false"/>
                <w:color w:val="000000"/>
                <w:sz w:val="24"/>
                <w:szCs w:val="24"/>
                <w:u w:val="none"/>
              </w:rPr>
              <w:t>5</w:t>
            </w:r>
            <w:r>
              <w:rPr>
                <w:rFonts w:ascii="Times New Roman" w:hAnsi="Times New Roman"/>
                <w:b w:val="false"/>
                <w:bCs w:val="false"/>
                <w:i/>
                <w:iCs/>
                <w:strike w:val="false"/>
                <w:dstrike w:val="false"/>
                <w:outline w:val="false"/>
                <w:shadow w:val="false"/>
                <w:color w:val="000000"/>
                <w:sz w:val="24"/>
                <w:szCs w:val="24"/>
                <w:u w:val="none"/>
              </w:rPr>
              <w:t xml:space="preserve">00 </w:t>
            </w:r>
            <w:r>
              <w:rPr>
                <w:rFonts w:ascii="Times New Roman" w:hAnsi="Times New Roman"/>
                <w:b w:val="false"/>
                <w:bCs w:val="false"/>
                <w:i/>
                <w:iCs/>
                <w:strike w:val="false"/>
                <w:dstrike w:val="false"/>
                <w:outline w:val="false"/>
                <w:shadow w:val="false"/>
                <w:color w:val="000000"/>
                <w:sz w:val="24"/>
                <w:szCs w:val="24"/>
                <w:u w:val="none"/>
              </w:rPr>
              <w:t>m</w:t>
            </w:r>
            <w:r>
              <w:rPr>
                <w:rFonts w:ascii="Times New Roman" w:hAnsi="Times New Roman"/>
                <w:b w:val="false"/>
                <w:bCs w:val="false"/>
                <w:i/>
                <w:iCs/>
                <w:strike w:val="false"/>
                <w:dstrike w:val="false"/>
                <w:outline w:val="false"/>
                <w:shadow w:val="false"/>
                <w:color w:val="000000"/>
                <w:sz w:val="24"/>
                <w:szCs w:val="24"/>
                <w:u w:val="none"/>
              </w:rPr>
              <w:t>F</w:t>
            </w:r>
          </w:p>
        </w:tc>
        <w:tc>
          <w:tcPr>
            <w:tcW w:w="2199"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position w:val="0"/>
                <w:sz w:val="24"/>
                <w:sz w:val="24"/>
                <w:szCs w:val="24"/>
                <w:u w:val="none"/>
                <w:vertAlign w:val="baseline"/>
              </w:rPr>
            </w:pPr>
            <w:r>
              <w:rPr>
                <w:rFonts w:ascii="Times New Roman" w:hAnsi="Times New Roman"/>
                <w:b w:val="false"/>
                <w:bCs w:val="false"/>
                <w:i/>
                <w:iCs/>
                <w:strike w:val="false"/>
                <w:dstrike w:val="false"/>
                <w:outline w:val="false"/>
                <w:shadow w:val="false"/>
                <w:color w:val="000000"/>
                <w:position w:val="0"/>
                <w:sz w:val="24"/>
                <w:sz w:val="24"/>
                <w:szCs w:val="24"/>
                <w:u w:val="none"/>
                <w:vertAlign w:val="baseline"/>
              </w:rPr>
              <w:t>C</w:t>
            </w:r>
            <w:r>
              <w:rPr>
                <w:rFonts w:ascii="Times New Roman" w:hAnsi="Times New Roman"/>
                <w:b w:val="false"/>
                <w:bCs w:val="false"/>
                <w:i/>
                <w:iCs/>
                <w:strike w:val="false"/>
                <w:dstrike w:val="false"/>
                <w:outline w:val="false"/>
                <w:shadow w:val="false"/>
                <w:color w:val="000000"/>
                <w:sz w:val="24"/>
                <w:szCs w:val="24"/>
                <w:u w:val="none"/>
                <w:vertAlign w:val="subscript"/>
              </w:rPr>
              <w:t>i</w:t>
            </w:r>
          </w:p>
        </w:tc>
        <w:tc>
          <w:tcPr>
            <w:tcW w:w="2200" w:type="dxa"/>
            <w:tcBorders>
              <w:bottom w:val="single" w:sz="6" w:space="0" w:color="000000"/>
            </w:tcBorders>
          </w:tcPr>
          <w:p>
            <w:pPr>
              <w:pStyle w:val="TableContents"/>
              <w:jc w:val="center"/>
              <w:rPr>
                <w:rFonts w:ascii="Times New Roman" w:hAnsi="Times New Roman"/>
                <w:b w:val="false"/>
                <w:b w:val="false"/>
                <w:bCs w:val="false"/>
                <w:i/>
                <w:i/>
                <w:iCs/>
                <w:strike w:val="false"/>
                <w:dstrike w:val="false"/>
                <w:outline w:val="false"/>
                <w:shadow w:val="false"/>
                <w:color w:val="000000"/>
                <w:sz w:val="24"/>
                <w:szCs w:val="24"/>
                <w:u w:val="none"/>
              </w:rPr>
            </w:pPr>
            <w:r>
              <w:rPr>
                <w:rFonts w:ascii="Times New Roman" w:hAnsi="Times New Roman"/>
                <w:b w:val="false"/>
                <w:bCs w:val="false"/>
                <w:i/>
                <w:iCs/>
                <w:strike w:val="false"/>
                <w:dstrike w:val="false"/>
                <w:outline w:val="false"/>
                <w:shadow w:val="false"/>
                <w:color w:val="000000"/>
                <w:sz w:val="24"/>
                <w:szCs w:val="24"/>
                <w:u w:val="none"/>
              </w:rPr>
              <w:t>1</w:t>
            </w:r>
            <w:r>
              <w:rPr>
                <w:rFonts w:ascii="Times New Roman" w:hAnsi="Times New Roman"/>
                <w:b w:val="false"/>
                <w:bCs w:val="false"/>
                <w:i/>
                <w:iCs/>
                <w:strike w:val="false"/>
                <w:dstrike w:val="false"/>
                <w:outline w:val="false"/>
                <w:shadow w:val="false"/>
                <w:color w:val="000000"/>
                <w:sz w:val="24"/>
                <w:szCs w:val="24"/>
                <w:u w:val="none"/>
              </w:rPr>
              <w:t>2</w:t>
            </w:r>
            <w:r>
              <w:rPr>
                <w:rFonts w:ascii="Times New Roman" w:hAnsi="Times New Roman"/>
                <w:b w:val="false"/>
                <w:bCs w:val="false"/>
                <w:i/>
                <w:iCs/>
                <w:strike w:val="false"/>
                <w:dstrike w:val="false"/>
                <w:outline w:val="false"/>
                <w:shadow w:val="false"/>
                <w:color w:val="000000"/>
                <w:sz w:val="24"/>
                <w:szCs w:val="24"/>
                <w:u w:val="none"/>
              </w:rPr>
              <w:t xml:space="preserve">00 </w:t>
            </w:r>
            <w:r>
              <w:rPr>
                <w:rFonts w:ascii="Times New Roman" w:hAnsi="Times New Roman"/>
                <w:b w:val="false"/>
                <w:bCs w:val="false"/>
                <w:i/>
                <w:iCs/>
                <w:strike w:val="false"/>
                <w:dstrike w:val="false"/>
                <w:outline w:val="false"/>
                <w:shadow w:val="false"/>
                <w:color w:val="000000"/>
                <w:sz w:val="24"/>
                <w:szCs w:val="24"/>
                <w:u w:val="none"/>
              </w:rPr>
              <w:t>m</w:t>
            </w:r>
            <w:r>
              <w:rPr>
                <w:rFonts w:ascii="Times New Roman" w:hAnsi="Times New Roman"/>
                <w:b w:val="false"/>
                <w:bCs w:val="false"/>
                <w:i/>
                <w:iCs/>
                <w:strike w:val="false"/>
                <w:dstrike w:val="false"/>
                <w:outline w:val="false"/>
                <w:shadow w:val="false"/>
                <w:color w:val="000000"/>
                <w:sz w:val="24"/>
                <w:szCs w:val="24"/>
                <w:u w:val="none"/>
              </w:rPr>
              <w:t>F</w:t>
            </w:r>
          </w:p>
        </w:tc>
      </w:tr>
    </w:tbl>
    <w:p>
      <w:pPr>
        <w:pStyle w:val="Heading2"/>
        <w:ind w:left="432" w:right="0" w:hanging="432"/>
        <w:rPr/>
      </w:pPr>
      <w:bookmarkStart w:id="15" w:name="__RefHeading___Toc82075_1575606126"/>
      <w:bookmarkEnd w:id="15"/>
      <w:r>
        <w:rPr/>
        <w:t>Naponski način upravljanja</w:t>
      </w:r>
    </w:p>
    <w:p>
      <w:pPr>
        <w:pStyle w:val="Heading3"/>
        <w:rPr/>
      </w:pPr>
      <w:bookmarkStart w:id="16" w:name="__RefHeading___Toc82077_1575606126"/>
      <w:bookmarkEnd w:id="16"/>
      <w:r>
        <w:rPr/>
        <w:t>Kontinuirani režim rada</w:t>
      </w:r>
    </w:p>
    <w:p>
      <w:pPr>
        <w:pStyle w:val="Normal1"/>
        <w:rPr/>
      </w:pPr>
      <w:r>
        <w:rPr/>
        <w:tab/>
      </w:r>
      <w:r>
        <w:rPr/>
        <w:t xml:space="preserve">Kontinuirani </w:t>
      </w:r>
      <w:r>
        <w:rPr/>
        <w:t xml:space="preserve">(engl. </w:t>
      </w:r>
      <w:r>
        <w:rPr>
          <w:i/>
          <w:iCs/>
        </w:rPr>
        <w:t xml:space="preserve">continuous conduction mode, </w:t>
      </w:r>
      <w:r>
        <w:rPr>
          <w:i/>
          <w:iCs/>
        </w:rPr>
        <w:t>C</w:t>
      </w:r>
      <w:r>
        <w:rPr>
          <w:i/>
          <w:iCs/>
        </w:rPr>
        <w:t>CM</w:t>
      </w:r>
      <w:r>
        <w:rPr/>
        <w:t xml:space="preserve">) </w:t>
      </w:r>
      <w:r>
        <w:rPr/>
        <w:t xml:space="preserve">je jedan od dva </w:t>
      </w:r>
      <w:r>
        <w:rPr/>
        <w:t>režima</w:t>
      </w:r>
      <w:r>
        <w:rPr/>
        <w:t xml:space="preserve"> rada istosmjernog uzlaznog pretvarača. </w:t>
      </w:r>
      <w:r>
        <w:rPr/>
        <w:t>Valni oblici napona</w:t>
      </w:r>
      <w:r>
        <w:rPr>
          <w:i/>
          <w:iCs/>
        </w:rPr>
        <w:t xml:space="preserve"> </w:t>
      </w:r>
      <w:r>
        <w:rPr>
          <w:i/>
          <w:iCs/>
        </w:rPr>
        <w:t>u</w:t>
      </w:r>
      <w:r>
        <w:rPr>
          <w:i/>
          <w:iCs/>
          <w:vertAlign w:val="subscript"/>
        </w:rPr>
        <w:t>L</w:t>
      </w:r>
      <w:r>
        <w:rPr>
          <w:i/>
          <w:iCs/>
        </w:rPr>
        <w:t xml:space="preserve"> </w:t>
      </w:r>
      <w:r>
        <w:rPr/>
        <w:t>i struje zavojnice</w:t>
      </w:r>
      <w:r>
        <w:rPr>
          <w:i/>
          <w:iCs/>
        </w:rPr>
        <w:t xml:space="preserve"> </w:t>
      </w:r>
      <w:r>
        <w:rPr>
          <w:i/>
          <w:iCs/>
        </w:rPr>
        <w:t>i</w:t>
      </w:r>
      <w:r>
        <w:rPr>
          <w:i/>
          <w:iCs/>
          <w:vertAlign w:val="subscript"/>
        </w:rPr>
        <w:t>L</w:t>
      </w:r>
      <w:r>
        <w:rPr>
          <w:i/>
          <w:iCs/>
        </w:rPr>
        <w:t xml:space="preserve"> </w:t>
      </w:r>
      <w:r>
        <w:rPr>
          <w:i w:val="false"/>
          <w:iCs w:val="false"/>
        </w:rPr>
        <w:t>prikazani su na dijagramu (</w:t>
      </w:r>
      <w:r>
        <w:rPr>
          <w:i w:val="false"/>
          <w:iCs w:val="false"/>
        </w:rPr>
        <w:fldChar w:fldCharType="begin"/>
      </w:r>
      <w:r>
        <w:rPr>
          <w:i w:val="false"/>
          <w:iCs w:val="false"/>
        </w:rPr>
        <w:instrText xml:space="preserve"> REF Ref_Slika6_label_and_number \h </w:instrText>
      </w:r>
      <w:r>
        <w:rPr>
          <w:i w:val="false"/>
          <w:iCs w:val="false"/>
        </w:rPr>
        <w:fldChar w:fldCharType="separate"/>
      </w:r>
      <w:r>
        <w:rPr>
          <w:i w:val="false"/>
          <w:iCs w:val="false"/>
        </w:rPr>
        <w:t>Slika 3.4</w:t>
      </w:r>
      <w:r>
        <w:rPr>
          <w:i w:val="false"/>
          <w:iCs w:val="false"/>
        </w:rPr>
        <w:fldChar w:fldCharType="end"/>
      </w:r>
      <w:r>
        <w:rPr>
          <w:i w:val="false"/>
          <w:iCs w:val="false"/>
        </w:rPr>
        <w:t xml:space="preserve">). </w:t>
      </w:r>
      <w:r>
        <w:rPr>
          <w:i w:val="false"/>
          <w:iCs w:val="false"/>
        </w:rPr>
        <w:t xml:space="preserve">Ono što je karakteristično za ovaj režim rada </w:t>
      </w:r>
      <w:r>
        <w:rPr>
          <w:i w:val="false"/>
          <w:iCs w:val="false"/>
        </w:rPr>
        <w:t xml:space="preserve"> je </w:t>
      </w:r>
      <w:r>
        <w:rPr>
          <w:i w:val="false"/>
          <w:iCs w:val="false"/>
        </w:rPr>
        <w:t xml:space="preserve">to </w:t>
      </w:r>
      <w:r>
        <w:rPr>
          <w:i w:val="false"/>
          <w:iCs w:val="false"/>
        </w:rPr>
        <w:t>da s</w:t>
      </w:r>
      <w:r>
        <w:rPr/>
        <w:t xml:space="preserve">truja </w:t>
      </w:r>
      <w:r>
        <w:rPr/>
        <w:t>zavojnice</w:t>
      </w:r>
      <w:r>
        <w:rPr>
          <w:i/>
          <w:iCs/>
        </w:rPr>
        <w:t xml:space="preserve"> </w:t>
      </w:r>
      <w:r>
        <w:rPr>
          <w:i/>
          <w:iCs/>
        </w:rPr>
        <w:t>L</w:t>
      </w:r>
      <w:r>
        <w:rPr>
          <w:i/>
          <w:iCs/>
        </w:rPr>
        <w:t xml:space="preserve"> </w:t>
      </w:r>
      <w:r>
        <w:rPr/>
        <w:t xml:space="preserve">nikad ne pada na nulu </w:t>
      </w:r>
      <w:r>
        <w:rPr/>
        <w:t>tijekom</w:t>
      </w:r>
      <w:r>
        <w:rPr/>
        <w:t xml:space="preserve"> jedn</w:t>
      </w:r>
      <w:r>
        <w:rPr/>
        <w:t>og</w:t>
      </w:r>
      <w:r>
        <w:rPr/>
        <w:t xml:space="preserve"> </w:t>
      </w:r>
      <w:r>
        <w:rPr/>
        <w:t>ciklusa</w:t>
      </w:r>
      <w:r>
        <w:rPr/>
        <w:t xml:space="preserve"> </w:t>
      </w:r>
      <w:r>
        <w:rPr/>
        <w:t>preklapanja</w:t>
      </w:r>
      <w:r>
        <w:rPr/>
        <w:t xml:space="preserve"> sklopke </w:t>
      </w:r>
      <w:r>
        <w:rPr>
          <w:i/>
          <w:iCs/>
        </w:rPr>
        <w:t xml:space="preserve">S, </w:t>
      </w:r>
      <w:r>
        <w:rPr/>
        <w:t xml:space="preserve">tj. zavojnica </w:t>
      </w:r>
      <w:r>
        <w:rPr>
          <w:i w:val="false"/>
          <w:iCs w:val="false"/>
        </w:rPr>
        <w:t xml:space="preserve">ne isprazni u potpunosti pohranjenu energiju dok je sklopka </w:t>
      </w:r>
      <w:r>
        <w:rPr>
          <w:i/>
          <w:iCs/>
        </w:rPr>
        <w:t xml:space="preserve">S </w:t>
      </w:r>
      <w:r>
        <w:rPr>
          <w:i w:val="false"/>
          <w:iCs w:val="false"/>
        </w:rPr>
        <w:t>isključena.</w:t>
      </w:r>
    </w:p>
    <w:p>
      <w:pPr>
        <w:pStyle w:val="Normal1"/>
        <w:rPr/>
      </w:pPr>
      <w:r>
        <w:rPr/>
      </w:r>
      <w:r>
        <mc:AlternateContent>
          <mc:Choice Requires="wps">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587365" cy="2586355"/>
                <wp:effectExtent l="0" t="0" r="0" b="0"/>
                <wp:wrapSquare wrapText="largest"/>
                <wp:docPr id="18" name="Frame4"/>
                <a:graphic xmlns:a="http://schemas.openxmlformats.org/drawingml/2006/main">
                  <a:graphicData uri="http://schemas.microsoft.com/office/word/2010/wordprocessingShape">
                    <wps:wsp>
                      <wps:cNvSpPr txBox="1"/>
                      <wps:spPr>
                        <a:xfrm>
                          <a:off x="0" y="0"/>
                          <a:ext cx="5587365" cy="2586355"/>
                        </a:xfrm>
                        <a:prstGeom prst="rect"/>
                        <a:solidFill>
                          <a:srgbClr val="FFFFFF"/>
                        </a:solidFill>
                      </wps:spPr>
                      <wps:txbx>
                        <w:txbxContent>
                          <w:p>
                            <w:pPr>
                              <w:pStyle w:val="Slika"/>
                              <w:spacing w:before="120" w:after="120"/>
                              <w:jc w:val="center"/>
                              <w:rPr/>
                            </w:pPr>
                            <w:bookmarkStart w:id="17" w:name="Ref_Slika6_label_and_number"/>
                            <w:r>
                              <w:rPr/>
                              <w:drawing>
                                <wp:inline distT="0" distB="0" distL="0" distR="0">
                                  <wp:extent cx="5587365" cy="2336165"/>
                                  <wp:effectExtent l="0" t="0" r="0" b="0"/>
                                  <wp:docPr id="1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descr=""/>
                                          <pic:cNvPicPr>
                                            <a:picLocks noChangeAspect="1" noChangeArrowheads="1"/>
                                          </pic:cNvPicPr>
                                        </pic:nvPicPr>
                                        <pic:blipFill>
                                          <a:blip r:embed="rId18"/>
                                          <a:stretch>
                                            <a:fillRect/>
                                          </a:stretch>
                                        </pic:blipFill>
                                        <pic:spPr bwMode="auto">
                                          <a:xfrm>
                                            <a:off x="0" y="0"/>
                                            <a:ext cx="5587365" cy="2336165"/>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3.4</w:t>
                            </w:r>
                            <w:r>
                              <w:rPr/>
                              <w:fldChar w:fldCharType="end"/>
                            </w:r>
                            <w:bookmarkEnd w:id="17"/>
                            <w:r>
                              <w:rPr/>
                              <w:t xml:space="preserve">: </w:t>
                            </w:r>
                            <w:r>
                              <w:rPr/>
                              <w:t xml:space="preserve">Napon i struja zavojnice u kontinuiranom </w:t>
                            </w:r>
                            <w:r>
                              <w:rPr/>
                              <w:t>režimu</w:t>
                            </w:r>
                            <w:r>
                              <w:rPr/>
                              <w:t xml:space="preserve"> rada pretvarača</w:t>
                            </w:r>
                          </w:p>
                        </w:txbxContent>
                      </wps:txbx>
                      <wps:bodyPr anchor="t" lIns="0" tIns="0" rIns="0" bIns="0">
                        <a:noAutofit/>
                      </wps:bodyPr>
                    </wps:wsp>
                  </a:graphicData>
                </a:graphic>
              </wp:anchor>
            </w:drawing>
          </mc:Choice>
          <mc:Fallback>
            <w:pict>
              <v:rect style="position:absolute;rotation:-0;width:439.95pt;height:203.65pt;mso-wrap-distance-left:0pt;mso-wrap-distance-right:0pt;mso-wrap-distance-top:0pt;mso-wrap-distance-bottom:0pt;margin-top:0pt;mso-position-vertical:top;mso-position-vertical-relative:text;margin-left:-0.05pt;mso-position-horizontal:center;mso-position-horizontal-relative:text">
                <v:textbox inset="0in,0in,0in,0in">
                  <w:txbxContent>
                    <w:p>
                      <w:pPr>
                        <w:pStyle w:val="Slika"/>
                        <w:spacing w:before="120" w:after="120"/>
                        <w:jc w:val="center"/>
                        <w:rPr/>
                      </w:pPr>
                      <w:bookmarkStart w:id="18" w:name="Ref_Slika6_label_and_number"/>
                      <w:r>
                        <w:rPr/>
                        <w:drawing>
                          <wp:inline distT="0" distB="0" distL="0" distR="0">
                            <wp:extent cx="5587365" cy="2336165"/>
                            <wp:effectExtent l="0" t="0" r="0" b="0"/>
                            <wp:docPr id="2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descr=""/>
                                    <pic:cNvPicPr>
                                      <a:picLocks noChangeAspect="1" noChangeArrowheads="1"/>
                                    </pic:cNvPicPr>
                                  </pic:nvPicPr>
                                  <pic:blipFill>
                                    <a:blip r:embed="rId19"/>
                                    <a:stretch>
                                      <a:fillRect/>
                                    </a:stretch>
                                  </pic:blipFill>
                                  <pic:spPr bwMode="auto">
                                    <a:xfrm>
                                      <a:off x="0" y="0"/>
                                      <a:ext cx="5587365" cy="2336165"/>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3.4</w:t>
                      </w:r>
                      <w:r>
                        <w:rPr/>
                        <w:fldChar w:fldCharType="end"/>
                      </w:r>
                      <w:bookmarkEnd w:id="18"/>
                      <w:r>
                        <w:rPr/>
                        <w:t xml:space="preserve">: </w:t>
                      </w:r>
                      <w:r>
                        <w:rPr/>
                        <w:t xml:space="preserve">Napon i struja zavojnice u kontinuiranom </w:t>
                      </w:r>
                      <w:r>
                        <w:rPr/>
                        <w:t>režimu</w:t>
                      </w:r>
                      <w:r>
                        <w:rPr/>
                        <w:t xml:space="preserve"> rada pretvarača</w:t>
                      </w:r>
                    </w:p>
                  </w:txbxContent>
                </v:textbox>
                <w10:wrap type="square" side="largest"/>
              </v:rect>
            </w:pict>
          </mc:Fallback>
        </mc:AlternateContent>
      </w:r>
    </w:p>
    <w:p>
      <w:pPr>
        <w:pStyle w:val="Normal1"/>
        <w:rPr/>
      </w:pPr>
      <w:r>
        <w:rPr>
          <w:rFonts w:ascii="Times New Roman" w:hAnsi="Times New Roman"/>
          <w:i w:val="false"/>
          <w:iCs w:val="false"/>
          <w:position w:val="0"/>
          <w:sz w:val="24"/>
          <w:u w:val="none"/>
          <w:vertAlign w:val="baseline"/>
        </w:rPr>
        <w:tab/>
      </w:r>
      <w:r>
        <w:rPr>
          <w:rFonts w:ascii="Times New Roman" w:hAnsi="Times New Roman"/>
          <w:i w:val="false"/>
          <w:iCs w:val="false"/>
          <w:position w:val="0"/>
          <w:sz w:val="24"/>
          <w:u w:val="none"/>
          <w:vertAlign w:val="baseline"/>
        </w:rPr>
        <w:t>Na slici (</w:t>
      </w:r>
      <w:r>
        <w:rPr>
          <w:rFonts w:ascii="Times New Roman" w:hAnsi="Times New Roman"/>
          <w:i w:val="false"/>
          <w:iCs w:val="false"/>
          <w:position w:val="0"/>
          <w:sz w:val="24"/>
          <w:u w:val="none"/>
          <w:vertAlign w:val="baseline"/>
        </w:rPr>
        <w:fldChar w:fldCharType="begin"/>
      </w:r>
      <w:r>
        <w:rPr>
          <w:vertAlign w:val="baseline"/>
          <w:position w:val="0"/>
          <w:sz w:val="24"/>
          <w:i w:val="false"/>
          <w:u w:val="none"/>
          <w:iCs w:val="false"/>
          <w:rFonts w:ascii="Times New Roman" w:hAnsi="Times New Roman"/>
        </w:rPr>
        <w:instrText xml:space="preserve"> REF Ref_Slika6_label_and_number \h </w:instrText>
      </w:r>
      <w:r>
        <w:rPr>
          <w:vertAlign w:val="baseline"/>
          <w:position w:val="0"/>
          <w:sz w:val="24"/>
          <w:i w:val="false"/>
          <w:u w:val="none"/>
          <w:iCs w:val="false"/>
          <w:rFonts w:ascii="Times New Roman" w:hAnsi="Times New Roman"/>
        </w:rPr>
        <w:fldChar w:fldCharType="separate"/>
      </w:r>
      <w:r>
        <w:rPr>
          <w:vertAlign w:val="baseline"/>
          <w:position w:val="0"/>
          <w:sz w:val="24"/>
          <w:i w:val="false"/>
          <w:u w:val="none"/>
          <w:iCs w:val="false"/>
          <w:rFonts w:ascii="Times New Roman" w:hAnsi="Times New Roman"/>
        </w:rPr>
        <w:t>Slika 3.4</w:t>
      </w:r>
      <w:r>
        <w:rPr>
          <w:vertAlign w:val="baseline"/>
          <w:position w:val="0"/>
          <w:sz w:val="24"/>
          <w:i w:val="false"/>
          <w:u w:val="none"/>
          <w:iCs w:val="false"/>
          <w:rFonts w:ascii="Times New Roman" w:hAnsi="Times New Roman"/>
        </w:rPr>
        <w:fldChar w:fldCharType="end"/>
      </w:r>
      <w:r>
        <w:rPr>
          <w:rFonts w:ascii="Times New Roman" w:hAnsi="Times New Roman"/>
          <w:i w:val="false"/>
          <w:iCs w:val="false"/>
          <w:position w:val="0"/>
          <w:sz w:val="24"/>
          <w:u w:val="none"/>
          <w:vertAlign w:val="baseline"/>
        </w:rPr>
        <w:t>) je vidljiv i f</w:t>
      </w:r>
      <w:r>
        <w:rPr>
          <w:rFonts w:ascii="Times New Roman" w:hAnsi="Times New Roman"/>
          <w:i w:val="false"/>
          <w:iCs w:val="false"/>
          <w:position w:val="0"/>
          <w:sz w:val="24"/>
          <w:u w:val="none"/>
          <w:vertAlign w:val="baseline"/>
        </w:rPr>
        <w:t xml:space="preserve">aktor vođenja </w:t>
      </w:r>
      <w:r>
        <w:rPr>
          <w:rFonts w:ascii="Times New Roman" w:hAnsi="Times New Roman"/>
          <w:i/>
          <w:iCs/>
          <w:position w:val="0"/>
          <w:sz w:val="24"/>
          <w:u w:val="none"/>
          <w:vertAlign w:val="baseline"/>
        </w:rPr>
        <w:t>D</w:t>
      </w:r>
      <w:r>
        <w:rPr>
          <w:rFonts w:ascii="Times New Roman" w:hAnsi="Times New Roman"/>
          <w:i w:val="false"/>
          <w:iCs w:val="false"/>
          <w:position w:val="0"/>
          <w:sz w:val="24"/>
          <w:u w:val="none"/>
          <w:vertAlign w:val="baseline"/>
        </w:rPr>
        <w:t xml:space="preserve"> (engl. </w:t>
      </w:r>
      <w:r>
        <w:rPr>
          <w:rFonts w:ascii="Times New Roman" w:hAnsi="Times New Roman"/>
          <w:i/>
          <w:iCs/>
          <w:position w:val="0"/>
          <w:sz w:val="24"/>
          <w:u w:val="none"/>
          <w:vertAlign w:val="baseline"/>
        </w:rPr>
        <w:t>duty cycle</w:t>
      </w:r>
      <w:r>
        <w:rPr>
          <w:rFonts w:ascii="Times New Roman" w:hAnsi="Times New Roman"/>
          <w:i w:val="false"/>
          <w:iCs w:val="false"/>
          <w:position w:val="0"/>
          <w:sz w:val="24"/>
          <w:u w:val="none"/>
          <w:vertAlign w:val="baseline"/>
        </w:rPr>
        <w:t xml:space="preserve">) </w:t>
      </w:r>
      <w:r>
        <w:rPr>
          <w:rFonts w:ascii="Times New Roman" w:hAnsi="Times New Roman"/>
          <w:i w:val="false"/>
          <w:iCs w:val="false"/>
          <w:position w:val="0"/>
          <w:sz w:val="24"/>
          <w:u w:val="none"/>
          <w:vertAlign w:val="baseline"/>
        </w:rPr>
        <w:t xml:space="preserve">koji </w:t>
      </w:r>
      <w:r>
        <w:rPr>
          <w:rFonts w:ascii="Times New Roman" w:hAnsi="Times New Roman"/>
          <w:i w:val="false"/>
          <w:iCs w:val="false"/>
          <w:position w:val="0"/>
          <w:sz w:val="24"/>
          <w:u w:val="none"/>
          <w:vertAlign w:val="baseline"/>
        </w:rPr>
        <w:t xml:space="preserve">označava udio vremena tijekom jedne periode </w:t>
      </w:r>
      <w:r>
        <w:rPr>
          <w:rFonts w:ascii="Times New Roman" w:hAnsi="Times New Roman"/>
          <w:i w:val="false"/>
          <w:iCs w:val="false"/>
          <w:position w:val="0"/>
          <w:sz w:val="24"/>
          <w:u w:val="none"/>
          <w:vertAlign w:val="baseline"/>
        </w:rPr>
        <w:t>preklapanja</w:t>
      </w:r>
      <w:r>
        <w:rPr>
          <w:rFonts w:ascii="Times New Roman" w:hAnsi="Times New Roman"/>
          <w:i/>
          <w:iCs/>
          <w:position w:val="0"/>
          <w:sz w:val="24"/>
          <w:u w:val="none"/>
          <w:vertAlign w:val="baseline"/>
        </w:rPr>
        <w:t xml:space="preserve"> </w:t>
      </w:r>
      <w:r>
        <w:rPr>
          <w:rFonts w:ascii="Times New Roman" w:hAnsi="Times New Roman"/>
          <w:i/>
          <w:iCs/>
          <w:position w:val="0"/>
          <w:sz w:val="24"/>
          <w:u w:val="none"/>
          <w:vertAlign w:val="baseline"/>
        </w:rPr>
        <w:t>T</w:t>
      </w:r>
      <w:r>
        <w:rPr>
          <w:rFonts w:ascii="Times New Roman" w:hAnsi="Times New Roman"/>
          <w:i/>
          <w:iCs/>
          <w:u w:val="none"/>
          <w:vertAlign w:val="subscript"/>
        </w:rPr>
        <w:t>S</w:t>
      </w:r>
      <w:r>
        <w:rPr>
          <w:rFonts w:ascii="Times New Roman" w:hAnsi="Times New Roman"/>
          <w:i w:val="false"/>
          <w:iCs w:val="false"/>
          <w:position w:val="0"/>
          <w:sz w:val="24"/>
          <w:u w:val="none"/>
          <w:vertAlign w:val="baseline"/>
        </w:rPr>
        <w:t xml:space="preserve"> </w:t>
      </w:r>
      <w:r>
        <w:rPr>
          <w:rFonts w:ascii="Times New Roman" w:hAnsi="Times New Roman"/>
          <w:i w:val="false"/>
          <w:iCs w:val="false"/>
          <w:position w:val="0"/>
          <w:sz w:val="24"/>
          <w:u w:val="none"/>
          <w:vertAlign w:val="baseline"/>
        </w:rPr>
        <w:t>u kojem je sklopka</w:t>
      </w:r>
      <w:r>
        <w:rPr>
          <w:rFonts w:ascii="Times New Roman" w:hAnsi="Times New Roman"/>
          <w:i/>
          <w:iCs/>
          <w:position w:val="0"/>
          <w:sz w:val="24"/>
          <w:u w:val="none"/>
          <w:vertAlign w:val="baseline"/>
        </w:rPr>
        <w:t xml:space="preserve"> </w:t>
      </w:r>
      <w:r>
        <w:rPr>
          <w:rFonts w:ascii="Times New Roman" w:hAnsi="Times New Roman"/>
          <w:i/>
          <w:iCs/>
          <w:position w:val="0"/>
          <w:sz w:val="24"/>
          <w:u w:val="none"/>
          <w:vertAlign w:val="baseline"/>
        </w:rPr>
        <w:t>S</w:t>
      </w:r>
      <w:r>
        <w:rPr>
          <w:rFonts w:ascii="Times New Roman" w:hAnsi="Times New Roman"/>
          <w:i/>
          <w:iCs/>
          <w:position w:val="0"/>
          <w:sz w:val="24"/>
          <w:u w:val="none"/>
          <w:vertAlign w:val="baseline"/>
        </w:rPr>
        <w:t xml:space="preserve"> </w:t>
      </w:r>
      <w:r>
        <w:rPr>
          <w:rFonts w:ascii="Times New Roman" w:hAnsi="Times New Roman"/>
          <w:i w:val="false"/>
          <w:iCs w:val="false"/>
          <w:position w:val="0"/>
          <w:sz w:val="24"/>
          <w:u w:val="none"/>
          <w:vertAlign w:val="baseline"/>
        </w:rPr>
        <w:t>uklopljena</w:t>
      </w:r>
      <w:r>
        <w:rPr>
          <w:rFonts w:ascii="Times New Roman" w:hAnsi="Times New Roman"/>
          <w:i w:val="false"/>
          <w:iCs w:val="false"/>
          <w:position w:val="0"/>
          <w:sz w:val="24"/>
          <w:u w:val="none"/>
          <w:vertAlign w:val="baseline"/>
        </w:rPr>
        <w:t xml:space="preserve">. </w:t>
      </w:r>
      <w:r>
        <w:rPr>
          <w:rFonts w:ascii="Times New Roman" w:hAnsi="Times New Roman"/>
          <w:i w:val="false"/>
          <w:iCs w:val="false"/>
          <w:position w:val="0"/>
          <w:sz w:val="24"/>
          <w:u w:val="none"/>
          <w:vertAlign w:val="baseline"/>
        </w:rPr>
        <w:t xml:space="preserve">Drugim riječima, faktor vođenja je omjer perioda </w:t>
      </w:r>
      <w:r>
        <w:rPr>
          <w:rFonts w:ascii="Times New Roman" w:hAnsi="Times New Roman"/>
          <w:i/>
          <w:iCs/>
          <w:position w:val="0"/>
          <w:sz w:val="24"/>
          <w:u w:val="none"/>
          <w:vertAlign w:val="baseline"/>
        </w:rPr>
        <w:t>T</w:t>
      </w:r>
      <w:r>
        <w:rPr>
          <w:rFonts w:ascii="Times New Roman" w:hAnsi="Times New Roman"/>
          <w:i/>
          <w:iCs/>
          <w:u w:val="none"/>
          <w:vertAlign w:val="subscript"/>
        </w:rPr>
        <w:t>ON</w:t>
      </w:r>
      <w:r>
        <w:rPr>
          <w:rFonts w:ascii="Times New Roman" w:hAnsi="Times New Roman"/>
          <w:i/>
          <w:iCs/>
          <w:position w:val="0"/>
          <w:sz w:val="24"/>
          <w:u w:val="none"/>
          <w:vertAlign w:val="baseline"/>
        </w:rPr>
        <w:t xml:space="preserve"> </w:t>
      </w:r>
      <w:r>
        <w:rPr>
          <w:rFonts w:ascii="Times New Roman" w:hAnsi="Times New Roman"/>
          <w:i w:val="false"/>
          <w:iCs w:val="false"/>
          <w:position w:val="0"/>
          <w:sz w:val="24"/>
          <w:u w:val="none"/>
          <w:vertAlign w:val="baseline"/>
        </w:rPr>
        <w:t xml:space="preserve">i </w:t>
      </w:r>
      <w:r>
        <w:rPr>
          <w:rFonts w:ascii="Times New Roman" w:hAnsi="Times New Roman"/>
          <w:i/>
          <w:iCs/>
          <w:position w:val="0"/>
          <w:sz w:val="24"/>
          <w:u w:val="none"/>
          <w:vertAlign w:val="baseline"/>
        </w:rPr>
        <w:t>T</w:t>
      </w:r>
      <w:r>
        <w:rPr>
          <w:rFonts w:ascii="Times New Roman" w:hAnsi="Times New Roman"/>
          <w:i/>
          <w:iCs/>
          <w:u w:val="none"/>
          <w:vertAlign w:val="subscript"/>
        </w:rPr>
        <w:t>OF</w:t>
      </w:r>
      <w:r>
        <w:rPr>
          <w:rFonts w:ascii="Times New Roman" w:hAnsi="Times New Roman"/>
          <w:i/>
          <w:iCs/>
          <w:u w:val="none"/>
          <w:vertAlign w:val="subscript"/>
        </w:rPr>
        <w:t>F</w:t>
      </w:r>
      <w:r>
        <w:rPr>
          <w:rFonts w:ascii="Times New Roman" w:hAnsi="Times New Roman"/>
          <w:i w:val="false"/>
          <w:iCs w:val="false"/>
          <w:position w:val="0"/>
          <w:sz w:val="24"/>
          <w:u w:val="none"/>
          <w:vertAlign w:val="baseline"/>
        </w:rPr>
        <w:t xml:space="preserve">. </w:t>
      </w:r>
      <w:r>
        <w:rPr>
          <w:rFonts w:ascii="Times New Roman" w:hAnsi="Times New Roman"/>
          <w:i w:val="false"/>
          <w:iCs w:val="false"/>
          <w:position w:val="0"/>
          <w:sz w:val="24"/>
          <w:u w:val="none"/>
          <w:vertAlign w:val="baseline"/>
        </w:rPr>
        <w:t xml:space="preserve">To znači da svaki ciklus preklapanja sklopke </w:t>
      </w:r>
      <w:r>
        <w:rPr>
          <w:rFonts w:ascii="Times New Roman" w:hAnsi="Times New Roman"/>
          <w:i/>
          <w:iCs/>
          <w:position w:val="0"/>
          <w:sz w:val="24"/>
          <w:u w:val="none"/>
          <w:vertAlign w:val="baseline"/>
        </w:rPr>
        <w:t>S</w:t>
      </w:r>
      <w:r>
        <w:rPr>
          <w:rFonts w:ascii="Times New Roman" w:hAnsi="Times New Roman"/>
          <w:i w:val="false"/>
          <w:iCs w:val="false"/>
          <w:position w:val="0"/>
          <w:sz w:val="24"/>
          <w:u w:val="none"/>
          <w:vertAlign w:val="baseline"/>
        </w:rPr>
        <w:t xml:space="preserve"> </w:t>
      </w:r>
      <w:r>
        <w:rPr>
          <w:rFonts w:ascii="Times New Roman" w:hAnsi="Times New Roman"/>
          <w:i w:val="false"/>
          <w:iCs w:val="false"/>
          <w:position w:val="0"/>
          <w:sz w:val="24"/>
          <w:u w:val="none"/>
          <w:vertAlign w:val="baseline"/>
        </w:rPr>
        <w:t>možemo podijeliti na</w:t>
      </w:r>
      <w:r>
        <w:rPr>
          <w:rFonts w:ascii="Times New Roman" w:hAnsi="Times New Roman"/>
          <w:i w:val="false"/>
          <w:iCs w:val="false"/>
          <w:position w:val="0"/>
          <w:sz w:val="24"/>
          <w:u w:val="none"/>
          <w:vertAlign w:val="baseline"/>
        </w:rPr>
        <w:t xml:space="preserve">: </w:t>
      </w:r>
      <w:r>
        <w:rPr>
          <w:rFonts w:ascii="Times New Roman" w:hAnsi="Times New Roman"/>
          <w:i w:val="false"/>
          <w:iCs w:val="false"/>
          <w:position w:val="0"/>
          <w:sz w:val="24"/>
          <w:u w:val="none"/>
          <w:vertAlign w:val="baseline"/>
        </w:rPr>
      </w:r>
      <m:oMath xmlns:m="http://schemas.openxmlformats.org/officeDocument/2006/math">
        <m:r>
          <w:rPr>
            <w:rFonts w:ascii="Cambria Math" w:hAnsi="Cambria Math"/>
          </w:rPr>
          <m:t xml:space="preserve">D</m:t>
        </m:r>
        <m:sSub>
          <m:e>
            <m:r>
              <w:rPr>
                <w:rFonts w:ascii="Cambria Math" w:hAnsi="Cambria Math"/>
              </w:rPr>
              <m:t xml:space="preserve">T</m:t>
            </m:r>
          </m:e>
          <m:sub>
            <m:r>
              <w:rPr>
                <w:rFonts w:ascii="Cambria Math" w:hAnsi="Cambria Math"/>
              </w:rPr>
              <m:t xml:space="preserve">S</m:t>
            </m:r>
          </m:sub>
        </m:sSub>
      </m:oMath>
      <w:r>
        <w:rPr>
          <w:rFonts w:ascii="Times New Roman" w:hAnsi="Times New Roman"/>
          <w:i w:val="false"/>
          <w:iCs w:val="false"/>
          <w:position w:val="0"/>
          <w:sz w:val="24"/>
          <w:u w:val="none"/>
          <w:vertAlign w:val="baseline"/>
        </w:rPr>
        <w:t xml:space="preserve">i </w:t>
      </w:r>
      <w:r>
        <w:rPr/>
      </w:r>
      <m:oMath xmlns:m="http://schemas.openxmlformats.org/officeDocument/2006/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D</m:t>
            </m:r>
          </m:e>
        </m:d>
        <m:sSub>
          <m:e>
            <m:r>
              <w:rPr>
                <w:rFonts w:ascii="Cambria Math" w:hAnsi="Cambria Math"/>
              </w:rPr>
              <m:t xml:space="preserve">T</m:t>
            </m:r>
          </m:e>
          <m:sub>
            <m:r>
              <w:rPr>
                <w:rFonts w:ascii="Cambria Math" w:hAnsi="Cambria Math"/>
              </w:rPr>
              <m:t xml:space="preserve">S</m:t>
            </m:r>
          </m:sub>
        </m:sSub>
        <m:r>
          <w:rPr>
            <w:rFonts w:ascii="Cambria Math" w:hAnsi="Cambria Math"/>
          </w:rPr>
          <m:t xml:space="preserve">.</m:t>
        </m:r>
      </m:oMath>
    </w:p>
    <w:p>
      <w:pPr>
        <w:pStyle w:val="Normal1"/>
        <w:rPr/>
      </w:pPr>
      <w:r>
        <w:rPr>
          <w:i w:val="false"/>
          <w:iCs w:val="false"/>
          <w:position w:val="0"/>
          <w:sz w:val="24"/>
          <w:u w:val="none"/>
          <w:vertAlign w:val="baseline"/>
        </w:rPr>
        <w:tab/>
      </w:r>
      <w:r>
        <w:rPr>
          <w:i w:val="false"/>
          <w:iCs w:val="false"/>
          <w:position w:val="0"/>
          <w:sz w:val="24"/>
          <w:u w:val="none"/>
          <w:vertAlign w:val="baseline"/>
        </w:rPr>
        <w:t>Ako je pretvarač</w:t>
      </w:r>
      <w:r>
        <w:rPr>
          <w:i w:val="false"/>
          <w:iCs w:val="false"/>
          <w:position w:val="0"/>
          <w:sz w:val="24"/>
          <w:u w:val="none"/>
          <w:vertAlign w:val="baseline"/>
        </w:rPr>
        <w:t xml:space="preserve"> kontinuiranom režimu rada  </w:t>
      </w:r>
      <w:r>
        <w:rPr>
          <w:i w:val="false"/>
          <w:iCs w:val="false"/>
          <w:position w:val="0"/>
          <w:sz w:val="24"/>
          <w:u w:val="none"/>
          <w:vertAlign w:val="baseline"/>
        </w:rPr>
        <w:t xml:space="preserve">i u ustaljenom stanju, </w:t>
      </w:r>
      <w:r>
        <w:rPr>
          <w:i w:val="false"/>
          <w:iCs w:val="false"/>
          <w:position w:val="0"/>
          <w:sz w:val="24"/>
          <w:u w:val="none"/>
          <w:vertAlign w:val="baseline"/>
        </w:rPr>
        <w:t xml:space="preserve">možemo reći </w:t>
      </w:r>
      <w:r>
        <w:rPr>
          <w:i w:val="false"/>
          <w:iCs w:val="false"/>
          <w:position w:val="0"/>
          <w:sz w:val="24"/>
          <w:u w:val="none"/>
          <w:vertAlign w:val="baseline"/>
        </w:rPr>
        <w:t xml:space="preserve">da </w:t>
      </w:r>
      <w:r>
        <w:rPr>
          <w:i w:val="false"/>
          <w:iCs w:val="false"/>
          <w:position w:val="0"/>
          <w:sz w:val="24"/>
          <w:u w:val="none"/>
          <w:vertAlign w:val="baseline"/>
        </w:rPr>
        <w:t xml:space="preserve">funkcionalno djeluje poput istosmjernog transformatora s većim brojem zavoja na sekundarnoj strani </w:t>
      </w:r>
      <w:r>
        <w:rPr>
          <w:i w:val="false"/>
          <w:iCs w:val="false"/>
          <w:position w:val="0"/>
          <w:sz w:val="24"/>
          <w:u w:val="none"/>
          <w:vertAlign w:val="baseline"/>
        </w:rPr>
        <w:t>uz to da vrijedi sljedeće:</w:t>
      </w:r>
    </w:p>
    <w:p>
      <w:pPr>
        <w:pStyle w:val="Normal1"/>
        <w:numPr>
          <w:ilvl w:val="0"/>
          <w:numId w:val="2"/>
        </w:numPr>
        <w:rPr/>
      </w:pPr>
      <w:r>
        <w:rPr>
          <w:i w:val="false"/>
          <w:iCs w:val="false"/>
          <w:position w:val="0"/>
          <w:sz w:val="24"/>
          <w:u w:val="none"/>
          <w:vertAlign w:val="baseline"/>
        </w:rPr>
        <w:t xml:space="preserve">srenjda vrijednost napona na induktivitetu </w:t>
      </w:r>
      <w:r>
        <w:rPr>
          <w:i/>
          <w:iCs/>
          <w:position w:val="0"/>
          <w:sz w:val="24"/>
          <w:u w:val="none"/>
          <w:vertAlign w:val="baseline"/>
        </w:rPr>
        <w:t>L</w:t>
      </w:r>
      <w:r>
        <w:rPr>
          <w:i w:val="false"/>
          <w:iCs w:val="false"/>
          <w:position w:val="0"/>
          <w:sz w:val="24"/>
          <w:u w:val="none"/>
          <w:vertAlign w:val="baseline"/>
        </w:rPr>
        <w:t xml:space="preserve"> </w:t>
      </w:r>
      <w:r>
        <w:rPr>
          <w:i w:val="false"/>
          <w:iCs w:val="false"/>
          <w:position w:val="0"/>
          <w:sz w:val="24"/>
          <w:u w:val="none"/>
          <w:vertAlign w:val="baseline"/>
        </w:rPr>
        <w:t>je jednaka nuli</w:t>
      </w:r>
    </w:p>
    <w:p>
      <w:pPr>
        <w:pStyle w:val="Normal1"/>
        <w:numPr>
          <w:ilvl w:val="0"/>
          <w:numId w:val="2"/>
        </w:numPr>
        <w:rPr/>
      </w:pPr>
      <w:r>
        <w:rPr>
          <w:i w:val="false"/>
          <w:iCs w:val="false"/>
          <w:position w:val="0"/>
          <w:sz w:val="24"/>
          <w:u w:val="none"/>
          <w:vertAlign w:val="baseline"/>
        </w:rPr>
        <w:t xml:space="preserve">srednja vrijednost struje na izlaznom kapacitetu </w:t>
      </w:r>
      <w:r>
        <w:rPr>
          <w:i/>
          <w:iCs/>
          <w:position w:val="0"/>
          <w:sz w:val="24"/>
          <w:u w:val="none"/>
          <w:vertAlign w:val="baseline"/>
        </w:rPr>
        <w:t>C</w:t>
      </w:r>
      <w:r>
        <w:rPr>
          <w:i/>
          <w:iCs/>
          <w:u w:val="none"/>
          <w:vertAlign w:val="subscript"/>
        </w:rPr>
        <w:t>izl</w:t>
      </w:r>
      <w:r>
        <w:rPr>
          <w:i w:val="false"/>
          <w:iCs w:val="false"/>
          <w:position w:val="0"/>
          <w:sz w:val="24"/>
          <w:u w:val="none"/>
          <w:vertAlign w:val="baseline"/>
        </w:rPr>
        <w:t xml:space="preserve"> je jednaka nuli.</w:t>
      </w:r>
    </w:p>
    <w:p>
      <w:pPr>
        <w:pStyle w:val="Normal1"/>
        <w:rPr/>
      </w:pPr>
      <w:r>
        <w:rPr>
          <w:i w:val="false"/>
          <w:iCs w:val="false"/>
          <w:position w:val="0"/>
          <w:sz w:val="24"/>
          <w:u w:val="none"/>
          <w:vertAlign w:val="baseline"/>
        </w:rPr>
        <w:tab/>
      </w:r>
      <w:r>
        <w:rPr>
          <w:i w:val="false"/>
          <w:iCs w:val="false"/>
          <w:position w:val="0"/>
          <w:sz w:val="24"/>
          <w:u w:val="none"/>
          <w:vertAlign w:val="baseline"/>
        </w:rPr>
        <w:t>Matematički model ovog uzlaznog pretvarača (</w:t>
      </w:r>
      <w:r>
        <w:rPr>
          <w:i w:val="false"/>
          <w:iCs w:val="false"/>
          <w:position w:val="0"/>
          <w:sz w:val="24"/>
          <w:u w:val="none"/>
          <w:vertAlign w:val="baseline"/>
        </w:rPr>
        <w:fldChar w:fldCharType="begin"/>
      </w:r>
      <w:r>
        <w:rPr>
          <w:vertAlign w:val="baseline"/>
          <w:position w:val="0"/>
          <w:sz w:val="24"/>
          <w:i w:val="false"/>
          <w:u w:val="none"/>
          <w:iCs w:val="false"/>
        </w:rPr>
        <w:instrText xml:space="preserve"> REF Ref_Slika3_label_and_number \h </w:instrText>
      </w:r>
      <w:r>
        <w:rPr>
          <w:vertAlign w:val="baseline"/>
          <w:position w:val="0"/>
          <w:sz w:val="24"/>
          <w:i w:val="false"/>
          <w:u w:val="none"/>
          <w:iCs w:val="false"/>
        </w:rPr>
        <w:fldChar w:fldCharType="separate"/>
      </w:r>
      <w:r>
        <w:rPr>
          <w:vertAlign w:val="baseline"/>
          <w:position w:val="0"/>
          <w:sz w:val="24"/>
          <w:i w:val="false"/>
          <w:u w:val="none"/>
          <w:iCs w:val="false"/>
        </w:rPr>
        <w:t>Slika 3.1</w:t>
      </w:r>
      <w:r>
        <w:rPr>
          <w:vertAlign w:val="baseline"/>
          <w:position w:val="0"/>
          <w:sz w:val="24"/>
          <w:i w:val="false"/>
          <w:u w:val="none"/>
          <w:iCs w:val="false"/>
        </w:rPr>
        <w:fldChar w:fldCharType="end"/>
      </w:r>
      <w:r>
        <w:rPr>
          <w:i w:val="false"/>
          <w:iCs w:val="false"/>
          <w:position w:val="0"/>
          <w:sz w:val="24"/>
          <w:u w:val="none"/>
          <w:vertAlign w:val="baseline"/>
        </w:rPr>
        <w:t xml:space="preserve">) može se opisati u potpunisti s </w:t>
      </w:r>
      <w:r>
        <w:rPr>
          <w:i w:val="false"/>
          <w:iCs w:val="false"/>
          <w:position w:val="0"/>
          <w:sz w:val="24"/>
          <w:u w:val="none"/>
          <w:vertAlign w:val="baseline"/>
        </w:rPr>
        <w:t xml:space="preserve">3 diferencijalne jednadžbe </w:t>
      </w:r>
      <w:r>
        <w:rPr>
          <w:i w:val="false"/>
          <w:iCs w:val="false"/>
          <w:position w:val="0"/>
          <w:sz w:val="24"/>
          <w:u w:val="none"/>
          <w:vertAlign w:val="baseline"/>
        </w:rPr>
        <w:t>tj. sustav je trećeg reda</w:t>
      </w:r>
      <w:r>
        <w:rPr>
          <w:i w:val="false"/>
          <w:iCs w:val="false"/>
          <w:position w:val="0"/>
          <w:sz w:val="24"/>
          <w:u w:val="none"/>
          <w:vertAlign w:val="baseline"/>
        </w:rPr>
        <w:t>. Po jedna diferencijalna jednadžba za svaki spremnik energije u sustavu:</w:t>
      </w:r>
      <w:r>
        <w:rPr>
          <w:i/>
          <w:iCs/>
          <w:position w:val="0"/>
          <w:sz w:val="24"/>
          <w:u w:val="none"/>
          <w:vertAlign w:val="baseline"/>
        </w:rPr>
        <w:t xml:space="preserve"> C</w:t>
      </w:r>
      <w:r>
        <w:rPr>
          <w:i/>
          <w:iCs/>
          <w:u w:val="none"/>
          <w:vertAlign w:val="subscript"/>
        </w:rPr>
        <w:t>ul</w:t>
      </w:r>
      <w:r>
        <w:rPr>
          <w:i w:val="false"/>
          <w:iCs w:val="false"/>
          <w:position w:val="0"/>
          <w:sz w:val="24"/>
          <w:u w:val="none"/>
          <w:vertAlign w:val="baseline"/>
        </w:rPr>
        <w:t>,</w:t>
      </w:r>
      <w:r>
        <w:rPr>
          <w:i/>
          <w:iCs/>
          <w:position w:val="0"/>
          <w:sz w:val="24"/>
          <w:u w:val="none"/>
          <w:vertAlign w:val="baseline"/>
        </w:rPr>
        <w:t xml:space="preserve"> L</w:t>
      </w:r>
      <w:r>
        <w:rPr>
          <w:i w:val="false"/>
          <w:iCs w:val="false"/>
          <w:position w:val="0"/>
          <w:sz w:val="24"/>
          <w:u w:val="none"/>
          <w:vertAlign w:val="baseline"/>
        </w:rPr>
        <w:t xml:space="preserve"> i</w:t>
      </w:r>
      <w:r>
        <w:rPr>
          <w:i/>
          <w:iCs/>
          <w:position w:val="0"/>
          <w:sz w:val="24"/>
          <w:u w:val="none"/>
          <w:vertAlign w:val="baseline"/>
        </w:rPr>
        <w:t xml:space="preserve"> C</w:t>
      </w:r>
      <w:r>
        <w:rPr>
          <w:i/>
          <w:iCs/>
          <w:u w:val="none"/>
          <w:vertAlign w:val="subscript"/>
        </w:rPr>
        <w:t>izl</w:t>
      </w:r>
      <w:r>
        <w:rPr>
          <w:i w:val="false"/>
          <w:iCs w:val="false"/>
          <w:position w:val="0"/>
          <w:sz w:val="24"/>
          <w:u w:val="none"/>
          <w:vertAlign w:val="baseline"/>
        </w:rPr>
        <w:t xml:space="preserve">. </w:t>
      </w:r>
      <w:r>
        <w:rPr>
          <w:i w:val="false"/>
          <w:iCs w:val="false"/>
          <w:position w:val="0"/>
          <w:sz w:val="24"/>
          <w:u w:val="none"/>
          <w:vertAlign w:val="baseline"/>
        </w:rPr>
        <w:t>Prvi korak je raspisati izvode za svako stanje sklopke zasebno</w:t>
      </w:r>
      <w:r>
        <w:rPr>
          <w:i w:val="false"/>
          <w:iCs w:val="false"/>
          <w:position w:val="0"/>
          <w:sz w:val="24"/>
          <w:u w:val="none"/>
          <w:vertAlign w:val="baseline"/>
        </w:rPr>
        <w:t xml:space="preserve"> – kada je uključena te kada je isključena. </w:t>
      </w:r>
      <w:r>
        <w:rPr>
          <w:i w:val="false"/>
          <w:iCs w:val="false"/>
          <w:position w:val="0"/>
          <w:sz w:val="24"/>
          <w:u w:val="none"/>
          <w:vertAlign w:val="baseline"/>
        </w:rPr>
        <w:t>Tijekom vremenskog</w:t>
      </w:r>
      <w:r>
        <w:rPr>
          <w:i w:val="false"/>
          <w:iCs w:val="false"/>
          <w:position w:val="0"/>
          <w:sz w:val="24"/>
          <w:u w:val="none"/>
          <w:vertAlign w:val="baseline"/>
        </w:rPr>
        <w:t xml:space="preserve"> intervala kada je sklopka</w:t>
      </w:r>
      <w:r>
        <w:rPr>
          <w:i/>
          <w:iCs/>
          <w:position w:val="0"/>
          <w:sz w:val="24"/>
          <w:u w:val="none"/>
          <w:vertAlign w:val="baseline"/>
        </w:rPr>
        <w:t xml:space="preserve"> S </w:t>
      </w:r>
      <w:r>
        <w:rPr>
          <w:i w:val="false"/>
          <w:iCs w:val="false"/>
          <w:position w:val="0"/>
          <w:sz w:val="24"/>
          <w:u w:val="none"/>
          <w:vertAlign w:val="baseline"/>
        </w:rPr>
        <w:t xml:space="preserve">uključena </w:t>
      </w:r>
      <w:r>
        <w:rPr>
          <w:i w:val="false"/>
          <w:iCs w:val="false"/>
          <w:position w:val="0"/>
          <w:sz w:val="24"/>
          <w:u w:val="none"/>
          <w:vertAlign w:val="baseline"/>
        </w:rPr>
        <w:t>vrijede sljedeći odnosi:</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L</m:t>
                </m:r>
                <m:f>
                  <m:num>
                    <m:sSub>
                      <m:e>
                        <m:r>
                          <w:rPr>
                            <w:rFonts w:ascii="Cambria Math" w:hAnsi="Cambria Math"/>
                          </w:rPr>
                          <m:t xml:space="preserve">di</m:t>
                        </m:r>
                      </m:e>
                      <m:sub>
                        <m:r>
                          <w:rPr>
                            <w:rFonts w:ascii="Cambria Math" w:hAnsi="Cambria Math"/>
                          </w:rPr>
                          <m:t xml:space="preserve">L</m:t>
                        </m:r>
                      </m:sub>
                    </m:sSub>
                  </m:num>
                  <m:den>
                    <m:r>
                      <w:rPr>
                        <w:rFonts w:ascii="Cambria Math" w:hAnsi="Cambria Math"/>
                      </w:rPr>
                      <m:t xml:space="preserve">dt</m:t>
                    </m:r>
                  </m:den>
                </m:f>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L</m:t>
                    </m:r>
                  </m:sub>
                </m:sSub>
                <m:sSub>
                  <m:e>
                    <m:r>
                      <w:rPr>
                        <w:rFonts w:ascii="Cambria Math" w:hAnsi="Cambria Math"/>
                      </w:rPr>
                      <m:t xml:space="preserve">i</m:t>
                    </m:r>
                  </m:e>
                  <m:sub>
                    <m:r>
                      <w:rPr>
                        <w:rFonts w:ascii="Cambria Math" w:hAnsi="Cambria Math"/>
                      </w:rPr>
                      <m:t xml:space="preserve">L</m:t>
                    </m:r>
                  </m:sub>
                </m:sSub>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ul</m:t>
                    </m:r>
                  </m:sub>
                </m:sSub>
                <m:f>
                  <m:num>
                    <m:sSub>
                      <m:e>
                        <m:r>
                          <w:rPr>
                            <w:rFonts w:ascii="Cambria Math" w:hAnsi="Cambria Math"/>
                          </w:rPr>
                          <m:t xml:space="preserve">du</m:t>
                        </m:r>
                      </m:e>
                      <m:sub>
                        <m:r>
                          <w:rPr>
                            <w:rFonts w:ascii="Cambria Math" w:hAnsi="Cambria Math"/>
                          </w:rPr>
                          <m:t xml:space="preserve">pv</m:t>
                        </m:r>
                      </m:sub>
                    </m:sSub>
                  </m:num>
                  <m:den>
                    <m:r>
                      <w:rPr>
                        <w:rFonts w:ascii="Cambria Math" w:hAnsi="Cambria Math"/>
                      </w:rPr>
                      <m:t xml:space="preserve">dt</m:t>
                    </m:r>
                  </m:den>
                </m:f>
                <m:r>
                  <w:rPr>
                    <w:rFonts w:ascii="Cambria Math" w:hAnsi="Cambria Math"/>
                  </w:rPr>
                  <m:t xml:space="preserve">=</m:t>
                </m:r>
                <m:sSub>
                  <m:e>
                    <m:r>
                      <w:rPr>
                        <w:rFonts w:ascii="Cambria Math" w:hAnsi="Cambria Math"/>
                      </w:rPr>
                      <m:t xml:space="preserve">i</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izl</m:t>
                    </m:r>
                  </m:sub>
                </m:sSub>
                <m:f>
                  <m:num>
                    <m:sSub>
                      <m:e>
                        <m:r>
                          <w:rPr>
                            <w:rFonts w:ascii="Cambria Math" w:hAnsi="Cambria Math"/>
                          </w:rPr>
                          <m:t xml:space="preserve">du</m:t>
                        </m:r>
                      </m:e>
                      <m:sub>
                        <m:r>
                          <w:rPr>
                            <w:rFonts w:ascii="Cambria Math" w:hAnsi="Cambria Math"/>
                          </w:rPr>
                          <m:t xml:space="preserve">bat</m:t>
                        </m:r>
                      </m:sub>
                    </m:sSub>
                  </m:num>
                  <m:den>
                    <m:r>
                      <w:rPr>
                        <w:rFonts w:ascii="Cambria Math" w:hAnsi="Cambria Math"/>
                      </w:rPr>
                      <m:t xml:space="preserve">dt</m:t>
                    </m:r>
                  </m:den>
                </m:f>
                <m:r>
                  <w:rPr>
                    <w:rFonts w:ascii="Cambria Math" w:hAnsi="Cambria Math"/>
                  </w:rPr>
                  <m:t xml:space="preserve">=</m:t>
                </m:r>
                <m:r>
                  <w:rPr>
                    <w:rFonts w:ascii="Cambria Math" w:hAnsi="Cambria Math"/>
                  </w:rPr>
                  <m:t xml:space="preserve">−</m:t>
                </m:r>
                <m:sSub>
                  <m:e>
                    <m:r>
                      <w:rPr>
                        <w:rFonts w:ascii="Cambria Math" w:hAnsi="Cambria Math"/>
                      </w:rPr>
                      <m:t xml:space="preserve">i</m:t>
                    </m:r>
                  </m:e>
                  <m:sub>
                    <m:r>
                      <w:rPr>
                        <w:rFonts w:ascii="Cambria Math" w:hAnsi="Cambria Math"/>
                      </w:rPr>
                      <m:t xml:space="preserve">1</m:t>
                    </m:r>
                  </m:sub>
                </m:sSub>
              </m:oMath>
            </m:oMathPara>
          </w:p>
        </w:tc>
        <w:tc>
          <w:tcPr>
            <w:tcW w:w="978" w:type="dxa"/>
            <w:tcBorders/>
            <w:vAlign w:val="center"/>
          </w:tcPr>
          <w:p>
            <w:pPr>
              <w:pStyle w:val="TableContents"/>
              <w:jc w:val="right"/>
              <w:rPr/>
            </w:pPr>
            <w:r>
              <w:rPr/>
              <w:t>(</w:t>
            </w:r>
            <w:bookmarkStart w:id="19" w:name="Ref_Text4_number_only"/>
            <w:r>
              <w:rPr/>
              <w:fldChar w:fldCharType="begin"/>
            </w:r>
            <w:r>
              <w:rPr/>
              <w:instrText xml:space="preserve"> SEQ Text \* ARABIC </w:instrText>
            </w:r>
            <w:r>
              <w:rPr/>
              <w:fldChar w:fldCharType="separate"/>
            </w:r>
            <w:r>
              <w:rPr/>
              <w:t>3.1</w:t>
            </w:r>
            <w:r>
              <w:rPr/>
              <w:fldChar w:fldCharType="end"/>
            </w:r>
            <w:bookmarkEnd w:id="19"/>
            <w:r>
              <w:rPr/>
              <w:t>)</w:t>
            </w:r>
          </w:p>
        </w:tc>
      </w:tr>
    </w:tbl>
    <w:p>
      <w:pPr>
        <w:pStyle w:val="Normal1"/>
        <w:rPr/>
      </w:pPr>
      <w:r>
        <w:rPr/>
        <w:t xml:space="preserve">Za vremenski interval kad je skopka </w:t>
      </w:r>
      <w:r>
        <w:rPr>
          <w:i/>
          <w:iCs/>
        </w:rPr>
        <w:t>S</w:t>
      </w:r>
      <w:r>
        <w:rPr>
          <w:i w:val="false"/>
          <w:iCs w:val="false"/>
        </w:rPr>
        <w:t xml:space="preserve"> isključena vrijede sljedeći odnosi:</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L</m:t>
                </m:r>
                <m:f>
                  <m:num>
                    <m:sSub>
                      <m:e>
                        <m:r>
                          <w:rPr>
                            <w:rFonts w:ascii="Cambria Math" w:hAnsi="Cambria Math"/>
                          </w:rPr>
                          <m:t xml:space="preserve">di</m:t>
                        </m:r>
                      </m:e>
                      <m:sub>
                        <m:r>
                          <w:rPr>
                            <w:rFonts w:ascii="Cambria Math" w:hAnsi="Cambria Math"/>
                          </w:rPr>
                          <m:t xml:space="preserve">L</m:t>
                        </m:r>
                      </m:sub>
                    </m:sSub>
                  </m:num>
                  <m:den>
                    <m:r>
                      <w:rPr>
                        <w:rFonts w:ascii="Cambria Math" w:hAnsi="Cambria Math"/>
                      </w:rPr>
                      <m:t xml:space="preserve">dt</m:t>
                    </m:r>
                  </m:den>
                </m:f>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L</m:t>
                    </m:r>
                  </m:sub>
                </m:sSub>
                <m:sSub>
                  <m:e>
                    <m:r>
                      <w:rPr>
                        <w:rFonts w:ascii="Cambria Math" w:hAnsi="Cambria Math"/>
                      </w:rPr>
                      <m:t xml:space="preserve">i</m:t>
                    </m:r>
                  </m:e>
                  <m:sub>
                    <m:r>
                      <w:rPr>
                        <w:rFonts w:ascii="Cambria Math" w:hAnsi="Cambria Math"/>
                      </w:rPr>
                      <m:t xml:space="preserve">L</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bat</m:t>
                    </m:r>
                  </m:sub>
                </m:sSub>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ul</m:t>
                    </m:r>
                  </m:sub>
                </m:sSub>
                <m:f>
                  <m:num>
                    <m:sSub>
                      <m:e>
                        <m:r>
                          <w:rPr>
                            <w:rFonts w:ascii="Cambria Math" w:hAnsi="Cambria Math"/>
                          </w:rPr>
                          <m:t xml:space="preserve">du</m:t>
                        </m:r>
                      </m:e>
                      <m:sub>
                        <m:r>
                          <w:rPr>
                            <w:rFonts w:ascii="Cambria Math" w:hAnsi="Cambria Math"/>
                          </w:rPr>
                          <m:t xml:space="preserve">pv</m:t>
                        </m:r>
                      </m:sub>
                    </m:sSub>
                  </m:num>
                  <m:den>
                    <m:r>
                      <w:rPr>
                        <w:rFonts w:ascii="Cambria Math" w:hAnsi="Cambria Math"/>
                      </w:rPr>
                      <m:t xml:space="preserve">dt</m:t>
                    </m:r>
                  </m:den>
                </m:f>
                <m:r>
                  <w:rPr>
                    <w:rFonts w:ascii="Cambria Math" w:hAnsi="Cambria Math"/>
                  </w:rPr>
                  <m:t xml:space="preserve">=</m:t>
                </m:r>
                <m:sSub>
                  <m:e>
                    <m:r>
                      <w:rPr>
                        <w:rFonts w:ascii="Cambria Math" w:hAnsi="Cambria Math"/>
                      </w:rPr>
                      <m:t xml:space="preserve">i</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izl</m:t>
                    </m:r>
                  </m:sub>
                </m:sSub>
                <m:f>
                  <m:num>
                    <m:sSub>
                      <m:e>
                        <m:r>
                          <w:rPr>
                            <w:rFonts w:ascii="Cambria Math" w:hAnsi="Cambria Math"/>
                          </w:rPr>
                          <m:t xml:space="preserve">du</m:t>
                        </m:r>
                      </m:e>
                      <m:sub>
                        <m:r>
                          <w:rPr>
                            <w:rFonts w:ascii="Cambria Math" w:hAnsi="Cambria Math"/>
                          </w:rPr>
                          <m:t xml:space="preserve">bat</m:t>
                        </m:r>
                      </m:sub>
                    </m:sSub>
                  </m:num>
                  <m:den>
                    <m:r>
                      <w:rPr>
                        <w:rFonts w:ascii="Cambria Math" w:hAnsi="Cambria Math"/>
                      </w:rPr>
                      <m:t xml:space="preserve">dt</m:t>
                    </m:r>
                  </m:den>
                </m:f>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m:t>
                    </m:r>
                  </m:sub>
                </m:sSub>
              </m:oMath>
            </m:oMathPara>
          </w:p>
        </w:tc>
        <w:tc>
          <w:tcPr>
            <w:tcW w:w="978" w:type="dxa"/>
            <w:tcBorders/>
            <w:vAlign w:val="center"/>
          </w:tcPr>
          <w:p>
            <w:pPr>
              <w:pStyle w:val="TableContents"/>
              <w:jc w:val="right"/>
              <w:rPr/>
            </w:pPr>
            <w:r>
              <w:rPr/>
              <w:t>(</w:t>
            </w:r>
            <w:bookmarkStart w:id="20" w:name="Ref_Text5_number_only"/>
            <w:r>
              <w:rPr/>
              <w:fldChar w:fldCharType="begin"/>
            </w:r>
            <w:r>
              <w:rPr/>
              <w:instrText xml:space="preserve"> SEQ Text \* ARABIC </w:instrText>
            </w:r>
            <w:r>
              <w:rPr/>
              <w:fldChar w:fldCharType="separate"/>
            </w:r>
            <w:r>
              <w:rPr/>
              <w:t>3.2</w:t>
            </w:r>
            <w:r>
              <w:rPr/>
              <w:fldChar w:fldCharType="end"/>
            </w:r>
            <w:bookmarkEnd w:id="20"/>
            <w:r>
              <w:rPr/>
              <w:t>)</w:t>
            </w:r>
          </w:p>
        </w:tc>
      </w:tr>
    </w:tbl>
    <w:p>
      <w:pPr>
        <w:pStyle w:val="Normal"/>
        <w:rPr/>
      </w:pPr>
      <w:r>
        <w:rPr/>
      </w:r>
    </w:p>
    <w:p>
      <w:pPr>
        <w:pStyle w:val="Normal1"/>
        <w:rPr/>
      </w:pPr>
      <w:r>
        <w:rPr/>
        <w:tab/>
        <w:t xml:space="preserve">Kako bi simulacija rada pretvarača bila što brža, </w:t>
      </w:r>
      <w:r>
        <w:rPr/>
        <w:t xml:space="preserve">potrebno </w:t>
      </w:r>
      <w:r>
        <w:rPr/>
        <w:t xml:space="preserve">je ujediniti </w:t>
      </w:r>
      <w:r>
        <w:rPr/>
        <w:t xml:space="preserve">izraze </w:t>
      </w:r>
      <w:r>
        <w:rPr/>
        <w:t>(</w:t>
      </w:r>
      <w:r>
        <w:rPr/>
        <w:fldChar w:fldCharType="begin"/>
      </w:r>
      <w:r>
        <w:rPr/>
        <w:instrText xml:space="preserve"> REF Ref_Text4_number_only \h </w:instrText>
      </w:r>
      <w:r>
        <w:rPr/>
        <w:fldChar w:fldCharType="separate"/>
      </w:r>
      <w:r>
        <w:rPr/>
        <w:t>3.1</w:t>
      </w:r>
      <w:r>
        <w:rPr/>
        <w:fldChar w:fldCharType="end"/>
      </w:r>
      <w:r>
        <w:rPr/>
        <w:t>)</w:t>
      </w:r>
      <w:r>
        <w:rPr/>
        <w:t xml:space="preserve"> s </w:t>
      </w:r>
      <w:r>
        <w:rPr/>
        <w:t>(</w:t>
      </w:r>
      <w:r>
        <w:rPr/>
        <w:fldChar w:fldCharType="begin"/>
      </w:r>
      <w:r>
        <w:rPr/>
        <w:instrText xml:space="preserve"> REF Ref_Text5_number_only \h </w:instrText>
      </w:r>
      <w:r>
        <w:rPr/>
        <w:fldChar w:fldCharType="separate"/>
      </w:r>
      <w:r>
        <w:rPr/>
        <w:t>3.2</w:t>
      </w:r>
      <w:r>
        <w:rPr/>
        <w:fldChar w:fldCharType="end"/>
      </w:r>
      <w:r>
        <w:rPr/>
        <w:t>). Množenjem jednadžbi</w:t>
      </w:r>
      <w:r>
        <w:rPr/>
        <w:t xml:space="preserve"> </w:t>
      </w:r>
      <w:r>
        <w:rPr/>
        <w:t>(</w:t>
      </w:r>
      <w:r>
        <w:rPr/>
        <w:fldChar w:fldCharType="begin"/>
      </w:r>
      <w:r>
        <w:rPr/>
        <w:instrText xml:space="preserve"> REF Ref_Text4_number_only \h </w:instrText>
      </w:r>
      <w:r>
        <w:rPr/>
        <w:fldChar w:fldCharType="separate"/>
      </w:r>
      <w:r>
        <w:rPr/>
        <w:t>3.1</w:t>
      </w:r>
      <w:r>
        <w:rPr/>
        <w:fldChar w:fldCharType="end"/>
      </w:r>
      <w:r>
        <w:rPr/>
        <w:t>) s</w:t>
      </w:r>
      <w:r>
        <w:rPr>
          <w:i/>
          <w:iCs/>
        </w:rPr>
        <w:t xml:space="preserve"> D</w:t>
      </w:r>
      <w:r>
        <w:rPr>
          <w:i w:val="false"/>
          <w:iCs w:val="false"/>
        </w:rPr>
        <w:t xml:space="preserve"> i jednadžbi </w:t>
      </w:r>
      <w:r>
        <w:rPr/>
        <w:t>(</w:t>
      </w:r>
      <w:r>
        <w:rPr/>
        <w:fldChar w:fldCharType="begin"/>
      </w:r>
      <w:r>
        <w:rPr/>
        <w:instrText xml:space="preserve"> REF Ref_Text5_number_only \h </w:instrText>
      </w:r>
      <w:r>
        <w:rPr/>
        <w:fldChar w:fldCharType="separate"/>
      </w:r>
      <w:r>
        <w:rPr/>
        <w:t>3.2</w:t>
      </w:r>
      <w:r>
        <w:rPr/>
        <w:fldChar w:fldCharType="end"/>
      </w:r>
      <w:r>
        <w:rPr/>
        <w:t xml:space="preserve">) s </w:t>
      </w:r>
      <w:r>
        <w:rPr/>
      </w:r>
      <m:oMath xmlns:m="http://schemas.openxmlformats.org/officeDocument/2006/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D</m:t>
            </m:r>
          </m:e>
        </m:d>
      </m:oMath>
      <w:r>
        <w:rPr/>
        <w:t>te njihovim zbrajanjem, dobije se usrednjeni model pretvarača:</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L</m:t>
                </m:r>
                <m:f>
                  <m:num>
                    <m:sSub>
                      <m:e>
                        <m:r>
                          <w:rPr>
                            <w:rFonts w:ascii="Cambria Math" w:hAnsi="Cambria Math"/>
                          </w:rPr>
                          <m:t xml:space="preserve">di</m:t>
                        </m:r>
                      </m:e>
                      <m:sub>
                        <m:r>
                          <w:rPr>
                            <w:rFonts w:ascii="Cambria Math" w:hAnsi="Cambria Math"/>
                          </w:rPr>
                          <m:t xml:space="preserve">L</m:t>
                        </m:r>
                      </m:sub>
                    </m:sSub>
                  </m:num>
                  <m:den>
                    <m:r>
                      <w:rPr>
                        <w:rFonts w:ascii="Cambria Math" w:hAnsi="Cambria Math"/>
                      </w:rPr>
                      <m:t xml:space="preserve">dt</m:t>
                    </m:r>
                  </m:den>
                </m:f>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L</m:t>
                    </m:r>
                  </m:sub>
                </m:sSub>
                <m:sSub>
                  <m:e>
                    <m:r>
                      <w:rPr>
                        <w:rFonts w:ascii="Cambria Math" w:hAnsi="Cambria Math"/>
                      </w:rPr>
                      <m:t xml:space="preserve">i</m:t>
                    </m:r>
                  </m:e>
                  <m:sub>
                    <m:r>
                      <w:rPr>
                        <w:rFonts w:ascii="Cambria Math" w:hAnsi="Cambria Math"/>
                      </w:rPr>
                      <m:t xml:space="preserve">L</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D</m:t>
                    </m:r>
                  </m:e>
                </m:d>
                <m:sSub>
                  <m:e>
                    <m:r>
                      <w:rPr>
                        <w:rFonts w:ascii="Cambria Math" w:hAnsi="Cambria Math"/>
                      </w:rPr>
                      <m:t xml:space="preserve">u</m:t>
                    </m:r>
                  </m:e>
                  <m:sub>
                    <m:r>
                      <w:rPr>
                        <w:rFonts w:ascii="Cambria Math" w:hAnsi="Cambria Math"/>
                      </w:rPr>
                      <m:t xml:space="preserve">bat</m:t>
                    </m:r>
                  </m:sub>
                </m:sSub>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ul</m:t>
                    </m:r>
                  </m:sub>
                </m:sSub>
                <m:f>
                  <m:num>
                    <m:sSub>
                      <m:e>
                        <m:r>
                          <w:rPr>
                            <w:rFonts w:ascii="Cambria Math" w:hAnsi="Cambria Math"/>
                          </w:rPr>
                          <m:t xml:space="preserve">du</m:t>
                        </m:r>
                      </m:e>
                      <m:sub>
                        <m:r>
                          <w:rPr>
                            <w:rFonts w:ascii="Cambria Math" w:hAnsi="Cambria Math"/>
                          </w:rPr>
                          <m:t xml:space="preserve">pv</m:t>
                        </m:r>
                      </m:sub>
                    </m:sSub>
                  </m:num>
                  <m:den>
                    <m:r>
                      <w:rPr>
                        <w:rFonts w:ascii="Cambria Math" w:hAnsi="Cambria Math"/>
                      </w:rPr>
                      <m:t xml:space="preserve">dt</m:t>
                    </m:r>
                  </m:den>
                </m:f>
                <m:r>
                  <w:rPr>
                    <w:rFonts w:ascii="Cambria Math" w:hAnsi="Cambria Math"/>
                  </w:rPr>
                  <m:t xml:space="preserve">=</m:t>
                </m:r>
                <m:sSub>
                  <m:e>
                    <m:r>
                      <w:rPr>
                        <w:rFonts w:ascii="Cambria Math" w:hAnsi="Cambria Math"/>
                      </w:rPr>
                      <m:t xml:space="preserve">i</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izl</m:t>
                    </m:r>
                  </m:sub>
                </m:sSub>
                <m:f>
                  <m:num>
                    <m:sSub>
                      <m:e>
                        <m:r>
                          <w:rPr>
                            <w:rFonts w:ascii="Cambria Math" w:hAnsi="Cambria Math"/>
                          </w:rPr>
                          <m:t xml:space="preserve">du</m:t>
                        </m:r>
                      </m:e>
                      <m:sub>
                        <m:r>
                          <w:rPr>
                            <w:rFonts w:ascii="Cambria Math" w:hAnsi="Cambria Math"/>
                          </w:rPr>
                          <m:t xml:space="preserve">bat</m:t>
                        </m:r>
                      </m:sub>
                    </m:sSub>
                  </m:num>
                  <m:den>
                    <m:r>
                      <w:rPr>
                        <w:rFonts w:ascii="Cambria Math" w:hAnsi="Cambria Math"/>
                      </w:rPr>
                      <m:t xml:space="preserve">dt</m:t>
                    </m:r>
                  </m:den>
                </m:f>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D</m:t>
                    </m:r>
                  </m:e>
                </m:d>
                <m:sSub>
                  <m:e>
                    <m:r>
                      <w:rPr>
                        <w:rFonts w:ascii="Cambria Math" w:hAnsi="Cambria Math"/>
                      </w:rPr>
                      <m:t xml:space="preserve">i</m:t>
                    </m:r>
                  </m:e>
                  <m:sub>
                    <m:r>
                      <w:rPr>
                        <w:rFonts w:ascii="Cambria Math" w:hAnsi="Cambria Math"/>
                      </w:rPr>
                      <m:t xml:space="preserve">L</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m:t>
                    </m:r>
                  </m:sub>
                </m:sSub>
              </m:oMath>
            </m:oMathPara>
          </w:p>
        </w:tc>
        <w:tc>
          <w:tcPr>
            <w:tcW w:w="978" w:type="dxa"/>
            <w:tcBorders/>
            <w:vAlign w:val="center"/>
          </w:tcPr>
          <w:p>
            <w:pPr>
              <w:pStyle w:val="TableContents"/>
              <w:jc w:val="right"/>
              <w:rPr/>
            </w:pPr>
            <w:r>
              <w:rPr/>
              <w:t>(</w:t>
            </w:r>
            <w:bookmarkStart w:id="21" w:name="Ref_Text6_number_only"/>
            <w:r>
              <w:rPr/>
              <w:fldChar w:fldCharType="begin"/>
            </w:r>
            <w:r>
              <w:rPr/>
              <w:instrText xml:space="preserve"> SEQ Text \* ARABIC </w:instrText>
            </w:r>
            <w:r>
              <w:rPr/>
              <w:fldChar w:fldCharType="separate"/>
            </w:r>
            <w:r>
              <w:rPr/>
              <w:t>3.3</w:t>
            </w:r>
            <w:r>
              <w:rPr/>
              <w:fldChar w:fldCharType="end"/>
            </w:r>
            <w:bookmarkEnd w:id="21"/>
            <w:r>
              <w:rPr/>
              <w:t>)</w:t>
            </w:r>
          </w:p>
        </w:tc>
      </w:tr>
    </w:tbl>
    <w:p>
      <w:pPr>
        <w:pStyle w:val="Normal1"/>
        <w:rPr/>
      </w:pPr>
      <w:r>
        <w:rPr/>
        <w:tab/>
      </w:r>
      <w:r>
        <w:rPr/>
        <w:t xml:space="preserve">Cilj nam je zapisati usrednjeni model </w:t>
      </w:r>
      <w:r>
        <w:rPr/>
        <w:t>(</w:t>
      </w:r>
      <w:r>
        <w:rPr/>
        <w:fldChar w:fldCharType="begin"/>
      </w:r>
      <w:r>
        <w:rPr/>
        <w:instrText xml:space="preserve"> REF Ref_Text6_number_only \h </w:instrText>
      </w:r>
      <w:r>
        <w:rPr/>
        <w:fldChar w:fldCharType="separate"/>
      </w:r>
      <w:r>
        <w:rPr/>
        <w:t>3.3</w:t>
      </w:r>
      <w:r>
        <w:rPr/>
        <w:fldChar w:fldCharType="end"/>
      </w:r>
      <w:r>
        <w:rPr/>
        <w:t xml:space="preserve">) </w:t>
      </w:r>
      <w:r>
        <w:rPr/>
        <w:t>u prostoru stanja, međutim model je trenutno nelinearan.</w:t>
      </w:r>
      <w:r>
        <w:rPr/>
        <w:t xml:space="preserve"> Sljedeći korak je provesti linearizaciju navedenog modela primjenom </w:t>
      </w:r>
      <w:r>
        <w:rPr>
          <w:i w:val="false"/>
          <w:iCs w:val="false"/>
        </w:rPr>
        <w:t xml:space="preserve">Taylorovog reda prvog stupnja. </w:t>
      </w:r>
      <w:r>
        <w:rPr>
          <w:i w:val="false"/>
          <w:iCs w:val="false"/>
        </w:rPr>
        <w:t xml:space="preserve">Prostor stanja </w:t>
      </w:r>
      <w:r>
        <w:rPr>
          <w:i w:val="false"/>
          <w:iCs w:val="false"/>
        </w:rPr>
        <w:t>se sastoji od 3 varijable stanja i 2 ulazne varijable:</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jc w:val="center"/>
              <w:rPr/>
            </w:pPr>
            <w:r>
              <w:rPr/>
            </w:r>
            <m:oMathPara xmlns:m="http://schemas.openxmlformats.org/officeDocument/2006/math">
              <m:oMathParaPr>
                <m:jc m:val="center"/>
              </m:oMathParaPr>
              <m:oMath>
                <m:d>
                  <m:dPr>
                    <m:begChr m:val="["/>
                    <m:endChr m:val="]"/>
                  </m:dPr>
                  <m:e>
                    <m:m>
                      <m:mr>
                        <m:e>
                          <m:acc>
                            <m:accPr>
                              <m:chr m:val="˙"/>
                            </m:accPr>
                            <m:e>
                              <m:sSub>
                                <m:e>
                                  <m:r>
                                    <w:rPr>
                                      <w:rFonts w:ascii="Cambria Math" w:hAnsi="Cambria Math"/>
                                    </w:rPr>
                                    <m:t xml:space="preserve">Δi</m:t>
                                  </m:r>
                                </m:e>
                                <m:sub>
                                  <m:r>
                                    <w:rPr>
                                      <w:rFonts w:ascii="Cambria Math" w:hAnsi="Cambria Math"/>
                                    </w:rPr>
                                    <m:t xml:space="preserve">L</m:t>
                                  </m:r>
                                </m:sub>
                              </m:sSub>
                            </m:e>
                          </m:acc>
                        </m:e>
                      </m:mr>
                      <m:mr>
                        <m:e>
                          <m:acc>
                            <m:accPr>
                              <m:chr m:val="˙"/>
                            </m:accPr>
                            <m:e>
                              <m:sSub>
                                <m:e>
                                  <m:r>
                                    <w:rPr>
                                      <w:rFonts w:ascii="Cambria Math" w:hAnsi="Cambria Math"/>
                                    </w:rPr>
                                    <m:t xml:space="preserve">Δu</m:t>
                                  </m:r>
                                </m:e>
                                <m:sub>
                                  <m:r>
                                    <w:rPr>
                                      <w:rFonts w:ascii="Cambria Math" w:hAnsi="Cambria Math"/>
                                    </w:rPr>
                                    <m:t xml:space="preserve">pv</m:t>
                                  </m:r>
                                </m:sub>
                              </m:sSub>
                            </m:e>
                          </m:acc>
                        </m:e>
                      </m:mr>
                      <m:mr>
                        <m:e>
                          <m:acc>
                            <m:accPr>
                              <m:chr m:val="˙"/>
                            </m:accPr>
                            <m:e>
                              <m:sSub>
                                <m:e>
                                  <m:r>
                                    <w:rPr>
                                      <w:rFonts w:ascii="Cambria Math" w:hAnsi="Cambria Math"/>
                                    </w:rPr>
                                    <m:t xml:space="preserve">Δu</m:t>
                                  </m:r>
                                </m:e>
                                <m:sub>
                                  <m:r>
                                    <w:rPr>
                                      <w:rFonts w:ascii="Cambria Math" w:hAnsi="Cambria Math"/>
                                    </w:rPr>
                                    <m:t xml:space="preserve">bat</m:t>
                                  </m:r>
                                </m:sub>
                              </m:sSub>
                            </m:e>
                          </m:acc>
                        </m:e>
                      </m:mr>
                    </m:m>
                  </m:e>
                </m:d>
                <m:r>
                  <w:rPr>
                    <w:rFonts w:ascii="Cambria Math" w:hAnsi="Cambria Math"/>
                  </w:rPr>
                  <m:t xml:space="preserve">=</m:t>
                </m:r>
                <m:d>
                  <m:dPr>
                    <m:begChr m:val="["/>
                    <m:endChr m:val="]"/>
                  </m:dPr>
                  <m:e>
                    <m:m>
                      <m:mr>
                        <m:e>
                          <m:sSub>
                            <m:e>
                              <m:r>
                                <w:rPr>
                                  <w:rFonts w:ascii="Cambria Math" w:hAnsi="Cambria Math"/>
                                </w:rPr>
                                <m:t xml:space="preserve">a</m:t>
                              </m:r>
                            </m:e>
                            <m:sub>
                              <m:r>
                                <w:rPr>
                                  <w:rFonts w:ascii="Cambria Math" w:hAnsi="Cambria Math"/>
                                </w:rPr>
                                <m:t xml:space="preserve">11</m:t>
                              </m:r>
                            </m:sub>
                          </m:sSub>
                        </m:e>
                        <m:e>
                          <m:sSub>
                            <m:e>
                              <m:r>
                                <w:rPr>
                                  <w:rFonts w:ascii="Cambria Math" w:hAnsi="Cambria Math"/>
                                </w:rPr>
                                <m:t xml:space="preserve">a</m:t>
                              </m:r>
                            </m:e>
                            <m:sub>
                              <m:r>
                                <w:rPr>
                                  <w:rFonts w:ascii="Cambria Math" w:hAnsi="Cambria Math"/>
                                </w:rPr>
                                <m:t xml:space="preserve">12</m:t>
                              </m:r>
                            </m:sub>
                          </m:sSub>
                        </m:e>
                        <m:e>
                          <m:sSub>
                            <m:e>
                              <m:r>
                                <w:rPr>
                                  <w:rFonts w:ascii="Cambria Math" w:hAnsi="Cambria Math"/>
                                </w:rPr>
                                <m:t xml:space="preserve">a</m:t>
                              </m:r>
                            </m:e>
                            <m:sub>
                              <m:r>
                                <w:rPr>
                                  <w:rFonts w:ascii="Cambria Math" w:hAnsi="Cambria Math"/>
                                </w:rPr>
                                <m:t xml:space="preserve">13</m:t>
                              </m:r>
                            </m:sub>
                          </m:sSub>
                        </m:e>
                      </m:mr>
                      <m:mr>
                        <m:e>
                          <m:sSub>
                            <m:e>
                              <m:r>
                                <w:rPr>
                                  <w:rFonts w:ascii="Cambria Math" w:hAnsi="Cambria Math"/>
                                </w:rPr>
                                <m:t xml:space="preserve">a</m:t>
                              </m:r>
                            </m:e>
                            <m:sub>
                              <m:r>
                                <w:rPr>
                                  <w:rFonts w:ascii="Cambria Math" w:hAnsi="Cambria Math"/>
                                </w:rPr>
                                <m:t xml:space="preserve">21</m:t>
                              </m:r>
                            </m:sub>
                          </m:sSub>
                        </m:e>
                        <m:e>
                          <m:sSub>
                            <m:e>
                              <m:r>
                                <w:rPr>
                                  <w:rFonts w:ascii="Cambria Math" w:hAnsi="Cambria Math"/>
                                </w:rPr>
                                <m:t xml:space="preserve">a</m:t>
                              </m:r>
                            </m:e>
                            <m:sub>
                              <m:r>
                                <w:rPr>
                                  <w:rFonts w:ascii="Cambria Math" w:hAnsi="Cambria Math"/>
                                </w:rPr>
                                <m:t xml:space="preserve">22</m:t>
                              </m:r>
                            </m:sub>
                          </m:sSub>
                        </m:e>
                        <m:e>
                          <m:sSub>
                            <m:e>
                              <m:r>
                                <w:rPr>
                                  <w:rFonts w:ascii="Cambria Math" w:hAnsi="Cambria Math"/>
                                </w:rPr>
                                <m:t xml:space="preserve">a</m:t>
                              </m:r>
                            </m:e>
                            <m:sub>
                              <m:r>
                                <w:rPr>
                                  <w:rFonts w:ascii="Cambria Math" w:hAnsi="Cambria Math"/>
                                </w:rPr>
                                <m:t xml:space="preserve">23</m:t>
                              </m:r>
                            </m:sub>
                          </m:sSub>
                        </m:e>
                      </m:mr>
                      <m:mr>
                        <m:e>
                          <m:sSub>
                            <m:e>
                              <m:r>
                                <w:rPr>
                                  <w:rFonts w:ascii="Cambria Math" w:hAnsi="Cambria Math"/>
                                </w:rPr>
                                <m:t xml:space="preserve">a</m:t>
                              </m:r>
                            </m:e>
                            <m:sub>
                              <m:r>
                                <w:rPr>
                                  <w:rFonts w:ascii="Cambria Math" w:hAnsi="Cambria Math"/>
                                </w:rPr>
                                <m:t xml:space="preserve">31</m:t>
                              </m:r>
                            </m:sub>
                          </m:sSub>
                        </m:e>
                        <m:e>
                          <m:sSub>
                            <m:e>
                              <m:r>
                                <w:rPr>
                                  <w:rFonts w:ascii="Cambria Math" w:hAnsi="Cambria Math"/>
                                </w:rPr>
                                <m:t xml:space="preserve">a</m:t>
                              </m:r>
                            </m:e>
                            <m:sub>
                              <m:r>
                                <w:rPr>
                                  <w:rFonts w:ascii="Cambria Math" w:hAnsi="Cambria Math"/>
                                </w:rPr>
                                <m:t xml:space="preserve">32</m:t>
                              </m:r>
                            </m:sub>
                          </m:sSub>
                        </m:e>
                        <m:e>
                          <m:sSub>
                            <m:e>
                              <m:r>
                                <w:rPr>
                                  <w:rFonts w:ascii="Cambria Math" w:hAnsi="Cambria Math"/>
                                </w:rPr>
                                <m:t xml:space="preserve">a</m:t>
                              </m:r>
                            </m:e>
                            <m:sub>
                              <m:r>
                                <w:rPr>
                                  <w:rFonts w:ascii="Cambria Math" w:hAnsi="Cambria Math"/>
                                </w:rPr>
                                <m:t xml:space="preserve">33</m:t>
                              </m:r>
                            </m:sub>
                          </m:sSub>
                        </m:e>
                      </m:mr>
                    </m:m>
                  </m:e>
                </m:d>
                <m:r>
                  <w:rPr>
                    <w:rFonts w:ascii="Cambria Math" w:hAnsi="Cambria Math"/>
                  </w:rPr>
                  <m:t xml:space="preserve">⋅</m:t>
                </m:r>
                <m:d>
                  <m:dPr>
                    <m:begChr m:val="["/>
                    <m:endChr m:val="]"/>
                  </m:dPr>
                  <m:e>
                    <m:m>
                      <m:mr>
                        <m:e>
                          <m:sSub>
                            <m:e>
                              <m:r>
                                <w:rPr>
                                  <w:rFonts w:ascii="Cambria Math" w:hAnsi="Cambria Math"/>
                                </w:rPr>
                                <m:t xml:space="preserve">Δi</m:t>
                              </m:r>
                            </m:e>
                            <m:sub>
                              <m:r>
                                <w:rPr>
                                  <w:rFonts w:ascii="Cambria Math" w:hAnsi="Cambria Math"/>
                                </w:rPr>
                                <m:t xml:space="preserve">L</m:t>
                              </m:r>
                            </m:sub>
                          </m:sSub>
                        </m:e>
                      </m:mr>
                      <m:mr>
                        <m:e>
                          <m:sSub>
                            <m:e>
                              <m:r>
                                <w:rPr>
                                  <w:rFonts w:ascii="Cambria Math" w:hAnsi="Cambria Math"/>
                                </w:rPr>
                                <m:t xml:space="preserve">Δu</m:t>
                              </m:r>
                            </m:e>
                            <m:sub>
                              <m:r>
                                <w:rPr>
                                  <w:rFonts w:ascii="Cambria Math" w:hAnsi="Cambria Math"/>
                                </w:rPr>
                                <m:t xml:space="preserve">pv</m:t>
                              </m:r>
                            </m:sub>
                          </m:sSub>
                        </m:e>
                      </m:mr>
                      <m:mr>
                        <m:e>
                          <m:sSub>
                            <m:e>
                              <m:r>
                                <w:rPr>
                                  <w:rFonts w:ascii="Cambria Math" w:hAnsi="Cambria Math"/>
                                </w:rPr>
                                <m:t xml:space="preserve">Δu</m:t>
                              </m:r>
                            </m:e>
                            <m:sub>
                              <m:r>
                                <w:rPr>
                                  <w:rFonts w:ascii="Cambria Math" w:hAnsi="Cambria Math"/>
                                </w:rPr>
                                <m:t xml:space="preserve">bat</m:t>
                              </m:r>
                            </m:sub>
                          </m:sSub>
                        </m:e>
                      </m:mr>
                    </m:m>
                  </m:e>
                </m:d>
                <m:r>
                  <w:rPr>
                    <w:rFonts w:ascii="Cambria Math" w:hAnsi="Cambria Math"/>
                  </w:rPr>
                  <m:t xml:space="preserve">+</m:t>
                </m:r>
                <m:d>
                  <m:dPr>
                    <m:begChr m:val="["/>
                    <m:endChr m:val="]"/>
                  </m:dPr>
                  <m:e>
                    <m:m>
                      <m:mr>
                        <m:e>
                          <m:sSub>
                            <m:e>
                              <m:r>
                                <w:rPr>
                                  <w:rFonts w:ascii="Cambria Math" w:hAnsi="Cambria Math"/>
                                </w:rPr>
                                <m:t xml:space="preserve">b</m:t>
                              </m:r>
                            </m:e>
                            <m:sub>
                              <m:r>
                                <w:rPr>
                                  <w:rFonts w:ascii="Cambria Math" w:hAnsi="Cambria Math"/>
                                </w:rPr>
                                <m:t xml:space="preserve">11</m:t>
                              </m:r>
                            </m:sub>
                          </m:sSub>
                        </m:e>
                        <m:e>
                          <m:sSub>
                            <m:e>
                              <m:r>
                                <w:rPr>
                                  <w:rFonts w:ascii="Cambria Math" w:hAnsi="Cambria Math"/>
                                </w:rPr>
                                <m:t xml:space="preserve">b</m:t>
                              </m:r>
                            </m:e>
                            <m:sub>
                              <m:r>
                                <w:rPr>
                                  <w:rFonts w:ascii="Cambria Math" w:hAnsi="Cambria Math"/>
                                </w:rPr>
                                <m:t xml:space="preserve">12</m:t>
                              </m:r>
                            </m:sub>
                          </m:sSub>
                        </m:e>
                      </m:mr>
                      <m:mr>
                        <m:e>
                          <m:sSub>
                            <m:e>
                              <m:r>
                                <w:rPr>
                                  <w:rFonts w:ascii="Cambria Math" w:hAnsi="Cambria Math"/>
                                </w:rPr>
                                <m:t xml:space="preserve">b</m:t>
                              </m:r>
                            </m:e>
                            <m:sub>
                              <m:r>
                                <w:rPr>
                                  <w:rFonts w:ascii="Cambria Math" w:hAnsi="Cambria Math"/>
                                </w:rPr>
                                <m:t xml:space="preserve">21</m:t>
                              </m:r>
                            </m:sub>
                          </m:sSub>
                        </m:e>
                        <m:e>
                          <m:sSub>
                            <m:e>
                              <m:r>
                                <w:rPr>
                                  <w:rFonts w:ascii="Cambria Math" w:hAnsi="Cambria Math"/>
                                </w:rPr>
                                <m:t xml:space="preserve">b</m:t>
                              </m:r>
                            </m:e>
                            <m:sub>
                              <m:r>
                                <w:rPr>
                                  <w:rFonts w:ascii="Cambria Math" w:hAnsi="Cambria Math"/>
                                </w:rPr>
                                <m:t xml:space="preserve">22</m:t>
                              </m:r>
                            </m:sub>
                          </m:sSub>
                        </m:e>
                      </m:mr>
                      <m:mr>
                        <m:e>
                          <m:sSub>
                            <m:e>
                              <m:r>
                                <w:rPr>
                                  <w:rFonts w:ascii="Cambria Math" w:hAnsi="Cambria Math"/>
                                </w:rPr>
                                <m:t xml:space="preserve">b</m:t>
                              </m:r>
                            </m:e>
                            <m:sub>
                              <m:r>
                                <w:rPr>
                                  <w:rFonts w:ascii="Cambria Math" w:hAnsi="Cambria Math"/>
                                </w:rPr>
                                <m:t xml:space="preserve">31</m:t>
                              </m:r>
                            </m:sub>
                          </m:sSub>
                        </m:e>
                        <m:e>
                          <m:sSub>
                            <m:e>
                              <m:r>
                                <w:rPr>
                                  <w:rFonts w:ascii="Cambria Math" w:hAnsi="Cambria Math"/>
                                </w:rPr>
                                <m:t xml:space="preserve">b</m:t>
                              </m:r>
                            </m:e>
                            <m:sub>
                              <m:r>
                                <w:rPr>
                                  <w:rFonts w:ascii="Cambria Math" w:hAnsi="Cambria Math"/>
                                </w:rPr>
                                <m:t xml:space="preserve">32</m:t>
                              </m:r>
                            </m:sub>
                          </m:sSub>
                        </m:e>
                      </m:mr>
                    </m:m>
                  </m:e>
                </m:d>
                <m:r>
                  <w:rPr>
                    <w:rFonts w:ascii="Cambria Math" w:hAnsi="Cambria Math"/>
                  </w:rPr>
                  <m:t xml:space="preserve">⋅</m:t>
                </m:r>
                <m:d>
                  <m:dPr>
                    <m:begChr m:val="["/>
                    <m:endChr m:val="]"/>
                  </m:dPr>
                  <m:e>
                    <m:m>
                      <m:mr>
                        <m:e>
                          <m:r>
                            <w:rPr>
                              <w:rFonts w:ascii="Cambria Math" w:hAnsi="Cambria Math"/>
                            </w:rPr>
                            <m:t xml:space="preserve">Δd</m:t>
                          </m:r>
                        </m:e>
                      </m:mr>
                      <m:mr>
                        <m:e>
                          <m:sSub>
                            <m:e>
                              <m:r>
                                <w:rPr>
                                  <w:rFonts w:ascii="Cambria Math" w:hAnsi="Cambria Math"/>
                                </w:rPr>
                                <m:t xml:space="preserve">Δi</m:t>
                              </m:r>
                            </m:e>
                            <m:sub>
                              <m:r>
                                <w:rPr>
                                  <w:rFonts w:ascii="Cambria Math" w:hAnsi="Cambria Math"/>
                                </w:rPr>
                                <m:t xml:space="preserve">1</m:t>
                              </m:r>
                            </m:sub>
                          </m:sSub>
                        </m:e>
                      </m:mr>
                    </m:m>
                  </m:e>
                </m:d>
              </m:oMath>
            </m:oMathPara>
          </w:p>
        </w:tc>
        <w:tc>
          <w:tcPr>
            <w:tcW w:w="978" w:type="dxa"/>
            <w:tcBorders/>
            <w:vAlign w:val="center"/>
          </w:tcPr>
          <w:p>
            <w:pPr>
              <w:pStyle w:val="TableContents"/>
              <w:jc w:val="right"/>
              <w:rPr/>
            </w:pPr>
            <w:r>
              <w:rPr/>
              <w:t>(</w:t>
            </w:r>
            <w:r>
              <w:rPr/>
              <w:fldChar w:fldCharType="begin"/>
            </w:r>
            <w:r>
              <w:rPr/>
              <w:instrText xml:space="preserve"> SEQ Text \* ARABIC </w:instrText>
            </w:r>
            <w:r>
              <w:rPr/>
              <w:fldChar w:fldCharType="separate"/>
            </w:r>
            <w:r>
              <w:rPr/>
              <w:t>3.4</w:t>
            </w:r>
            <w:r>
              <w:rPr/>
              <w:fldChar w:fldCharType="end"/>
            </w:r>
            <w:r>
              <w:rPr/>
              <w:t>)</w:t>
            </w:r>
          </w:p>
        </w:tc>
      </w:tr>
    </w:tbl>
    <w:p>
      <w:pPr>
        <w:pStyle w:val="Normal"/>
        <w:rPr/>
      </w:pPr>
      <w:r>
        <w:rPr/>
      </w:r>
    </w:p>
    <w:p>
      <w:pPr>
        <w:pStyle w:val="Normal1"/>
        <w:rPr/>
      </w:pPr>
      <w:r>
        <w:rPr>
          <w:i w:val="false"/>
          <w:iCs w:val="false"/>
        </w:rPr>
        <w:t xml:space="preserve">Linearizacija se provodi </w:t>
      </w:r>
      <w:r>
        <w:rPr>
          <w:i w:val="false"/>
          <w:iCs w:val="false"/>
        </w:rPr>
        <w:t>u</w:t>
      </w:r>
      <w:r>
        <w:rPr>
          <w:i w:val="false"/>
          <w:iCs w:val="false"/>
        </w:rPr>
        <w:t xml:space="preserve"> točk</w:t>
      </w:r>
      <w:r>
        <w:rPr>
          <w:i w:val="false"/>
          <w:iCs w:val="false"/>
        </w:rPr>
        <w:t>i</w:t>
      </w:r>
      <w:r>
        <w:rPr>
          <w:i w:val="false"/>
          <w:iCs w:val="false"/>
        </w:rPr>
        <w:t xml:space="preserve"> maksimalne snage fotonaponskog izvora </w:t>
      </w:r>
      <w:r>
        <w:rPr>
          <w:i w:val="false"/>
          <w:iCs w:val="false"/>
        </w:rPr>
        <w:t>za koju se mogu dobiti sljedeće vrijednosti:</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jc w:val="center"/>
              <w:rPr/>
            </w:pPr>
            <w:r>
              <w:rPr/>
              <w:t xml:space="preserve">              </w:t>
            </w:r>
            <w:r>
              <w:rPr/>
            </w:r>
            <m:oMath xmlns:m="http://schemas.openxmlformats.org/officeDocument/2006/math">
              <m:r>
                <w:rPr>
                  <w:rFonts w:ascii="Cambria Math" w:hAnsi="Cambria Math"/>
                </w:rPr>
                <m:t xml:space="preserve">L</m:t>
              </m:r>
              <m:f>
                <m:num>
                  <m:sSub>
                    <m:e>
                      <m:r>
                        <w:rPr>
                          <w:rFonts w:ascii="Cambria Math" w:hAnsi="Cambria Math"/>
                        </w:rPr>
                        <m:t xml:space="preserve">di</m:t>
                      </m:r>
                    </m:e>
                    <m:sub>
                      <m:r>
                        <w:rPr>
                          <w:rFonts w:ascii="Cambria Math" w:hAnsi="Cambria Math"/>
                        </w:rPr>
                        <m:t xml:space="preserve">L</m:t>
                      </m:r>
                    </m:sub>
                  </m:sSub>
                </m:num>
                <m:den>
                  <m:r>
                    <w:rPr>
                      <w:rFonts w:ascii="Cambria Math" w:hAnsi="Cambria Math"/>
                    </w:rPr>
                    <m:t xml:space="preserve">dt</m:t>
                  </m:r>
                </m:den>
              </m:f>
              <m:r>
                <w:rPr>
                  <w:rFonts w:ascii="Cambria Math" w:hAnsi="Cambria Math"/>
                </w:rPr>
                <m:t xml:space="preserve">=</m:t>
              </m:r>
              <m:r>
                <w:rPr>
                  <w:rFonts w:ascii="Cambria Math" w:hAnsi="Cambria Math"/>
                </w:rPr>
                <m:t xml:space="preserve">0</m:t>
              </m:r>
              <m:r>
                <m:t xml:space="preserve"> </m:t>
              </m:r>
              <m:r>
                <w:rPr>
                  <w:rFonts w:ascii="Cambria Math" w:hAnsi="Cambria Math"/>
                </w:rPr>
                <m:t xml:space="preserve">→</m:t>
              </m:r>
              <m:r>
                <m:t xml:space="preserve"> </m:t>
              </m:r>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L</m:t>
                      </m:r>
                    </m:sub>
                  </m:sSub>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num>
                <m:den>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den>
              </m:f>
            </m:oMath>
            <w:r>
              <w:rPr/>
              <w:t xml:space="preserve">  </w:t>
            </w:r>
          </w:p>
          <w:p>
            <w:pPr>
              <w:pStyle w:val="TableContents"/>
              <w:jc w:val="center"/>
              <w:rPr/>
            </w:pPr>
            <w:r>
              <w:rPr/>
              <w:t xml:space="preserve"> </w:t>
            </w:r>
            <w:r>
              <w:rPr/>
            </w:r>
            <m:oMath xmlns:m="http://schemas.openxmlformats.org/officeDocument/2006/math">
              <m:sSub>
                <m:e>
                  <m:r>
                    <w:rPr>
                      <w:rFonts w:ascii="Cambria Math" w:hAnsi="Cambria Math"/>
                    </w:rPr>
                    <m:t xml:space="preserve">C</m:t>
                  </m:r>
                </m:e>
                <m:sub>
                  <m:r>
                    <w:rPr>
                      <w:rFonts w:ascii="Cambria Math" w:hAnsi="Cambria Math"/>
                    </w:rPr>
                    <m:t xml:space="preserve">ul</m:t>
                  </m:r>
                </m:sub>
              </m:sSub>
              <m:f>
                <m:num>
                  <m:sSub>
                    <m:e>
                      <m:r>
                        <w:rPr>
                          <w:rFonts w:ascii="Cambria Math" w:hAnsi="Cambria Math"/>
                        </w:rPr>
                        <m:t xml:space="preserve">du</m:t>
                      </m:r>
                    </m:e>
                    <m:sub>
                      <m:r>
                        <w:rPr>
                          <w:rFonts w:ascii="Cambria Math" w:hAnsi="Cambria Math"/>
                        </w:rPr>
                        <m:t xml:space="preserve">pv</m:t>
                      </m:r>
                    </m:sub>
                  </m:sSub>
                </m:num>
                <m:den>
                  <m:r>
                    <w:rPr>
                      <w:rFonts w:ascii="Cambria Math" w:hAnsi="Cambria Math"/>
                    </w:rPr>
                    <m:t xml:space="preserve">dt</m:t>
                  </m:r>
                </m:den>
              </m:f>
              <m:r>
                <w:rPr>
                  <w:rFonts w:ascii="Cambria Math" w:hAnsi="Cambria Math"/>
                </w:rPr>
                <m:t xml:space="preserve">=</m:t>
              </m:r>
              <m:r>
                <w:rPr>
                  <w:rFonts w:ascii="Cambria Math" w:hAnsi="Cambria Math"/>
                </w:rPr>
                <m:t xml:space="preserve">0</m:t>
              </m:r>
              <m:r>
                <m:t xml:space="preserve"> </m:t>
              </m:r>
              <m:r>
                <w:rPr>
                  <w:rFonts w:ascii="Cambria Math" w:hAnsi="Cambria Math"/>
                </w:rPr>
                <m:t xml:space="preserve">→</m:t>
              </m:r>
              <m:r>
                <m:t xml:space="preserve"> </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pv</m:t>
                  </m:r>
                  <m:r>
                    <w:rPr>
                      <w:rFonts w:ascii="Cambria Math" w:hAnsi="Cambria Math"/>
                    </w:rPr>
                    <m:t xml:space="preserve">0</m:t>
                  </m:r>
                </m:sub>
              </m:sSub>
            </m:oMath>
            <w:r>
              <w:rPr/>
              <w:t xml:space="preserve">            </w:t>
            </w:r>
          </w:p>
          <w:p>
            <w:pPr>
              <w:pStyle w:val="TableContents"/>
              <w:jc w:val="center"/>
              <w:rPr/>
            </w:pPr>
            <w:r>
              <w:rPr/>
            </w:r>
          </w:p>
          <w:p>
            <w:pPr>
              <w:pStyle w:val="TableContents"/>
              <w:jc w:val="center"/>
              <w:rPr/>
            </w:pPr>
            <w:r>
              <w:rPr/>
            </w:r>
            <m:oMath xmlns:m="http://schemas.openxmlformats.org/officeDocument/2006/math">
              <m:sSub>
                <m:e>
                  <m:r>
                    <w:rPr>
                      <w:rFonts w:ascii="Cambria Math" w:hAnsi="Cambria Math"/>
                    </w:rPr>
                    <m:t xml:space="preserve">C</m:t>
                  </m:r>
                </m:e>
                <m:sub>
                  <m:r>
                    <w:rPr>
                      <w:rFonts w:ascii="Cambria Math" w:hAnsi="Cambria Math"/>
                    </w:rPr>
                    <m:t xml:space="preserve">izl</m:t>
                  </m:r>
                </m:sub>
              </m:sSub>
              <m:f>
                <m:num>
                  <m:sSub>
                    <m:e>
                      <m:r>
                        <w:rPr>
                          <w:rFonts w:ascii="Cambria Math" w:hAnsi="Cambria Math"/>
                        </w:rPr>
                        <m:t xml:space="preserve">di</m:t>
                      </m:r>
                    </m:e>
                    <m:sub>
                      <m:r>
                        <w:rPr>
                          <w:rFonts w:ascii="Cambria Math" w:hAnsi="Cambria Math"/>
                        </w:rPr>
                        <m:t xml:space="preserve">L</m:t>
                      </m:r>
                    </m:sub>
                  </m:sSub>
                </m:num>
                <m:den>
                  <m:r>
                    <w:rPr>
                      <w:rFonts w:ascii="Cambria Math" w:hAnsi="Cambria Math"/>
                    </w:rPr>
                    <m:t xml:space="preserve">dt</m:t>
                  </m:r>
                </m:den>
              </m:f>
              <m:r>
                <w:rPr>
                  <w:rFonts w:ascii="Cambria Math" w:hAnsi="Cambria Math"/>
                </w:rPr>
                <m:t xml:space="preserve">=</m:t>
              </m:r>
              <m:r>
                <w:rPr>
                  <w:rFonts w:ascii="Cambria Math" w:hAnsi="Cambria Math"/>
                </w:rPr>
                <m:t xml:space="preserve">0</m:t>
              </m:r>
              <m:r>
                <m:t xml:space="preserve"> </m:t>
              </m:r>
              <m:r>
                <w:rPr>
                  <w:rFonts w:ascii="Cambria Math" w:hAnsi="Cambria Math"/>
                </w:rPr>
                <m:t xml:space="preserve">→</m:t>
              </m:r>
              <m:r>
                <m:t xml:space="preserve"> </m:t>
              </m:r>
              <m:sSub>
                <m:e>
                  <m:r>
                    <w:rPr>
                      <w:rFonts w:ascii="Cambria Math" w:hAnsi="Cambria Math"/>
                    </w:rPr>
                    <m:t xml:space="preserve">I</m:t>
                  </m:r>
                </m:e>
                <m:sub>
                  <m:r>
                    <w:rPr>
                      <w:rFonts w:ascii="Cambria Math" w:hAnsi="Cambria Math"/>
                    </w:rPr>
                    <m:t xml:space="preserve">10</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D</m:t>
                      </m:r>
                    </m:e>
                    <m:sub>
                      <m:r>
                        <w:rPr>
                          <w:rFonts w:ascii="Cambria Math" w:hAnsi="Cambria Math"/>
                        </w:rPr>
                        <m:t xml:space="preserve">0</m:t>
                      </m:r>
                    </m:sub>
                  </m:sSub>
                </m:e>
              </m:d>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oMath>
            <w:r>
              <w:rPr/>
              <w:t xml:space="preserve"> </w:t>
            </w:r>
          </w:p>
        </w:tc>
        <w:tc>
          <w:tcPr>
            <w:tcW w:w="978" w:type="dxa"/>
            <w:tcBorders/>
            <w:vAlign w:val="center"/>
          </w:tcPr>
          <w:p>
            <w:pPr>
              <w:pStyle w:val="TableContents"/>
              <w:jc w:val="right"/>
              <w:rPr/>
            </w:pPr>
            <w:r>
              <w:rPr/>
              <w:t>(</w:t>
            </w:r>
            <w:r>
              <w:rPr/>
              <w:fldChar w:fldCharType="begin"/>
            </w:r>
            <w:r>
              <w:rPr/>
              <w:instrText xml:space="preserve"> SEQ Text \* ARABIC </w:instrText>
            </w:r>
            <w:r>
              <w:rPr/>
              <w:fldChar w:fldCharType="separate"/>
            </w:r>
            <w:r>
              <w:rPr/>
              <w:t>3.5</w:t>
            </w:r>
            <w:r>
              <w:rPr/>
              <w:fldChar w:fldCharType="end"/>
            </w:r>
            <w:r>
              <w:rPr/>
              <w:t>)</w:t>
            </w:r>
          </w:p>
        </w:tc>
      </w:tr>
    </w:tbl>
    <w:p>
      <w:pPr>
        <w:pStyle w:val="Normal1"/>
        <w:rPr/>
      </w:pPr>
      <w:r>
        <w:rPr/>
        <w:t>Linearizacija jednadžbe struje zavojnice (</w:t>
      </w:r>
      <w:r>
        <w:rPr/>
        <w:fldChar w:fldCharType="begin"/>
      </w:r>
      <w:r>
        <w:rPr/>
        <w:instrText xml:space="preserve"> REF Ref_Text6_number_only \h </w:instrText>
      </w:r>
      <w:r>
        <w:rPr/>
        <w:fldChar w:fldCharType="separate"/>
      </w:r>
      <w:r>
        <w:rPr/>
        <w:t>3.3</w:t>
      </w:r>
      <w:r>
        <w:rPr/>
        <w:fldChar w:fldCharType="end"/>
      </w:r>
      <w:r>
        <w:rPr/>
        <w:t>):</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11</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L</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f>
                  <m:num>
                    <m:r>
                      <w:rPr>
                        <w:rFonts w:ascii="Cambria Math" w:hAnsi="Cambria Math"/>
                      </w:rPr>
                      <m:t xml:space="preserve">−</m:t>
                    </m:r>
                    <m:sSub>
                      <m:e>
                        <m:r>
                          <w:rPr>
                            <w:rFonts w:ascii="Cambria Math" w:hAnsi="Cambria Math"/>
                          </w:rPr>
                          <m:t xml:space="preserve">R</m:t>
                        </m:r>
                      </m:e>
                      <m:sub>
                        <m:r>
                          <w:rPr>
                            <w:rFonts w:ascii="Cambria Math" w:hAnsi="Cambria Math"/>
                          </w:rPr>
                          <m:t xml:space="preserve">L</m:t>
                        </m:r>
                      </m:sub>
                    </m:sSub>
                  </m:num>
                  <m:den>
                    <m:r>
                      <w:rPr>
                        <w:rFonts w:ascii="Cambria Math" w:hAnsi="Cambria Math"/>
                      </w:rPr>
                      <m:t xml:space="preserve">L</m:t>
                    </m:r>
                  </m:den>
                </m:f>
              </m:oMath>
            </m:oMathPara>
          </w:p>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12</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L</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f>
                  <m:num>
                    <m:r>
                      <w:rPr>
                        <w:rFonts w:ascii="Cambria Math" w:hAnsi="Cambria Math"/>
                      </w:rPr>
                      <m:t xml:space="preserve">1</m:t>
                    </m:r>
                  </m:num>
                  <m:den>
                    <m:r>
                      <w:rPr>
                        <w:rFonts w:ascii="Cambria Math" w:hAnsi="Cambria Math"/>
                      </w:rPr>
                      <m:t xml:space="preserve">L</m:t>
                    </m:r>
                  </m:den>
                </m:f>
              </m:oMath>
            </m:oMathPara>
          </w:p>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13</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L</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bat</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f>
                  <m:num>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r>
                      <w:rPr>
                        <w:rFonts w:ascii="Cambria Math" w:hAnsi="Cambria Math"/>
                      </w:rPr>
                      <m:t xml:space="preserve">1</m:t>
                    </m:r>
                  </m:num>
                  <m:den>
                    <m:r>
                      <w:rPr>
                        <w:rFonts w:ascii="Cambria Math" w:hAnsi="Cambria Math"/>
                      </w:rPr>
                      <m:t xml:space="preserve">L</m:t>
                    </m:r>
                  </m:den>
                </m:f>
              </m:oMath>
            </m:oMathPara>
          </w:p>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b</m:t>
                    </m:r>
                  </m:e>
                  <m:sub>
                    <m:r>
                      <w:rPr>
                        <w:rFonts w:ascii="Cambria Math" w:hAnsi="Cambria Math"/>
                      </w:rPr>
                      <m:t xml:space="preserve">11</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L</m:t>
                                    </m:r>
                                  </m:sub>
                                </m:sSub>
                              </m:e>
                            </m:acc>
                          </m:num>
                          <m:den>
                            <m:r>
                              <w:rPr>
                                <w:rFonts w:ascii="Cambria Math" w:hAnsi="Cambria Math"/>
                              </w:rPr>
                              <m:t xml:space="preserve">∂</m:t>
                            </m:r>
                            <m:r>
                              <w:rPr>
                                <w:rFonts w:ascii="Cambria Math" w:hAnsi="Cambria Math"/>
                              </w:rPr>
                              <m:t xml:space="preserve">d</m:t>
                            </m:r>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num>
                  <m:den>
                    <m:r>
                      <w:rPr>
                        <w:rFonts w:ascii="Cambria Math" w:hAnsi="Cambria Math"/>
                      </w:rPr>
                      <m:t xml:space="preserve">L</m:t>
                    </m:r>
                  </m:den>
                </m:f>
              </m:oMath>
            </m:oMathPara>
          </w:p>
          <w:p>
            <w:pPr>
              <w:pStyle w:val="TableContents"/>
              <w:ind w:left="2127" w:right="0" w:hanging="0"/>
              <w:jc w:val="left"/>
              <w:rPr/>
            </w:pPr>
            <w:r>
              <w:rPr/>
            </w:r>
            <m:oMath xmlns:m="http://schemas.openxmlformats.org/officeDocument/2006/math">
              <m:sSub>
                <m:e>
                  <m:r>
                    <w:rPr>
                      <w:rFonts w:ascii="Cambria Math" w:hAnsi="Cambria Math"/>
                    </w:rPr>
                    <m:t xml:space="preserve">b</m:t>
                  </m:r>
                </m:e>
                <m:sub>
                  <m:r>
                    <w:rPr>
                      <w:rFonts w:ascii="Cambria Math" w:hAnsi="Cambria Math"/>
                    </w:rPr>
                    <m:t xml:space="preserve">12</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L</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1</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0</m:t>
              </m:r>
            </m:oMath>
            <w:r>
              <w:rPr/>
              <w:t xml:space="preserve">   </w:t>
            </w:r>
          </w:p>
        </w:tc>
        <w:tc>
          <w:tcPr>
            <w:tcW w:w="978" w:type="dxa"/>
            <w:tcBorders/>
            <w:vAlign w:val="center"/>
          </w:tcPr>
          <w:p>
            <w:pPr>
              <w:pStyle w:val="TableContents"/>
              <w:jc w:val="right"/>
              <w:rPr/>
            </w:pPr>
            <w:r>
              <w:rPr/>
              <w:t>(</w:t>
            </w:r>
            <w:r>
              <w:rPr/>
              <w:fldChar w:fldCharType="begin"/>
            </w:r>
            <w:r>
              <w:rPr/>
              <w:instrText xml:space="preserve"> SEQ Text \* ARABIC </w:instrText>
            </w:r>
            <w:r>
              <w:rPr/>
              <w:fldChar w:fldCharType="separate"/>
            </w:r>
            <w:r>
              <w:rPr/>
              <w:t>3.6</w:t>
            </w:r>
            <w:r>
              <w:rPr/>
              <w:fldChar w:fldCharType="end"/>
            </w:r>
            <w:r>
              <w:rPr/>
              <w:t>)</w:t>
            </w:r>
          </w:p>
        </w:tc>
      </w:tr>
    </w:tbl>
    <w:p>
      <w:pPr>
        <w:pStyle w:val="Normal1"/>
        <w:rPr/>
      </w:pPr>
      <w:r>
        <w:rPr/>
        <w:t>Linearizacija jednadžbe ulaznog napona (</w:t>
      </w:r>
      <w:r>
        <w:rPr/>
        <w:fldChar w:fldCharType="begin"/>
      </w:r>
      <w:r>
        <w:rPr/>
        <w:instrText xml:space="preserve"> REF Ref_Text6_number_only \h </w:instrText>
      </w:r>
      <w:r>
        <w:rPr/>
        <w:fldChar w:fldCharType="separate"/>
      </w:r>
      <w:r>
        <w:rPr/>
        <w:t>3.3</w:t>
      </w:r>
      <w:r>
        <w:rPr/>
        <w:fldChar w:fldCharType="end"/>
      </w:r>
      <w:r>
        <w:rPr/>
        <w:t xml:space="preserve">) </w:t>
      </w:r>
      <w:r>
        <w:rPr/>
        <w:t xml:space="preserve">uz uvjet da u točki maksimalne snage vrijedi </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jc w:val="center"/>
              <w:rPr/>
            </w:pPr>
            <w:r>
              <w:rPr/>
            </w:r>
            <m:oMathPara xmlns:m="http://schemas.openxmlformats.org/officeDocument/2006/math">
              <m:oMathParaPr>
                <m:jc m:val="center"/>
              </m:oMathParaPr>
              <m:oMath>
                <m:f>
                  <m:num>
                    <m:sSub>
                      <m:e>
                        <m:r>
                          <w:rPr>
                            <w:rFonts w:ascii="Cambria Math" w:hAnsi="Cambria Math"/>
                          </w:rPr>
                          <m:t xml:space="preserve">dP</m:t>
                        </m:r>
                      </m:e>
                      <m:sub>
                        <m:r>
                          <w:rPr>
                            <w:rFonts w:ascii="Cambria Math" w:hAnsi="Cambria Math"/>
                          </w:rPr>
                          <m:t xml:space="preserve">pv</m:t>
                        </m:r>
                      </m:sub>
                    </m:sSub>
                  </m:num>
                  <m:den>
                    <m:sSub>
                      <m:e>
                        <m:r>
                          <w:rPr>
                            <w:rFonts w:ascii="Cambria Math" w:hAnsi="Cambria Math"/>
                          </w:rPr>
                          <m:t xml:space="preserve">du</m:t>
                        </m:r>
                      </m:e>
                      <m:sub>
                        <m:r>
                          <w:rPr>
                            <w:rFonts w:ascii="Cambria Math" w:hAnsi="Cambria Math"/>
                          </w:rPr>
                          <m:t xml:space="preserve">pv</m:t>
                        </m:r>
                      </m:sub>
                    </m:sSub>
                  </m:den>
                </m:f>
                <m:r>
                  <w:rPr>
                    <w:rFonts w:ascii="Cambria Math" w:hAnsi="Cambria Math"/>
                  </w:rPr>
                  <m:t xml:space="preserve">=</m:t>
                </m:r>
                <m:r>
                  <w:rPr>
                    <w:rFonts w:ascii="Cambria Math" w:hAnsi="Cambria Math"/>
                  </w:rPr>
                  <m:t xml:space="preserve">0</m:t>
                </m:r>
                <m:r>
                  <m:t xml:space="preserve"> </m:t>
                </m:r>
                <m:r>
                  <w:rPr>
                    <w:rFonts w:ascii="Cambria Math" w:hAnsi="Cambria Math"/>
                  </w:rPr>
                  <m:t xml:space="preserve">→</m:t>
                </m:r>
                <m:r>
                  <m:t xml:space="preserve"> </m:t>
                </m:r>
                <m:f>
                  <m:num>
                    <m:sSub>
                      <m:e>
                        <m:r>
                          <w:rPr>
                            <w:rFonts w:ascii="Cambria Math" w:hAnsi="Cambria Math"/>
                          </w:rPr>
                          <m:t xml:space="preserve">Δi</m:t>
                        </m:r>
                      </m:e>
                      <m:sub>
                        <m:r>
                          <w:rPr>
                            <w:rFonts w:ascii="Cambria Math" w:hAnsi="Cambria Math"/>
                          </w:rPr>
                          <m:t xml:space="preserve">pv</m:t>
                        </m:r>
                      </m:sub>
                    </m:sSub>
                  </m:num>
                  <m:den>
                    <m:sSub>
                      <m:e>
                        <m:r>
                          <w:rPr>
                            <w:rFonts w:ascii="Cambria Math" w:hAnsi="Cambria Math"/>
                          </w:rPr>
                          <m:t xml:space="preserve">Δu</m:t>
                        </m:r>
                      </m:e>
                      <m:sub>
                        <m:r>
                          <w:rPr>
                            <w:rFonts w:ascii="Cambria Math" w:hAnsi="Cambria Math"/>
                          </w:rPr>
                          <m:t xml:space="preserve">pv</m:t>
                        </m:r>
                      </m:sub>
                    </m:sSub>
                  </m:den>
                </m:f>
                <m:r>
                  <w:rPr>
                    <w:rFonts w:ascii="Cambria Math" w:hAnsi="Cambria Math"/>
                  </w:rPr>
                  <m:t xml:space="preserve">=</m:t>
                </m:r>
                <m:r>
                  <w:rPr>
                    <w:rFonts w:ascii="Cambria Math" w:hAnsi="Cambria Math"/>
                  </w:rPr>
                  <m:t xml:space="preserve">−</m:t>
                </m:r>
                <m:f>
                  <m:num>
                    <m:sSub>
                      <m:e>
                        <m:r>
                          <w:rPr>
                            <w:rFonts w:ascii="Cambria Math" w:hAnsi="Cambria Math"/>
                          </w:rPr>
                          <m:t xml:space="preserve">I</m:t>
                        </m:r>
                      </m:e>
                      <m:sub>
                        <m:r>
                          <w:rPr>
                            <w:rFonts w:ascii="Cambria Math" w:hAnsi="Cambria Math"/>
                          </w:rPr>
                          <m:t xml:space="preserve">pv</m:t>
                        </m:r>
                        <m:r>
                          <w:rPr>
                            <w:rFonts w:ascii="Cambria Math" w:hAnsi="Cambria Math"/>
                          </w:rPr>
                          <m:t xml:space="preserve">0</m:t>
                        </m:r>
                      </m:sub>
                    </m:sSub>
                  </m:num>
                  <m:den>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den>
                </m:f>
              </m:oMath>
            </m:oMathPara>
          </w:p>
        </w:tc>
        <w:tc>
          <w:tcPr>
            <w:tcW w:w="978" w:type="dxa"/>
            <w:tcBorders/>
            <w:vAlign w:val="center"/>
          </w:tcPr>
          <w:p>
            <w:pPr>
              <w:pStyle w:val="TableContents"/>
              <w:jc w:val="right"/>
              <w:rPr/>
            </w:pPr>
            <w:r>
              <w:rPr/>
              <w:t>(</w:t>
            </w:r>
            <w:bookmarkStart w:id="22" w:name="Ref_Text10_number_only"/>
            <w:r>
              <w:rPr/>
              <w:fldChar w:fldCharType="begin"/>
            </w:r>
            <w:r>
              <w:rPr/>
              <w:instrText xml:space="preserve"> SEQ Text \* ARABIC </w:instrText>
            </w:r>
            <w:r>
              <w:rPr/>
              <w:fldChar w:fldCharType="separate"/>
            </w:r>
            <w:r>
              <w:rPr/>
              <w:t>3.7</w:t>
            </w:r>
            <w:r>
              <w:rPr/>
              <w:fldChar w:fldCharType="end"/>
            </w:r>
            <w:bookmarkEnd w:id="22"/>
            <w:r>
              <w:rPr/>
              <w:t>)</w:t>
            </w:r>
          </w:p>
        </w:tc>
      </w:tr>
    </w:tbl>
    <w:p>
      <w:pPr>
        <w:pStyle w:val="Normal"/>
        <w:rPr/>
      </w:pPr>
      <w:r>
        <w:rPr/>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21</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pv</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u</m:t>
                        </m:r>
                      </m:sub>
                    </m:sSub>
                  </m:den>
                </m:f>
              </m:oMath>
            </m:oMathPara>
          </w:p>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22</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pv</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m:t>
                </m:r>
                <m:f>
                  <m:num>
                    <m:sSub>
                      <m:e>
                        <m:r>
                          <w:rPr>
                            <w:rFonts w:ascii="Cambria Math" w:hAnsi="Cambria Math"/>
                          </w:rPr>
                          <m:t xml:space="preserve">I</m:t>
                        </m:r>
                      </m:e>
                      <m:sub>
                        <m:r>
                          <w:rPr>
                            <w:rFonts w:ascii="Cambria Math" w:hAnsi="Cambria Math"/>
                          </w:rPr>
                          <m:t xml:space="preserve">pv</m:t>
                        </m:r>
                        <m:r>
                          <w:rPr>
                            <w:rFonts w:ascii="Cambria Math" w:hAnsi="Cambria Math"/>
                          </w:rPr>
                          <m:t xml:space="preserve">0</m:t>
                        </m:r>
                      </m:sub>
                    </m:sSub>
                  </m:num>
                  <m:den>
                    <m:sSub>
                      <m:e>
                        <m:r>
                          <w:rPr>
                            <w:rFonts w:ascii="Cambria Math" w:hAnsi="Cambria Math"/>
                          </w:rPr>
                          <m:t xml:space="preserve">C</m:t>
                        </m:r>
                      </m:e>
                      <m:sub>
                        <m:r>
                          <w:rPr>
                            <w:rFonts w:ascii="Cambria Math" w:hAnsi="Cambria Math"/>
                          </w:rPr>
                          <m:t xml:space="preserve">u</m:t>
                        </m:r>
                      </m:sub>
                    </m:sSub>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den>
                </m:f>
              </m:oMath>
            </m:oMathPara>
          </w:p>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23</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pv</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bat</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0</m:t>
                </m:r>
              </m:oMath>
            </m:oMathPara>
          </w:p>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b</m:t>
                    </m:r>
                  </m:e>
                  <m:sub>
                    <m:r>
                      <w:rPr>
                        <w:rFonts w:ascii="Cambria Math" w:hAnsi="Cambria Math"/>
                      </w:rPr>
                      <m:t xml:space="preserve">21</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pv</m:t>
                                    </m:r>
                                  </m:sub>
                                </m:sSub>
                              </m:e>
                            </m:acc>
                          </m:num>
                          <m:den>
                            <m:r>
                              <w:rPr>
                                <w:rFonts w:ascii="Cambria Math" w:hAnsi="Cambria Math"/>
                              </w:rPr>
                              <m:t xml:space="preserve">∂</m:t>
                            </m:r>
                            <m:r>
                              <w:rPr>
                                <w:rFonts w:ascii="Cambria Math" w:hAnsi="Cambria Math"/>
                              </w:rPr>
                              <m:t xml:space="preserve">d</m:t>
                            </m:r>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0</m:t>
                </m:r>
              </m:oMath>
            </m:oMathPara>
          </w:p>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b</m:t>
                    </m:r>
                  </m:e>
                  <m:sub>
                    <m:r>
                      <w:rPr>
                        <w:rFonts w:ascii="Cambria Math" w:hAnsi="Cambria Math"/>
                      </w:rPr>
                      <m:t xml:space="preserve">22</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pv</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1</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0</m:t>
                </m:r>
              </m:oMath>
            </m:oMathPara>
          </w:p>
        </w:tc>
        <w:tc>
          <w:tcPr>
            <w:tcW w:w="978" w:type="dxa"/>
            <w:tcBorders/>
            <w:vAlign w:val="center"/>
          </w:tcPr>
          <w:p>
            <w:pPr>
              <w:pStyle w:val="TableContents"/>
              <w:jc w:val="right"/>
              <w:rPr/>
            </w:pPr>
            <w:r>
              <w:rPr/>
              <w:t>(</w:t>
            </w:r>
            <w:r>
              <w:rPr/>
              <w:fldChar w:fldCharType="begin"/>
            </w:r>
            <w:r>
              <w:rPr/>
              <w:instrText xml:space="preserve"> SEQ Text \* ARABIC </w:instrText>
            </w:r>
            <w:r>
              <w:rPr/>
              <w:fldChar w:fldCharType="separate"/>
            </w:r>
            <w:r>
              <w:rPr/>
              <w:t>3.8</w:t>
            </w:r>
            <w:r>
              <w:rPr/>
              <w:fldChar w:fldCharType="end"/>
            </w:r>
            <w:r>
              <w:rPr/>
              <w:t>)</w:t>
            </w:r>
          </w:p>
        </w:tc>
      </w:tr>
    </w:tbl>
    <w:p>
      <w:pPr>
        <w:pStyle w:val="Normal1"/>
        <w:rPr/>
      </w:pPr>
      <w:r>
        <w:rPr/>
        <w:t>Linearizacija jednadžbe izlaznog napona (</w:t>
      </w:r>
      <w:r>
        <w:rPr/>
        <w:fldChar w:fldCharType="begin"/>
      </w:r>
      <w:r>
        <w:rPr/>
        <w:instrText xml:space="preserve"> REF Ref_Text6_number_only \h </w:instrText>
      </w:r>
      <w:r>
        <w:rPr/>
        <w:fldChar w:fldCharType="separate"/>
      </w:r>
      <w:r>
        <w:rPr/>
        <w:t>3.3</w:t>
      </w:r>
      <w:r>
        <w:rPr/>
        <w:fldChar w:fldCharType="end"/>
      </w:r>
      <w:r>
        <w:rPr/>
        <w:t>):</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31</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bat</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f>
                  <m:num>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D</m:t>
                            </m:r>
                          </m:e>
                          <m:sub>
                            <m:r>
                              <w:rPr>
                                <w:rFonts w:ascii="Cambria Math" w:hAnsi="Cambria Math"/>
                              </w:rPr>
                              <m:t xml:space="preserve">0</m:t>
                            </m:r>
                          </m:sub>
                        </m:sSub>
                      </m:e>
                    </m:d>
                  </m:num>
                  <m:den>
                    <m:sSub>
                      <m:e>
                        <m:r>
                          <w:rPr>
                            <w:rFonts w:ascii="Cambria Math" w:hAnsi="Cambria Math"/>
                          </w:rPr>
                          <m:t xml:space="preserve">C</m:t>
                        </m:r>
                      </m:e>
                      <m:sub>
                        <m:r>
                          <w:rPr>
                            <w:rFonts w:ascii="Cambria Math" w:hAnsi="Cambria Math"/>
                          </w:rPr>
                          <m:t xml:space="preserve">izl</m:t>
                        </m:r>
                      </m:sub>
                    </m:sSub>
                  </m:den>
                </m:f>
              </m:oMath>
            </m:oMathPara>
          </w:p>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32</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bat</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0</m:t>
                </m:r>
              </m:oMath>
            </m:oMathPara>
          </w:p>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33</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bat</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bat</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0</m:t>
                </m:r>
              </m:oMath>
            </m:oMathPara>
          </w:p>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b</m:t>
                    </m:r>
                  </m:e>
                  <m:sub>
                    <m:r>
                      <w:rPr>
                        <w:rFonts w:ascii="Cambria Math" w:hAnsi="Cambria Math"/>
                      </w:rPr>
                      <m:t xml:space="preserve">31</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bat</m:t>
                                    </m:r>
                                  </m:sub>
                                </m:sSub>
                              </m:e>
                            </m:acc>
                          </m:num>
                          <m:den>
                            <m:r>
                              <w:rPr>
                                <w:rFonts w:ascii="Cambria Math" w:hAnsi="Cambria Math"/>
                              </w:rPr>
                              <m:t xml:space="preserve">∂</m:t>
                            </m:r>
                            <m:r>
                              <w:rPr>
                                <w:rFonts w:ascii="Cambria Math" w:hAnsi="Cambria Math"/>
                              </w:rPr>
                              <m:t xml:space="preserve">d</m:t>
                            </m:r>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m:t>
                </m:r>
                <m:f>
                  <m:num>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num>
                  <m:den>
                    <m:sSub>
                      <m:e>
                        <m:r>
                          <w:rPr>
                            <w:rFonts w:ascii="Cambria Math" w:hAnsi="Cambria Math"/>
                          </w:rPr>
                          <m:t xml:space="preserve">C</m:t>
                        </m:r>
                      </m:e>
                      <m:sub>
                        <m:r>
                          <w:rPr>
                            <w:rFonts w:ascii="Cambria Math" w:hAnsi="Cambria Math"/>
                          </w:rPr>
                          <m:t xml:space="preserve">izl</m:t>
                        </m:r>
                      </m:sub>
                    </m:sSub>
                  </m:den>
                </m:f>
                <m:r>
                  <w:rPr>
                    <w:rFonts w:ascii="Cambria Math" w:hAnsi="Cambria Math"/>
                  </w:rPr>
                  <m:t xml:space="preserve">;</m:t>
                </m:r>
              </m:oMath>
            </m:oMathPara>
          </w:p>
          <w:p>
            <w:pPr>
              <w:pStyle w:val="TableContents"/>
              <w:ind w:left="2127" w:right="0" w:hanging="0"/>
              <w:jc w:val="left"/>
              <w:rPr/>
            </w:pPr>
            <w:r>
              <w:rPr/>
            </w:r>
            <m:oMathPara xmlns:m="http://schemas.openxmlformats.org/officeDocument/2006/math">
              <m:oMathParaPr>
                <m:jc m:val="left"/>
              </m:oMathParaPr>
              <m:oMath>
                <m:sSub>
                  <m:e>
                    <m:r>
                      <w:rPr>
                        <w:rFonts w:ascii="Cambria Math" w:hAnsi="Cambria Math"/>
                      </w:rPr>
                      <m:t xml:space="preserve">b</m:t>
                    </m:r>
                  </m:e>
                  <m:sub>
                    <m:r>
                      <w:rPr>
                        <w:rFonts w:ascii="Cambria Math" w:hAnsi="Cambria Math"/>
                      </w:rPr>
                      <m:t xml:space="preserve">32</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bat</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1</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izl</m:t>
                        </m:r>
                      </m:sub>
                    </m:sSub>
                  </m:den>
                </m:f>
                <m:r>
                  <w:rPr>
                    <w:rFonts w:ascii="Cambria Math" w:hAnsi="Cambria Math"/>
                  </w:rPr>
                  <m:t xml:space="preserve">;</m:t>
                </m:r>
              </m:oMath>
            </m:oMathPara>
          </w:p>
        </w:tc>
        <w:tc>
          <w:tcPr>
            <w:tcW w:w="978" w:type="dxa"/>
            <w:tcBorders/>
            <w:vAlign w:val="center"/>
          </w:tcPr>
          <w:p>
            <w:pPr>
              <w:pStyle w:val="TableContents"/>
              <w:jc w:val="right"/>
              <w:rPr/>
            </w:pPr>
            <w:r>
              <w:rPr/>
              <w:t>(</w:t>
            </w:r>
            <w:r>
              <w:rPr/>
              <w:fldChar w:fldCharType="begin"/>
            </w:r>
            <w:r>
              <w:rPr/>
              <w:instrText xml:space="preserve"> SEQ Text \* ARABIC </w:instrText>
            </w:r>
            <w:r>
              <w:rPr/>
              <w:fldChar w:fldCharType="separate"/>
            </w:r>
            <w:r>
              <w:rPr/>
              <w:t>3.9</w:t>
            </w:r>
            <w:r>
              <w:rPr/>
              <w:fldChar w:fldCharType="end"/>
            </w:r>
            <w:r>
              <w:rPr/>
              <w:t>)</w:t>
            </w:r>
          </w:p>
        </w:tc>
      </w:tr>
    </w:tbl>
    <w:p>
      <w:pPr>
        <w:pStyle w:val="Normal1"/>
        <w:rPr/>
      </w:pPr>
      <w:r>
        <w:rPr/>
        <w:t>Konačan zapis modela uzlaznog pretvarača za kontinuirani režim rada u prostoru stanja je:</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jc w:val="center"/>
              <w:rPr/>
            </w:pPr>
            <w:r>
              <w:rPr/>
            </w:r>
            <m:oMathPara xmlns:m="http://schemas.openxmlformats.org/officeDocument/2006/math">
              <m:oMathParaPr>
                <m:jc m:val="center"/>
              </m:oMathParaPr>
              <m:oMath>
                <m:d>
                  <m:dPr>
                    <m:begChr m:val="["/>
                    <m:endChr m:val="]"/>
                  </m:dPr>
                  <m:e>
                    <m:m>
                      <m:mr>
                        <m:e>
                          <m:acc>
                            <m:accPr>
                              <m:chr m:val="˙"/>
                            </m:accPr>
                            <m:e>
                              <m:sSub>
                                <m:e>
                                  <m:r>
                                    <w:rPr>
                                      <w:rFonts w:ascii="Cambria Math" w:hAnsi="Cambria Math"/>
                                    </w:rPr>
                                    <m:t xml:space="preserve">Δi</m:t>
                                  </m:r>
                                </m:e>
                                <m:sub>
                                  <m:r>
                                    <w:rPr>
                                      <w:rFonts w:ascii="Cambria Math" w:hAnsi="Cambria Math"/>
                                    </w:rPr>
                                    <m:t xml:space="preserve">L</m:t>
                                  </m:r>
                                </m:sub>
                              </m:sSub>
                            </m:e>
                          </m:acc>
                        </m:e>
                      </m:mr>
                      <m:mr>
                        <m:e>
                          <m:acc>
                            <m:accPr>
                              <m:chr m:val="˙"/>
                            </m:accPr>
                            <m:e>
                              <m:sSub>
                                <m:e>
                                  <m:r>
                                    <w:rPr>
                                      <w:rFonts w:ascii="Cambria Math" w:hAnsi="Cambria Math"/>
                                    </w:rPr>
                                    <m:t xml:space="preserve">Δu</m:t>
                                  </m:r>
                                </m:e>
                                <m:sub>
                                  <m:r>
                                    <w:rPr>
                                      <w:rFonts w:ascii="Cambria Math" w:hAnsi="Cambria Math"/>
                                    </w:rPr>
                                    <m:t xml:space="preserve">pv</m:t>
                                  </m:r>
                                </m:sub>
                              </m:sSub>
                            </m:e>
                          </m:acc>
                        </m:e>
                      </m:mr>
                      <m:mr>
                        <m:e>
                          <m:acc>
                            <m:accPr>
                              <m:chr m:val="˙"/>
                            </m:accPr>
                            <m:e>
                              <m:sSub>
                                <m:e>
                                  <m:r>
                                    <w:rPr>
                                      <w:rFonts w:ascii="Cambria Math" w:hAnsi="Cambria Math"/>
                                    </w:rPr>
                                    <m:t xml:space="preserve">Δu</m:t>
                                  </m:r>
                                </m:e>
                                <m:sub>
                                  <m:r>
                                    <w:rPr>
                                      <w:rFonts w:ascii="Cambria Math" w:hAnsi="Cambria Math"/>
                                    </w:rPr>
                                    <m:t xml:space="preserve">bat</m:t>
                                  </m:r>
                                </m:sub>
                              </m:sSub>
                            </m:e>
                          </m:acc>
                        </m:e>
                      </m:mr>
                    </m:m>
                  </m:e>
                </m:d>
                <m:r>
                  <w:rPr>
                    <w:rFonts w:ascii="Cambria Math" w:hAnsi="Cambria Math"/>
                  </w:rPr>
                  <m:t xml:space="preserve">=</m:t>
                </m:r>
                <m:d>
                  <m:dPr>
                    <m:begChr m:val="["/>
                    <m:endChr m:val="]"/>
                  </m:dPr>
                  <m:e>
                    <m:m>
                      <m:mr>
                        <m:e>
                          <m:r>
                            <w:rPr>
                              <w:rFonts w:ascii="Cambria Math" w:hAnsi="Cambria Math"/>
                            </w:rPr>
                            <m:t xml:space="preserve">−</m:t>
                          </m:r>
                          <m:f>
                            <m:num>
                              <m:sSub>
                                <m:e>
                                  <m:r>
                                    <w:rPr>
                                      <w:rFonts w:ascii="Cambria Math" w:hAnsi="Cambria Math"/>
                                    </w:rPr>
                                    <m:t xml:space="preserve">R</m:t>
                                  </m:r>
                                </m:e>
                                <m:sub>
                                  <m:r>
                                    <w:rPr>
                                      <w:rFonts w:ascii="Cambria Math" w:hAnsi="Cambria Math"/>
                                    </w:rPr>
                                    <m:t xml:space="preserve">L</m:t>
                                  </m:r>
                                </m:sub>
                              </m:sSub>
                            </m:num>
                            <m:den>
                              <m:r>
                                <w:rPr>
                                  <w:rFonts w:ascii="Cambria Math" w:hAnsi="Cambria Math"/>
                                </w:rPr>
                                <m:t xml:space="preserve">L</m:t>
                              </m:r>
                            </m:den>
                          </m:f>
                        </m:e>
                        <m:e>
                          <m:f>
                            <m:num>
                              <m:r>
                                <w:rPr>
                                  <w:rFonts w:ascii="Cambria Math" w:hAnsi="Cambria Math"/>
                                </w:rPr>
                                <m:t xml:space="preserve">1</m:t>
                              </m:r>
                            </m:num>
                            <m:den>
                              <m:r>
                                <w:rPr>
                                  <w:rFonts w:ascii="Cambria Math" w:hAnsi="Cambria Math"/>
                                </w:rPr>
                                <m:t xml:space="preserve">L</m:t>
                              </m:r>
                            </m:den>
                          </m:f>
                        </m:e>
                        <m:e>
                          <m:f>
                            <m:num>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r>
                                <w:rPr>
                                  <w:rFonts w:ascii="Cambria Math" w:hAnsi="Cambria Math"/>
                                </w:rPr>
                                <m:t xml:space="preserve">1</m:t>
                              </m:r>
                            </m:num>
                            <m:den>
                              <m:r>
                                <w:rPr>
                                  <w:rFonts w:ascii="Cambria Math" w:hAnsi="Cambria Math"/>
                                </w:rPr>
                                <m:t xml:space="preserve">L</m:t>
                              </m:r>
                            </m:den>
                          </m:f>
                        </m:e>
                      </m:mr>
                      <m:mr>
                        <m:e>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ul</m:t>
                                  </m:r>
                                </m:sub>
                              </m:sSub>
                            </m:den>
                          </m:f>
                        </m:e>
                        <m:e>
                          <m:r>
                            <w:rPr>
                              <w:rFonts w:ascii="Cambria Math" w:hAnsi="Cambria Math"/>
                            </w:rPr>
                            <m:t xml:space="preserve">−</m:t>
                          </m:r>
                          <m:f>
                            <m:num>
                              <m:sSub>
                                <m:e>
                                  <m:r>
                                    <w:rPr>
                                      <w:rFonts w:ascii="Cambria Math" w:hAnsi="Cambria Math"/>
                                    </w:rPr>
                                    <m:t xml:space="preserve">I</m:t>
                                  </m:r>
                                </m:e>
                                <m:sub>
                                  <m:r>
                                    <w:rPr>
                                      <w:rFonts w:ascii="Cambria Math" w:hAnsi="Cambria Math"/>
                                    </w:rPr>
                                    <m:t xml:space="preserve">pv</m:t>
                                  </m:r>
                                  <m:r>
                                    <w:rPr>
                                      <w:rFonts w:ascii="Cambria Math" w:hAnsi="Cambria Math"/>
                                    </w:rPr>
                                    <m:t xml:space="preserve">0</m:t>
                                  </m:r>
                                </m:sub>
                              </m:sSub>
                            </m:num>
                            <m:den>
                              <m:sSub>
                                <m:e>
                                  <m:r>
                                    <w:rPr>
                                      <w:rFonts w:ascii="Cambria Math" w:hAnsi="Cambria Math"/>
                                    </w:rPr>
                                    <m:t xml:space="preserve">C</m:t>
                                  </m:r>
                                </m:e>
                                <m:sub>
                                  <m:r>
                                    <w:rPr>
                                      <w:rFonts w:ascii="Cambria Math" w:hAnsi="Cambria Math"/>
                                    </w:rPr>
                                    <m:t xml:space="preserve">ul</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den>
                          </m:f>
                        </m:e>
                        <m:e>
                          <m:r>
                            <w:rPr>
                              <w:rFonts w:ascii="Cambria Math" w:hAnsi="Cambria Math"/>
                            </w:rPr>
                            <m:t xml:space="preserve">0</m:t>
                          </m:r>
                        </m:e>
                      </m:mr>
                      <m:mr>
                        <m:e>
                          <m:f>
                            <m:num>
                              <m:r>
                                <w:rPr>
                                  <w:rFonts w:ascii="Cambria Math" w:hAnsi="Cambria Math"/>
                                </w:rPr>
                                <m:t xml:space="preserve">1</m:t>
                              </m:r>
                              <m:r>
                                <w:rPr>
                                  <w:rFonts w:ascii="Cambria Math" w:hAnsi="Cambria Math"/>
                                </w:rPr>
                                <m:t xml:space="preserve">−</m:t>
                              </m:r>
                              <m:sSub>
                                <m:e>
                                  <m:r>
                                    <w:rPr>
                                      <w:rFonts w:ascii="Cambria Math" w:hAnsi="Cambria Math"/>
                                    </w:rPr>
                                    <m:t xml:space="preserve">D</m:t>
                                  </m:r>
                                </m:e>
                                <m:sub>
                                  <m:r>
                                    <w:rPr>
                                      <w:rFonts w:ascii="Cambria Math" w:hAnsi="Cambria Math"/>
                                    </w:rPr>
                                    <m:t xml:space="preserve">0</m:t>
                                  </m:r>
                                </m:sub>
                              </m:sSub>
                            </m:num>
                            <m:den>
                              <m:sSub>
                                <m:e>
                                  <m:r>
                                    <w:rPr>
                                      <w:rFonts w:ascii="Cambria Math" w:hAnsi="Cambria Math"/>
                                    </w:rPr>
                                    <m:t xml:space="preserve">C</m:t>
                                  </m:r>
                                </m:e>
                                <m:sub>
                                  <m:r>
                                    <w:rPr>
                                      <w:rFonts w:ascii="Cambria Math" w:hAnsi="Cambria Math"/>
                                    </w:rPr>
                                    <m:t xml:space="preserve">izl</m:t>
                                  </m:r>
                                </m:sub>
                              </m:sSub>
                            </m:den>
                          </m:f>
                        </m:e>
                        <m:e>
                          <m:r>
                            <w:rPr>
                              <w:rFonts w:ascii="Cambria Math" w:hAnsi="Cambria Math"/>
                            </w:rPr>
                            <m:t xml:space="preserve">0</m:t>
                          </m:r>
                        </m:e>
                        <m:e>
                          <m:r>
                            <w:rPr>
                              <w:rFonts w:ascii="Cambria Math" w:hAnsi="Cambria Math"/>
                            </w:rPr>
                            <m:t xml:space="preserve">0</m:t>
                          </m:r>
                        </m:e>
                      </m:mr>
                    </m:m>
                  </m:e>
                </m:d>
                <m:r>
                  <w:rPr>
                    <w:rFonts w:ascii="Cambria Math" w:hAnsi="Cambria Math"/>
                  </w:rPr>
                  <m:t xml:space="preserve">⋅</m:t>
                </m:r>
                <m:d>
                  <m:dPr>
                    <m:begChr m:val="["/>
                    <m:endChr m:val="]"/>
                  </m:dPr>
                  <m:e>
                    <m:m>
                      <m:mr>
                        <m:e>
                          <m:sSub>
                            <m:e>
                              <m:r>
                                <w:rPr>
                                  <w:rFonts w:ascii="Cambria Math" w:hAnsi="Cambria Math"/>
                                </w:rPr>
                                <m:t xml:space="preserve">Δi</m:t>
                              </m:r>
                            </m:e>
                            <m:sub>
                              <m:r>
                                <w:rPr>
                                  <w:rFonts w:ascii="Cambria Math" w:hAnsi="Cambria Math"/>
                                </w:rPr>
                                <m:t xml:space="preserve">L</m:t>
                              </m:r>
                            </m:sub>
                          </m:sSub>
                        </m:e>
                      </m:mr>
                      <m:mr>
                        <m:e>
                          <m:sSub>
                            <m:e>
                              <m:r>
                                <w:rPr>
                                  <w:rFonts w:ascii="Cambria Math" w:hAnsi="Cambria Math"/>
                                </w:rPr>
                                <m:t xml:space="preserve">Δu</m:t>
                              </m:r>
                            </m:e>
                            <m:sub>
                              <m:r>
                                <w:rPr>
                                  <w:rFonts w:ascii="Cambria Math" w:hAnsi="Cambria Math"/>
                                </w:rPr>
                                <m:t xml:space="preserve">pv</m:t>
                              </m:r>
                            </m:sub>
                          </m:sSub>
                        </m:e>
                      </m:mr>
                      <m:mr>
                        <m:e>
                          <m:sSub>
                            <m:e>
                              <m:r>
                                <w:rPr>
                                  <w:rFonts w:ascii="Cambria Math" w:hAnsi="Cambria Math"/>
                                </w:rPr>
                                <m:t xml:space="preserve">Δu</m:t>
                              </m:r>
                            </m:e>
                            <m:sub>
                              <m:r>
                                <w:rPr>
                                  <w:rFonts w:ascii="Cambria Math" w:hAnsi="Cambria Math"/>
                                </w:rPr>
                                <m:t xml:space="preserve">bat</m:t>
                              </m:r>
                            </m:sub>
                          </m:sSub>
                        </m:e>
                      </m:mr>
                    </m:m>
                  </m:e>
                </m:d>
                <m:r>
                  <w:rPr>
                    <w:rFonts w:ascii="Cambria Math" w:hAnsi="Cambria Math"/>
                  </w:rPr>
                  <m:t xml:space="preserve">+</m:t>
                </m:r>
                <m:d>
                  <m:dPr>
                    <m:begChr m:val="["/>
                    <m:endChr m:val="]"/>
                  </m:dPr>
                  <m:e>
                    <m:m>
                      <m:mr>
                        <m:e>
                          <m:f>
                            <m:num>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num>
                            <m:den>
                              <m:r>
                                <w:rPr>
                                  <w:rFonts w:ascii="Cambria Math" w:hAnsi="Cambria Math"/>
                                </w:rPr>
                                <m:t xml:space="preserve">L</m:t>
                              </m:r>
                            </m:den>
                          </m:f>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mr>
                      <m:mr>
                        <m:e>
                          <m:r>
                            <w:rPr>
                              <w:rFonts w:ascii="Cambria Math" w:hAnsi="Cambria Math"/>
                            </w:rPr>
                            <m:t xml:space="preserve">−</m:t>
                          </m:r>
                          <m:f>
                            <m:num>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num>
                            <m:den>
                              <m:sSub>
                                <m:e>
                                  <m:r>
                                    <w:rPr>
                                      <w:rFonts w:ascii="Cambria Math" w:hAnsi="Cambria Math"/>
                                    </w:rPr>
                                    <m:t xml:space="preserve">C</m:t>
                                  </m:r>
                                </m:e>
                                <m:sub>
                                  <m:r>
                                    <w:rPr>
                                      <w:rFonts w:ascii="Cambria Math" w:hAnsi="Cambria Math"/>
                                    </w:rPr>
                                    <m:t xml:space="preserve">izl</m:t>
                                  </m:r>
                                </m:sub>
                              </m:sSub>
                            </m:den>
                          </m:f>
                        </m:e>
                        <m:e>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izl</m:t>
                                  </m:r>
                                </m:sub>
                              </m:sSub>
                            </m:den>
                          </m:f>
                        </m:e>
                      </m:mr>
                    </m:m>
                  </m:e>
                </m:d>
                <m:r>
                  <w:rPr>
                    <w:rFonts w:ascii="Cambria Math" w:hAnsi="Cambria Math"/>
                  </w:rPr>
                  <m:t xml:space="preserve">⋅</m:t>
                </m:r>
                <m:d>
                  <m:dPr>
                    <m:begChr m:val="["/>
                    <m:endChr m:val="]"/>
                  </m:dPr>
                  <m:e>
                    <m:m>
                      <m:mr>
                        <m:e>
                          <m:r>
                            <w:rPr>
                              <w:rFonts w:ascii="Cambria Math" w:hAnsi="Cambria Math"/>
                            </w:rPr>
                            <m:t xml:space="preserve">Δd</m:t>
                          </m:r>
                        </m:e>
                      </m:mr>
                      <m:mr>
                        <m:e>
                          <m:sSub>
                            <m:e>
                              <m:r>
                                <w:rPr>
                                  <w:rFonts w:ascii="Cambria Math" w:hAnsi="Cambria Math"/>
                                </w:rPr>
                                <m:t xml:space="preserve">Δi</m:t>
                              </m:r>
                            </m:e>
                            <m:sub>
                              <m:r>
                                <w:rPr>
                                  <w:rFonts w:ascii="Cambria Math" w:hAnsi="Cambria Math"/>
                                </w:rPr>
                                <m:t xml:space="preserve">1</m:t>
                              </m:r>
                            </m:sub>
                          </m:sSub>
                        </m:e>
                      </m:mr>
                    </m:m>
                  </m:e>
                </m:d>
              </m:oMath>
            </m:oMathPara>
          </w:p>
        </w:tc>
        <w:tc>
          <w:tcPr>
            <w:tcW w:w="978" w:type="dxa"/>
            <w:tcBorders/>
            <w:vAlign w:val="center"/>
          </w:tcPr>
          <w:p>
            <w:pPr>
              <w:pStyle w:val="TableContents"/>
              <w:jc w:val="right"/>
              <w:rPr/>
            </w:pPr>
            <w:r>
              <w:rPr/>
              <w:t>(</w:t>
            </w:r>
            <w:r>
              <w:rPr/>
              <w:fldChar w:fldCharType="begin"/>
            </w:r>
            <w:r>
              <w:rPr/>
              <w:instrText xml:space="preserve"> SEQ Text \* ARABIC </w:instrText>
            </w:r>
            <w:r>
              <w:rPr/>
              <w:fldChar w:fldCharType="separate"/>
            </w:r>
            <w:r>
              <w:rPr/>
              <w:t>3.10</w:t>
            </w:r>
            <w:r>
              <w:rPr/>
              <w:fldChar w:fldCharType="end"/>
            </w:r>
            <w:r>
              <w:rPr/>
              <w:t>)</w:t>
            </w:r>
          </w:p>
        </w:tc>
      </w:tr>
    </w:tbl>
    <w:p>
      <w:pPr>
        <w:pStyle w:val="Normal1"/>
        <w:rPr>
          <w:u w:val="single"/>
        </w:rPr>
      </w:pPr>
      <w:r>
        <w:rPr>
          <w:u w:val="single"/>
        </w:rPr>
        <w:t>Ode idu prijenosne</w:t>
      </w:r>
    </w:p>
    <w:p>
      <w:pPr>
        <w:pStyle w:val="Heading3"/>
        <w:rPr/>
      </w:pPr>
      <w:bookmarkStart w:id="23" w:name="__RefHeading___Toc1773_3465840497"/>
      <w:bookmarkEnd w:id="23"/>
      <w:r>
        <w:rPr/>
        <w:t>Diskontinuirani režim rada</w:t>
      </w:r>
    </w:p>
    <w:p>
      <w:pPr>
        <w:pStyle w:val="Normal1"/>
        <w:rPr/>
      </w:pPr>
      <w:r>
        <w:rPr/>
        <w:tab/>
      </w:r>
      <w:r>
        <w:rPr/>
        <w:t xml:space="preserve">Diskontinuirani režim rada (engl. </w:t>
      </w:r>
      <w:r>
        <w:rPr>
          <w:i/>
          <w:iCs/>
        </w:rPr>
        <w:t>discontinuous conduction mode, DCM</w:t>
      </w:r>
      <w:r>
        <w:rPr/>
        <w:t>) pretvarača nastupa u trenutku kada struja zavojnice</w:t>
      </w:r>
      <w:r>
        <w:rPr>
          <w:i/>
          <w:iCs/>
        </w:rPr>
        <w:t xml:space="preserve"> i</w:t>
      </w:r>
      <w:r>
        <w:rPr>
          <w:i/>
          <w:iCs/>
          <w:vertAlign w:val="subscript"/>
        </w:rPr>
        <w:t>L</w:t>
      </w:r>
      <w:r>
        <w:rPr>
          <w:i/>
          <w:iCs/>
        </w:rPr>
        <w:t xml:space="preserve"> </w:t>
      </w:r>
      <w:r>
        <w:rPr/>
        <w:t xml:space="preserve">krajem jedne periode uklapanja </w:t>
      </w:r>
      <w:r>
        <w:rPr>
          <w:i/>
          <w:iCs/>
        </w:rPr>
        <w:t>T</w:t>
      </w:r>
      <w:r>
        <w:rPr>
          <w:i/>
          <w:iCs/>
          <w:vertAlign w:val="subscript"/>
        </w:rPr>
        <w:t>S</w:t>
      </w:r>
      <w:r>
        <w:rPr>
          <w:i w:val="false"/>
          <w:iCs w:val="false"/>
          <w:position w:val="0"/>
          <w:sz w:val="24"/>
          <w:vertAlign w:val="baseline"/>
        </w:rPr>
        <w:t xml:space="preserve"> padne na nulu. </w:t>
      </w:r>
      <w:r>
        <w:rPr>
          <w:i w:val="false"/>
          <w:iCs w:val="false"/>
          <w:position w:val="0"/>
          <w:sz w:val="24"/>
          <w:vertAlign w:val="baseline"/>
        </w:rPr>
        <w:t xml:space="preserve">Navedeno je vidljivo na dijagramu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Ref_Slika7_label_and_number \h </w:instrText>
      </w:r>
      <w:r>
        <w:rPr>
          <w:vertAlign w:val="baseline"/>
          <w:position w:val="0"/>
          <w:sz w:val="24"/>
          <w:i w:val="false"/>
          <w:iCs w:val="false"/>
        </w:rPr>
        <w:fldChar w:fldCharType="separate"/>
      </w:r>
      <w:r>
        <w:rPr>
          <w:vertAlign w:val="baseline"/>
          <w:position w:val="0"/>
          <w:sz w:val="24"/>
          <w:i w:val="false"/>
          <w:iCs w:val="false"/>
        </w:rPr>
        <w:t>Slika 3.5</w:t>
      </w:r>
      <w:r>
        <w:rPr>
          <w:vertAlign w:val="baseline"/>
          <w:position w:val="0"/>
          <w:sz w:val="24"/>
          <w:i w:val="false"/>
          <w:iCs w:val="false"/>
        </w:rPr>
        <w:fldChar w:fldCharType="end"/>
      </w:r>
      <w:r>
        <w:rPr>
          <w:i w:val="false"/>
          <w:iCs w:val="false"/>
          <w:position w:val="0"/>
          <w:sz w:val="24"/>
          <w:vertAlign w:val="baseline"/>
        </w:rPr>
        <w:t xml:space="preserve">) </w:t>
      </w:r>
      <w:r>
        <w:rPr>
          <w:i w:val="false"/>
          <w:iCs w:val="false"/>
          <w:position w:val="0"/>
          <w:sz w:val="24"/>
          <w:vertAlign w:val="baseline"/>
        </w:rPr>
        <w:t xml:space="preserve">valnih oblika napona </w:t>
      </w:r>
      <w:r>
        <w:rPr>
          <w:i/>
          <w:iCs/>
          <w:position w:val="0"/>
          <w:sz w:val="24"/>
          <w:vertAlign w:val="baseline"/>
        </w:rPr>
        <w:t>u</w:t>
      </w:r>
      <w:r>
        <w:rPr>
          <w:i/>
          <w:iCs/>
          <w:vertAlign w:val="subscript"/>
        </w:rPr>
        <w:t xml:space="preserve">L </w:t>
      </w:r>
      <w:r>
        <w:rPr>
          <w:i w:val="false"/>
          <w:iCs w:val="false"/>
          <w:position w:val="0"/>
          <w:sz w:val="24"/>
          <w:vertAlign w:val="baseline"/>
        </w:rPr>
        <w:t xml:space="preserve">i struje zavojnice </w:t>
      </w:r>
      <w:r>
        <w:rPr>
          <w:i/>
          <w:iCs/>
          <w:position w:val="0"/>
          <w:sz w:val="24"/>
          <w:vertAlign w:val="baseline"/>
        </w:rPr>
        <w:t>i</w:t>
      </w:r>
      <w:r>
        <w:rPr>
          <w:i/>
          <w:iCs/>
          <w:vertAlign w:val="subscript"/>
        </w:rPr>
        <w:t>L</w:t>
      </w:r>
      <w:r>
        <w:rPr>
          <w:i w:val="false"/>
          <w:iCs w:val="false"/>
          <w:position w:val="0"/>
          <w:sz w:val="24"/>
          <w:vertAlign w:val="baseline"/>
        </w:rPr>
        <w:t xml:space="preserve">. </w:t>
      </w:r>
      <w:r>
        <w:rPr>
          <w:i w:val="false"/>
          <w:iCs w:val="false"/>
          <w:position w:val="0"/>
          <w:sz w:val="24"/>
          <w:vertAlign w:val="baseline"/>
        </w:rPr>
        <w:t xml:space="preserve">Također period u kojem sklopka ne vodi </w:t>
      </w:r>
      <w:r>
        <w:rPr>
          <w:i/>
          <w:iCs/>
          <w:position w:val="0"/>
          <w:sz w:val="24"/>
          <w:vertAlign w:val="baseline"/>
        </w:rPr>
        <w:t>T</w:t>
      </w:r>
      <w:r>
        <w:rPr>
          <w:i/>
          <w:iCs/>
          <w:vertAlign w:val="subscript"/>
        </w:rPr>
        <w:t>OFF</w:t>
      </w:r>
      <w:r>
        <w:rPr>
          <w:i w:val="false"/>
          <w:iCs w:val="false"/>
          <w:position w:val="0"/>
          <w:sz w:val="24"/>
          <w:vertAlign w:val="baseline"/>
        </w:rPr>
        <w:t xml:space="preserve"> nije više nije u potpunosti opisan s </w:t>
      </w:r>
      <w:r>
        <w:rPr>
          <w:i w:val="false"/>
          <w:iCs w:val="false"/>
          <w:position w:val="0"/>
          <w:sz w:val="24"/>
          <w:vertAlign w:val="baseline"/>
        </w:rPr>
      </w:r>
      <m:oMath xmlns:m="http://schemas.openxmlformats.org/officeDocument/2006/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D</m:t>
            </m:r>
          </m:e>
        </m:d>
        <m:sSub>
          <m:e>
            <m:r>
              <w:rPr>
                <w:rFonts w:ascii="Cambria Math" w:hAnsi="Cambria Math"/>
              </w:rPr>
              <m:t xml:space="preserve">T</m:t>
            </m:r>
          </m:e>
          <m:sub>
            <m:r>
              <w:rPr>
                <w:rFonts w:ascii="Cambria Math" w:hAnsi="Cambria Math"/>
              </w:rPr>
              <m:t xml:space="preserve">S</m:t>
            </m:r>
          </m:sub>
        </m:sSub>
      </m:oMath>
      <w:r>
        <w:rPr>
          <w:i w:val="false"/>
          <w:iCs w:val="false"/>
          <w:position w:val="0"/>
          <w:sz w:val="24"/>
          <w:vertAlign w:val="baseline"/>
        </w:rPr>
        <w:t xml:space="preserve">već je se definira u ovisnosti o postojanju struje zavojnice </w:t>
      </w:r>
      <w:r>
        <w:rPr>
          <w:i/>
          <w:iCs/>
          <w:position w:val="0"/>
          <w:sz w:val="24"/>
          <w:vertAlign w:val="baseline"/>
        </w:rPr>
        <w:t>i</w:t>
      </w:r>
      <w:r>
        <w:rPr>
          <w:i/>
          <w:iCs/>
          <w:vertAlign w:val="subscript"/>
        </w:rPr>
        <w:t>L</w:t>
      </w:r>
      <w:r>
        <w:rPr>
          <w:i w:val="false"/>
          <w:iCs w:val="false"/>
          <w:position w:val="0"/>
          <w:sz w:val="24"/>
          <w:vertAlign w:val="baseline"/>
        </w:rPr>
        <w:t xml:space="preserve"> na </w:t>
      </w:r>
      <w:r>
        <w:rPr>
          <w:i w:val="false"/>
          <w:iCs w:val="false"/>
          <w:position w:val="0"/>
          <w:sz w:val="24"/>
          <w:vertAlign w:val="baseline"/>
        </w:rPr>
      </w:r>
      <m:oMath xmlns:m="http://schemas.openxmlformats.org/officeDocument/2006/math">
        <m:sSub>
          <m:e>
            <m:r>
              <w:rPr>
                <w:rFonts w:ascii="Cambria Math" w:hAnsi="Cambria Math"/>
              </w:rPr>
              <m:t xml:space="preserve">D</m:t>
            </m:r>
          </m:e>
          <m:sub>
            <m:r>
              <w:rPr>
                <w:rFonts w:ascii="Cambria Math" w:hAnsi="Cambria Math"/>
              </w:rPr>
              <m:t xml:space="preserve">1</m:t>
            </m:r>
          </m:sub>
        </m:sSub>
        <m:sSub>
          <m:e>
            <m:r>
              <w:rPr>
                <w:rFonts w:ascii="Cambria Math" w:hAnsi="Cambria Math"/>
              </w:rPr>
              <m:t xml:space="preserve">T</m:t>
            </m:r>
          </m:e>
          <m:sub>
            <m:r>
              <w:rPr>
                <w:rFonts w:ascii="Cambria Math" w:hAnsi="Cambria Math"/>
              </w:rPr>
              <m:t xml:space="preserve">S</m:t>
            </m:r>
          </m:sub>
        </m:sSub>
      </m:oMath>
      <w:r>
        <w:rPr>
          <w:i w:val="false"/>
          <w:iCs w:val="false"/>
          <w:position w:val="0"/>
          <w:sz w:val="24"/>
          <w:vertAlign w:val="baseline"/>
        </w:rPr>
        <w:t xml:space="preserve">i </w:t>
      </w:r>
      <w:r>
        <w:rPr>
          <w:i w:val="false"/>
          <w:iCs w:val="false"/>
          <w:position w:val="0"/>
          <w:sz w:val="24"/>
          <w:vertAlign w:val="baseline"/>
        </w:rPr>
      </w:r>
      <m:oMath xmlns:m="http://schemas.openxmlformats.org/officeDocument/2006/math">
        <m:sSub>
          <m:e>
            <m:r>
              <w:rPr>
                <w:rFonts w:ascii="Cambria Math" w:hAnsi="Cambria Math"/>
              </w:rPr>
              <m:t xml:space="preserve">D</m:t>
            </m:r>
          </m:e>
          <m:sub>
            <m:r>
              <w:rPr>
                <w:rFonts w:ascii="Cambria Math" w:hAnsi="Cambria Math"/>
              </w:rPr>
              <m:t xml:space="preserve">2</m:t>
            </m:r>
          </m:sub>
        </m:sSub>
        <m:sSub>
          <m:e>
            <m:r>
              <w:rPr>
                <w:rFonts w:ascii="Cambria Math" w:hAnsi="Cambria Math"/>
              </w:rPr>
              <m:t xml:space="preserve">T</m:t>
            </m:r>
          </m:e>
          <m:sub>
            <m:r>
              <w:rPr>
                <w:rFonts w:ascii="Cambria Math" w:hAnsi="Cambria Math"/>
              </w:rPr>
              <m:t xml:space="preserve">S</m:t>
            </m:r>
          </m:sub>
        </m:sSub>
        <m:r>
          <w:rPr>
            <w:rFonts w:ascii="Cambria Math" w:hAnsi="Cambria Math"/>
          </w:rPr>
          <m:t xml:space="preserve">.</m:t>
        </m:r>
      </m:oMath>
    </w:p>
    <w:p>
      <w:pPr>
        <w:pStyle w:val="Normal1"/>
        <w:rPr/>
      </w:pPr>
      <w:r>
        <w:rPr/>
      </w:r>
      <w: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587365" cy="2591435"/>
                <wp:effectExtent l="0" t="0" r="0" b="0"/>
                <wp:wrapSquare wrapText="largest"/>
                <wp:docPr id="21" name="Frame5"/>
                <a:graphic xmlns:a="http://schemas.openxmlformats.org/drawingml/2006/main">
                  <a:graphicData uri="http://schemas.microsoft.com/office/word/2010/wordprocessingShape">
                    <wps:wsp>
                      <wps:cNvSpPr txBox="1"/>
                      <wps:spPr>
                        <a:xfrm>
                          <a:off x="0" y="0"/>
                          <a:ext cx="5587365" cy="2591435"/>
                        </a:xfrm>
                        <a:prstGeom prst="rect"/>
                        <a:solidFill>
                          <a:srgbClr val="FFFFFF"/>
                        </a:solidFill>
                      </wps:spPr>
                      <wps:txbx>
                        <w:txbxContent>
                          <w:p>
                            <w:pPr>
                              <w:pStyle w:val="Slika"/>
                              <w:spacing w:before="120" w:after="120"/>
                              <w:jc w:val="center"/>
                              <w:rPr/>
                            </w:pPr>
                            <w:bookmarkStart w:id="24" w:name="Ref_Slika7_label_and_number"/>
                            <w:r>
                              <w:rPr/>
                              <w:drawing>
                                <wp:inline distT="0" distB="0" distL="0" distR="0">
                                  <wp:extent cx="5587365" cy="2341245"/>
                                  <wp:effectExtent l="0" t="0" r="0" b="0"/>
                                  <wp:docPr id="2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7" descr=""/>
                                          <pic:cNvPicPr>
                                            <a:picLocks noChangeAspect="1" noChangeArrowheads="1"/>
                                          </pic:cNvPicPr>
                                        </pic:nvPicPr>
                                        <pic:blipFill>
                                          <a:blip r:embed="rId20"/>
                                          <a:stretch>
                                            <a:fillRect/>
                                          </a:stretch>
                                        </pic:blipFill>
                                        <pic:spPr bwMode="auto">
                                          <a:xfrm>
                                            <a:off x="0" y="0"/>
                                            <a:ext cx="5587365" cy="2341245"/>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3.5</w:t>
                            </w:r>
                            <w:r>
                              <w:rPr/>
                              <w:fldChar w:fldCharType="end"/>
                            </w:r>
                            <w:bookmarkEnd w:id="24"/>
                            <w:r>
                              <w:rPr/>
                              <w:t xml:space="preserve">: </w:t>
                            </w:r>
                            <w:r>
                              <w:rPr/>
                              <w:t>Napon i struja zavojnice u diskotinuiranom režimu rada pretvarača</w:t>
                            </w:r>
                          </w:p>
                        </w:txbxContent>
                      </wps:txbx>
                      <wps:bodyPr anchor="t" lIns="0" tIns="0" rIns="0" bIns="0">
                        <a:noAutofit/>
                      </wps:bodyPr>
                    </wps:wsp>
                  </a:graphicData>
                </a:graphic>
              </wp:anchor>
            </w:drawing>
          </mc:Choice>
          <mc:Fallback>
            <w:pict>
              <v:rect style="position:absolute;rotation:-0;width:439.95pt;height:204.05pt;mso-wrap-distance-left:0pt;mso-wrap-distance-right:0pt;mso-wrap-distance-top:0pt;mso-wrap-distance-bottom:0pt;margin-top:0pt;mso-position-vertical:top;mso-position-vertical-relative:text;margin-left:-0.05pt;mso-position-horizontal:center;mso-position-horizontal-relative:text">
                <v:textbox inset="0in,0in,0in,0in">
                  <w:txbxContent>
                    <w:p>
                      <w:pPr>
                        <w:pStyle w:val="Slika"/>
                        <w:spacing w:before="120" w:after="120"/>
                        <w:jc w:val="center"/>
                        <w:rPr/>
                      </w:pPr>
                      <w:bookmarkStart w:id="25" w:name="Ref_Slika7_label_and_number"/>
                      <w:r>
                        <w:rPr/>
                        <w:drawing>
                          <wp:inline distT="0" distB="0" distL="0" distR="0">
                            <wp:extent cx="5587365" cy="2341245"/>
                            <wp:effectExtent l="0" t="0" r="0" b="0"/>
                            <wp:docPr id="23"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 descr=""/>
                                    <pic:cNvPicPr>
                                      <a:picLocks noChangeAspect="1" noChangeArrowheads="1"/>
                                    </pic:cNvPicPr>
                                  </pic:nvPicPr>
                                  <pic:blipFill>
                                    <a:blip r:embed="rId21"/>
                                    <a:stretch>
                                      <a:fillRect/>
                                    </a:stretch>
                                  </pic:blipFill>
                                  <pic:spPr bwMode="auto">
                                    <a:xfrm>
                                      <a:off x="0" y="0"/>
                                      <a:ext cx="5587365" cy="2341245"/>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3.5</w:t>
                      </w:r>
                      <w:r>
                        <w:rPr/>
                        <w:fldChar w:fldCharType="end"/>
                      </w:r>
                      <w:bookmarkEnd w:id="25"/>
                      <w:r>
                        <w:rPr/>
                        <w:t xml:space="preserve">: </w:t>
                      </w:r>
                      <w:r>
                        <w:rPr/>
                        <w:t>Napon i struja zavojnice u diskotinuiranom režimu rada pretvarača</w:t>
                      </w:r>
                    </w:p>
                  </w:txbxContent>
                </v:textbox>
                <w10:wrap type="square" side="largest"/>
              </v:rect>
            </w:pict>
          </mc:Fallback>
        </mc:AlternateContent>
      </w:r>
    </w:p>
    <w:p>
      <w:pPr>
        <w:pStyle w:val="Normal1"/>
        <w:rPr/>
      </w:pPr>
      <w:r>
        <w:rPr>
          <w:i w:val="false"/>
          <w:iCs w:val="false"/>
          <w:position w:val="0"/>
          <w:sz w:val="24"/>
          <w:vertAlign w:val="baseline"/>
        </w:rPr>
        <w:tab/>
      </w:r>
      <w:r>
        <w:rPr>
          <w:i w:val="false"/>
          <w:iCs w:val="false"/>
          <w:position w:val="0"/>
          <w:sz w:val="24"/>
          <w:vertAlign w:val="baseline"/>
        </w:rPr>
        <w:t xml:space="preserve">S obzirom na to da zavojnica krajem svake periode uklapanja </w:t>
      </w:r>
      <w:r>
        <w:rPr>
          <w:i/>
          <w:iCs/>
          <w:position w:val="0"/>
          <w:sz w:val="24"/>
          <w:vertAlign w:val="baseline"/>
        </w:rPr>
        <w:t>T</w:t>
      </w:r>
      <w:r>
        <w:rPr>
          <w:i/>
          <w:iCs/>
          <w:vertAlign w:val="subscript"/>
        </w:rPr>
        <w:t>S</w:t>
      </w:r>
      <w:r>
        <w:rPr>
          <w:i w:val="false"/>
          <w:iCs w:val="false"/>
          <w:position w:val="0"/>
          <w:sz w:val="24"/>
          <w:vertAlign w:val="baseline"/>
        </w:rPr>
        <w:t xml:space="preserve"> preda svu svoju energiju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Ref_Slika7_label_and_number \h </w:instrText>
      </w:r>
      <w:r>
        <w:rPr>
          <w:vertAlign w:val="baseline"/>
          <w:position w:val="0"/>
          <w:sz w:val="24"/>
          <w:i w:val="false"/>
          <w:iCs w:val="false"/>
        </w:rPr>
        <w:fldChar w:fldCharType="separate"/>
      </w:r>
      <w:r>
        <w:rPr>
          <w:vertAlign w:val="baseline"/>
          <w:position w:val="0"/>
          <w:sz w:val="24"/>
          <w:i w:val="false"/>
          <w:iCs w:val="false"/>
        </w:rPr>
        <w:t>Slika 3.5</w:t>
      </w:r>
      <w:r>
        <w:rPr>
          <w:vertAlign w:val="baseline"/>
          <w:position w:val="0"/>
          <w:sz w:val="24"/>
          <w:i w:val="false"/>
          <w:iCs w:val="false"/>
        </w:rPr>
        <w:fldChar w:fldCharType="end"/>
      </w:r>
      <w:r>
        <w:rPr>
          <w:i w:val="false"/>
          <w:iCs w:val="false"/>
          <w:position w:val="0"/>
          <w:sz w:val="24"/>
          <w:vertAlign w:val="baseline"/>
        </w:rPr>
        <w:t>)</w:t>
      </w:r>
      <w:r>
        <w:rPr>
          <w:i w:val="false"/>
          <w:iCs w:val="false"/>
          <w:position w:val="0"/>
          <w:sz w:val="24"/>
          <w:vertAlign w:val="baseline"/>
        </w:rPr>
        <w:t xml:space="preserve">, </w:t>
      </w:r>
      <w:r>
        <w:rPr>
          <w:i w:val="false"/>
          <w:iCs w:val="false"/>
          <w:position w:val="0"/>
          <w:sz w:val="24"/>
          <w:vertAlign w:val="baseline"/>
        </w:rPr>
        <w:t xml:space="preserve">zaključujemo da nema prijelazne pojave. </w:t>
      </w:r>
      <w:r>
        <w:rPr>
          <w:i w:val="false"/>
          <w:iCs w:val="false"/>
          <w:position w:val="0"/>
          <w:sz w:val="24"/>
          <w:vertAlign w:val="baseline"/>
        </w:rPr>
        <w:t xml:space="preserve">To znači da se,  za razliku od kontinuiranog režima rada, struja zavojnice </w:t>
      </w:r>
      <w:r>
        <w:rPr>
          <w:i/>
          <w:iCs/>
          <w:position w:val="0"/>
          <w:sz w:val="24"/>
          <w:vertAlign w:val="baseline"/>
        </w:rPr>
        <w:t>i</w:t>
      </w:r>
      <w:r>
        <w:rPr>
          <w:i/>
          <w:iCs/>
          <w:vertAlign w:val="subscript"/>
        </w:rPr>
        <w:t>L</w:t>
      </w:r>
      <w:r>
        <w:rPr>
          <w:i w:val="false"/>
          <w:iCs w:val="false"/>
          <w:position w:val="0"/>
          <w:sz w:val="24"/>
          <w:vertAlign w:val="baseline"/>
        </w:rPr>
        <w:t xml:space="preserve"> </w:t>
      </w:r>
      <w:r>
        <w:rPr>
          <w:i w:val="false"/>
          <w:iCs w:val="false"/>
          <w:position w:val="0"/>
          <w:sz w:val="24"/>
          <w:vertAlign w:val="baseline"/>
        </w:rPr>
        <w:t xml:space="preserve">može izračunati algebarskim izrazom te diferencijalna jednadžba nije potrebna. </w:t>
      </w:r>
      <w:r>
        <w:rPr>
          <w:i w:val="false"/>
          <w:iCs w:val="false"/>
          <w:position w:val="0"/>
          <w:sz w:val="24"/>
          <w:vertAlign w:val="baseline"/>
        </w:rPr>
        <w:t xml:space="preserve">Kako bi se dobio usrednjeni model pretvarača, potrbeno je odrediti srednju vrijednost struje zavojnice </w:t>
      </w:r>
      <w:r>
        <w:rPr>
          <w:i/>
          <w:iCs/>
          <w:position w:val="0"/>
          <w:sz w:val="24"/>
          <w:vertAlign w:val="baseline"/>
        </w:rPr>
        <w:t>i</w:t>
      </w:r>
      <w:r>
        <w:rPr>
          <w:i/>
          <w:iCs/>
          <w:vertAlign w:val="subscript"/>
        </w:rPr>
        <w:t>L</w:t>
      </w:r>
      <w:r>
        <w:rPr>
          <w:i w:val="false"/>
          <w:iCs w:val="false"/>
          <w:position w:val="0"/>
          <w:sz w:val="24"/>
          <w:vertAlign w:val="baseline"/>
        </w:rPr>
        <w:t xml:space="preserve">. </w:t>
      </w:r>
      <w:r>
        <w:rPr>
          <w:i w:val="false"/>
          <w:iCs w:val="false"/>
          <w:position w:val="0"/>
          <w:sz w:val="24"/>
          <w:vertAlign w:val="baseline"/>
        </w:rPr>
        <w:t>Srednju vrijednost struje zavojnice</w:t>
      </w:r>
      <w:r>
        <w:rPr>
          <w:i/>
          <w:iCs/>
          <w:position w:val="0"/>
          <w:sz w:val="24"/>
          <w:vertAlign w:val="baseline"/>
        </w:rPr>
        <w:t xml:space="preserve"> i</w:t>
      </w:r>
      <w:r>
        <w:rPr>
          <w:i/>
          <w:iCs/>
          <w:vertAlign w:val="subscript"/>
        </w:rPr>
        <w:t>L</w:t>
      </w:r>
      <w:r>
        <w:rPr>
          <w:i/>
          <w:iCs/>
          <w:position w:val="0"/>
          <w:sz w:val="24"/>
          <w:vertAlign w:val="baseline"/>
        </w:rPr>
        <w:t xml:space="preserve"> </w:t>
      </w:r>
      <w:r>
        <w:rPr>
          <w:i w:val="false"/>
          <w:iCs w:val="false"/>
          <w:position w:val="0"/>
          <w:sz w:val="24"/>
          <w:vertAlign w:val="baseline"/>
        </w:rPr>
        <w:t xml:space="preserve">i faktor vođenja </w:t>
      </w:r>
      <w:r>
        <w:rPr>
          <w:i/>
          <w:iCs/>
          <w:position w:val="0"/>
          <w:sz w:val="24"/>
          <w:vertAlign w:val="baseline"/>
        </w:rPr>
        <w:t>D</w:t>
      </w:r>
      <w:r>
        <w:rPr>
          <w:i/>
          <w:iCs/>
          <w:vertAlign w:val="subscript"/>
        </w:rPr>
        <w:t>1</w:t>
      </w:r>
      <w:r>
        <w:rPr>
          <w:i w:val="false"/>
          <w:iCs w:val="false"/>
          <w:position w:val="0"/>
          <w:sz w:val="24"/>
          <w:vertAlign w:val="baseline"/>
        </w:rPr>
        <w:t xml:space="preserve"> mogu se odrediti iz maksimalne vrijednosti struje zavojnice </w:t>
      </w:r>
      <w:r>
        <w:rPr>
          <w:i/>
          <w:iCs/>
          <w:position w:val="0"/>
          <w:sz w:val="24"/>
          <w:vertAlign w:val="baseline"/>
        </w:rPr>
        <w:t>I</w:t>
      </w:r>
      <w:r>
        <w:rPr>
          <w:i/>
          <w:iCs/>
          <w:vertAlign w:val="subscript"/>
        </w:rPr>
        <w:t>LM</w:t>
      </w:r>
      <w:r>
        <w:rPr>
          <w:i w:val="false"/>
          <w:iCs w:val="false"/>
          <w:position w:val="0"/>
          <w:sz w:val="24"/>
          <w:vertAlign w:val="baseline"/>
        </w:rPr>
        <w:t>:</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spacing w:before="57" w:after="0"/>
              <w:ind w:left="0" w:right="0" w:hanging="0"/>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LM</m:t>
                    </m:r>
                  </m:sub>
                </m:sSub>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sub>
                    </m:sSub>
                    <m:r>
                      <w:rPr>
                        <w:rFonts w:ascii="Cambria Math" w:hAnsi="Cambria Math"/>
                      </w:rPr>
                      <m:t xml:space="preserve">D</m:t>
                    </m:r>
                    <m:sSub>
                      <m:e>
                        <m:r>
                          <w:rPr>
                            <w:rFonts w:ascii="Cambria Math" w:hAnsi="Cambria Math"/>
                          </w:rPr>
                          <m:t xml:space="preserve">T</m:t>
                        </m:r>
                      </m:e>
                      <m:sub>
                        <m:r>
                          <w:rPr>
                            <w:rFonts w:ascii="Cambria Math" w:hAnsi="Cambria Math"/>
                          </w:rPr>
                          <m:t xml:space="preserve">S</m:t>
                        </m:r>
                      </m:sub>
                    </m:sSub>
                  </m:num>
                  <m:den>
                    <m:r>
                      <w:rPr>
                        <w:rFonts w:ascii="Cambria Math" w:hAnsi="Cambria Math"/>
                      </w:rPr>
                      <m:t xml:space="preserve">L</m:t>
                    </m:r>
                  </m:den>
                </m:f>
                <m:r>
                  <w:rPr>
                    <w:rFonts w:ascii="Cambria Math" w:hAnsi="Cambria Math"/>
                  </w:rPr>
                  <m:t xml:space="preserve">=</m:t>
                </m:r>
                <m:f>
                  <m:num>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sSub>
                      <m:e>
                        <m:r>
                          <w:rPr>
                            <w:rFonts w:ascii="Cambria Math" w:hAnsi="Cambria Math"/>
                          </w:rPr>
                          <m:t xml:space="preserve">D</m:t>
                        </m:r>
                      </m:e>
                      <m:sub>
                        <m:r>
                          <w:rPr>
                            <w:rFonts w:ascii="Cambria Math" w:hAnsi="Cambria Math"/>
                          </w:rPr>
                          <m:t xml:space="preserve">1</m:t>
                        </m:r>
                      </m:sub>
                    </m:sSub>
                    <m:sSub>
                      <m:e>
                        <m:r>
                          <w:rPr>
                            <w:rFonts w:ascii="Cambria Math" w:hAnsi="Cambria Math"/>
                          </w:rPr>
                          <m:t xml:space="preserve">T</m:t>
                        </m:r>
                      </m:e>
                      <m:sub>
                        <m:r>
                          <w:rPr>
                            <w:rFonts w:ascii="Cambria Math" w:hAnsi="Cambria Math"/>
                          </w:rPr>
                          <m:t xml:space="preserve">S</m:t>
                        </m:r>
                      </m:sub>
                    </m:sSub>
                  </m:num>
                  <m:den>
                    <m:r>
                      <w:rPr>
                        <w:rFonts w:ascii="Cambria Math" w:hAnsi="Cambria Math"/>
                      </w:rPr>
                      <m:t xml:space="preserve">L</m:t>
                    </m:r>
                  </m:den>
                </m:f>
              </m:oMath>
            </m:oMathPara>
          </w:p>
          <w:p>
            <w:pPr>
              <w:pStyle w:val="TableContents"/>
              <w:spacing w:before="57" w:after="0"/>
              <w:ind w:left="0" w:right="0" w:hanging="0"/>
              <w:jc w:val="center"/>
              <w:rPr/>
            </w:pPr>
            <w:r>
              <w:rPr/>
            </w:r>
            <m:oMathPara xmlns:m="http://schemas.openxmlformats.org/officeDocument/2006/math">
              <m:oMathParaPr>
                <m:jc m:val="center"/>
              </m:oMathParaPr>
              <m:oMath>
                <m:sSub>
                  <m:e>
                    <m:r>
                      <w:rPr>
                        <w:rFonts w:ascii="Cambria Math" w:hAnsi="Cambria Math"/>
                      </w:rPr>
                      <m:t xml:space="preserve">D</m:t>
                    </m:r>
                  </m:e>
                  <m:sub>
                    <m:r>
                      <w:rPr>
                        <w:rFonts w:ascii="Cambria Math" w:hAnsi="Cambria Math"/>
                      </w:rPr>
                      <m:t xml:space="preserve">1</m:t>
                    </m:r>
                  </m:sub>
                </m:sSub>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sub>
                    </m:sSub>
                  </m:num>
                  <m:den>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den>
                </m:f>
                <m:r>
                  <w:rPr>
                    <w:rFonts w:ascii="Cambria Math" w:hAnsi="Cambria Math"/>
                  </w:rPr>
                  <m:t xml:space="preserve">⋅</m:t>
                </m:r>
                <m:r>
                  <w:rPr>
                    <w:rFonts w:ascii="Cambria Math" w:hAnsi="Cambria Math"/>
                  </w:rPr>
                  <m:t xml:space="preserve">D</m:t>
                </m:r>
              </m:oMath>
            </m:oMathPara>
          </w:p>
          <w:p>
            <w:pPr>
              <w:pStyle w:val="TableContents"/>
              <w:spacing w:before="57" w:after="0"/>
              <w:ind w:left="0" w:right="0" w:hanging="0"/>
              <w:jc w:val="center"/>
              <w:rPr/>
            </w:pPr>
            <w:r>
              <w:rPr/>
            </w:r>
            <m:oMathPara xmlns:m="http://schemas.openxmlformats.org/officeDocument/2006/math">
              <m:oMathParaPr>
                <m:jc m:val="center"/>
              </m:oMathParaPr>
              <m:oMath>
                <m:acc>
                  <m:accPr>
                    <m:chr m:val="¯"/>
                  </m:accPr>
                  <m:e>
                    <m:sSub>
                      <m:e>
                        <m:r>
                          <w:rPr>
                            <w:rFonts w:ascii="Cambria Math" w:hAnsi="Cambria Math"/>
                          </w:rPr>
                          <m:t xml:space="preserve">i</m:t>
                        </m:r>
                      </m:e>
                      <m:sub>
                        <m:r>
                          <w:rPr>
                            <w:rFonts w:ascii="Cambria Math" w:hAnsi="Cambria Math"/>
                          </w:rPr>
                          <m:t xml:space="preserve">L</m:t>
                        </m:r>
                      </m:sub>
                    </m:sSub>
                  </m:e>
                </m:acc>
                <m:r>
                  <w:rPr>
                    <w:rFonts w:ascii="Cambria Math" w:hAnsi="Cambria Math"/>
                  </w:rPr>
                  <m:t xml:space="preserve">=</m:t>
                </m:r>
                <m:d>
                  <m:dPr>
                    <m:begChr m:val="("/>
                    <m:endChr m:val=")"/>
                  </m:dPr>
                  <m:e>
                    <m:f>
                      <m:num>
                        <m:sSub>
                          <m:e>
                            <m:r>
                              <w:rPr>
                                <w:rFonts w:ascii="Cambria Math" w:hAnsi="Cambria Math"/>
                              </w:rPr>
                              <m:t xml:space="preserve">I</m:t>
                            </m:r>
                          </m:e>
                          <m:sub>
                            <m:r>
                              <w:rPr>
                                <w:rFonts w:ascii="Cambria Math" w:hAnsi="Cambria Math"/>
                              </w:rPr>
                              <m:t xml:space="preserve">LM</m:t>
                            </m:r>
                          </m:sub>
                        </m:sSub>
                        <m:r>
                          <w:rPr>
                            <w:rFonts w:ascii="Cambria Math" w:hAnsi="Cambria Math"/>
                          </w:rPr>
                          <m:t xml:space="preserve">D</m:t>
                        </m:r>
                        <m:sSub>
                          <m:e>
                            <m:r>
                              <w:rPr>
                                <w:rFonts w:ascii="Cambria Math" w:hAnsi="Cambria Math"/>
                              </w:rPr>
                              <m:t xml:space="preserve">T</m:t>
                            </m:r>
                          </m:e>
                          <m:sub>
                            <m:r>
                              <w:rPr>
                                <w:rFonts w:ascii="Cambria Math" w:hAnsi="Cambria Math"/>
                              </w:rPr>
                              <m:t xml:space="preserve">S</m:t>
                            </m:r>
                          </m:sub>
                        </m:sSub>
                      </m:num>
                      <m:den>
                        <m:r>
                          <w:rPr>
                            <w:rFonts w:ascii="Cambria Math" w:hAnsi="Cambria Math"/>
                          </w:rPr>
                          <m:t xml:space="preserve">2</m:t>
                        </m:r>
                      </m:den>
                    </m:f>
                    <m:r>
                      <w:rPr>
                        <w:rFonts w:ascii="Cambria Math" w:hAnsi="Cambria Math"/>
                      </w:rPr>
                      <m:t xml:space="preserve">+</m:t>
                    </m:r>
                    <m:f>
                      <m:num>
                        <m:sSub>
                          <m:e>
                            <m:r>
                              <w:rPr>
                                <w:rFonts w:ascii="Cambria Math" w:hAnsi="Cambria Math"/>
                              </w:rPr>
                              <m:t xml:space="preserve">I</m:t>
                            </m:r>
                          </m:e>
                          <m:sub>
                            <m:r>
                              <w:rPr>
                                <w:rFonts w:ascii="Cambria Math" w:hAnsi="Cambria Math"/>
                              </w:rPr>
                              <m:t xml:space="preserve">LM</m:t>
                            </m:r>
                          </m:sub>
                        </m:sSub>
                        <m:sSub>
                          <m:e>
                            <m:r>
                              <w:rPr>
                                <w:rFonts w:ascii="Cambria Math" w:hAnsi="Cambria Math"/>
                              </w:rPr>
                              <m:t xml:space="preserve">D</m:t>
                            </m:r>
                          </m:e>
                          <m:sub>
                            <m:r>
                              <w:rPr>
                                <w:rFonts w:ascii="Cambria Math" w:hAnsi="Cambria Math"/>
                              </w:rPr>
                              <m:t xml:space="preserve">1</m:t>
                            </m:r>
                          </m:sub>
                        </m:sSub>
                        <m:sSub>
                          <m:e>
                            <m:r>
                              <w:rPr>
                                <w:rFonts w:ascii="Cambria Math" w:hAnsi="Cambria Math"/>
                              </w:rPr>
                              <m:t xml:space="preserve">T</m:t>
                            </m:r>
                          </m:e>
                          <m:sub>
                            <m:r>
                              <w:rPr>
                                <w:rFonts w:ascii="Cambria Math" w:hAnsi="Cambria Math"/>
                              </w:rPr>
                              <m:t xml:space="preserve">S</m:t>
                            </m:r>
                          </m:sub>
                        </m:sSub>
                      </m:num>
                      <m:den>
                        <m:r>
                          <w:rPr>
                            <w:rFonts w:ascii="Cambria Math" w:hAnsi="Cambria Math"/>
                          </w:rPr>
                          <m:t xml:space="preserve">2</m:t>
                        </m:r>
                      </m:den>
                    </m:f>
                  </m:e>
                </m:d>
                <m:r>
                  <w:rPr>
                    <w:rFonts w:ascii="Cambria Math" w:hAnsi="Cambria Math"/>
                  </w:rPr>
                  <m:t xml:space="preserve">⋅</m:t>
                </m:r>
                <m:f>
                  <m:num>
                    <m:r>
                      <w:rPr>
                        <w:rFonts w:ascii="Cambria Math" w:hAnsi="Cambria Math"/>
                      </w:rPr>
                      <m:t xml:space="preserve">1</m:t>
                    </m:r>
                  </m:num>
                  <m:den>
                    <m:sSub>
                      <m:e>
                        <m:r>
                          <w:rPr>
                            <w:rFonts w:ascii="Cambria Math" w:hAnsi="Cambria Math"/>
                          </w:rPr>
                          <m:t xml:space="preserve">T</m:t>
                        </m:r>
                      </m:e>
                      <m:sub>
                        <m:r>
                          <w:rPr>
                            <w:rFonts w:ascii="Cambria Math" w:hAnsi="Cambria Math"/>
                          </w:rPr>
                          <m:t xml:space="preserve">S</m:t>
                        </m:r>
                      </m:sub>
                    </m:sSub>
                  </m:den>
                </m:f>
              </m:oMath>
            </m:oMathPara>
          </w:p>
          <w:p>
            <w:pPr>
              <w:pStyle w:val="TableContents"/>
              <w:spacing w:before="57" w:after="0"/>
              <w:ind w:left="0" w:right="0" w:hanging="0"/>
              <w:jc w:val="center"/>
              <w:rPr/>
            </w:pPr>
            <w:r>
              <w:rPr/>
            </w:r>
            <m:oMathPara xmlns:m="http://schemas.openxmlformats.org/officeDocument/2006/math">
              <m:oMathParaPr>
                <m:jc m:val="center"/>
              </m:oMathParaPr>
              <m:oMath>
                <m:acc>
                  <m:accPr>
                    <m:chr m:val="¯"/>
                  </m:accPr>
                  <m:e>
                    <m:sSub>
                      <m:e>
                        <m:r>
                          <w:rPr>
                            <w:rFonts w:ascii="Cambria Math" w:hAnsi="Cambria Math"/>
                          </w:rPr>
                          <m:t xml:space="preserve">i</m:t>
                        </m:r>
                      </m:e>
                      <m:sub>
                        <m:r>
                          <w:rPr>
                            <w:rFonts w:ascii="Cambria Math" w:hAnsi="Cambria Math"/>
                          </w:rPr>
                          <m:t xml:space="preserve">L</m:t>
                        </m:r>
                      </m:sub>
                    </m:sSub>
                  </m:e>
                </m:acc>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sub>
                    </m:sSub>
                    <m:sSub>
                      <m:e>
                        <m:r>
                          <w:rPr>
                            <w:rFonts w:ascii="Cambria Math" w:hAnsi="Cambria Math"/>
                          </w:rPr>
                          <m:t xml:space="preserve">U</m:t>
                        </m:r>
                      </m:e>
                      <m:sub>
                        <m:r>
                          <w:rPr>
                            <w:rFonts w:ascii="Cambria Math" w:hAnsi="Cambria Math"/>
                          </w:rPr>
                          <m:t xml:space="preserve">bat</m:t>
                        </m:r>
                      </m:sub>
                    </m:sSub>
                    <m:sSup>
                      <m:e>
                        <m:r>
                          <w:rPr>
                            <w:rFonts w:ascii="Cambria Math" w:hAnsi="Cambria Math"/>
                          </w:rPr>
                          <m:t xml:space="preserve">D</m:t>
                        </m:r>
                      </m:e>
                      <m:sup>
                        <m:r>
                          <w:rPr>
                            <w:rFonts w:ascii="Cambria Math" w:hAnsi="Cambria Math"/>
                          </w:rPr>
                          <m:t xml:space="preserve">2</m:t>
                        </m:r>
                      </m:sup>
                    </m:sSup>
                    <m:sSub>
                      <m:e>
                        <m:r>
                          <w:rPr>
                            <w:rFonts w:ascii="Cambria Math" w:hAnsi="Cambria Math"/>
                          </w:rPr>
                          <m:t xml:space="preserve">T</m:t>
                        </m:r>
                      </m:e>
                      <m:sub>
                        <m:r>
                          <w:rPr>
                            <w:rFonts w:ascii="Cambria Math" w:hAnsi="Cambria Math"/>
                          </w:rPr>
                          <m:t xml:space="preserve">S</m:t>
                        </m:r>
                      </m:sub>
                    </m:sSub>
                  </m:num>
                  <m:den>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r>
                      <w:rPr>
                        <w:rFonts w:ascii="Cambria Math" w:hAnsi="Cambria Math"/>
                      </w:rPr>
                      <m:t xml:space="preserve">2</m:t>
                    </m:r>
                    <m:r>
                      <w:rPr>
                        <w:rFonts w:ascii="Cambria Math" w:hAnsi="Cambria Math"/>
                      </w:rPr>
                      <m:t xml:space="preserve">L</m:t>
                    </m:r>
                  </m:den>
                </m:f>
              </m:oMath>
            </m:oMathPara>
          </w:p>
        </w:tc>
        <w:tc>
          <w:tcPr>
            <w:tcW w:w="978" w:type="dxa"/>
            <w:tcBorders/>
            <w:vAlign w:val="center"/>
          </w:tcPr>
          <w:p>
            <w:pPr>
              <w:pStyle w:val="TableContents"/>
              <w:jc w:val="right"/>
              <w:rPr/>
            </w:pPr>
            <w:r>
              <w:rPr/>
              <w:t>(</w:t>
            </w:r>
            <w:bookmarkStart w:id="26" w:name="Ref_Text14_number_only"/>
            <w:r>
              <w:rPr/>
              <w:fldChar w:fldCharType="begin"/>
            </w:r>
            <w:r>
              <w:rPr/>
              <w:instrText xml:space="preserve"> SEQ Text \* ARABIC </w:instrText>
            </w:r>
            <w:r>
              <w:rPr/>
              <w:fldChar w:fldCharType="separate"/>
            </w:r>
            <w:r>
              <w:rPr/>
              <w:t>3.11</w:t>
            </w:r>
            <w:r>
              <w:rPr/>
              <w:fldChar w:fldCharType="end"/>
            </w:r>
            <w:bookmarkEnd w:id="26"/>
            <w:r>
              <w:rPr/>
              <w:t>)</w:t>
            </w:r>
          </w:p>
        </w:tc>
      </w:tr>
    </w:tbl>
    <w:p>
      <w:pPr>
        <w:pStyle w:val="Normal1"/>
        <w:rPr/>
      </w:pPr>
      <w:r>
        <w:rPr/>
        <w:tab/>
      </w:r>
      <w:r>
        <w:rPr>
          <w:i w:val="false"/>
          <w:iCs w:val="false"/>
          <w:position w:val="0"/>
          <w:sz w:val="24"/>
          <w:vertAlign w:val="baseline"/>
        </w:rPr>
        <w:t>Trenutni izraz za srednju vrijednost struje zavojnice (</w:t>
      </w:r>
      <w:r>
        <w:rPr>
          <w:i w:val="false"/>
          <w:iCs w:val="false"/>
          <w:position w:val="0"/>
          <w:sz w:val="24"/>
          <w:vertAlign w:val="baseline"/>
        </w:rPr>
        <w:fldChar w:fldCharType="begin"/>
      </w:r>
      <w:r>
        <w:rPr>
          <w:vertAlign w:val="baseline"/>
          <w:position w:val="0"/>
          <w:sz w:val="24"/>
          <w:i w:val="false"/>
          <w:iCs w:val="false"/>
        </w:rPr>
        <w:instrText xml:space="preserve"> REF Ref_Text14_number_only \h </w:instrText>
      </w:r>
      <w:r>
        <w:rPr>
          <w:vertAlign w:val="baseline"/>
          <w:position w:val="0"/>
          <w:sz w:val="24"/>
          <w:i w:val="false"/>
          <w:iCs w:val="false"/>
        </w:rPr>
        <w:fldChar w:fldCharType="separate"/>
      </w:r>
      <w:r>
        <w:rPr>
          <w:vertAlign w:val="baseline"/>
          <w:position w:val="0"/>
          <w:sz w:val="24"/>
          <w:i w:val="false"/>
          <w:iCs w:val="false"/>
        </w:rPr>
        <w:t>3.11</w:t>
      </w:r>
      <w:r>
        <w:rPr>
          <w:vertAlign w:val="baseline"/>
          <w:position w:val="0"/>
          <w:sz w:val="24"/>
          <w:i w:val="false"/>
          <w:iCs w:val="false"/>
        </w:rPr>
        <w:fldChar w:fldCharType="end"/>
      </w:r>
      <w:r>
        <w:rPr>
          <w:i w:val="false"/>
          <w:iCs w:val="false"/>
          <w:position w:val="0"/>
          <w:sz w:val="24"/>
          <w:vertAlign w:val="baseline"/>
        </w:rPr>
        <w:t>) je nelinearan.</w:t>
      </w:r>
      <w:r>
        <w:rPr>
          <w:i w:val="false"/>
          <w:iCs w:val="false"/>
          <w:position w:val="0"/>
          <w:sz w:val="24"/>
          <w:vertAlign w:val="baseline"/>
        </w:rPr>
        <w:t xml:space="preserve"> Potrebno ga je linearizirati te primjeniti Laplaceovu transformaciju:</w:t>
      </w:r>
    </w:p>
    <w:p>
      <w:pPr>
        <w:pStyle w:val="Normal1"/>
        <w:rPr>
          <w:i w:val="false"/>
          <w:i w:val="false"/>
          <w:iCs w:val="false"/>
          <w:position w:val="0"/>
          <w:sz w:val="24"/>
          <w:vertAlign w:val="baseline"/>
        </w:rPr>
      </w:pPr>
      <w:r>
        <w:rPr>
          <w:i w:val="false"/>
          <w:iCs w:val="false"/>
          <w:position w:val="0"/>
          <w:sz w:val="24"/>
          <w:vertAlign w:val="baseline"/>
        </w:rPr>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spacing w:before="57" w:after="0"/>
              <w:ind w:left="2127" w:right="0" w:hanging="0"/>
              <w:jc w:val="left"/>
              <w:rPr/>
            </w:pPr>
            <w:r>
              <w:rPr/>
            </w:r>
            <m:oMathPara xmlns:m="http://schemas.openxmlformats.org/officeDocument/2006/math">
              <m:oMathParaPr>
                <m:jc m:val="left"/>
              </m:oMathParaPr>
              <m:oMath>
                <m:sSub>
                  <m:e>
                    <m:r>
                      <w:rPr>
                        <w:rFonts w:ascii="Cambria Math" w:hAnsi="Cambria Math"/>
                      </w:rPr>
                      <m:t xml:space="preserve">Δi</m:t>
                    </m:r>
                  </m:e>
                  <m:sub>
                    <m:r>
                      <w:rPr>
                        <w:rFonts w:ascii="Cambria Math" w:hAnsi="Cambria Math"/>
                      </w:rPr>
                      <m:t xml:space="preserve">L</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1</m:t>
                    </m:r>
                  </m:sub>
                </m:sSub>
                <m:sSub>
                  <m:e>
                    <m:r>
                      <w:rPr>
                        <w:rFonts w:ascii="Cambria Math" w:hAnsi="Cambria Math"/>
                      </w:rPr>
                      <m:t xml:space="preserve">Δu</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Δu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3</m:t>
                    </m:r>
                  </m:sub>
                </m:sSub>
                <m:r>
                  <w:rPr>
                    <w:rFonts w:ascii="Cambria Math" w:hAnsi="Cambria Math"/>
                  </w:rPr>
                  <m:t xml:space="preserve">Δd</m:t>
                </m:r>
              </m:oMath>
            </m:oMathPara>
          </w:p>
          <w:p>
            <w:pPr>
              <w:pStyle w:val="TableContents"/>
              <w:spacing w:before="57" w:after="0"/>
              <w:ind w:left="2127" w:right="0" w:hanging="0"/>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m:t>
                    </m:r>
                  </m:sub>
                </m:sSub>
                <m:r>
                  <w:rPr>
                    <w:rFonts w:ascii="Cambria Math" w:hAnsi="Cambria Math"/>
                  </w:rPr>
                  <m:t xml:space="preserve">=</m:t>
                </m:r>
                <m:f>
                  <m:num>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num>
                  <m:den>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den>
                </m:f>
                <m:r>
                  <w:rPr>
                    <w:rFonts w:ascii="Cambria Math" w:hAnsi="Cambria Math"/>
                  </w:rPr>
                  <m:t xml:space="preserve">=</m:t>
                </m:r>
                <m:f>
                  <m:num>
                    <m:sSubSup>
                      <m:e>
                        <m:r>
                          <w:rPr>
                            <w:rFonts w:ascii="Cambria Math" w:hAnsi="Cambria Math"/>
                          </w:rPr>
                          <m:t xml:space="preserve">U</m:t>
                        </m:r>
                      </m:e>
                      <m:sub>
                        <m:r>
                          <w:rPr>
                            <w:rFonts w:ascii="Cambria Math" w:hAnsi="Cambria Math"/>
                          </w:rPr>
                          <m:t xml:space="preserve">bat</m:t>
                        </m:r>
                        <m:r>
                          <w:rPr>
                            <w:rFonts w:ascii="Cambria Math" w:hAnsi="Cambria Math"/>
                          </w:rPr>
                          <m:t xml:space="preserve">0</m:t>
                        </m:r>
                      </m:sub>
                      <m:sup>
                        <m:r>
                          <w:rPr>
                            <w:rFonts w:ascii="Cambria Math" w:hAnsi="Cambria Math"/>
                          </w:rPr>
                          <m:t xml:space="preserve">2</m:t>
                        </m:r>
                      </m:sup>
                    </m:sSubSup>
                    <m:sSubSup>
                      <m:e>
                        <m:r>
                          <w:rPr>
                            <w:rFonts w:ascii="Cambria Math" w:hAnsi="Cambria Math"/>
                          </w:rPr>
                          <m:t xml:space="preserve">D</m:t>
                        </m:r>
                      </m:e>
                      <m:sub>
                        <m:r>
                          <w:rPr>
                            <w:rFonts w:ascii="Cambria Math" w:hAnsi="Cambria Math"/>
                          </w:rPr>
                          <m:t xml:space="preserve">0</m:t>
                        </m:r>
                      </m:sub>
                      <m:sup>
                        <m:r>
                          <w:rPr>
                            <w:rFonts w:ascii="Cambria Math" w:hAnsi="Cambria Math"/>
                          </w:rPr>
                          <m:t xml:space="preserve">2</m:t>
                        </m:r>
                      </m:sup>
                    </m:sSubSup>
                    <m:sSub>
                      <m:e>
                        <m:r>
                          <w:rPr>
                            <w:rFonts w:ascii="Cambria Math" w:hAnsi="Cambria Math"/>
                          </w:rPr>
                          <m:t xml:space="preserve">T</m:t>
                        </m:r>
                      </m:e>
                      <m:sub>
                        <m:r>
                          <w:rPr>
                            <w:rFonts w:ascii="Cambria Math" w:hAnsi="Cambria Math"/>
                          </w:rPr>
                          <m:t xml:space="preserve">S</m:t>
                        </m:r>
                      </m:sub>
                    </m:sSub>
                  </m:num>
                  <m:den>
                    <m:sSup>
                      <m:e>
                        <m:d>
                          <m:dPr>
                            <m:begChr m:val="("/>
                            <m:endChr m:val=")"/>
                          </m:dPr>
                          <m:e>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e>
                        </m:d>
                      </m:e>
                      <m:sup>
                        <m:r>
                          <w:rPr>
                            <w:rFonts w:ascii="Cambria Math" w:hAnsi="Cambria Math"/>
                          </w:rPr>
                          <m:t xml:space="preserve">2</m:t>
                        </m:r>
                      </m:sup>
                    </m:sSup>
                    <m:r>
                      <w:rPr>
                        <w:rFonts w:ascii="Cambria Math" w:hAnsi="Cambria Math"/>
                      </w:rPr>
                      <m:t xml:space="preserve">2</m:t>
                    </m:r>
                    <m:r>
                      <w:rPr>
                        <w:rFonts w:ascii="Cambria Math" w:hAnsi="Cambria Math"/>
                      </w:rPr>
                      <m:t xml:space="preserve">L</m:t>
                    </m:r>
                  </m:den>
                </m:f>
              </m:oMath>
            </m:oMathPara>
          </w:p>
          <w:p>
            <w:pPr>
              <w:pStyle w:val="TableContents"/>
              <w:spacing w:before="57" w:after="0"/>
              <w:ind w:left="2127" w:right="0" w:hanging="0"/>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2</m:t>
                    </m:r>
                  </m:sub>
                </m:sSub>
                <m:r>
                  <w:rPr>
                    <w:rFonts w:ascii="Cambria Math" w:hAnsi="Cambria Math"/>
                  </w:rPr>
                  <m:t xml:space="preserve">=</m:t>
                </m:r>
                <m:f>
                  <m:num>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num>
                  <m:den>
                    <m:r>
                      <w:rPr>
                        <w:rFonts w:ascii="Cambria Math" w:hAnsi="Cambria Math"/>
                      </w:rPr>
                      <m:t xml:space="preserve">∂</m:t>
                    </m:r>
                    <m:sSub>
                      <m:e>
                        <m:r>
                          <w:rPr>
                            <w:rFonts w:ascii="Cambria Math" w:hAnsi="Cambria Math"/>
                          </w:rPr>
                          <m:t xml:space="preserve">u</m:t>
                        </m:r>
                      </m:e>
                      <m:sub>
                        <m:r>
                          <w:rPr>
                            <w:rFonts w:ascii="Cambria Math" w:hAnsi="Cambria Math"/>
                          </w:rPr>
                          <m:t xml:space="preserve">bat</m:t>
                        </m:r>
                      </m:sub>
                    </m:sSub>
                  </m:den>
                </m:f>
                <m:r>
                  <w:rPr>
                    <w:rFonts w:ascii="Cambria Math" w:hAnsi="Cambria Math"/>
                  </w:rPr>
                  <m:t xml:space="preserve">=</m:t>
                </m:r>
                <m:r>
                  <w:rPr>
                    <w:rFonts w:ascii="Cambria Math" w:hAnsi="Cambria Math"/>
                  </w:rPr>
                  <m:t xml:space="preserve">−</m:t>
                </m:r>
                <m:f>
                  <m:num>
                    <m:sSubSup>
                      <m:e>
                        <m:r>
                          <w:rPr>
                            <w:rFonts w:ascii="Cambria Math" w:hAnsi="Cambria Math"/>
                          </w:rPr>
                          <m:t xml:space="preserve">U</m:t>
                        </m:r>
                      </m:e>
                      <m:sub>
                        <m:r>
                          <w:rPr>
                            <w:rFonts w:ascii="Cambria Math" w:hAnsi="Cambria Math"/>
                          </w:rPr>
                          <m:t xml:space="preserve">pv</m:t>
                        </m:r>
                        <m:r>
                          <w:rPr>
                            <w:rFonts w:ascii="Cambria Math" w:hAnsi="Cambria Math"/>
                          </w:rPr>
                          <m:t xml:space="preserve">0</m:t>
                        </m:r>
                      </m:sub>
                      <m:sup>
                        <m:r>
                          <w:rPr>
                            <w:rFonts w:ascii="Cambria Math" w:hAnsi="Cambria Math"/>
                          </w:rPr>
                          <m:t xml:space="preserve">2</m:t>
                        </m:r>
                      </m:sup>
                    </m:sSubSup>
                    <m:sSubSup>
                      <m:e>
                        <m:r>
                          <w:rPr>
                            <w:rFonts w:ascii="Cambria Math" w:hAnsi="Cambria Math"/>
                          </w:rPr>
                          <m:t xml:space="preserve">D</m:t>
                        </m:r>
                      </m:e>
                      <m:sub>
                        <m:r>
                          <w:rPr>
                            <w:rFonts w:ascii="Cambria Math" w:hAnsi="Cambria Math"/>
                          </w:rPr>
                          <m:t xml:space="preserve">0</m:t>
                        </m:r>
                      </m:sub>
                      <m:sup>
                        <m:r>
                          <w:rPr>
                            <w:rFonts w:ascii="Cambria Math" w:hAnsi="Cambria Math"/>
                          </w:rPr>
                          <m:t xml:space="preserve">2</m:t>
                        </m:r>
                      </m:sup>
                    </m:sSubSup>
                    <m:sSub>
                      <m:e>
                        <m:r>
                          <w:rPr>
                            <w:rFonts w:ascii="Cambria Math" w:hAnsi="Cambria Math"/>
                          </w:rPr>
                          <m:t xml:space="preserve">T</m:t>
                        </m:r>
                      </m:e>
                      <m:sub>
                        <m:r>
                          <w:rPr>
                            <w:rFonts w:ascii="Cambria Math" w:hAnsi="Cambria Math"/>
                          </w:rPr>
                          <m:t xml:space="preserve">S</m:t>
                        </m:r>
                      </m:sub>
                    </m:sSub>
                  </m:num>
                  <m:den>
                    <m:sSup>
                      <m:e>
                        <m:d>
                          <m:dPr>
                            <m:begChr m:val="("/>
                            <m:endChr m:val=")"/>
                          </m:dPr>
                          <m:e>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e>
                        </m:d>
                      </m:e>
                      <m:sup>
                        <m:r>
                          <w:rPr>
                            <w:rFonts w:ascii="Cambria Math" w:hAnsi="Cambria Math"/>
                          </w:rPr>
                          <m:t xml:space="preserve">2</m:t>
                        </m:r>
                      </m:sup>
                    </m:sSup>
                    <m:r>
                      <w:rPr>
                        <w:rFonts w:ascii="Cambria Math" w:hAnsi="Cambria Math"/>
                      </w:rPr>
                      <m:t xml:space="preserve">2</m:t>
                    </m:r>
                    <m:r>
                      <w:rPr>
                        <w:rFonts w:ascii="Cambria Math" w:hAnsi="Cambria Math"/>
                      </w:rPr>
                      <m:t xml:space="preserve">L</m:t>
                    </m:r>
                  </m:den>
                </m:f>
              </m:oMath>
            </m:oMathPara>
          </w:p>
          <w:p>
            <w:pPr>
              <w:pStyle w:val="TableContents"/>
              <w:spacing w:before="57" w:after="0"/>
              <w:ind w:left="2127" w:right="0" w:hanging="0"/>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3</m:t>
                    </m:r>
                  </m:sub>
                </m:sSub>
                <m:r>
                  <w:rPr>
                    <w:rFonts w:ascii="Cambria Math" w:hAnsi="Cambria Math"/>
                  </w:rPr>
                  <m:t xml:space="preserve">=</m:t>
                </m:r>
                <m:f>
                  <m:num>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num>
                  <m:den>
                    <m:r>
                      <w:rPr>
                        <w:rFonts w:ascii="Cambria Math" w:hAnsi="Cambria Math"/>
                      </w:rPr>
                      <m:t xml:space="preserve">∂</m:t>
                    </m:r>
                    <m:r>
                      <w:rPr>
                        <w:rFonts w:ascii="Cambria Math" w:hAnsi="Cambria Math"/>
                      </w:rPr>
                      <m:t xml:space="preserve">d</m:t>
                    </m:r>
                  </m:den>
                </m:f>
                <m:r>
                  <w:rPr>
                    <w:rFonts w:ascii="Cambria Math" w:hAnsi="Cambria Math"/>
                  </w:rPr>
                  <m:t xml:space="preserve">=</m:t>
                </m:r>
                <m:f>
                  <m:num>
                    <m:sSubSup>
                      <m:e>
                        <m:r>
                          <w:rPr>
                            <w:rFonts w:ascii="Cambria Math" w:hAnsi="Cambria Math"/>
                          </w:rPr>
                          <m:t xml:space="preserve">U</m:t>
                        </m:r>
                      </m:e>
                      <m:sub>
                        <m:r>
                          <w:rPr>
                            <w:rFonts w:ascii="Cambria Math" w:hAnsi="Cambria Math"/>
                          </w:rPr>
                          <m:t xml:space="preserve">pv</m:t>
                        </m:r>
                        <m:r>
                          <w:rPr>
                            <w:rFonts w:ascii="Cambria Math" w:hAnsi="Cambria Math"/>
                          </w:rPr>
                          <m:t xml:space="preserve">0</m:t>
                        </m:r>
                      </m:sub>
                      <m:sup>
                        <m:r>
                          <w:rPr>
                            <w:rFonts w:ascii="Cambria Math" w:hAnsi="Cambria Math"/>
                          </w:rPr>
                          <m:t xml:space="preserve">2</m:t>
                        </m:r>
                      </m:sup>
                    </m:sSubSup>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sSubSup>
                      <m:e>
                        <m:r>
                          <w:rPr>
                            <w:rFonts w:ascii="Cambria Math" w:hAnsi="Cambria Math"/>
                          </w:rPr>
                          <m:t xml:space="preserve">D</m:t>
                        </m:r>
                      </m:e>
                      <m:sub>
                        <m:r>
                          <w:rPr>
                            <w:rFonts w:ascii="Cambria Math" w:hAnsi="Cambria Math"/>
                          </w:rPr>
                          <m:t xml:space="preserve">0</m:t>
                        </m:r>
                      </m:sub>
                      <m:sup>
                        <m:r>
                          <w:rPr>
                            <w:rFonts w:ascii="Cambria Math" w:hAnsi="Cambria Math"/>
                          </w:rPr>
                          <m:t xml:space="preserve">2</m:t>
                        </m:r>
                      </m:sup>
                    </m:sSubSup>
                    <m:sSub>
                      <m:e>
                        <m:r>
                          <w:rPr>
                            <w:rFonts w:ascii="Cambria Math" w:hAnsi="Cambria Math"/>
                          </w:rPr>
                          <m:t xml:space="preserve">T</m:t>
                        </m:r>
                      </m:e>
                      <m:sub>
                        <m:r>
                          <w:rPr>
                            <w:rFonts w:ascii="Cambria Math" w:hAnsi="Cambria Math"/>
                          </w:rPr>
                          <m:t xml:space="preserve">S</m:t>
                        </m:r>
                      </m:sub>
                    </m:sSub>
                  </m:num>
                  <m:den>
                    <m:sSup>
                      <m:e>
                        <m:d>
                          <m:dPr>
                            <m:begChr m:val="("/>
                            <m:endChr m:val=")"/>
                          </m:dPr>
                          <m:e>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e>
                        </m:d>
                      </m:e>
                      <m:sup>
                        <m:r>
                          <w:rPr>
                            <w:rFonts w:ascii="Cambria Math" w:hAnsi="Cambria Math"/>
                          </w:rPr>
                          <m:t xml:space="preserve">2</m:t>
                        </m:r>
                      </m:sup>
                    </m:sSup>
                    <m:r>
                      <w:rPr>
                        <w:rFonts w:ascii="Cambria Math" w:hAnsi="Cambria Math"/>
                      </w:rPr>
                      <m:t xml:space="preserve">L</m:t>
                    </m:r>
                  </m:den>
                </m:f>
              </m:oMath>
            </m:oMathPara>
          </w:p>
          <w:p>
            <w:pPr>
              <w:pStyle w:val="TableContents"/>
              <w:spacing w:before="57" w:after="0"/>
              <w:ind w:left="2127" w:right="0" w:hanging="0"/>
              <w:jc w:val="left"/>
              <w:rPr/>
            </w:pPr>
            <w:r>
              <w:rPr/>
            </w:r>
            <m:oMathPara xmlns:m="http://schemas.openxmlformats.org/officeDocument/2006/math">
              <m:oMathParaPr>
                <m:jc m:val="left"/>
              </m:oMathParaPr>
              <m:oMath>
                <m:sSub>
                  <m:e>
                    <m:r>
                      <w:rPr>
                        <w:rFonts w:ascii="Cambria Math" w:hAnsi="Cambria Math"/>
                      </w:rPr>
                      <m:t xml:space="preserve">I</m:t>
                    </m:r>
                  </m:e>
                  <m:sub>
                    <m:r>
                      <w:rPr>
                        <w:rFonts w:ascii="Cambria Math" w:hAnsi="Cambria Math"/>
                      </w:rPr>
                      <m:t xml:space="preserve">L</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k</m:t>
                    </m:r>
                  </m:e>
                  <m:sub>
                    <m:r>
                      <w:rPr>
                        <w:rFonts w:ascii="Cambria Math" w:hAnsi="Cambria Math"/>
                      </w:rPr>
                      <m:t xml:space="preserve">1</m:t>
                    </m:r>
                  </m:sub>
                </m:sSub>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k</m:t>
                    </m:r>
                  </m:e>
                  <m:sub>
                    <m:r>
                      <w:rPr>
                        <w:rFonts w:ascii="Cambria Math" w:hAnsi="Cambria Math"/>
                      </w:rPr>
                      <m:t xml:space="preserve">3</m:t>
                    </m:r>
                  </m:sub>
                </m:sSub>
                <m:r>
                  <w:rPr>
                    <w:rFonts w:ascii="Cambria Math" w:hAnsi="Cambria Math"/>
                  </w:rPr>
                  <m:t xml:space="preserve">D</m:t>
                </m:r>
                <m:d>
                  <m:dPr>
                    <m:begChr m:val="("/>
                    <m:endChr m:val=")"/>
                  </m:dPr>
                  <m:e>
                    <m:r>
                      <w:rPr>
                        <w:rFonts w:ascii="Cambria Math" w:hAnsi="Cambria Math"/>
                      </w:rPr>
                      <m:t xml:space="preserve">s</m:t>
                    </m:r>
                  </m:e>
                </m:d>
              </m:oMath>
            </m:oMathPara>
          </w:p>
        </w:tc>
        <w:tc>
          <w:tcPr>
            <w:tcW w:w="978" w:type="dxa"/>
            <w:tcBorders/>
            <w:vAlign w:val="center"/>
          </w:tcPr>
          <w:p>
            <w:pPr>
              <w:pStyle w:val="TableContents"/>
              <w:spacing w:before="57" w:after="0"/>
              <w:jc w:val="right"/>
              <w:rPr/>
            </w:pPr>
            <w:r>
              <w:rPr/>
              <w:t>(</w:t>
            </w:r>
            <w:r>
              <w:rPr/>
              <w:fldChar w:fldCharType="begin"/>
            </w:r>
            <w:r>
              <w:rPr/>
              <w:instrText xml:space="preserve"> SEQ Text \* ARABIC </w:instrText>
            </w:r>
            <w:r>
              <w:rPr/>
              <w:fldChar w:fldCharType="separate"/>
            </w:r>
            <w:r>
              <w:rPr/>
              <w:t>3.12</w:t>
            </w:r>
            <w:r>
              <w:rPr/>
              <w:fldChar w:fldCharType="end"/>
            </w:r>
            <w:r>
              <w:rPr/>
              <w:t>)</w:t>
            </w:r>
          </w:p>
        </w:tc>
      </w:tr>
    </w:tbl>
    <w:p>
      <w:pPr>
        <w:pStyle w:val="Normal1"/>
        <w:rPr/>
      </w:pPr>
      <w:r>
        <w:rPr/>
        <w:tab/>
        <w:t>Diferencijalne jednadžbe usrednjenog modela uzlaznog pretvarača u diskontinuiranom režimu rada:</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ul</m:t>
                    </m:r>
                  </m:sub>
                </m:sSub>
                <m:f>
                  <m:num>
                    <m:sSub>
                      <m:e>
                        <m:r>
                          <w:rPr>
                            <w:rFonts w:ascii="Cambria Math" w:hAnsi="Cambria Math"/>
                          </w:rPr>
                          <m:t xml:space="preserve">du</m:t>
                        </m:r>
                      </m:e>
                      <m:sub>
                        <m:r>
                          <w:rPr>
                            <w:rFonts w:ascii="Cambria Math" w:hAnsi="Cambria Math"/>
                          </w:rPr>
                          <m:t xml:space="preserve">pv</m:t>
                        </m:r>
                      </m:sub>
                    </m:sSub>
                  </m:num>
                  <m:den>
                    <m:r>
                      <w:rPr>
                        <w:rFonts w:ascii="Cambria Math" w:hAnsi="Cambria Math"/>
                      </w:rPr>
                      <m:t xml:space="preserve">dt</m:t>
                    </m:r>
                  </m:den>
                </m:f>
                <m:r>
                  <w:rPr>
                    <w:rFonts w:ascii="Cambria Math" w:hAnsi="Cambria Math"/>
                  </w:rPr>
                  <m:t xml:space="preserve">=</m:t>
                </m:r>
                <m:sSub>
                  <m:e>
                    <m:r>
                      <w:rPr>
                        <w:rFonts w:ascii="Cambria Math" w:hAnsi="Cambria Math"/>
                      </w:rPr>
                      <m:t xml:space="preserve">i</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izl</m:t>
                    </m:r>
                  </m:sub>
                </m:sSub>
                <m:f>
                  <m:num>
                    <m:sSub>
                      <m:e>
                        <m:r>
                          <w:rPr>
                            <w:rFonts w:ascii="Cambria Math" w:hAnsi="Cambria Math"/>
                          </w:rPr>
                          <m:t xml:space="preserve">du</m:t>
                        </m:r>
                      </m:e>
                      <m:sub>
                        <m:r>
                          <w:rPr>
                            <w:rFonts w:ascii="Cambria Math" w:hAnsi="Cambria Math"/>
                          </w:rPr>
                          <m:t xml:space="preserve">bat</m:t>
                        </m:r>
                      </m:sub>
                    </m:sSub>
                  </m:num>
                  <m:den>
                    <m:r>
                      <w:rPr>
                        <w:rFonts w:ascii="Cambria Math" w:hAnsi="Cambria Math"/>
                      </w:rPr>
                      <m:t xml:space="preserve">dt</m:t>
                    </m:r>
                  </m:den>
                </m:f>
                <m:r>
                  <w:rPr>
                    <w:rFonts w:ascii="Cambria Math" w:hAnsi="Cambria Math"/>
                  </w:rPr>
                  <m:t xml:space="preserve">=</m:t>
                </m:r>
                <m:sSub>
                  <m:e>
                    <m:r>
                      <w:rPr>
                        <w:rFonts w:ascii="Cambria Math" w:hAnsi="Cambria Math"/>
                      </w:rPr>
                      <m:t xml:space="preserve">i</m:t>
                    </m:r>
                  </m:e>
                  <m:sub>
                    <m:r>
                      <w:rPr>
                        <w:rFonts w:ascii="Cambria Math" w:hAnsi="Cambria Math"/>
                      </w:rPr>
                      <m:t xml:space="preserve">D</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m:t>
                    </m:r>
                  </m:sub>
                </m:sSub>
              </m:oMath>
            </m:oMathPara>
          </w:p>
        </w:tc>
        <w:tc>
          <w:tcPr>
            <w:tcW w:w="978" w:type="dxa"/>
            <w:tcBorders/>
            <w:vAlign w:val="center"/>
          </w:tcPr>
          <w:p>
            <w:pPr>
              <w:pStyle w:val="TableContents"/>
              <w:jc w:val="right"/>
              <w:rPr/>
            </w:pPr>
            <w:r>
              <w:rPr/>
              <w:t>(</w:t>
            </w:r>
            <w:bookmarkStart w:id="27" w:name="Ref_Text16_number_only"/>
            <w:r>
              <w:rPr/>
              <w:fldChar w:fldCharType="begin"/>
            </w:r>
            <w:r>
              <w:rPr/>
              <w:instrText xml:space="preserve"> SEQ Text \* ARABIC </w:instrText>
            </w:r>
            <w:r>
              <w:rPr/>
              <w:fldChar w:fldCharType="separate"/>
            </w:r>
            <w:r>
              <w:rPr/>
              <w:t>3.13</w:t>
            </w:r>
            <w:r>
              <w:rPr/>
              <w:fldChar w:fldCharType="end"/>
            </w:r>
            <w:bookmarkEnd w:id="27"/>
            <w:r>
              <w:rPr/>
              <w:t>)</w:t>
            </w:r>
          </w:p>
        </w:tc>
      </w:tr>
    </w:tbl>
    <w:p>
      <w:pPr>
        <w:pStyle w:val="Normal1"/>
        <w:rPr/>
      </w:pPr>
      <w:r>
        <w:rPr/>
        <w:tab/>
        <w:t>Jednadžba ulaznog napona ostaje ista kao i za kontinuirani režim rada, ali jednadžba izlaznog napona zabilježava promjenu</w:t>
      </w:r>
      <w:r>
        <w:rPr/>
        <w:t xml:space="preserve"> (</w:t>
      </w:r>
      <w:r>
        <w:rPr/>
        <w:fldChar w:fldCharType="begin"/>
      </w:r>
      <w:r>
        <w:rPr/>
        <w:instrText xml:space="preserve"> REF Ref_Text16_number_only \h </w:instrText>
      </w:r>
      <w:r>
        <w:rPr/>
        <w:fldChar w:fldCharType="separate"/>
      </w:r>
      <w:r>
        <w:rPr/>
        <w:t>3.13</w:t>
      </w:r>
      <w:r>
        <w:rPr/>
        <w:fldChar w:fldCharType="end"/>
      </w:r>
      <w:r>
        <w:rPr/>
        <w:t xml:space="preserve">). </w:t>
      </w:r>
      <w:r>
        <w:rPr/>
        <w:t>Struja kroz diodu</w:t>
      </w:r>
      <w:r>
        <w:rPr>
          <w:i/>
          <w:iCs/>
        </w:rPr>
        <w:t xml:space="preserve"> i</w:t>
      </w:r>
      <w:r>
        <w:rPr>
          <w:i/>
          <w:iCs/>
          <w:vertAlign w:val="subscript"/>
        </w:rPr>
        <w:t>D</w:t>
      </w:r>
      <w:r>
        <w:rPr>
          <w:i/>
          <w:iCs/>
        </w:rPr>
        <w:t xml:space="preserve"> </w:t>
      </w:r>
      <w:r>
        <w:rPr/>
        <w:t>se naknadno u proračunu može supstituirati s</w:t>
      </w:r>
      <w:r>
        <w:rPr/>
        <w:t>a</w:t>
      </w:r>
      <w:r>
        <w:rPr/>
        <w:t xml:space="preserve"> strujom zavojnice </w:t>
      </w:r>
      <w:r>
        <w:rPr>
          <w:i/>
          <w:iCs/>
        </w:rPr>
        <w:t>i</w:t>
      </w:r>
      <w:r>
        <w:rPr>
          <w:i/>
          <w:iCs/>
          <w:vertAlign w:val="subscript"/>
        </w:rPr>
        <w:t>L</w:t>
      </w:r>
      <w:r>
        <w:rPr>
          <w:i w:val="false"/>
          <w:iCs w:val="false"/>
          <w:position w:val="0"/>
          <w:sz w:val="24"/>
          <w:vertAlign w:val="baseline"/>
        </w:rPr>
        <w:t xml:space="preserve"> uz </w:t>
      </w:r>
      <w:r>
        <w:rPr>
          <w:i w:val="false"/>
          <w:iCs w:val="false"/>
          <w:position w:val="0"/>
          <w:sz w:val="24"/>
          <w:vertAlign w:val="baseline"/>
        </w:rPr>
        <w:t xml:space="preserve">relaciju </w:t>
      </w:r>
      <w:r>
        <w:rPr/>
      </w:r>
      <m:oMath xmlns:m="http://schemas.openxmlformats.org/officeDocument/2006/math">
        <m:acc>
          <m:accPr>
            <m:chr m:val="¯"/>
          </m:accPr>
          <m:e>
            <m:sSub>
              <m:e>
                <m:r>
                  <w:rPr>
                    <w:rFonts w:ascii="Cambria Math" w:hAnsi="Cambria Math"/>
                  </w:rPr>
                  <m:t xml:space="preserve">i</m:t>
                </m:r>
              </m:e>
              <m:sub>
                <m:r>
                  <w:rPr>
                    <w:rFonts w:ascii="Cambria Math" w:hAnsi="Cambria Math"/>
                  </w:rPr>
                  <m:t xml:space="preserve">D</m:t>
                </m:r>
              </m:sub>
            </m:sSub>
          </m:e>
        </m:acc>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sub>
            </m:sSub>
          </m:num>
          <m:den>
            <m:sSub>
              <m:e>
                <m:r>
                  <w:rPr>
                    <w:rFonts w:ascii="Cambria Math" w:hAnsi="Cambria Math"/>
                  </w:rPr>
                  <m:t xml:space="preserve">u</m:t>
                </m:r>
              </m:e>
              <m:sub>
                <m:r>
                  <w:rPr>
                    <w:rFonts w:ascii="Cambria Math" w:hAnsi="Cambria Math"/>
                  </w:rPr>
                  <m:t xml:space="preserve">bat</m:t>
                </m:r>
              </m:sub>
            </m:sSub>
          </m:den>
        </m:f>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L</m:t>
                </m:r>
              </m:sub>
            </m:sSub>
          </m:e>
        </m:acc>
        <m:r>
          <w:rPr>
            <w:rFonts w:ascii="Cambria Math" w:hAnsi="Cambria Math"/>
          </w:rPr>
          <m:t xml:space="preserve">.</m:t>
        </m:r>
      </m:oMath>
    </w:p>
    <w:p>
      <w:pPr>
        <w:pStyle w:val="Normal1"/>
        <w:rPr/>
      </w:pPr>
      <w:r>
        <w:rPr>
          <w:i w:val="false"/>
          <w:iCs w:val="false"/>
          <w:position w:val="0"/>
          <w:sz w:val="24"/>
          <w:vertAlign w:val="baseline"/>
        </w:rPr>
        <w:tab/>
        <w:t>Sljedeći korak je sastaviti model sustava u zapisu prostora stanja koji će imati samo</w:t>
      </w:r>
      <w:r>
        <w:rPr>
          <w:i w:val="false"/>
          <w:iCs w:val="false"/>
          <w:position w:val="0"/>
          <w:sz w:val="24"/>
          <w:vertAlign w:val="baseline"/>
        </w:rPr>
        <w:t xml:space="preserve"> dvije varijable stanja: </w:t>
      </w:r>
      <w:r>
        <w:rPr>
          <w:i/>
          <w:iCs/>
          <w:position w:val="0"/>
          <w:sz w:val="24"/>
          <w:vertAlign w:val="baseline"/>
        </w:rPr>
        <w:t>u</w:t>
      </w:r>
      <w:r>
        <w:rPr>
          <w:i/>
          <w:iCs/>
          <w:vertAlign w:val="subscript"/>
        </w:rPr>
        <w:t>pv</w:t>
      </w:r>
      <w:r>
        <w:rPr>
          <w:i w:val="false"/>
          <w:iCs w:val="false"/>
          <w:position w:val="0"/>
          <w:sz w:val="24"/>
          <w:vertAlign w:val="baseline"/>
        </w:rPr>
        <w:t xml:space="preserve"> i </w:t>
      </w:r>
      <w:r>
        <w:rPr>
          <w:i/>
          <w:iCs/>
          <w:position w:val="0"/>
          <w:sz w:val="24"/>
          <w:vertAlign w:val="baseline"/>
        </w:rPr>
        <w:t>u</w:t>
      </w:r>
      <w:r>
        <w:rPr>
          <w:i/>
          <w:iCs/>
          <w:vertAlign w:val="subscript"/>
        </w:rPr>
        <w:t>bat</w:t>
      </w:r>
      <w:r>
        <w:rPr>
          <w:i w:val="false"/>
          <w:iCs w:val="false"/>
          <w:position w:val="0"/>
          <w:sz w:val="24"/>
          <w:vertAlign w:val="baseline"/>
        </w:rPr>
        <w:t>:</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jc w:val="center"/>
              <w:rPr/>
            </w:pPr>
            <w:r>
              <w:rPr/>
            </w:r>
            <m:oMathPara xmlns:m="http://schemas.openxmlformats.org/officeDocument/2006/math">
              <m:oMathParaPr>
                <m:jc m:val="center"/>
              </m:oMathParaPr>
              <m:oMath>
                <m:d>
                  <m:dPr>
                    <m:begChr m:val="["/>
                    <m:endChr m:val="]"/>
                  </m:dPr>
                  <m:e>
                    <m:m>
                      <m:mr>
                        <m:e>
                          <m:acc>
                            <m:accPr>
                              <m:chr m:val="˙"/>
                            </m:accPr>
                            <m:e>
                              <m:sSub>
                                <m:e>
                                  <m:r>
                                    <w:rPr>
                                      <w:rFonts w:ascii="Cambria Math" w:hAnsi="Cambria Math"/>
                                    </w:rPr>
                                    <m:t xml:space="preserve">Δu</m:t>
                                  </m:r>
                                </m:e>
                                <m:sub>
                                  <m:r>
                                    <w:rPr>
                                      <w:rFonts w:ascii="Cambria Math" w:hAnsi="Cambria Math"/>
                                    </w:rPr>
                                    <m:t xml:space="preserve">pv</m:t>
                                  </m:r>
                                </m:sub>
                              </m:sSub>
                            </m:e>
                          </m:acc>
                        </m:e>
                      </m:mr>
                      <m:mr>
                        <m:e>
                          <m:acc>
                            <m:accPr>
                              <m:chr m:val="˙"/>
                            </m:accPr>
                            <m:e>
                              <m:sSub>
                                <m:e>
                                  <m:r>
                                    <w:rPr>
                                      <w:rFonts w:ascii="Cambria Math" w:hAnsi="Cambria Math"/>
                                    </w:rPr>
                                    <m:t xml:space="preserve">Δu</m:t>
                                  </m:r>
                                </m:e>
                                <m:sub>
                                  <m:r>
                                    <w:rPr>
                                      <w:rFonts w:ascii="Cambria Math" w:hAnsi="Cambria Math"/>
                                    </w:rPr>
                                    <m:t xml:space="preserve">bat</m:t>
                                  </m:r>
                                </m:sub>
                              </m:sSub>
                            </m:e>
                          </m:acc>
                        </m:e>
                      </m:mr>
                    </m:m>
                  </m:e>
                </m:d>
                <m:r>
                  <w:rPr>
                    <w:rFonts w:ascii="Cambria Math" w:hAnsi="Cambria Math"/>
                  </w:rPr>
                  <m:t xml:space="preserve">=</m:t>
                </m:r>
                <m:d>
                  <m:dPr>
                    <m:begChr m:val="["/>
                    <m:endChr m:val="]"/>
                  </m:dPr>
                  <m:e>
                    <m:m>
                      <m:mr>
                        <m:e>
                          <m:sSub>
                            <m:e>
                              <m:r>
                                <w:rPr>
                                  <w:rFonts w:ascii="Cambria Math" w:hAnsi="Cambria Math"/>
                                </w:rPr>
                                <m:t xml:space="preserve">a</m:t>
                              </m:r>
                            </m:e>
                            <m:sub>
                              <m:r>
                                <w:rPr>
                                  <w:rFonts w:ascii="Cambria Math" w:hAnsi="Cambria Math"/>
                                </w:rPr>
                                <m:t xml:space="preserve">11</m:t>
                              </m:r>
                            </m:sub>
                          </m:sSub>
                        </m:e>
                        <m:e>
                          <m:sSub>
                            <m:e>
                              <m:r>
                                <w:rPr>
                                  <w:rFonts w:ascii="Cambria Math" w:hAnsi="Cambria Math"/>
                                </w:rPr>
                                <m:t xml:space="preserve">a</m:t>
                              </m:r>
                            </m:e>
                            <m:sub>
                              <m:r>
                                <w:rPr>
                                  <w:rFonts w:ascii="Cambria Math" w:hAnsi="Cambria Math"/>
                                </w:rPr>
                                <m:t xml:space="preserve">12</m:t>
                              </m:r>
                            </m:sub>
                          </m:sSub>
                        </m:e>
                      </m:mr>
                      <m:mr>
                        <m:e>
                          <m:sSub>
                            <m:e>
                              <m:r>
                                <w:rPr>
                                  <w:rFonts w:ascii="Cambria Math" w:hAnsi="Cambria Math"/>
                                </w:rPr>
                                <m:t xml:space="preserve">a</m:t>
                              </m:r>
                            </m:e>
                            <m:sub>
                              <m:r>
                                <w:rPr>
                                  <w:rFonts w:ascii="Cambria Math" w:hAnsi="Cambria Math"/>
                                </w:rPr>
                                <m:t xml:space="preserve">21</m:t>
                              </m:r>
                            </m:sub>
                          </m:sSub>
                        </m:e>
                        <m:e>
                          <m:sSub>
                            <m:e>
                              <m:r>
                                <w:rPr>
                                  <w:rFonts w:ascii="Cambria Math" w:hAnsi="Cambria Math"/>
                                </w:rPr>
                                <m:t xml:space="preserve">a</m:t>
                              </m:r>
                            </m:e>
                            <m:sub>
                              <m:r>
                                <w:rPr>
                                  <w:rFonts w:ascii="Cambria Math" w:hAnsi="Cambria Math"/>
                                </w:rPr>
                                <m:t xml:space="preserve">22</m:t>
                              </m:r>
                            </m:sub>
                          </m:sSub>
                        </m:e>
                      </m:mr>
                    </m:m>
                  </m:e>
                </m:d>
                <m:r>
                  <w:rPr>
                    <w:rFonts w:ascii="Cambria Math" w:hAnsi="Cambria Math"/>
                  </w:rPr>
                  <m:t xml:space="preserve">⋅</m:t>
                </m:r>
                <m:d>
                  <m:dPr>
                    <m:begChr m:val="["/>
                    <m:endChr m:val="]"/>
                  </m:dPr>
                  <m:e>
                    <m:m>
                      <m:mr>
                        <m:e>
                          <m:sSub>
                            <m:e>
                              <m:r>
                                <w:rPr>
                                  <w:rFonts w:ascii="Cambria Math" w:hAnsi="Cambria Math"/>
                                </w:rPr>
                                <m:t xml:space="preserve">Δu</m:t>
                              </m:r>
                            </m:e>
                            <m:sub>
                              <m:r>
                                <w:rPr>
                                  <w:rFonts w:ascii="Cambria Math" w:hAnsi="Cambria Math"/>
                                </w:rPr>
                                <m:t xml:space="preserve">pv</m:t>
                              </m:r>
                            </m:sub>
                          </m:sSub>
                        </m:e>
                      </m:mr>
                      <m:mr>
                        <m:e>
                          <m:sSub>
                            <m:e>
                              <m:r>
                                <w:rPr>
                                  <w:rFonts w:ascii="Cambria Math" w:hAnsi="Cambria Math"/>
                                </w:rPr>
                                <m:t xml:space="preserve">Δu</m:t>
                              </m:r>
                            </m:e>
                            <m:sub>
                              <m:r>
                                <w:rPr>
                                  <w:rFonts w:ascii="Cambria Math" w:hAnsi="Cambria Math"/>
                                </w:rPr>
                                <m:t xml:space="preserve">bat</m:t>
                              </m:r>
                            </m:sub>
                          </m:sSub>
                        </m:e>
                      </m:mr>
                    </m:m>
                  </m:e>
                </m:d>
                <m:r>
                  <w:rPr>
                    <w:rFonts w:ascii="Cambria Math" w:hAnsi="Cambria Math"/>
                  </w:rPr>
                  <m:t xml:space="preserve">+</m:t>
                </m:r>
                <m:d>
                  <m:dPr>
                    <m:begChr m:val="["/>
                    <m:endChr m:val="]"/>
                  </m:dPr>
                  <m:e>
                    <m:m>
                      <m:mr>
                        <m:e>
                          <m:sSub>
                            <m:e>
                              <m:r>
                                <w:rPr>
                                  <w:rFonts w:ascii="Cambria Math" w:hAnsi="Cambria Math"/>
                                </w:rPr>
                                <m:t xml:space="preserve">b</m:t>
                              </m:r>
                            </m:e>
                            <m:sub>
                              <m:r>
                                <w:rPr>
                                  <w:rFonts w:ascii="Cambria Math" w:hAnsi="Cambria Math"/>
                                </w:rPr>
                                <m:t xml:space="preserve">11</m:t>
                              </m:r>
                            </m:sub>
                          </m:sSub>
                        </m:e>
                        <m:e>
                          <m:sSub>
                            <m:e>
                              <m:r>
                                <w:rPr>
                                  <w:rFonts w:ascii="Cambria Math" w:hAnsi="Cambria Math"/>
                                </w:rPr>
                                <m:t xml:space="preserve">b</m:t>
                              </m:r>
                            </m:e>
                            <m:sub>
                              <m:r>
                                <w:rPr>
                                  <w:rFonts w:ascii="Cambria Math" w:hAnsi="Cambria Math"/>
                                </w:rPr>
                                <m:t xml:space="preserve">12</m:t>
                              </m:r>
                            </m:sub>
                          </m:sSub>
                        </m:e>
                      </m:mr>
                      <m:mr>
                        <m:e>
                          <m:sSub>
                            <m:e>
                              <m:r>
                                <w:rPr>
                                  <w:rFonts w:ascii="Cambria Math" w:hAnsi="Cambria Math"/>
                                </w:rPr>
                                <m:t xml:space="preserve">b</m:t>
                              </m:r>
                            </m:e>
                            <m:sub>
                              <m:r>
                                <w:rPr>
                                  <w:rFonts w:ascii="Cambria Math" w:hAnsi="Cambria Math"/>
                                </w:rPr>
                                <m:t xml:space="preserve">21</m:t>
                              </m:r>
                            </m:sub>
                          </m:sSub>
                        </m:e>
                        <m:e>
                          <m:sSub>
                            <m:e>
                              <m:r>
                                <w:rPr>
                                  <w:rFonts w:ascii="Cambria Math" w:hAnsi="Cambria Math"/>
                                </w:rPr>
                                <m:t xml:space="preserve">b</m:t>
                              </m:r>
                            </m:e>
                            <m:sub>
                              <m:r>
                                <w:rPr>
                                  <w:rFonts w:ascii="Cambria Math" w:hAnsi="Cambria Math"/>
                                </w:rPr>
                                <m:t xml:space="preserve">22</m:t>
                              </m:r>
                            </m:sub>
                          </m:sSub>
                        </m:e>
                      </m:mr>
                    </m:m>
                  </m:e>
                </m:d>
                <m:r>
                  <w:rPr>
                    <w:rFonts w:ascii="Cambria Math" w:hAnsi="Cambria Math"/>
                  </w:rPr>
                  <m:t xml:space="preserve">⋅</m:t>
                </m:r>
                <m:d>
                  <m:dPr>
                    <m:begChr m:val="["/>
                    <m:endChr m:val="]"/>
                  </m:dPr>
                  <m:e>
                    <m:m>
                      <m:mr>
                        <m:e>
                          <m:r>
                            <w:rPr>
                              <w:rFonts w:ascii="Cambria Math" w:hAnsi="Cambria Math"/>
                            </w:rPr>
                            <m:t xml:space="preserve">Δd</m:t>
                          </m:r>
                        </m:e>
                      </m:mr>
                      <m:mr>
                        <m:e>
                          <m:acc>
                            <m:accPr>
                              <m:chr m:val="˙"/>
                            </m:accPr>
                            <m:e>
                              <m:sSub>
                                <m:e>
                                  <m:r>
                                    <w:rPr>
                                      <w:rFonts w:ascii="Cambria Math" w:hAnsi="Cambria Math"/>
                                    </w:rPr>
                                    <m:t xml:space="preserve">Δi</m:t>
                                  </m:r>
                                </m:e>
                                <m:sub>
                                  <m:r>
                                    <w:rPr>
                                      <w:rFonts w:ascii="Cambria Math" w:hAnsi="Cambria Math"/>
                                    </w:rPr>
                                    <m:t xml:space="preserve">1</m:t>
                                  </m:r>
                                </m:sub>
                              </m:sSub>
                            </m:e>
                          </m:acc>
                        </m:e>
                      </m:mr>
                    </m:m>
                  </m:e>
                </m:d>
              </m:oMath>
            </m:oMathPara>
          </w:p>
        </w:tc>
        <w:tc>
          <w:tcPr>
            <w:tcW w:w="978" w:type="dxa"/>
            <w:tcBorders/>
            <w:vAlign w:val="center"/>
          </w:tcPr>
          <w:p>
            <w:pPr>
              <w:pStyle w:val="TableContents"/>
              <w:jc w:val="right"/>
              <w:rPr/>
            </w:pPr>
            <w:r>
              <w:rPr/>
              <w:t>(</w:t>
            </w:r>
            <w:r>
              <w:rPr/>
              <w:fldChar w:fldCharType="begin"/>
            </w:r>
            <w:r>
              <w:rPr/>
              <w:instrText xml:space="preserve"> SEQ Text \* ARABIC </w:instrText>
            </w:r>
            <w:r>
              <w:rPr/>
              <w:fldChar w:fldCharType="separate"/>
            </w:r>
            <w:r>
              <w:rPr/>
              <w:t>3.14</w:t>
            </w:r>
            <w:r>
              <w:rPr/>
              <w:fldChar w:fldCharType="end"/>
            </w:r>
            <w:r>
              <w:rPr/>
              <w:t>)</w:t>
            </w:r>
          </w:p>
        </w:tc>
      </w:tr>
    </w:tbl>
    <w:p>
      <w:pPr>
        <w:pStyle w:val="Normal1"/>
        <w:rPr/>
      </w:pPr>
      <w:r>
        <w:rPr/>
        <w:t xml:space="preserve">Za linearizaciju jednadžbe ulaznog napona </w:t>
      </w:r>
      <w:r>
        <w:rPr/>
        <w:t>opet se</w:t>
      </w:r>
      <w:r>
        <w:rPr/>
        <w:t xml:space="preserve"> koristi supstitucija (</w:t>
      </w:r>
      <w:r>
        <w:rPr/>
        <w:fldChar w:fldCharType="begin"/>
      </w:r>
      <w:r>
        <w:rPr/>
        <w:instrText xml:space="preserve"> REF Ref_Text10_number_only \h </w:instrText>
      </w:r>
      <w:r>
        <w:rPr/>
        <w:fldChar w:fldCharType="separate"/>
      </w:r>
      <w:r>
        <w:rPr/>
        <w:t>3.7</w:t>
      </w:r>
      <w:r>
        <w:rPr/>
        <w:fldChar w:fldCharType="end"/>
      </w:r>
      <w:r>
        <w:rPr/>
        <w:t>) koja vrijedi samo u točki maksimalne snage:</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Height w:val="1" w:hRule="atLeast"/>
        </w:trPr>
        <w:tc>
          <w:tcPr>
            <w:tcW w:w="7818" w:type="dxa"/>
            <w:tcBorders/>
            <w:vAlign w:val="center"/>
          </w:tcPr>
          <w:p>
            <w:pPr>
              <w:pStyle w:val="TableContents"/>
              <w:spacing w:before="57" w:after="0"/>
              <w:ind w:left="1418" w:right="0" w:hanging="0"/>
              <w:jc w:val="left"/>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11</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pv</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ul</m:t>
                        </m:r>
                      </m:sub>
                    </m:sSub>
                  </m:den>
                </m:f>
                <m:r>
                  <w:rPr>
                    <w:rFonts w:ascii="Cambria Math" w:hAnsi="Cambria Math"/>
                  </w:rPr>
                  <m:t xml:space="preserve">⋅</m:t>
                </m:r>
                <m:d>
                  <m:dPr>
                    <m:begChr m:val="("/>
                    <m:endChr m:val=")"/>
                  </m:dPr>
                  <m:e>
                    <m:f>
                      <m:num>
                        <m:sSubSup>
                          <m:e>
                            <m:r>
                              <w:rPr>
                                <w:rFonts w:ascii="Cambria Math" w:hAnsi="Cambria Math"/>
                              </w:rPr>
                              <m:t xml:space="preserve">U</m:t>
                            </m:r>
                          </m:e>
                          <m:sub>
                            <m:r>
                              <w:rPr>
                                <w:rFonts w:ascii="Cambria Math" w:hAnsi="Cambria Math"/>
                              </w:rPr>
                              <m:t xml:space="preserve">bat</m:t>
                            </m:r>
                            <m:r>
                              <w:rPr>
                                <w:rFonts w:ascii="Cambria Math" w:hAnsi="Cambria Math"/>
                              </w:rPr>
                              <m:t xml:space="preserve">0</m:t>
                            </m:r>
                          </m:sub>
                          <m:sup>
                            <m:r>
                              <w:rPr>
                                <w:rFonts w:ascii="Cambria Math" w:hAnsi="Cambria Math"/>
                              </w:rPr>
                              <m:t xml:space="preserve">2</m:t>
                            </m:r>
                          </m:sup>
                        </m:sSubSup>
                        <m:sSubSup>
                          <m:e>
                            <m:r>
                              <w:rPr>
                                <w:rFonts w:ascii="Cambria Math" w:hAnsi="Cambria Math"/>
                              </w:rPr>
                              <m:t xml:space="preserve">D</m:t>
                            </m:r>
                          </m:e>
                          <m:sub>
                            <m:r>
                              <w:rPr>
                                <w:rFonts w:ascii="Cambria Math" w:hAnsi="Cambria Math"/>
                              </w:rPr>
                              <m:t xml:space="preserve">0</m:t>
                            </m:r>
                          </m:sub>
                          <m:sup>
                            <m:r>
                              <w:rPr>
                                <w:rFonts w:ascii="Cambria Math" w:hAnsi="Cambria Math"/>
                              </w:rPr>
                              <m:t xml:space="preserve">2</m:t>
                            </m:r>
                          </m:sup>
                        </m:sSubSup>
                        <m:sSub>
                          <m:e>
                            <m:r>
                              <w:rPr>
                                <w:rFonts w:ascii="Cambria Math" w:hAnsi="Cambria Math"/>
                              </w:rPr>
                              <m:t xml:space="preserve">T</m:t>
                            </m:r>
                          </m:e>
                          <m:sub>
                            <m:r>
                              <w:rPr>
                                <w:rFonts w:ascii="Cambria Math" w:hAnsi="Cambria Math"/>
                              </w:rPr>
                              <m:t xml:space="preserve">S</m:t>
                            </m:r>
                          </m:sub>
                        </m:sSub>
                      </m:num>
                      <m:den>
                        <m:sSup>
                          <m:e>
                            <m:d>
                              <m:dPr>
                                <m:begChr m:val="("/>
                                <m:endChr m:val=")"/>
                              </m:dPr>
                              <m:e>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e>
                            </m:d>
                          </m:e>
                          <m:sup>
                            <m:r>
                              <w:rPr>
                                <w:rFonts w:ascii="Cambria Math" w:hAnsi="Cambria Math"/>
                              </w:rPr>
                              <m:t xml:space="preserve">2</m:t>
                            </m:r>
                          </m:sup>
                        </m:sSup>
                        <m:r>
                          <w:rPr>
                            <w:rFonts w:ascii="Cambria Math" w:hAnsi="Cambria Math"/>
                          </w:rPr>
                          <m:t xml:space="preserve">2</m:t>
                        </m:r>
                        <m:r>
                          <w:rPr>
                            <w:rFonts w:ascii="Cambria Math" w:hAnsi="Cambria Math"/>
                          </w:rPr>
                          <m:t xml:space="preserve">L</m:t>
                        </m:r>
                      </m:den>
                    </m:f>
                    <m:r>
                      <w:rPr>
                        <w:rFonts w:ascii="Cambria Math" w:hAnsi="Cambria Math"/>
                      </w:rPr>
                      <m:t xml:space="preserve">+</m:t>
                    </m:r>
                    <m:f>
                      <m:num>
                        <m:sSub>
                          <m:e>
                            <m:r>
                              <w:rPr>
                                <w:rFonts w:ascii="Cambria Math" w:hAnsi="Cambria Math"/>
                              </w:rPr>
                              <m:t xml:space="preserve">I</m:t>
                            </m:r>
                          </m:e>
                          <m:sub>
                            <m:r>
                              <w:rPr>
                                <w:rFonts w:ascii="Cambria Math" w:hAnsi="Cambria Math"/>
                              </w:rPr>
                              <m:t xml:space="preserve">pv</m:t>
                            </m:r>
                            <m:r>
                              <w:rPr>
                                <w:rFonts w:ascii="Cambria Math" w:hAnsi="Cambria Math"/>
                              </w:rPr>
                              <m:t xml:space="preserve">0</m:t>
                            </m:r>
                          </m:sub>
                        </m:sSub>
                      </m:num>
                      <m:den>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den>
                    </m:f>
                  </m:e>
                </m:d>
              </m:oMath>
            </m:oMathPara>
          </w:p>
          <w:p>
            <w:pPr>
              <w:pStyle w:val="TableContents"/>
              <w:spacing w:before="57" w:after="0"/>
              <w:ind w:left="1418" w:right="0" w:hanging="0"/>
              <w:jc w:val="left"/>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12</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pv</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bat</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f>
                  <m:num>
                    <m:sSubSup>
                      <m:e>
                        <m:r>
                          <w:rPr>
                            <w:rFonts w:ascii="Cambria Math" w:hAnsi="Cambria Math"/>
                          </w:rPr>
                          <m:t xml:space="preserve">U</m:t>
                        </m:r>
                      </m:e>
                      <m:sub>
                        <m:r>
                          <w:rPr>
                            <w:rFonts w:ascii="Cambria Math" w:hAnsi="Cambria Math"/>
                          </w:rPr>
                          <m:t xml:space="preserve">pv</m:t>
                        </m:r>
                        <m:r>
                          <w:rPr>
                            <w:rFonts w:ascii="Cambria Math" w:hAnsi="Cambria Math"/>
                          </w:rPr>
                          <m:t xml:space="preserve">0</m:t>
                        </m:r>
                      </m:sub>
                      <m:sup>
                        <m:r>
                          <w:rPr>
                            <w:rFonts w:ascii="Cambria Math" w:hAnsi="Cambria Math"/>
                          </w:rPr>
                          <m:t xml:space="preserve">2</m:t>
                        </m:r>
                      </m:sup>
                    </m:sSubSup>
                    <m:sSubSup>
                      <m:e>
                        <m:r>
                          <w:rPr>
                            <w:rFonts w:ascii="Cambria Math" w:hAnsi="Cambria Math"/>
                          </w:rPr>
                          <m:t xml:space="preserve">D</m:t>
                        </m:r>
                      </m:e>
                      <m:sub>
                        <m:r>
                          <w:rPr>
                            <w:rFonts w:ascii="Cambria Math" w:hAnsi="Cambria Math"/>
                          </w:rPr>
                          <m:t xml:space="preserve">0</m:t>
                        </m:r>
                      </m:sub>
                      <m:sup>
                        <m:r>
                          <w:rPr>
                            <w:rFonts w:ascii="Cambria Math" w:hAnsi="Cambria Math"/>
                          </w:rPr>
                          <m:t xml:space="preserve">2</m:t>
                        </m:r>
                      </m:sup>
                    </m:sSubSup>
                    <m:sSub>
                      <m:e>
                        <m:r>
                          <w:rPr>
                            <w:rFonts w:ascii="Cambria Math" w:hAnsi="Cambria Math"/>
                          </w:rPr>
                          <m:t xml:space="preserve">T</m:t>
                        </m:r>
                      </m:e>
                      <m:sub>
                        <m:r>
                          <w:rPr>
                            <w:rFonts w:ascii="Cambria Math" w:hAnsi="Cambria Math"/>
                          </w:rPr>
                          <m:t xml:space="preserve">S</m:t>
                        </m:r>
                      </m:sub>
                    </m:sSub>
                  </m:num>
                  <m:den>
                    <m:sSup>
                      <m:e>
                        <m:d>
                          <m:dPr>
                            <m:begChr m:val="("/>
                            <m:endChr m:val=")"/>
                          </m:dPr>
                          <m:e>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e>
                        </m:d>
                      </m:e>
                      <m:sup>
                        <m:r>
                          <w:rPr>
                            <w:rFonts w:ascii="Cambria Math" w:hAnsi="Cambria Math"/>
                          </w:rPr>
                          <m:t xml:space="preserve">2</m:t>
                        </m:r>
                      </m:sup>
                    </m:sSup>
                    <m:r>
                      <w:rPr>
                        <w:rFonts w:ascii="Cambria Math" w:hAnsi="Cambria Math"/>
                      </w:rPr>
                      <m:t xml:space="preserve">2</m:t>
                    </m:r>
                    <m:r>
                      <w:rPr>
                        <w:rFonts w:ascii="Cambria Math" w:hAnsi="Cambria Math"/>
                      </w:rPr>
                      <m:t xml:space="preserve">L</m:t>
                    </m:r>
                    <m:sSub>
                      <m:e>
                        <m:r>
                          <w:rPr>
                            <w:rFonts w:ascii="Cambria Math" w:hAnsi="Cambria Math"/>
                          </w:rPr>
                          <m:t xml:space="preserve">C</m:t>
                        </m:r>
                      </m:e>
                      <m:sub>
                        <m:r>
                          <w:rPr>
                            <w:rFonts w:ascii="Cambria Math" w:hAnsi="Cambria Math"/>
                          </w:rPr>
                          <m:t xml:space="preserve">ul</m:t>
                        </m:r>
                      </m:sub>
                    </m:sSub>
                  </m:den>
                </m:f>
              </m:oMath>
            </m:oMathPara>
          </w:p>
          <w:p>
            <w:pPr>
              <w:pStyle w:val="TableContents"/>
              <w:spacing w:before="57" w:after="0"/>
              <w:ind w:left="1418" w:right="0" w:hanging="0"/>
              <w:jc w:val="left"/>
              <w:rPr/>
            </w:pPr>
            <w:r>
              <w:rPr/>
            </w:r>
            <m:oMathPara xmlns:m="http://schemas.openxmlformats.org/officeDocument/2006/math">
              <m:oMathParaPr>
                <m:jc m:val="left"/>
              </m:oMathParaPr>
              <m:oMath>
                <m:sSub>
                  <m:e>
                    <m:r>
                      <w:rPr>
                        <w:rFonts w:ascii="Cambria Math" w:hAnsi="Cambria Math"/>
                      </w:rPr>
                      <m:t xml:space="preserve">b</m:t>
                    </m:r>
                  </m:e>
                  <m:sub>
                    <m:r>
                      <w:rPr>
                        <w:rFonts w:ascii="Cambria Math" w:hAnsi="Cambria Math"/>
                      </w:rPr>
                      <m:t xml:space="preserve">11</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pv</m:t>
                                    </m:r>
                                  </m:sub>
                                </m:sSub>
                              </m:e>
                            </m:acc>
                          </m:num>
                          <m:den>
                            <m:r>
                              <w:rPr>
                                <w:rFonts w:ascii="Cambria Math" w:hAnsi="Cambria Math"/>
                              </w:rPr>
                              <m:t xml:space="preserve">∂</m:t>
                            </m:r>
                            <m:r>
                              <w:rPr>
                                <w:rFonts w:ascii="Cambria Math" w:hAnsi="Cambria Math"/>
                              </w:rPr>
                              <m:t xml:space="preserve">d</m:t>
                            </m:r>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sSub>
                      <m:e>
                        <m:r>
                          <w:rPr>
                            <w:rFonts w:ascii="Cambria Math" w:hAnsi="Cambria Math"/>
                          </w:rPr>
                          <m:t xml:space="preserve">D</m:t>
                        </m:r>
                      </m:e>
                      <m:sub>
                        <m:r>
                          <w:rPr>
                            <w:rFonts w:ascii="Cambria Math" w:hAnsi="Cambria Math"/>
                          </w:rPr>
                          <m:t xml:space="preserve">0</m:t>
                        </m:r>
                      </m:sub>
                    </m:sSub>
                    <m:sSub>
                      <m:e>
                        <m:r>
                          <w:rPr>
                            <w:rFonts w:ascii="Cambria Math" w:hAnsi="Cambria Math"/>
                          </w:rPr>
                          <m:t xml:space="preserve">T</m:t>
                        </m:r>
                      </m:e>
                      <m:sub>
                        <m:r>
                          <w:rPr>
                            <w:rFonts w:ascii="Cambria Math" w:hAnsi="Cambria Math"/>
                          </w:rPr>
                          <m:t xml:space="preserve">S</m:t>
                        </m:r>
                      </m:sub>
                    </m:sSub>
                  </m:num>
                  <m:den>
                    <m:d>
                      <m:dPr>
                        <m:begChr m:val="("/>
                        <m:endChr m:val=")"/>
                      </m:dPr>
                      <m:e>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e>
                    </m:d>
                    <m:r>
                      <w:rPr>
                        <w:rFonts w:ascii="Cambria Math" w:hAnsi="Cambria Math"/>
                      </w:rPr>
                      <m:t xml:space="preserve">L</m:t>
                    </m:r>
                    <m:sSub>
                      <m:e>
                        <m:r>
                          <w:rPr>
                            <w:rFonts w:ascii="Cambria Math" w:hAnsi="Cambria Math"/>
                          </w:rPr>
                          <m:t xml:space="preserve">C</m:t>
                        </m:r>
                      </m:e>
                      <m:sub>
                        <m:r>
                          <w:rPr>
                            <w:rFonts w:ascii="Cambria Math" w:hAnsi="Cambria Math"/>
                          </w:rPr>
                          <m:t xml:space="preserve">ul</m:t>
                        </m:r>
                      </m:sub>
                    </m:sSub>
                  </m:den>
                </m:f>
              </m:oMath>
            </m:oMathPara>
          </w:p>
          <w:p>
            <w:pPr>
              <w:pStyle w:val="TableContents"/>
              <w:spacing w:before="57" w:after="0"/>
              <w:ind w:left="1418" w:right="0" w:hanging="0"/>
              <w:jc w:val="left"/>
              <w:rPr/>
            </w:pPr>
            <w:r>
              <w:rPr/>
            </w:r>
            <m:oMathPara xmlns:m="http://schemas.openxmlformats.org/officeDocument/2006/math">
              <m:oMathParaPr>
                <m:jc m:val="left"/>
              </m:oMathParaPr>
              <m:oMath>
                <m:sSub>
                  <m:e>
                    <m:r>
                      <w:rPr>
                        <w:rFonts w:ascii="Cambria Math" w:hAnsi="Cambria Math"/>
                      </w:rPr>
                      <m:t xml:space="preserve">b</m:t>
                    </m:r>
                  </m:e>
                  <m:sub>
                    <m:r>
                      <w:rPr>
                        <w:rFonts w:ascii="Cambria Math" w:hAnsi="Cambria Math"/>
                      </w:rPr>
                      <m:t xml:space="preserve">11</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pv</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1</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0</m:t>
                </m:r>
              </m:oMath>
            </m:oMathPara>
          </w:p>
        </w:tc>
        <w:tc>
          <w:tcPr>
            <w:tcW w:w="978" w:type="dxa"/>
            <w:tcBorders/>
            <w:vAlign w:val="center"/>
          </w:tcPr>
          <w:p>
            <w:pPr>
              <w:pStyle w:val="TableContents"/>
              <w:jc w:val="right"/>
              <w:rPr/>
            </w:pPr>
            <w:r>
              <w:rPr/>
              <w:t>(</w:t>
            </w:r>
            <w:r>
              <w:rPr/>
              <w:fldChar w:fldCharType="begin"/>
            </w:r>
            <w:r>
              <w:rPr/>
              <w:instrText xml:space="preserve"> SEQ Text \* ARABIC </w:instrText>
            </w:r>
            <w:r>
              <w:rPr/>
              <w:fldChar w:fldCharType="separate"/>
            </w:r>
            <w:r>
              <w:rPr/>
              <w:t>3.15</w:t>
            </w:r>
            <w:r>
              <w:rPr/>
              <w:fldChar w:fldCharType="end"/>
            </w:r>
            <w:r>
              <w:rPr/>
              <w:t>)</w:t>
            </w:r>
          </w:p>
        </w:tc>
      </w:tr>
    </w:tbl>
    <w:p>
      <w:pPr>
        <w:pStyle w:val="Normal1"/>
        <w:rPr/>
      </w:pPr>
      <w:r>
        <w:rPr/>
        <w:t>Lineari</w:t>
      </w:r>
      <w:r>
        <w:rPr/>
        <w:t>z</w:t>
      </w:r>
      <w:r>
        <w:rPr/>
        <w:t>acija jednadžbe izlaznog napona:</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ind w:left="1418" w:right="0" w:hanging="0"/>
              <w:jc w:val="left"/>
              <w:rPr/>
            </w:pPr>
            <w:r>
              <w:rPr/>
            </w:r>
            <m:oMath xmlns:m="http://schemas.openxmlformats.org/officeDocument/2006/math">
              <m:sSub>
                <m:e>
                  <m:r>
                    <w:rPr>
                      <w:rFonts w:ascii="Cambria Math" w:hAnsi="Cambria Math"/>
                    </w:rPr>
                    <m:t xml:space="preserve">a</m:t>
                  </m:r>
                </m:e>
                <m:sub>
                  <m:r>
                    <w:rPr>
                      <w:rFonts w:ascii="Cambria Math" w:hAnsi="Cambria Math"/>
                    </w:rPr>
                    <m:t xml:space="preserve">21</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bat</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izl</m:t>
                      </m:r>
                    </m:sub>
                  </m:sSub>
                </m:den>
              </m:f>
              <m:r>
                <w:rPr>
                  <w:rFonts w:ascii="Cambria Math" w:hAnsi="Cambria Math"/>
                </w:rPr>
                <m:t xml:space="preserve">⋅</m:t>
              </m:r>
              <m:d>
                <m:dPr>
                  <m:begChr m:val="("/>
                  <m:endChr m:val=")"/>
                </m:dPr>
                <m:e>
                  <m:f>
                    <m:num>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sSubSup>
                        <m:e>
                          <m:r>
                            <w:rPr>
                              <w:rFonts w:ascii="Cambria Math" w:hAnsi="Cambria Math"/>
                            </w:rPr>
                            <m:t xml:space="preserve">D</m:t>
                          </m:r>
                        </m:e>
                        <m:sub>
                          <m:r>
                            <w:rPr>
                              <w:rFonts w:ascii="Cambria Math" w:hAnsi="Cambria Math"/>
                            </w:rPr>
                            <m:t xml:space="preserve">0</m:t>
                          </m:r>
                        </m:sub>
                        <m:sup>
                          <m:r>
                            <w:rPr>
                              <w:rFonts w:ascii="Cambria Math" w:hAnsi="Cambria Math"/>
                            </w:rPr>
                            <m:t xml:space="preserve">2</m:t>
                          </m:r>
                        </m:sup>
                      </m:sSubSup>
                      <m:sSub>
                        <m:e>
                          <m:r>
                            <w:rPr>
                              <w:rFonts w:ascii="Cambria Math" w:hAnsi="Cambria Math"/>
                            </w:rPr>
                            <m:t xml:space="preserve">T</m:t>
                          </m:r>
                        </m:e>
                        <m:sub>
                          <m:r>
                            <w:rPr>
                              <w:rFonts w:ascii="Cambria Math" w:hAnsi="Cambria Math"/>
                            </w:rPr>
                            <m:t xml:space="preserve">S</m:t>
                          </m:r>
                        </m:sub>
                      </m:sSub>
                    </m:num>
                    <m:den>
                      <m:sSup>
                        <m:e>
                          <m:d>
                            <m:dPr>
                              <m:begChr m:val="("/>
                              <m:endChr m:val=")"/>
                            </m:dPr>
                            <m:e>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e>
                          </m:d>
                        </m:e>
                        <m:sup>
                          <m:r>
                            <w:rPr>
                              <w:rFonts w:ascii="Cambria Math" w:hAnsi="Cambria Math"/>
                            </w:rPr>
                            <m:t xml:space="preserve">2</m:t>
                          </m:r>
                        </m:sup>
                      </m:sSup>
                      <m:r>
                        <w:rPr>
                          <w:rFonts w:ascii="Cambria Math" w:hAnsi="Cambria Math"/>
                        </w:rPr>
                        <m:t xml:space="preserve">2</m:t>
                      </m:r>
                      <m:r>
                        <w:rPr>
                          <w:rFonts w:ascii="Cambria Math" w:hAnsi="Cambria Math"/>
                        </w:rPr>
                        <m:t xml:space="preserve">L</m:t>
                      </m:r>
                    </m:den>
                  </m:f>
                  <m:r>
                    <w:rPr>
                      <w:rFonts w:ascii="Cambria Math" w:hAnsi="Cambria Math"/>
                    </w:rPr>
                    <m:t xml:space="preserve">+</m:t>
                  </m:r>
                  <m:f>
                    <m:num>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num>
                    <m:den>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den>
                  </m:f>
                </m:e>
              </m:d>
            </m:oMath>
            <w:r>
              <w:rPr/>
            </w:r>
            <m:oMath xmlns:m="http://schemas.openxmlformats.org/officeDocument/2006/math"/>
          </w:p>
          <w:p>
            <w:pPr>
              <w:pStyle w:val="TableContents"/>
              <w:ind w:left="1418" w:right="0" w:hanging="0"/>
              <w:jc w:val="left"/>
              <w:rPr/>
            </w:pPr>
            <w:r>
              <w:rPr/>
            </w:r>
            <m:oMathPara xmlns:m="http://schemas.openxmlformats.org/officeDocument/2006/math">
              <m:oMathParaPr>
                <m:jc m:val="left"/>
              </m:oMathParaPr>
              <m:oMath>
                <m:sSub>
                  <m:e>
                    <m:r>
                      <w:rPr>
                        <w:rFonts w:ascii="Cambria Math" w:hAnsi="Cambria Math"/>
                      </w:rPr>
                      <m:t xml:space="preserve">a</m:t>
                    </m:r>
                  </m:e>
                  <m:sub>
                    <m:r>
                      <w:rPr>
                        <w:rFonts w:ascii="Cambria Math" w:hAnsi="Cambria Math"/>
                      </w:rPr>
                      <m:t xml:space="preserve">22</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bat</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bat</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izl</m:t>
                        </m:r>
                      </m:sub>
                    </m:sSub>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den>
                </m:f>
                <m:r>
                  <w:rPr>
                    <w:rFonts w:ascii="Cambria Math" w:hAnsi="Cambria Math"/>
                  </w:rPr>
                  <m:t xml:space="preserve">⋅</m:t>
                </m:r>
                <m:d>
                  <m:dPr>
                    <m:begChr m:val="("/>
                    <m:endChr m:val=")"/>
                  </m:dPr>
                  <m:e>
                    <m:f>
                      <m:num>
                        <m:sSubSup>
                          <m:e>
                            <m:r>
                              <w:rPr>
                                <w:rFonts w:ascii="Cambria Math" w:hAnsi="Cambria Math"/>
                              </w:rPr>
                              <m:t xml:space="preserve">U</m:t>
                            </m:r>
                          </m:e>
                          <m:sub>
                            <m:r>
                              <w:rPr>
                                <w:rFonts w:ascii="Cambria Math" w:hAnsi="Cambria Math"/>
                              </w:rPr>
                              <m:t xml:space="preserve">pv</m:t>
                            </m:r>
                            <m:r>
                              <w:rPr>
                                <w:rFonts w:ascii="Cambria Math" w:hAnsi="Cambria Math"/>
                              </w:rPr>
                              <m:t xml:space="preserve">0</m:t>
                            </m:r>
                          </m:sub>
                          <m:sup>
                            <m:r>
                              <w:rPr>
                                <w:rFonts w:ascii="Cambria Math" w:hAnsi="Cambria Math"/>
                              </w:rPr>
                              <m:t xml:space="preserve">3</m:t>
                            </m:r>
                          </m:sup>
                        </m:sSubSup>
                        <m:sSubSup>
                          <m:e>
                            <m:r>
                              <w:rPr>
                                <w:rFonts w:ascii="Cambria Math" w:hAnsi="Cambria Math"/>
                              </w:rPr>
                              <m:t xml:space="preserve">D</m:t>
                            </m:r>
                          </m:e>
                          <m:sub>
                            <m:r>
                              <w:rPr>
                                <w:rFonts w:ascii="Cambria Math" w:hAnsi="Cambria Math"/>
                              </w:rPr>
                              <m:t xml:space="preserve">0</m:t>
                            </m:r>
                          </m:sub>
                          <m:sup>
                            <m:r>
                              <w:rPr>
                                <w:rFonts w:ascii="Cambria Math" w:hAnsi="Cambria Math"/>
                              </w:rPr>
                              <m:t xml:space="preserve">2</m:t>
                            </m:r>
                          </m:sup>
                        </m:sSubSup>
                        <m:sSub>
                          <m:e>
                            <m:r>
                              <w:rPr>
                                <w:rFonts w:ascii="Cambria Math" w:hAnsi="Cambria Math"/>
                              </w:rPr>
                              <m:t xml:space="preserve">T</m:t>
                            </m:r>
                          </m:e>
                          <m:sub>
                            <m:r>
                              <w:rPr>
                                <w:rFonts w:ascii="Cambria Math" w:hAnsi="Cambria Math"/>
                              </w:rPr>
                              <m:t xml:space="preserve">S</m:t>
                            </m:r>
                          </m:sub>
                        </m:sSub>
                      </m:num>
                      <m:den>
                        <m:sSup>
                          <m:e>
                            <m:d>
                              <m:dPr>
                                <m:begChr m:val="("/>
                                <m:endChr m:val=")"/>
                              </m:dPr>
                              <m:e>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e>
                            </m:d>
                          </m:e>
                          <m:sup>
                            <m:r>
                              <w:rPr>
                                <w:rFonts w:ascii="Cambria Math" w:hAnsi="Cambria Math"/>
                              </w:rPr>
                              <m:t xml:space="preserve">2</m:t>
                            </m:r>
                          </m:sup>
                        </m:sSup>
                        <m:r>
                          <w:rPr>
                            <w:rFonts w:ascii="Cambria Math" w:hAnsi="Cambria Math"/>
                          </w:rPr>
                          <m:t xml:space="preserve">2</m:t>
                        </m:r>
                        <m:r>
                          <w:rPr>
                            <w:rFonts w:ascii="Cambria Math" w:hAnsi="Cambria Math"/>
                          </w:rPr>
                          <m:t xml:space="preserve">L</m:t>
                        </m:r>
                      </m:den>
                    </m:f>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num>
                      <m:den>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den>
                    </m:f>
                  </m:e>
                </m:d>
              </m:oMath>
            </m:oMathPara>
          </w:p>
          <w:p>
            <w:pPr>
              <w:pStyle w:val="TableContents"/>
              <w:ind w:left="1418" w:right="0" w:hanging="0"/>
              <w:jc w:val="left"/>
              <w:rPr/>
            </w:pPr>
            <w:r>
              <w:rPr/>
            </w:r>
            <m:oMathPara xmlns:m="http://schemas.openxmlformats.org/officeDocument/2006/math">
              <m:oMathParaPr>
                <m:jc m:val="left"/>
              </m:oMathParaPr>
              <m:oMath>
                <m:sSub>
                  <m:e>
                    <m:r>
                      <w:rPr>
                        <w:rFonts w:ascii="Cambria Math" w:hAnsi="Cambria Math"/>
                      </w:rPr>
                      <m:t xml:space="preserve">b</m:t>
                    </m:r>
                  </m:e>
                  <m:sub>
                    <m:r>
                      <w:rPr>
                        <w:rFonts w:ascii="Cambria Math" w:hAnsi="Cambria Math"/>
                      </w:rPr>
                      <m:t xml:space="preserve">21</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bat</m:t>
                                    </m:r>
                                  </m:sub>
                                </m:sSub>
                              </m:e>
                            </m:acc>
                          </m:num>
                          <m:den>
                            <m:r>
                              <w:rPr>
                                <w:rFonts w:ascii="Cambria Math" w:hAnsi="Cambria Math"/>
                              </w:rPr>
                              <m:t xml:space="preserve">∂</m:t>
                            </m:r>
                            <m:r>
                              <w:rPr>
                                <w:rFonts w:ascii="Cambria Math" w:hAnsi="Cambria Math"/>
                              </w:rPr>
                              <m:t xml:space="preserve">d</m:t>
                            </m:r>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f>
                  <m:num>
                    <m:sSubSup>
                      <m:e>
                        <m:r>
                          <w:rPr>
                            <w:rFonts w:ascii="Cambria Math" w:hAnsi="Cambria Math"/>
                          </w:rPr>
                          <m:t xml:space="preserve">U</m:t>
                        </m:r>
                      </m:e>
                      <m:sub>
                        <m:r>
                          <w:rPr>
                            <w:rFonts w:ascii="Cambria Math" w:hAnsi="Cambria Math"/>
                          </w:rPr>
                          <m:t xml:space="preserve">pv</m:t>
                        </m:r>
                        <m:r>
                          <w:rPr>
                            <w:rFonts w:ascii="Cambria Math" w:hAnsi="Cambria Math"/>
                          </w:rPr>
                          <m:t xml:space="preserve">0</m:t>
                        </m:r>
                      </m:sub>
                      <m:sup>
                        <m:r>
                          <w:rPr>
                            <w:rFonts w:ascii="Cambria Math" w:hAnsi="Cambria Math"/>
                          </w:rPr>
                          <m:t xml:space="preserve">2</m:t>
                        </m:r>
                      </m:sup>
                    </m:sSubSup>
                    <m:sSubSup>
                      <m:e>
                        <m:r>
                          <w:rPr>
                            <w:rFonts w:ascii="Cambria Math" w:hAnsi="Cambria Math"/>
                          </w:rPr>
                          <m:t xml:space="preserve">D</m:t>
                        </m:r>
                      </m:e>
                      <m:sub>
                        <m:r>
                          <w:rPr>
                            <w:rFonts w:ascii="Cambria Math" w:hAnsi="Cambria Math"/>
                          </w:rPr>
                          <m:t xml:space="preserve">0</m:t>
                        </m:r>
                      </m:sub>
                      <m:sup>
                        <m:r>
                          <w:rPr>
                            <w:rFonts w:ascii="Cambria Math" w:hAnsi="Cambria Math"/>
                          </w:rPr>
                          <m:t xml:space="preserve">2</m:t>
                        </m:r>
                      </m:sup>
                    </m:sSubSup>
                    <m:sSub>
                      <m:e>
                        <m:r>
                          <w:rPr>
                            <w:rFonts w:ascii="Cambria Math" w:hAnsi="Cambria Math"/>
                          </w:rPr>
                          <m:t xml:space="preserve">T</m:t>
                        </m:r>
                      </m:e>
                      <m:sub>
                        <m:r>
                          <w:rPr>
                            <w:rFonts w:ascii="Cambria Math" w:hAnsi="Cambria Math"/>
                          </w:rPr>
                          <m:t xml:space="preserve">S</m:t>
                        </m:r>
                      </m:sub>
                    </m:sSub>
                  </m:num>
                  <m:den>
                    <m:sSup>
                      <m:e>
                        <m:d>
                          <m:dPr>
                            <m:begChr m:val="("/>
                            <m:endChr m:val=")"/>
                          </m:dPr>
                          <m:e>
                            <m:sSub>
                              <m:e>
                                <m:r>
                                  <w:rPr>
                                    <w:rFonts w:ascii="Cambria Math" w:hAnsi="Cambria Math"/>
                                  </w:rPr>
                                  <m:t xml:space="preserve">U</m:t>
                                </m:r>
                              </m:e>
                              <m:sub>
                                <m:r>
                                  <w:rPr>
                                    <w:rFonts w:ascii="Cambria Math" w:hAnsi="Cambria Math"/>
                                  </w:rPr>
                                  <m:t xml:space="preserve">bat</m:t>
                                </m:r>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e>
                        </m:d>
                      </m:e>
                      <m:sup>
                        <m:r>
                          <w:rPr>
                            <w:rFonts w:ascii="Cambria Math" w:hAnsi="Cambria Math"/>
                          </w:rPr>
                          <m:t xml:space="preserve">2</m:t>
                        </m:r>
                      </m:sup>
                    </m:sSup>
                    <m:r>
                      <w:rPr>
                        <w:rFonts w:ascii="Cambria Math" w:hAnsi="Cambria Math"/>
                      </w:rPr>
                      <m:t xml:space="preserve">L</m:t>
                    </m:r>
                    <m:sSub>
                      <m:e>
                        <m:r>
                          <w:rPr>
                            <w:rFonts w:ascii="Cambria Math" w:hAnsi="Cambria Math"/>
                          </w:rPr>
                          <m:t xml:space="preserve">C</m:t>
                        </m:r>
                      </m:e>
                      <m:sub>
                        <m:r>
                          <w:rPr>
                            <w:rFonts w:ascii="Cambria Math" w:hAnsi="Cambria Math"/>
                          </w:rPr>
                          <m:t xml:space="preserve">izl</m:t>
                        </m:r>
                      </m:sub>
                    </m:sSub>
                  </m:den>
                </m:f>
              </m:oMath>
            </m:oMathPara>
          </w:p>
          <w:p>
            <w:pPr>
              <w:pStyle w:val="TableContents"/>
              <w:ind w:left="1418" w:right="0" w:hanging="0"/>
              <w:jc w:val="left"/>
              <w:rPr/>
            </w:pPr>
            <w:r>
              <w:rPr/>
            </w:r>
            <m:oMathPara xmlns:m="http://schemas.openxmlformats.org/officeDocument/2006/math">
              <m:oMathParaPr>
                <m:jc m:val="left"/>
              </m:oMathParaPr>
              <m:oMath>
                <m:sSub>
                  <m:e>
                    <m:r>
                      <w:rPr>
                        <w:rFonts w:ascii="Cambria Math" w:hAnsi="Cambria Math"/>
                      </w:rPr>
                      <m:t xml:space="preserve">b</m:t>
                    </m:r>
                  </m:e>
                  <m:sub>
                    <m:r>
                      <w:rPr>
                        <w:rFonts w:ascii="Cambria Math" w:hAnsi="Cambria Math"/>
                      </w:rPr>
                      <m:t xml:space="preserve">21</m:t>
                    </m:r>
                  </m:sub>
                </m:sSub>
                <m:r>
                  <w:rPr>
                    <w:rFonts w:ascii="Cambria Math" w:hAnsi="Cambria Math"/>
                  </w:rPr>
                  <m:t xml:space="preserve">=</m:t>
                </m:r>
                <m:sSub>
                  <m:e>
                    <m:d>
                      <m:dPr>
                        <m:begChr m:val=""/>
                        <m:endChr m:val="|"/>
                      </m:dPr>
                      <m:e>
                        <m:f>
                          <m:num>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bat</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1</m:t>
                                </m:r>
                              </m:sub>
                            </m:sSub>
                          </m:den>
                        </m:f>
                      </m:e>
                    </m:d>
                  </m:e>
                  <m:sub>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r>
                          <w:rPr>
                            <w:rFonts w:ascii="Cambria Math" w:hAnsi="Cambria Math"/>
                          </w:rPr>
                          <m:t xml:space="preserve">0</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10</m:t>
                        </m:r>
                      </m:sub>
                    </m:sSub>
                  </m:sub>
                </m:sSub>
                <m:r>
                  <w:rPr>
                    <w:rFonts w:ascii="Cambria Math" w:hAnsi="Cambria Math"/>
                  </w:rPr>
                  <m:t xml:space="preserve">=</m:t>
                </m:r>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izl</m:t>
                        </m:r>
                      </m:sub>
                    </m:sSub>
                  </m:den>
                </m:f>
              </m:oMath>
            </m:oMathPara>
          </w:p>
        </w:tc>
        <w:tc>
          <w:tcPr>
            <w:tcW w:w="978" w:type="dxa"/>
            <w:tcBorders/>
            <w:vAlign w:val="center"/>
          </w:tcPr>
          <w:p>
            <w:pPr>
              <w:pStyle w:val="TableContents"/>
              <w:jc w:val="right"/>
              <w:rPr/>
            </w:pPr>
            <w:r>
              <w:rPr/>
              <w:t>(</w:t>
            </w:r>
            <w:r>
              <w:rPr/>
              <w:fldChar w:fldCharType="begin"/>
            </w:r>
            <w:r>
              <w:rPr/>
              <w:instrText xml:space="preserve"> SEQ Text \* ARABIC </w:instrText>
            </w:r>
            <w:r>
              <w:rPr/>
              <w:fldChar w:fldCharType="separate"/>
            </w:r>
            <w:r>
              <w:rPr/>
              <w:t>3.16</w:t>
            </w:r>
            <w:r>
              <w:rPr/>
              <w:fldChar w:fldCharType="end"/>
            </w:r>
            <w:r>
              <w:rPr/>
              <w:t>)</w:t>
            </w:r>
          </w:p>
        </w:tc>
      </w:tr>
    </w:tbl>
    <w:p>
      <w:pPr>
        <w:pStyle w:val="Normal1"/>
        <w:rPr/>
      </w:pPr>
      <w:r>
        <w:rPr/>
        <w:t>Konačan zapis lineariziranog usrednjenog modela u prostoru stanja:</w:t>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bookmarkStart w:id="28" w:name="__RefHeading___Toc1775_3465840497"/>
      <w:bookmarkStart w:id="29" w:name="__RefHeading___Toc1775_3465840497"/>
      <w:bookmarkEnd w:id="29"/>
    </w:p>
    <w:p>
      <w:pPr>
        <w:pStyle w:val="Heading2"/>
        <w:ind w:left="432" w:right="0" w:hanging="432"/>
        <w:rPr/>
      </w:pPr>
      <w:bookmarkStart w:id="30" w:name="__RefHeading___Toc82079_1575606126"/>
      <w:bookmarkEnd w:id="30"/>
      <w:r>
        <w:rPr/>
        <w:t>Strujni način upravljanja</w:t>
      </w:r>
    </w:p>
    <w:p>
      <w:pPr>
        <w:pStyle w:val="Normal1"/>
        <w:rPr/>
      </w:pPr>
      <w:r>
        <w:rPr/>
        <w:tab/>
        <w:t xml:space="preserve">Strujni način upravljanja temelji se na strujnom signalu zavojnice pretvarača. </w:t>
      </w:r>
      <w:r>
        <w:rPr/>
        <w:t xml:space="preserve">Na </w:t>
      </w:r>
      <w:r>
        <w:rPr>
          <w:i/>
          <w:iCs/>
        </w:rPr>
        <w:t xml:space="preserve">S </w:t>
      </w:r>
      <w:r>
        <w:rPr>
          <w:i w:val="false"/>
          <w:iCs w:val="false"/>
        </w:rPr>
        <w:t xml:space="preserve">ulaz bistabila postavlja se pulsni signal čija frekvencija diktira frekvenciju tranzistorske sklopke </w:t>
      </w:r>
      <w:r>
        <w:rPr>
          <w:i w:val="false"/>
          <w:iCs w:val="false"/>
        </w:rPr>
        <w:t>(</w:t>
      </w:r>
      <w:r>
        <w:rPr>
          <w:i w:val="false"/>
          <w:iCs w:val="false"/>
        </w:rPr>
        <w:fldChar w:fldCharType="begin"/>
      </w:r>
      <w:r>
        <w:rPr>
          <w:i w:val="false"/>
          <w:iCs w:val="false"/>
        </w:rPr>
        <w:instrText xml:space="preserve"> REF Ref_Slika8_label_and_number \h </w:instrText>
      </w:r>
      <w:r>
        <w:rPr>
          <w:i w:val="false"/>
          <w:iCs w:val="false"/>
        </w:rPr>
        <w:fldChar w:fldCharType="separate"/>
      </w:r>
      <w:r>
        <w:rPr>
          <w:i w:val="false"/>
          <w:iCs w:val="false"/>
        </w:rPr>
        <w:t>Slika 3.6</w:t>
      </w:r>
      <w:r>
        <w:rPr>
          <w:i w:val="false"/>
          <w:iCs w:val="false"/>
        </w:rPr>
        <w:fldChar w:fldCharType="end"/>
      </w:r>
      <w:r>
        <w:rPr>
          <w:i w:val="false"/>
          <w:iCs w:val="false"/>
        </w:rPr>
        <w:t>)</w:t>
      </w:r>
      <w:r>
        <w:rPr/>
        <w:t xml:space="preserve">. U tenutku kad trenutna struja zavojnice nadmaši referentnu struju zavojnice, na ulaz </w:t>
      </w:r>
      <w:r>
        <w:rPr>
          <w:i/>
          <w:iCs/>
        </w:rPr>
        <w:t>R</w:t>
      </w:r>
      <w:r>
        <w:rPr>
          <w:i w:val="false"/>
          <w:iCs w:val="false"/>
        </w:rPr>
        <w:t xml:space="preserve"> se prosljeđuje logička jedinica </w:t>
      </w:r>
      <w:r>
        <w:rPr>
          <w:i w:val="false"/>
          <w:iCs w:val="false"/>
        </w:rPr>
        <w:t>te time uzrokuje isključivanje tranzistorske sklopke</w:t>
      </w:r>
      <w:r>
        <w:rPr>
          <w:i w:val="false"/>
          <w:iCs w:val="false"/>
        </w:rPr>
        <w:t xml:space="preserve">. </w:t>
      </w:r>
      <w:r>
        <w:rPr>
          <w:i w:val="false"/>
          <w:iCs w:val="false"/>
        </w:rPr>
        <w:t xml:space="preserve">Na ovaj način na </w:t>
      </w:r>
      <w:r>
        <w:rPr>
          <w:i w:val="false"/>
          <w:iCs w:val="false"/>
        </w:rPr>
        <w:t>izlazu se proiz</w:t>
      </w:r>
      <w:r>
        <w:rPr>
          <w:i w:val="false"/>
          <w:iCs w:val="false"/>
        </w:rPr>
        <w:t>v</w:t>
      </w:r>
      <w:r>
        <w:rPr>
          <w:i w:val="false"/>
          <w:iCs w:val="false"/>
        </w:rPr>
        <w:t xml:space="preserve">odi  </w:t>
      </w:r>
      <w:r>
        <w:rPr>
          <w:i w:val="false"/>
          <w:iCs w:val="false"/>
        </w:rPr>
        <w:t xml:space="preserve">pulsni singal specifičnog faktora popunjenosti </w:t>
      </w:r>
      <w:r>
        <w:rPr>
          <w:i/>
          <w:iCs/>
        </w:rPr>
        <w:t>D</w:t>
      </w:r>
      <w:r>
        <w:rPr>
          <w:i w:val="false"/>
          <w:iCs w:val="false"/>
        </w:rPr>
        <w:t xml:space="preserve"> i postiže se modulacija širinom impulsa (eng. </w:t>
      </w:r>
      <w:r>
        <w:rPr>
          <w:i/>
          <w:iCs/>
        </w:rPr>
        <w:t>pulse width modulation</w:t>
      </w:r>
      <w:r>
        <w:rPr>
          <w:i w:val="false"/>
          <w:iCs w:val="false"/>
        </w:rPr>
        <w:t>).</w:t>
      </w:r>
    </w:p>
    <w:p>
      <w:pPr>
        <w:pStyle w:val="Heading3"/>
        <w:rPr/>
      </w:pPr>
      <w:bookmarkStart w:id="31" w:name="__RefHeading___Toc82081_1575606126"/>
      <w:bookmarkEnd w:id="31"/>
      <w:r>
        <w:rPr/>
        <w:t>Kontinuirani režim rada</w:t>
      </w:r>
    </w:p>
    <w:p>
      <w:pPr>
        <w:pStyle w:val="Normal1"/>
        <w:rPr/>
      </w:pPr>
      <w:r>
        <w:rPr/>
        <w:tab/>
        <w:t xml:space="preserve">Za ispravno modeliranje rada pretvarača u strujnom načinu rada iznimno su bitni valni oblici struje zavojnice </w:t>
      </w:r>
      <w:r>
        <w:rPr>
          <w:i/>
          <w:iCs/>
        </w:rPr>
        <w:t>i</w:t>
      </w:r>
      <w:r>
        <w:rPr>
          <w:i/>
          <w:iCs/>
          <w:vertAlign w:val="subscript"/>
        </w:rPr>
        <w:t>L</w:t>
      </w:r>
      <w:r>
        <w:rPr>
          <w:i w:val="false"/>
          <w:iCs w:val="false"/>
          <w:position w:val="0"/>
          <w:sz w:val="24"/>
          <w:vertAlign w:val="baseline"/>
        </w:rPr>
        <w:t xml:space="preserve"> i struje kroz diodu </w:t>
      </w:r>
      <w:r>
        <w:rPr>
          <w:i/>
          <w:iCs/>
          <w:position w:val="0"/>
          <w:sz w:val="24"/>
          <w:vertAlign w:val="baseline"/>
        </w:rPr>
        <w:t>i</w:t>
      </w:r>
      <w:r>
        <w:rPr>
          <w:i/>
          <w:iCs/>
          <w:vertAlign w:val="subscript"/>
        </w:rPr>
        <w:t xml:space="preserve">D1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Ref_Slika8_label_and_number \h </w:instrText>
      </w:r>
      <w:r>
        <w:rPr>
          <w:vertAlign w:val="baseline"/>
          <w:position w:val="0"/>
          <w:sz w:val="24"/>
          <w:i w:val="false"/>
          <w:iCs w:val="false"/>
        </w:rPr>
        <w:fldChar w:fldCharType="separate"/>
      </w:r>
      <w:r>
        <w:rPr>
          <w:vertAlign w:val="baseline"/>
          <w:position w:val="0"/>
          <w:sz w:val="24"/>
          <w:i w:val="false"/>
          <w:iCs w:val="false"/>
        </w:rPr>
        <w:t>Slika 3.6</w:t>
      </w:r>
      <w:r>
        <w:rPr>
          <w:vertAlign w:val="baseline"/>
          <w:position w:val="0"/>
          <w:sz w:val="24"/>
          <w:i w:val="false"/>
          <w:iCs w:val="false"/>
        </w:rPr>
        <w:fldChar w:fldCharType="end"/>
      </w:r>
      <w:r>
        <w:rPr>
          <w:i w:val="false"/>
          <w:iCs w:val="false"/>
          <w:position w:val="0"/>
          <w:sz w:val="24"/>
          <w:vertAlign w:val="baseline"/>
        </w:rPr>
        <w:t>)</w:t>
      </w:r>
      <w:r>
        <w:rPr>
          <w:i w:val="false"/>
          <w:iCs w:val="false"/>
          <w:position w:val="0"/>
          <w:sz w:val="24"/>
          <w:vertAlign w:val="baseline"/>
        </w:rPr>
        <w:t xml:space="preserve">. </w:t>
      </w:r>
      <w:r>
        <w:rPr>
          <w:i w:val="false"/>
          <w:iCs w:val="false"/>
          <w:position w:val="0"/>
          <w:sz w:val="24"/>
          <w:vertAlign w:val="baseline"/>
        </w:rPr>
        <w:t xml:space="preserve">Minimalna struja zavojnice </w:t>
      </w:r>
      <w:r>
        <w:rPr>
          <w:i/>
          <w:iCs/>
          <w:position w:val="0"/>
          <w:sz w:val="24"/>
          <w:vertAlign w:val="baseline"/>
        </w:rPr>
        <w:t>I</w:t>
      </w:r>
      <w:r>
        <w:rPr>
          <w:i/>
          <w:iCs/>
          <w:vertAlign w:val="subscript"/>
        </w:rPr>
        <w:t>m</w:t>
      </w:r>
      <w:r>
        <w:rPr>
          <w:i w:val="false"/>
          <w:iCs w:val="false"/>
          <w:position w:val="0"/>
          <w:sz w:val="24"/>
          <w:vertAlign w:val="baseline"/>
        </w:rPr>
        <w:t xml:space="preserve"> predstavlja iznos struje početkom, dok </w:t>
      </w:r>
      <w:r>
        <w:rPr>
          <w:i/>
          <w:iCs/>
          <w:position w:val="0"/>
          <w:sz w:val="24"/>
          <w:vertAlign w:val="baseline"/>
        </w:rPr>
        <w:t>I</w:t>
      </w:r>
      <w:r>
        <w:rPr>
          <w:i/>
          <w:iCs/>
          <w:vertAlign w:val="subscript"/>
        </w:rPr>
        <w:t>f</w:t>
      </w:r>
      <w:r>
        <w:rPr>
          <w:i w:val="false"/>
          <w:iCs w:val="false"/>
          <w:position w:val="0"/>
          <w:sz w:val="24"/>
          <w:vertAlign w:val="baseline"/>
        </w:rPr>
        <w:t xml:space="preserve"> predstavlja iznos struje zavojnice na kraju svake periode uklapanja tranzistorske sklopke. Stoga, </w:t>
      </w:r>
      <w:r>
        <w:rPr>
          <w:i/>
          <w:iCs/>
          <w:position w:val="0"/>
          <w:sz w:val="24"/>
          <w:vertAlign w:val="baseline"/>
        </w:rPr>
        <w:t>I</w:t>
      </w:r>
      <w:r>
        <w:rPr>
          <w:i/>
          <w:iCs/>
          <w:vertAlign w:val="subscript"/>
        </w:rPr>
        <w:t>m</w:t>
      </w:r>
      <w:r>
        <w:rPr>
          <w:i w:val="false"/>
          <w:iCs w:val="false"/>
          <w:vertAlign w:val="subscript"/>
        </w:rPr>
        <w:t xml:space="preserve"> </w:t>
      </w:r>
      <w:r>
        <w:rPr>
          <w:i w:val="false"/>
          <w:iCs w:val="false"/>
          <w:position w:val="0"/>
          <w:sz w:val="24"/>
          <w:vertAlign w:val="baseline"/>
        </w:rPr>
        <w:t xml:space="preserve">služi za ispravno modeliranje prijelazne pojave punjenja induktiviteta </w:t>
      </w:r>
      <w:r>
        <w:rPr>
          <w:i w:val="false"/>
          <w:iCs w:val="false"/>
          <w:position w:val="0"/>
          <w:sz w:val="24"/>
          <w:vertAlign w:val="baseline"/>
        </w:rPr>
        <w:t xml:space="preserve">električnom </w:t>
      </w:r>
      <w:r>
        <w:rPr>
          <w:i w:val="false"/>
          <w:iCs w:val="false"/>
          <w:position w:val="0"/>
          <w:sz w:val="24"/>
          <w:vertAlign w:val="baseline"/>
        </w:rPr>
        <w:t>energijom.</w:t>
      </w:r>
    </w:p>
    <w:p>
      <w:pPr>
        <w:pStyle w:val="Normal1"/>
        <w:rPr>
          <w:i w:val="false"/>
          <w:i w:val="false"/>
          <w:iCs w:val="false"/>
          <w:position w:val="0"/>
          <w:sz w:val="24"/>
          <w:vertAlign w:val="baseline"/>
        </w:rPr>
      </w:pPr>
      <w:r>
        <w:rPr>
          <w:i w:val="false"/>
          <w:iCs w:val="false"/>
          <w:position w:val="0"/>
          <w:sz w:val="24"/>
          <w:vertAlign w:val="baseline"/>
        </w:rPr>
      </w:r>
      <w:r>
        <mc:AlternateContent>
          <mc:Choice Requires="wps">
            <w:drawing>
              <wp:inline distT="0" distB="0" distL="0" distR="0">
                <wp:extent cx="5587365" cy="3570605"/>
                <wp:effectExtent l="0" t="0" r="0" b="0"/>
                <wp:docPr id="24" name="Frame6"/>
                <a:graphic xmlns:a="http://schemas.openxmlformats.org/drawingml/2006/main">
                  <a:graphicData uri="http://schemas.microsoft.com/office/word/2010/wordprocessingShape">
                    <wps:wsp>
                      <wps:cNvSpPr txBox="1"/>
                      <wps:spPr>
                        <a:xfrm>
                          <a:off x="0" y="0"/>
                          <a:ext cx="5587365" cy="3570605"/>
                        </a:xfrm>
                        <a:prstGeom prst="rect"/>
                        <a:solidFill>
                          <a:srgbClr val="FFFFFF"/>
                        </a:solidFill>
                      </wps:spPr>
                      <wps:txbx>
                        <w:txbxContent>
                          <w:p>
                            <w:pPr>
                              <w:pStyle w:val="Slika"/>
                              <w:spacing w:before="120" w:after="120"/>
                              <w:jc w:val="center"/>
                              <w:rPr/>
                            </w:pPr>
                            <w:bookmarkStart w:id="32" w:name="Ref_Slika8_label_and_number"/>
                            <w:r>
                              <w:rPr/>
                              <w:drawing>
                                <wp:inline distT="0" distB="0" distL="0" distR="0">
                                  <wp:extent cx="5587365" cy="3145155"/>
                                  <wp:effectExtent l="0" t="0" r="0" b="0"/>
                                  <wp:docPr id="25"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descr=""/>
                                          <pic:cNvPicPr>
                                            <a:picLocks noChangeAspect="1" noChangeArrowheads="1"/>
                                          </pic:cNvPicPr>
                                        </pic:nvPicPr>
                                        <pic:blipFill>
                                          <a:blip r:embed="rId22"/>
                                          <a:stretch>
                                            <a:fillRect/>
                                          </a:stretch>
                                        </pic:blipFill>
                                        <pic:spPr bwMode="auto">
                                          <a:xfrm>
                                            <a:off x="0" y="0"/>
                                            <a:ext cx="5587365" cy="3145155"/>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3.6</w:t>
                            </w:r>
                            <w:r>
                              <w:rPr/>
                              <w:fldChar w:fldCharType="end"/>
                            </w:r>
                            <w:bookmarkEnd w:id="32"/>
                            <w:r>
                              <w:rPr/>
                              <w:t xml:space="preserve">: </w:t>
                            </w:r>
                            <w:r>
                              <w:rPr/>
                              <w:t>Valni oblici Struje zavojnice i</w:t>
                            </w:r>
                            <w:r>
                              <w:rPr>
                                <w:vertAlign w:val="subscript"/>
                              </w:rPr>
                              <w:t>L</w:t>
                            </w:r>
                            <w:r>
                              <w:rPr/>
                              <w:t xml:space="preserve"> i struje kroz diodu I</w:t>
                            </w:r>
                            <w:r>
                              <w:rPr>
                                <w:vertAlign w:val="subscript"/>
                              </w:rPr>
                              <w:t>D1</w:t>
                            </w:r>
                            <w:r>
                              <w:rPr/>
                              <w:t xml:space="preserve"> u kontinuiranom režimu rada strujno upravljanog pretvarač</w:t>
                            </w:r>
                            <w:r>
                              <w:rPr/>
                              <w:t>a</w:t>
                            </w:r>
                            <w:r>
                              <w:rPr/>
                              <w:t>(lijevo) i blok shema generatora signala (desno)</w:t>
                            </w:r>
                          </w:p>
                        </w:txbxContent>
                      </wps:txbx>
                      <wps:bodyPr anchor="t" lIns="0" tIns="0" rIns="0" bIns="0">
                        <a:noAutofit/>
                      </wps:bodyPr>
                    </wps:wsp>
                  </a:graphicData>
                </a:graphic>
              </wp:inline>
            </w:drawing>
          </mc:Choice>
          <mc:Fallback>
            <w:pict>
              <v:rect style="position:absolute;rotation:-0;width:439.95pt;height:281.15pt;mso-wrap-distance-left:0pt;mso-wrap-distance-right:0pt;mso-wrap-distance-top:0pt;mso-wrap-distance-bottom:0pt;margin-top:-281.15pt;mso-position-vertical:top;mso-position-vertical-relative:text;margin-left:0pt;mso-position-horizontal:center;mso-position-horizontal-relative:text">
                <v:textbox inset="0in,0in,0in,0in">
                  <w:txbxContent>
                    <w:p>
                      <w:pPr>
                        <w:pStyle w:val="Slika"/>
                        <w:spacing w:before="120" w:after="120"/>
                        <w:jc w:val="center"/>
                        <w:rPr/>
                      </w:pPr>
                      <w:bookmarkStart w:id="33" w:name="Ref_Slika8_label_and_number"/>
                      <w:r>
                        <w:rPr/>
                        <w:drawing>
                          <wp:inline distT="0" distB="0" distL="0" distR="0">
                            <wp:extent cx="5587365" cy="3145155"/>
                            <wp:effectExtent l="0" t="0" r="0" b="0"/>
                            <wp:docPr id="26"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8" descr=""/>
                                    <pic:cNvPicPr>
                                      <a:picLocks noChangeAspect="1" noChangeArrowheads="1"/>
                                    </pic:cNvPicPr>
                                  </pic:nvPicPr>
                                  <pic:blipFill>
                                    <a:blip r:embed="rId23"/>
                                    <a:stretch>
                                      <a:fillRect/>
                                    </a:stretch>
                                  </pic:blipFill>
                                  <pic:spPr bwMode="auto">
                                    <a:xfrm>
                                      <a:off x="0" y="0"/>
                                      <a:ext cx="5587365" cy="3145155"/>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3.6</w:t>
                      </w:r>
                      <w:r>
                        <w:rPr/>
                        <w:fldChar w:fldCharType="end"/>
                      </w:r>
                      <w:bookmarkEnd w:id="33"/>
                      <w:r>
                        <w:rPr/>
                        <w:t xml:space="preserve">: </w:t>
                      </w:r>
                      <w:r>
                        <w:rPr/>
                        <w:t>Valni oblici Struje zavojnice i</w:t>
                      </w:r>
                      <w:r>
                        <w:rPr>
                          <w:vertAlign w:val="subscript"/>
                        </w:rPr>
                        <w:t>L</w:t>
                      </w:r>
                      <w:r>
                        <w:rPr/>
                        <w:t xml:space="preserve"> i struje kroz diodu I</w:t>
                      </w:r>
                      <w:r>
                        <w:rPr>
                          <w:vertAlign w:val="subscript"/>
                        </w:rPr>
                        <w:t>D1</w:t>
                      </w:r>
                      <w:r>
                        <w:rPr/>
                        <w:t xml:space="preserve"> u kontinuiranom režimu rada strujno upravljanog pretvarač</w:t>
                      </w:r>
                      <w:r>
                        <w:rPr/>
                        <w:t>a</w:t>
                      </w:r>
                      <w:r>
                        <w:rPr/>
                        <w:t>(lijevo) i blok shema generatora signala (desno)</w:t>
                      </w:r>
                    </w:p>
                  </w:txbxContent>
                </v:textbox>
                <w10:wrap type="square" side="largest"/>
              </v:rect>
            </w:pict>
          </mc:Fallback>
        </mc:AlternateContent>
      </w:r>
    </w:p>
    <w:p>
      <w:pPr>
        <w:pStyle w:val="Normal1"/>
        <w:rPr/>
      </w:pPr>
      <w:r>
        <w:rPr>
          <w:i w:val="false"/>
          <w:iCs w:val="false"/>
          <w:position w:val="0"/>
          <w:sz w:val="24"/>
          <w:vertAlign w:val="baseline"/>
        </w:rPr>
        <w:t xml:space="preserve">Koristeći se valnim oblicima </w:t>
      </w:r>
      <w:r>
        <w:rPr>
          <w:i w:val="false"/>
          <w:iCs w:val="false"/>
          <w:position w:val="0"/>
          <w:sz w:val="24"/>
          <w:vertAlign w:val="baseline"/>
        </w:rPr>
        <w:t xml:space="preserve">s dijagrama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Ref_Slika8_label_and_number \h </w:instrText>
      </w:r>
      <w:r>
        <w:rPr>
          <w:vertAlign w:val="baseline"/>
          <w:position w:val="0"/>
          <w:sz w:val="24"/>
          <w:i w:val="false"/>
          <w:iCs w:val="false"/>
        </w:rPr>
        <w:fldChar w:fldCharType="separate"/>
      </w:r>
      <w:r>
        <w:rPr>
          <w:vertAlign w:val="baseline"/>
          <w:position w:val="0"/>
          <w:sz w:val="24"/>
          <w:i w:val="false"/>
          <w:iCs w:val="false"/>
        </w:rPr>
        <w:t>Slika 3.6</w:t>
      </w:r>
      <w:r>
        <w:rPr>
          <w:vertAlign w:val="baseline"/>
          <w:position w:val="0"/>
          <w:sz w:val="24"/>
          <w:i w:val="false"/>
          <w:iCs w:val="false"/>
        </w:rPr>
        <w:fldChar w:fldCharType="end"/>
      </w:r>
      <w:r>
        <w:rPr>
          <w:i w:val="false"/>
          <w:iCs w:val="false"/>
          <w:position w:val="0"/>
          <w:sz w:val="24"/>
          <w:vertAlign w:val="baseline"/>
        </w:rPr>
        <w:t xml:space="preserve">), </w:t>
      </w:r>
      <w:r>
        <w:rPr>
          <w:i w:val="false"/>
          <w:iCs w:val="false"/>
          <w:position w:val="0"/>
          <w:sz w:val="24"/>
          <w:vertAlign w:val="baseline"/>
        </w:rPr>
        <w:t xml:space="preserve">možemo odrediti rastući nagib struje zavojnice u periodu </w:t>
      </w:r>
      <w:r>
        <w:rPr>
          <w:i/>
          <w:iCs/>
          <w:position w:val="0"/>
          <w:sz w:val="24"/>
          <w:vertAlign w:val="baseline"/>
        </w:rPr>
        <w:t>DT</w:t>
      </w:r>
      <w:r>
        <w:rPr>
          <w:i w:val="false"/>
          <w:iCs w:val="false"/>
          <w:position w:val="0"/>
          <w:sz w:val="24"/>
          <w:vertAlign w:val="baseline"/>
        </w:rPr>
        <w:t xml:space="preserve"> </w:t>
      </w:r>
      <w:r>
        <w:rPr>
          <w:i w:val="false"/>
          <w:iCs w:val="false"/>
          <w:position w:val="0"/>
          <w:sz w:val="24"/>
          <w:vertAlign w:val="baseline"/>
        </w:rPr>
        <w:t xml:space="preserve">te padajući nagib u periodu </w:t>
      </w:r>
      <w:r>
        <w:rPr>
          <w:i/>
          <w:iCs/>
          <w:position w:val="0"/>
          <w:sz w:val="24"/>
          <w:vertAlign w:val="baseline"/>
        </w:rPr>
        <w:t>(1-D)T:</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m</m:t>
                    </m:r>
                  </m:e>
                  <m:sub>
                    <m:r>
                      <w:rPr>
                        <w:rFonts w:ascii="Cambria Math" w:hAnsi="Cambria Math"/>
                      </w:rPr>
                      <m:t xml:space="preserve">1</m:t>
                    </m:r>
                  </m:sub>
                </m:sSub>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r>
                      <w:rPr>
                        <w:rFonts w:ascii="Cambria Math" w:hAnsi="Cambria Math"/>
                      </w:rPr>
                      <m:t xml:space="preserve">DT</m:t>
                    </m:r>
                  </m:den>
                </m:f>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sub>
                    </m:sSub>
                  </m:num>
                  <m:den>
                    <m:r>
                      <w:rPr>
                        <w:rFonts w:ascii="Cambria Math" w:hAnsi="Cambria Math"/>
                      </w:rPr>
                      <m:t xml:space="preserve">L</m:t>
                    </m:r>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f</m:t>
                        </m:r>
                      </m:sub>
                    </m:sSub>
                  </m:num>
                  <m:den>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D</m:t>
                        </m:r>
                      </m:e>
                    </m:d>
                    <m:r>
                      <w:rPr>
                        <w:rFonts w:ascii="Cambria Math" w:hAnsi="Cambria Math"/>
                      </w:rPr>
                      <m:t xml:space="preserve">T</m:t>
                    </m:r>
                  </m:den>
                </m:f>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num>
                  <m:den>
                    <m:r>
                      <w:rPr>
                        <w:rFonts w:ascii="Cambria Math" w:hAnsi="Cambria Math"/>
                      </w:rPr>
                      <m:t xml:space="preserve">L</m:t>
                    </m:r>
                  </m:den>
                </m:f>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3.17</w:t>
            </w:r>
            <w:r>
              <w:rPr/>
              <w:fldChar w:fldCharType="end"/>
            </w:r>
            <w:r>
              <w:rPr/>
              <w:t>)</w:t>
            </w:r>
          </w:p>
        </w:tc>
      </w:tr>
    </w:tbl>
    <w:p>
      <w:pPr>
        <w:pStyle w:val="Normal1"/>
        <w:rPr/>
      </w:pPr>
      <w:r>
        <w:rPr/>
        <w:t xml:space="preserve">Iz prethodnih izraza moguće je odrediti faktor popunjenosti </w:t>
      </w:r>
      <w:r>
        <w:rPr>
          <w:i/>
          <w:iCs/>
        </w:rPr>
        <w:t xml:space="preserve">D </w:t>
      </w:r>
      <w:r>
        <w:rPr/>
        <w:t>upravljačkog signala:</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D</m:t>
                </m:r>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sSub>
                      <m:e>
                        <m:r>
                          <w:rPr>
                            <w:rFonts w:ascii="Cambria Math" w:hAnsi="Cambria Math"/>
                          </w:rPr>
                          <m:t xml:space="preserve">U</m:t>
                        </m:r>
                      </m:e>
                      <m:sub>
                        <m:r>
                          <w:rPr>
                            <w:rFonts w:ascii="Cambria Math" w:hAnsi="Cambria Math"/>
                          </w:rPr>
                          <m:t xml:space="preserve">PV</m:t>
                        </m:r>
                      </m:sub>
                    </m:sSub>
                  </m:den>
                </m:f>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3.18</w:t>
            </w:r>
            <w:r>
              <w:rPr/>
              <w:fldChar w:fldCharType="end"/>
            </w:r>
            <w:r>
              <w:rPr/>
              <w:t>)</w:t>
            </w:r>
          </w:p>
        </w:tc>
      </w:tr>
    </w:tbl>
    <w:p>
      <w:pPr>
        <w:pStyle w:val="Normal1"/>
        <w:rPr/>
      </w:pPr>
      <w:r>
        <w:rPr>
          <w:i w:val="false"/>
          <w:iCs w:val="false"/>
          <w:position w:val="0"/>
          <w:sz w:val="24"/>
          <w:vertAlign w:val="baseline"/>
        </w:rPr>
        <w:tab/>
        <w:t xml:space="preserve">Međutim, </w:t>
      </w:r>
      <w:r>
        <w:rPr>
          <w:i w:val="false"/>
          <w:iCs w:val="false"/>
          <w:position w:val="0"/>
          <w:sz w:val="24"/>
          <w:vertAlign w:val="baseline"/>
        </w:rPr>
        <w:t xml:space="preserve">ovakav upravljački zakon je problematičan u kontinuiranom režimu rada </w:t>
      </w:r>
      <w:r>
        <w:rPr>
          <w:i w:val="false"/>
          <w:iCs w:val="false"/>
          <w:position w:val="0"/>
          <w:sz w:val="24"/>
          <w:vertAlign w:val="baseline"/>
        </w:rPr>
        <w:t xml:space="preserve">pretvarača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Ref_Slika9_label_and_number \h </w:instrText>
      </w:r>
      <w:r>
        <w:rPr>
          <w:vertAlign w:val="baseline"/>
          <w:position w:val="0"/>
          <w:sz w:val="24"/>
          <w:i w:val="false"/>
          <w:iCs w:val="false"/>
        </w:rPr>
        <w:fldChar w:fldCharType="separate"/>
      </w:r>
      <w:r>
        <w:rPr>
          <w:vertAlign w:val="baseline"/>
          <w:position w:val="0"/>
          <w:sz w:val="24"/>
          <w:i w:val="false"/>
          <w:iCs w:val="false"/>
        </w:rPr>
        <w:t>Slika 3.7</w:t>
      </w:r>
      <w:r>
        <w:rPr>
          <w:vertAlign w:val="baseline"/>
          <w:position w:val="0"/>
          <w:sz w:val="24"/>
          <w:i w:val="false"/>
          <w:iCs w:val="false"/>
        </w:rPr>
        <w:fldChar w:fldCharType="end"/>
      </w:r>
      <w:r>
        <w:rPr>
          <w:i w:val="false"/>
          <w:iCs w:val="false"/>
          <w:position w:val="0"/>
          <w:sz w:val="24"/>
          <w:vertAlign w:val="baseline"/>
        </w:rPr>
        <w:t>)</w:t>
      </w:r>
      <w:r>
        <w:rPr>
          <w:i w:val="false"/>
          <w:iCs w:val="false"/>
          <w:position w:val="0"/>
          <w:sz w:val="24"/>
          <w:vertAlign w:val="baseline"/>
        </w:rPr>
        <w:t xml:space="preserve">. </w:t>
      </w:r>
      <w:r>
        <w:rPr>
          <w:i w:val="false"/>
          <w:iCs w:val="false"/>
          <w:position w:val="0"/>
          <w:sz w:val="24"/>
          <w:vertAlign w:val="baseline"/>
        </w:rPr>
        <w:t>U stacionarnom stanju p</w:t>
      </w:r>
      <w:r>
        <w:rPr>
          <w:i w:val="false"/>
          <w:iCs w:val="false"/>
          <w:position w:val="0"/>
          <w:sz w:val="24"/>
          <w:vertAlign w:val="baseline"/>
        </w:rPr>
        <w:t xml:space="preserve">ri iznosima popunjenosti upravljačkog signala </w:t>
      </w:r>
      <w:r>
        <w:rPr>
          <w:i/>
          <w:iCs/>
          <w:position w:val="0"/>
          <w:sz w:val="24"/>
          <w:vertAlign w:val="baseline"/>
        </w:rPr>
        <w:t>D &gt; 0.5</w:t>
      </w:r>
      <w:r>
        <w:rPr>
          <w:i w:val="false"/>
          <w:iCs w:val="false"/>
          <w:position w:val="0"/>
          <w:sz w:val="24"/>
          <w:vertAlign w:val="baseline"/>
        </w:rPr>
        <w:t xml:space="preserve">, što je čest slučaj kod uzlaznog pretvarača, pojavljuje se nestabilnost. </w:t>
      </w:r>
      <w:r>
        <w:rPr>
          <w:i w:val="false"/>
          <w:iCs w:val="false"/>
          <w:position w:val="0"/>
          <w:sz w:val="24"/>
          <w:vertAlign w:val="baseline"/>
        </w:rPr>
        <w:t xml:space="preserve">Pri takvim uvjetima, padajući nagib </w:t>
      </w:r>
      <w:r>
        <w:rPr>
          <w:i/>
          <w:iCs/>
          <w:position w:val="0"/>
          <w:sz w:val="24"/>
          <w:vertAlign w:val="baseline"/>
        </w:rPr>
        <w:t>m</w:t>
      </w:r>
      <w:r>
        <w:rPr>
          <w:i/>
          <w:iCs/>
          <w:vertAlign w:val="subscript"/>
        </w:rPr>
        <w:t>2</w:t>
      </w:r>
      <w:r>
        <w:rPr>
          <w:i w:val="false"/>
          <w:iCs w:val="false"/>
          <w:position w:val="0"/>
          <w:sz w:val="24"/>
          <w:vertAlign w:val="baseline"/>
        </w:rPr>
        <w:t xml:space="preserve"> je znatno veći od rastućeg nagiba </w:t>
      </w:r>
      <w:r>
        <w:rPr>
          <w:i/>
          <w:iCs/>
          <w:position w:val="0"/>
          <w:sz w:val="24"/>
          <w:vertAlign w:val="baseline"/>
        </w:rPr>
        <w:t>m</w:t>
      </w:r>
      <w:r>
        <w:rPr>
          <w:i/>
          <w:iCs/>
          <w:vertAlign w:val="subscript"/>
        </w:rPr>
        <w:t>1</w:t>
      </w:r>
      <w:r>
        <w:rPr>
          <w:i w:val="false"/>
          <w:iCs w:val="false"/>
          <w:position w:val="0"/>
          <w:sz w:val="24"/>
          <w:vertAlign w:val="baseline"/>
        </w:rPr>
        <w:t xml:space="preserve">. </w:t>
      </w:r>
      <w:r>
        <w:rPr>
          <w:i w:val="false"/>
          <w:iCs w:val="false"/>
          <w:position w:val="0"/>
          <w:sz w:val="24"/>
          <w:vertAlign w:val="baseline"/>
        </w:rPr>
        <w:t>Ako</w:t>
      </w:r>
      <w:r>
        <w:rPr>
          <w:i w:val="false"/>
          <w:iCs w:val="false"/>
          <w:position w:val="0"/>
          <w:sz w:val="24"/>
          <w:vertAlign w:val="baseline"/>
        </w:rPr>
        <w:t xml:space="preserve"> dođe do perturbacije signala struje zavojnice te se maksimum dostigne malo ranije ili kasnije </w:t>
      </w:r>
      <w:r>
        <w:rPr>
          <w:i w:val="false"/>
          <w:iCs w:val="false"/>
          <w:position w:val="0"/>
          <w:sz w:val="24"/>
          <w:vertAlign w:val="baseline"/>
        </w:rPr>
        <w:t>naspram očekivanog</w:t>
      </w:r>
      <w:r>
        <w:rPr>
          <w:i w:val="false"/>
          <w:iCs w:val="false"/>
          <w:position w:val="0"/>
          <w:sz w:val="24"/>
          <w:vertAlign w:val="baseline"/>
        </w:rPr>
        <w:t xml:space="preserve">, </w:t>
      </w:r>
      <w:r>
        <w:rPr>
          <w:i w:val="false"/>
          <w:iCs w:val="false"/>
          <w:position w:val="0"/>
          <w:sz w:val="24"/>
          <w:vertAlign w:val="baseline"/>
        </w:rPr>
        <w:t>diktiranog faktorom popunjenosti</w:t>
      </w:r>
      <w:r>
        <w:rPr>
          <w:i/>
          <w:iCs/>
          <w:position w:val="0"/>
          <w:sz w:val="24"/>
          <w:vertAlign w:val="baseline"/>
        </w:rPr>
        <w:t xml:space="preserve"> D</w:t>
      </w:r>
      <w:r>
        <w:rPr>
          <w:i w:val="false"/>
          <w:iCs w:val="false"/>
          <w:position w:val="0"/>
          <w:sz w:val="24"/>
          <w:vertAlign w:val="baseline"/>
        </w:rPr>
        <w:t xml:space="preserve"> u ustaljenom stanju</w:t>
      </w:r>
      <w:r>
        <w:rPr>
          <w:i w:val="false"/>
          <w:iCs w:val="false"/>
          <w:position w:val="0"/>
          <w:sz w:val="24"/>
          <w:vertAlign w:val="baseline"/>
        </w:rPr>
        <w:t xml:space="preserve">, </w:t>
      </w:r>
      <w:r>
        <w:rPr>
          <w:i w:val="false"/>
          <w:iCs w:val="false"/>
          <w:position w:val="0"/>
          <w:sz w:val="24"/>
          <w:vertAlign w:val="baseline"/>
        </w:rPr>
        <w:t xml:space="preserve">dolazi do </w:t>
      </w:r>
      <w:r>
        <w:rPr>
          <w:i w:val="false"/>
          <w:iCs w:val="false"/>
          <w:position w:val="0"/>
          <w:sz w:val="24"/>
          <w:vertAlign w:val="baseline"/>
        </w:rPr>
        <w:t>odstupanja</w:t>
      </w:r>
      <w:r>
        <w:rPr/>
        <w:t xml:space="preserve"> </w:t>
      </w:r>
      <w:r>
        <w:rPr>
          <w:i/>
          <w:iCs/>
          <w:position w:val="0"/>
          <w:sz w:val="24"/>
          <w:vertAlign w:val="baseline"/>
        </w:rPr>
        <w:t>Δ</w:t>
      </w:r>
      <w:r>
        <w:rPr>
          <w:i/>
          <w:iCs/>
          <w:position w:val="0"/>
          <w:sz w:val="24"/>
          <w:vertAlign w:val="baseline"/>
        </w:rPr>
        <w:t>I</w:t>
      </w:r>
      <w:r>
        <w:rPr>
          <w:i w:val="false"/>
          <w:iCs w:val="false"/>
          <w:position w:val="0"/>
          <w:sz w:val="24"/>
          <w:vertAlign w:val="baseline"/>
        </w:rPr>
        <w:t xml:space="preserve">. </w:t>
      </w:r>
      <w:r>
        <w:rPr>
          <w:i w:val="false"/>
          <w:iCs w:val="false"/>
          <w:position w:val="0"/>
          <w:sz w:val="24"/>
          <w:vertAlign w:val="baseline"/>
        </w:rPr>
        <w:t>Iznos odstupanja proporiconalno raste</w:t>
      </w:r>
      <w:r>
        <w:rPr>
          <w:i w:val="false"/>
          <w:iCs w:val="false"/>
          <w:position w:val="0"/>
          <w:sz w:val="24"/>
          <w:vertAlign w:val="baseline"/>
        </w:rPr>
        <w:t xml:space="preserve"> s povećanjem faktora </w:t>
      </w:r>
      <w:r>
        <w:rPr>
          <w:i/>
          <w:iCs/>
          <w:position w:val="0"/>
          <w:sz w:val="24"/>
          <w:vertAlign w:val="baseline"/>
        </w:rPr>
        <w:t>D.</w:t>
      </w:r>
    </w:p>
    <w:p>
      <w:pPr>
        <w:pStyle w:val="Normal1"/>
        <w:rPr>
          <w:i w:val="false"/>
          <w:i w:val="false"/>
          <w:iCs w:val="false"/>
        </w:rPr>
      </w:pPr>
      <w:r>
        <w:rPr>
          <w:i w:val="false"/>
          <w:iCs w:val="false"/>
          <w:position w:val="0"/>
          <w:sz w:val="24"/>
          <w:vertAlign w:val="baseline"/>
        </w:rPr>
        <w:t xml:space="preserve">U </w:t>
      </w:r>
      <w:r>
        <w:rPr>
          <w:i w:val="false"/>
          <w:iCs w:val="false"/>
          <w:position w:val="0"/>
          <w:sz w:val="24"/>
          <w:vertAlign w:val="baseline"/>
        </w:rPr>
        <w:t xml:space="preserve">stacionarnom stanju nema prijelazne pojave tj. minimalna struja </w:t>
      </w:r>
      <w:r>
        <w:rPr>
          <w:i/>
          <w:iCs/>
          <w:position w:val="0"/>
          <w:sz w:val="24"/>
          <w:vertAlign w:val="baseline"/>
        </w:rPr>
        <w:t>I</w:t>
      </w:r>
      <w:r>
        <w:rPr>
          <w:i/>
          <w:iCs/>
          <w:vertAlign w:val="subscript"/>
        </w:rPr>
        <w:t>m</w:t>
      </w:r>
      <w:r>
        <w:rPr>
          <w:i w:val="false"/>
          <w:iCs w:val="false"/>
          <w:position w:val="0"/>
          <w:sz w:val="24"/>
          <w:vertAlign w:val="baseline"/>
        </w:rPr>
        <w:t xml:space="preserve"> i konačna struja </w:t>
      </w:r>
      <w:r>
        <w:rPr>
          <w:i/>
          <w:iCs/>
          <w:position w:val="0"/>
          <w:sz w:val="24"/>
          <w:vertAlign w:val="baseline"/>
        </w:rPr>
        <w:t>I</w:t>
      </w:r>
      <w:r>
        <w:rPr>
          <w:i/>
          <w:iCs/>
          <w:vertAlign w:val="subscript"/>
        </w:rPr>
        <w:t>f</w:t>
      </w:r>
      <w:r>
        <w:rPr>
          <w:i w:val="false"/>
          <w:iCs w:val="false"/>
          <w:position w:val="0"/>
          <w:sz w:val="24"/>
          <w:vertAlign w:val="baseline"/>
        </w:rPr>
        <w:t xml:space="preserve"> su jednake pa se za izračun nagiba struje zaojvnice </w:t>
      </w:r>
      <w:r>
        <w:rPr>
          <w:i w:val="false"/>
          <w:iCs w:val="false"/>
          <w:position w:val="0"/>
          <w:sz w:val="24"/>
          <w:vertAlign w:val="baseline"/>
        </w:rPr>
        <w:t>koriste sljedeći izrazi:</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m</m:t>
                    </m:r>
                  </m:e>
                  <m:sub>
                    <m:r>
                      <w:rPr>
                        <w:rFonts w:ascii="Cambria Math" w:hAnsi="Cambria Math"/>
                      </w:rPr>
                      <m:t xml:space="preserve">1</m:t>
                    </m:r>
                  </m:sub>
                </m:sSub>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r>
                      <w:rPr>
                        <w:rFonts w:ascii="Cambria Math" w:hAnsi="Cambria Math"/>
                      </w:rPr>
                      <m:t xml:space="preserve">DT</m:t>
                    </m:r>
                  </m:den>
                </m:f>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sub>
                    </m:sSub>
                  </m:num>
                  <m:den>
                    <m:r>
                      <w:rPr>
                        <w:rFonts w:ascii="Cambria Math" w:hAnsi="Cambria Math"/>
                      </w:rPr>
                      <m:t xml:space="preserve">L</m:t>
                    </m:r>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D</m:t>
                        </m:r>
                      </m:e>
                    </m:d>
                    <m:r>
                      <w:rPr>
                        <w:rFonts w:ascii="Cambria Math" w:hAnsi="Cambria Math"/>
                      </w:rPr>
                      <m:t xml:space="preserve">T</m:t>
                    </m:r>
                  </m:den>
                </m:f>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num>
                  <m:den>
                    <m:r>
                      <w:rPr>
                        <w:rFonts w:ascii="Cambria Math" w:hAnsi="Cambria Math"/>
                      </w:rPr>
                      <m:t xml:space="preserve">L</m:t>
                    </m:r>
                  </m:den>
                </m:f>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3.19</w:t>
            </w:r>
            <w:r>
              <w:rPr/>
              <w:fldChar w:fldCharType="end"/>
            </w:r>
            <w:r>
              <w:rPr/>
              <w:t>)</w:t>
            </w:r>
          </w:p>
        </w:tc>
      </w:tr>
    </w:tbl>
    <w:p>
      <w:pPr>
        <w:pStyle w:val="Normal1"/>
        <w:rPr/>
      </w:pPr>
      <w:r>
        <w:rPr/>
        <w:t xml:space="preserve">Sada je moguće odrediti iznos odstupanja  </w:t>
      </w:r>
      <w:r>
        <w:rPr>
          <w:i/>
          <w:iCs/>
          <w:position w:val="0"/>
          <w:sz w:val="24"/>
          <w:vertAlign w:val="baseline"/>
        </w:rPr>
        <w:t>Δ</w:t>
      </w:r>
      <w:r>
        <w:rPr>
          <w:i/>
          <w:iCs/>
          <w:position w:val="0"/>
          <w:sz w:val="24"/>
          <w:vertAlign w:val="baseline"/>
        </w:rPr>
        <w:t xml:space="preserve">I </w:t>
      </w:r>
      <w:r>
        <w:rPr>
          <w:i w:val="false"/>
          <w:iCs w:val="false"/>
          <w:position w:val="0"/>
          <w:sz w:val="24"/>
          <w:vertAlign w:val="baseline"/>
        </w:rPr>
        <w:t xml:space="preserve">u ovisnosti o faktoru popunjenosti </w:t>
      </w:r>
      <w:r>
        <w:rPr>
          <w:i/>
          <w:iCs/>
          <w:position w:val="0"/>
          <w:sz w:val="24"/>
          <w:vertAlign w:val="baseline"/>
        </w:rPr>
        <w:t>D</w:t>
      </w:r>
      <w:r>
        <w:rPr>
          <w:i w:val="false"/>
          <w:iCs w:val="false"/>
          <w:position w:val="0"/>
          <w:sz w:val="24"/>
          <w:vertAlign w:val="baseline"/>
        </w:rPr>
        <w:t>:</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f>
                  <m:num>
                    <m:sSub>
                      <m:e>
                        <m:r>
                          <w:rPr>
                            <w:rFonts w:ascii="Cambria Math" w:hAnsi="Cambria Math"/>
                          </w:rPr>
                          <m:t xml:space="preserve">m</m:t>
                        </m:r>
                      </m:e>
                      <m:sub>
                        <m:r>
                          <w:rPr>
                            <w:rFonts w:ascii="Cambria Math" w:hAnsi="Cambria Math"/>
                          </w:rPr>
                          <m:t xml:space="preserve">2</m:t>
                        </m:r>
                      </m:sub>
                    </m:sSub>
                  </m:num>
                  <m:den>
                    <m:sSub>
                      <m:e>
                        <m:r>
                          <w:rPr>
                            <w:rFonts w:ascii="Cambria Math" w:hAnsi="Cambria Math"/>
                          </w:rPr>
                          <m:t xml:space="preserve">m</m:t>
                        </m:r>
                      </m:e>
                      <m:sub>
                        <m:r>
                          <w:rPr>
                            <w:rFonts w:ascii="Cambria Math" w:hAnsi="Cambria Math"/>
                          </w:rPr>
                          <m:t xml:space="preserve">1</m:t>
                        </m:r>
                      </m:sub>
                    </m:sSub>
                  </m:den>
                </m:f>
                <m:r>
                  <w:rPr>
                    <w:rFonts w:ascii="Cambria Math" w:hAnsi="Cambria Math"/>
                  </w:rPr>
                  <m:t xml:space="preserve">=</m:t>
                </m:r>
                <m:f>
                  <m:num>
                    <m:r>
                      <w:rPr>
                        <w:rFonts w:ascii="Cambria Math" w:hAnsi="Cambria Math"/>
                      </w:rPr>
                      <m:t xml:space="preserve">D</m:t>
                    </m:r>
                  </m:num>
                  <m:den>
                    <m:r>
                      <w:rPr>
                        <w:rFonts w:ascii="Cambria Math" w:hAnsi="Cambria Math"/>
                      </w:rPr>
                      <m:t xml:space="preserve">1</m:t>
                    </m:r>
                    <m:r>
                      <w:rPr>
                        <w:rFonts w:ascii="Cambria Math" w:hAnsi="Cambria Math"/>
                      </w:rPr>
                      <m:t xml:space="preserve">−</m:t>
                    </m:r>
                    <m:r>
                      <w:rPr>
                        <w:rFonts w:ascii="Cambria Math" w:hAnsi="Cambria Math"/>
                      </w:rPr>
                      <m:t xml:space="preserve">D</m:t>
                    </m:r>
                  </m:den>
                </m:f>
              </m:oMath>
            </m:oMathPara>
          </w:p>
          <w:p>
            <w:pPr>
              <w:pStyle w:val="TableContents"/>
              <w:jc w:val="center"/>
              <w:rPr/>
            </w:pPr>
            <w:r>
              <w:rPr/>
            </w:r>
          </w:p>
          <w:p>
            <w:pPr>
              <w:pStyle w:val="TableContents"/>
              <w:jc w:val="center"/>
              <w:rPr/>
            </w:pPr>
            <w:r>
              <w:rPr/>
            </w:r>
            <m:oMath xmlns:m="http://schemas.openxmlformats.org/officeDocument/2006/math">
              <m:sSub>
                <m:e>
                  <m:r>
                    <w:rPr>
                      <w:rFonts w:ascii="Cambria Math" w:hAnsi="Cambria Math"/>
                    </w:rPr>
                    <m:t xml:space="preserve">ΔI</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1</m:t>
                  </m:r>
                </m:sub>
              </m:sSub>
              <m:r>
                <w:rPr>
                  <w:rFonts w:ascii="Cambria Math" w:hAnsi="Cambria Math"/>
                </w:rPr>
                <m:t xml:space="preserve">Δt</m:t>
              </m:r>
            </m:oMath>
            <w:r>
              <w:rPr/>
              <w:t xml:space="preserve">; </w:t>
            </w:r>
            <w:r>
              <w:rPr/>
            </w:r>
            <m:oMath xmlns:m="http://schemas.openxmlformats.org/officeDocument/2006/math">
              <m:sSub>
                <m:e>
                  <m:r>
                    <w:rPr>
                      <w:rFonts w:ascii="Cambria Math" w:hAnsi="Cambria Math"/>
                    </w:rPr>
                    <m:t xml:space="preserve">ΔI</m:t>
                  </m:r>
                </m:e>
                <m:sub>
                  <m:r>
                    <w:rPr>
                      <w:rFonts w:ascii="Cambria Math" w:hAnsi="Cambria Math"/>
                    </w:rPr>
                    <m:t xml:space="preserve">1</m:t>
                  </m:r>
                </m:sub>
              </m:sSub>
              <m:r>
                <w:rPr>
                  <w:rFonts w:ascii="Cambria Math" w:hAnsi="Cambria Math"/>
                </w:rPr>
                <m:t xml:space="preserve">=</m:t>
              </m:r>
              <m:r>
                <w:rPr>
                  <w:rFonts w:ascii="Cambria Math" w:hAnsi="Cambria Math"/>
                </w:rPr>
                <m:t xml:space="preserve">−</m:t>
              </m:r>
              <m:sSub>
                <m:e>
                  <m:r>
                    <w:rPr>
                      <w:rFonts w:ascii="Cambria Math" w:hAnsi="Cambria Math"/>
                    </w:rPr>
                    <m:t xml:space="preserve">m</m:t>
                  </m:r>
                </m:e>
                <m:sub>
                  <m:r>
                    <w:rPr>
                      <w:rFonts w:ascii="Cambria Math" w:hAnsi="Cambria Math"/>
                    </w:rPr>
                    <m:t xml:space="preserve">2</m:t>
                  </m:r>
                </m:sub>
              </m:sSub>
              <m:r>
                <w:rPr>
                  <w:rFonts w:ascii="Cambria Math" w:hAnsi="Cambria Math"/>
                </w:rPr>
                <m:t xml:space="preserve">Δt</m:t>
              </m:r>
            </m:oMath>
          </w:p>
          <w:p>
            <w:pPr>
              <w:pStyle w:val="TableContents"/>
              <w:jc w:val="center"/>
              <w:rPr/>
            </w:pPr>
            <w:r>
              <w:rPr/>
            </w:r>
          </w:p>
          <w:p>
            <w:pPr>
              <w:pStyle w:val="TableContents"/>
              <w:jc w:val="center"/>
              <w:rPr/>
            </w:pPr>
            <w:r>
              <w:rPr/>
            </w:r>
            <m:oMath xmlns:m="http://schemas.openxmlformats.org/officeDocument/2006/math">
              <m:sSub>
                <m:e>
                  <m:r>
                    <w:rPr>
                      <w:rFonts w:ascii="Cambria Math" w:hAnsi="Cambria Math"/>
                    </w:rPr>
                    <m:t xml:space="preserve">ΔI</m:t>
                  </m:r>
                </m:e>
                <m:sub>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m:t>
                  </m:r>
                  <m:f>
                    <m:num>
                      <m:r>
                        <w:rPr>
                          <w:rFonts w:ascii="Cambria Math" w:hAnsi="Cambria Math"/>
                        </w:rPr>
                        <m:t xml:space="preserve">D</m:t>
                      </m:r>
                    </m:num>
                    <m:den>
                      <m:r>
                        <w:rPr>
                          <w:rFonts w:ascii="Cambria Math" w:hAnsi="Cambria Math"/>
                        </w:rPr>
                        <m:t xml:space="preserve">1</m:t>
                      </m:r>
                      <m:r>
                        <w:rPr>
                          <w:rFonts w:ascii="Cambria Math" w:hAnsi="Cambria Math"/>
                        </w:rPr>
                        <m:t xml:space="preserve">−</m:t>
                      </m:r>
                      <m:r>
                        <w:rPr>
                          <w:rFonts w:ascii="Cambria Math" w:hAnsi="Cambria Math"/>
                        </w:rPr>
                        <m:t xml:space="preserve">D</m:t>
                      </m:r>
                    </m:den>
                  </m:f>
                </m:e>
              </m:d>
              <m:r>
                <w:rPr>
                  <w:rFonts w:ascii="Cambria Math" w:hAnsi="Cambria Math"/>
                </w:rPr>
                <m:t xml:space="preserve">⋅</m:t>
              </m:r>
              <m:sSub>
                <m:e>
                  <m:r>
                    <w:rPr>
                      <w:rFonts w:ascii="Cambria Math" w:hAnsi="Cambria Math"/>
                    </w:rPr>
                    <m:t xml:space="preserve">ΔI</m:t>
                  </m:r>
                </m:e>
                <m:sub>
                  <m:r>
                    <w:rPr>
                      <w:rFonts w:ascii="Cambria Math" w:hAnsi="Cambria Math"/>
                    </w:rPr>
                    <m:t xml:space="preserve">0</m:t>
                  </m:r>
                </m:sub>
              </m:sSub>
            </m:oMath>
            <w:r>
              <w:rPr/>
              <w:t>=</w:t>
            </w:r>
            <w:r>
              <w:rPr/>
              <w:t xml:space="preserve">&gt; </w:t>
            </w:r>
            <w:r>
              <w:rPr/>
            </w:r>
            <m:oMath xmlns:m="http://schemas.openxmlformats.org/officeDocument/2006/math">
              <m:sSub>
                <m:e>
                  <m:r>
                    <w:rPr>
                      <w:rFonts w:ascii="Cambria Math" w:hAnsi="Cambria Math"/>
                    </w:rPr>
                    <m:t xml:space="preserve">ΔI</m:t>
                  </m:r>
                </m:e>
                <m:sub>
                  <m:r>
                    <w:rPr>
                      <w:rFonts w:ascii="Cambria Math" w:hAnsi="Cambria Math"/>
                    </w:rPr>
                    <m:t xml:space="preserve">n</m:t>
                  </m:r>
                </m:sub>
              </m:sSub>
              <m:r>
                <w:rPr>
                  <w:rFonts w:ascii="Cambria Math" w:hAnsi="Cambria Math"/>
                </w:rPr>
                <m:t xml:space="preserve">=</m:t>
              </m:r>
              <m:sSup>
                <m:e>
                  <m:d>
                    <m:dPr>
                      <m:begChr m:val="("/>
                      <m:endChr m:val=")"/>
                    </m:dPr>
                    <m:e>
                      <m:r>
                        <w:rPr>
                          <w:rFonts w:ascii="Cambria Math" w:hAnsi="Cambria Math"/>
                        </w:rPr>
                        <m:t xml:space="preserve">−</m:t>
                      </m:r>
                      <m:f>
                        <m:num>
                          <m:r>
                            <w:rPr>
                              <w:rFonts w:ascii="Cambria Math" w:hAnsi="Cambria Math"/>
                            </w:rPr>
                            <m:t xml:space="preserve">D</m:t>
                          </m:r>
                        </m:num>
                        <m:den>
                          <m:r>
                            <w:rPr>
                              <w:rFonts w:ascii="Cambria Math" w:hAnsi="Cambria Math"/>
                            </w:rPr>
                            <m:t xml:space="preserve">1</m:t>
                          </m:r>
                          <m:r>
                            <w:rPr>
                              <w:rFonts w:ascii="Cambria Math" w:hAnsi="Cambria Math"/>
                            </w:rPr>
                            <m:t xml:space="preserve">−</m:t>
                          </m:r>
                          <m:r>
                            <w:rPr>
                              <w:rFonts w:ascii="Cambria Math" w:hAnsi="Cambria Math"/>
                            </w:rPr>
                            <m:t xml:space="preserve">D</m:t>
                          </m:r>
                        </m:den>
                      </m:f>
                    </m:e>
                  </m:d>
                </m:e>
                <m:sup>
                  <m:r>
                    <w:rPr>
                      <w:rFonts w:ascii="Cambria Math" w:hAnsi="Cambria Math"/>
                    </w:rPr>
                    <m:t xml:space="preserve">n</m:t>
                  </m:r>
                </m:sup>
              </m:sSup>
              <m:r>
                <w:rPr>
                  <w:rFonts w:ascii="Cambria Math" w:hAnsi="Cambria Math"/>
                </w:rPr>
                <m:t xml:space="preserve">⋅</m:t>
              </m:r>
              <m:sSub>
                <m:e>
                  <m:r>
                    <w:rPr>
                      <w:rFonts w:ascii="Cambria Math" w:hAnsi="Cambria Math"/>
                    </w:rPr>
                    <m:t xml:space="preserve">ΔI</m:t>
                  </m:r>
                </m:e>
                <m:sub>
                  <m:r>
                    <w:rPr>
                      <w:rFonts w:ascii="Cambria Math" w:hAnsi="Cambria Math"/>
                    </w:rPr>
                    <m:t xml:space="preserve">0</m:t>
                  </m:r>
                </m:sub>
              </m:sSub>
            </m:oMath>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3.20</w:t>
            </w:r>
            <w:r>
              <w:rPr/>
              <w:fldChar w:fldCharType="end"/>
            </w:r>
            <w:r>
              <w:rPr/>
              <w:t>)</w:t>
            </w:r>
          </w:p>
        </w:tc>
      </w:tr>
    </w:tbl>
    <w:p>
      <w:pPr>
        <w:pStyle w:val="Normal"/>
        <w:rPr/>
      </w:pPr>
      <w:r>
        <w:rPr/>
      </w:r>
    </w:p>
    <w:p>
      <w:pPr>
        <w:pStyle w:val="Normal1"/>
        <w:rPr/>
      </w:pPr>
      <w:r>
        <w:rPr/>
        <w:t>Iz izvoda (</w:t>
      </w:r>
      <w:r>
        <w:rPr/>
        <w:fldChar w:fldCharType="begin"/>
      </w:r>
      <w:r>
        <w:rPr/>
        <w:instrText xml:space="preserve"> REF Ref_Text23_label_and_number \h </w:instrText>
      </w:r>
      <w:r>
        <w:rPr/>
        <w:fldChar w:fldCharType="separate"/>
      </w:r>
      <w:r>
        <w:rPr/>
        <w:t>3.20</w:t>
      </w:r>
      <w:r>
        <w:rPr/>
        <w:fldChar w:fldCharType="end"/>
      </w:r>
      <w:r>
        <w:rPr/>
        <w:t xml:space="preserve">) je vidljivo da </w:t>
      </w:r>
      <w:r>
        <w:rPr/>
        <w:t xml:space="preserve">za iznose faktora  </w:t>
      </w:r>
      <w:r>
        <w:rPr>
          <w:i/>
          <w:iCs/>
        </w:rPr>
        <w:t>D &gt; 0.5</w:t>
      </w:r>
      <w:r>
        <w:rPr/>
        <w:t xml:space="preserve">, </w:t>
      </w:r>
      <w:r>
        <w:rPr/>
        <w:t xml:space="preserve">odstupanja </w:t>
      </w:r>
      <w:r>
        <w:rPr>
          <w:i/>
          <w:iCs/>
        </w:rPr>
        <w:t>Δ</w:t>
      </w:r>
      <w:r>
        <w:rPr>
          <w:i/>
          <w:iCs/>
        </w:rPr>
        <w:t>I</w:t>
      </w:r>
      <w:r>
        <w:rPr>
          <w:i w:val="false"/>
          <w:iCs w:val="false"/>
        </w:rPr>
        <w:t xml:space="preserve"> svakom sljedećom periodom </w:t>
      </w:r>
      <w:r>
        <w:rPr>
          <w:i/>
          <w:iCs/>
        </w:rPr>
        <w:t xml:space="preserve">T </w:t>
      </w:r>
      <w:r>
        <w:rPr>
          <w:i w:val="false"/>
          <w:iCs w:val="false"/>
        </w:rPr>
        <w:t>rastu</w:t>
      </w:r>
      <w:r>
        <w:rPr/>
        <w:t xml:space="preserve">. </w:t>
      </w:r>
      <w:r>
        <w:rPr>
          <w:i w:val="false"/>
          <w:iCs w:val="false"/>
          <w:position w:val="0"/>
          <w:sz w:val="24"/>
          <w:vertAlign w:val="baseline"/>
        </w:rPr>
        <w:t>To znači da bi svaku sljede</w:t>
      </w:r>
      <w:r>
        <w:rPr>
          <w:i w:val="false"/>
          <w:iCs w:val="false"/>
          <w:position w:val="0"/>
          <w:sz w:val="24"/>
          <w:vertAlign w:val="baseline"/>
        </w:rPr>
        <w:t>ć</w:t>
      </w:r>
      <w:r>
        <w:rPr>
          <w:i w:val="false"/>
          <w:iCs w:val="false"/>
          <w:position w:val="0"/>
          <w:sz w:val="24"/>
          <w:vertAlign w:val="baseline"/>
        </w:rPr>
        <w:t>u periodu</w:t>
      </w:r>
      <w:r>
        <w:rPr>
          <w:i/>
          <w:iCs/>
          <w:position w:val="0"/>
          <w:sz w:val="24"/>
          <w:vertAlign w:val="baseline"/>
        </w:rPr>
        <w:t xml:space="preserve"> </w:t>
      </w:r>
      <w:r>
        <w:rPr>
          <w:i/>
          <w:iCs/>
          <w:position w:val="0"/>
          <w:sz w:val="24"/>
          <w:vertAlign w:val="baseline"/>
        </w:rPr>
        <w:t>T</w:t>
      </w:r>
      <w:r>
        <w:rPr>
          <w:i/>
          <w:iCs/>
          <w:position w:val="0"/>
          <w:sz w:val="24"/>
          <w:vertAlign w:val="baseline"/>
        </w:rPr>
        <w:t xml:space="preserve">, </w:t>
      </w:r>
      <w:r>
        <w:rPr>
          <w:i w:val="false"/>
          <w:iCs w:val="false"/>
          <w:position w:val="0"/>
          <w:sz w:val="24"/>
          <w:vertAlign w:val="baseline"/>
        </w:rPr>
        <w:t xml:space="preserve">pogreška </w:t>
      </w:r>
      <w:r>
        <w:rPr>
          <w:i/>
          <w:iCs/>
          <w:position w:val="0"/>
          <w:sz w:val="24"/>
          <w:vertAlign w:val="baseline"/>
        </w:rPr>
        <w:t>Δ</w:t>
      </w:r>
      <w:r>
        <w:rPr>
          <w:i/>
          <w:iCs/>
          <w:position w:val="0"/>
          <w:sz w:val="24"/>
          <w:vertAlign w:val="baseline"/>
        </w:rPr>
        <w:t xml:space="preserve">I </w:t>
      </w:r>
      <w:r>
        <w:rPr>
          <w:i w:val="false"/>
          <w:iCs w:val="false"/>
          <w:position w:val="0"/>
          <w:sz w:val="24"/>
          <w:vertAlign w:val="baseline"/>
        </w:rPr>
        <w:t>postajala sve veća tj. pojavila bi se pozitivna povratna veza.</w:t>
      </w:r>
    </w:p>
    <w:p>
      <w:pPr>
        <w:pStyle w:val="Normal1"/>
        <w:rPr/>
      </w:pPr>
      <w:r>
        <w:rPr/>
      </w:r>
      <w:r>
        <mc:AlternateContent>
          <mc:Choice Requires="wps">
            <w:drawing>
              <wp:inline distT="0" distB="0" distL="0" distR="0">
                <wp:extent cx="5583555" cy="3201035"/>
                <wp:effectExtent l="0" t="0" r="0" b="0"/>
                <wp:docPr id="27" name="Frame7"/>
                <a:graphic xmlns:a="http://schemas.openxmlformats.org/drawingml/2006/main">
                  <a:graphicData uri="http://schemas.microsoft.com/office/word/2010/wordprocessingShape">
                    <wps:wsp>
                      <wps:cNvSpPr txBox="1"/>
                      <wps:spPr>
                        <a:xfrm>
                          <a:off x="0" y="0"/>
                          <a:ext cx="5583555" cy="3201035"/>
                        </a:xfrm>
                        <a:prstGeom prst="rect"/>
                        <a:solidFill>
                          <a:srgbClr val="FFFFFF"/>
                        </a:solidFill>
                      </wps:spPr>
                      <wps:txbx>
                        <w:txbxContent>
                          <w:p>
                            <w:pPr>
                              <w:pStyle w:val="Slika"/>
                              <w:spacing w:before="120" w:after="120"/>
                              <w:jc w:val="center"/>
                              <w:rPr/>
                            </w:pPr>
                            <w:r>
                              <w:rPr/>
                              <w:drawing>
                                <wp:inline distT="0" distB="0" distL="0" distR="0">
                                  <wp:extent cx="5583555" cy="2599055"/>
                                  <wp:effectExtent l="0" t="0" r="0" b="0"/>
                                  <wp:docPr id="2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9" descr=""/>
                                          <pic:cNvPicPr>
                                            <a:picLocks noChangeAspect="1" noChangeArrowheads="1"/>
                                          </pic:cNvPicPr>
                                        </pic:nvPicPr>
                                        <pic:blipFill>
                                          <a:blip r:embed="rId24"/>
                                          <a:srcRect l="0" t="8699" r="0" b="8699"/>
                                          <a:stretch>
                                            <a:fillRect/>
                                          </a:stretch>
                                        </pic:blipFill>
                                        <pic:spPr bwMode="auto">
                                          <a:xfrm>
                                            <a:off x="0" y="0"/>
                                            <a:ext cx="5583555" cy="2599055"/>
                                          </a:xfrm>
                                          <a:prstGeom prst="rect">
                                            <a:avLst/>
                                          </a:prstGeom>
                                        </pic:spPr>
                                      </pic:pic>
                                    </a:graphicData>
                                  </a:graphic>
                                </wp:inline>
                              </w:drawing>
                            </w:r>
                            <w:bookmarkStart w:id="34" w:name="Ref_Slika9_label_and_number"/>
                            <w:r>
                              <w:rPr/>
                              <w:t xml:space="preserve">Slika </w:t>
                            </w:r>
                            <w:r>
                              <w:rPr/>
                              <w:fldChar w:fldCharType="begin"/>
                            </w:r>
                            <w:r>
                              <w:rPr/>
                              <w:instrText xml:space="preserve"> SEQ Slika \* ARABIC </w:instrText>
                            </w:r>
                            <w:r>
                              <w:rPr/>
                              <w:fldChar w:fldCharType="separate"/>
                            </w:r>
                            <w:r>
                              <w:rPr/>
                              <w:t>3.7</w:t>
                            </w:r>
                            <w:r>
                              <w:rPr/>
                              <w:fldChar w:fldCharType="end"/>
                            </w:r>
                            <w:bookmarkEnd w:id="34"/>
                            <w:r>
                              <w:rPr/>
                              <w:t xml:space="preserve">: </w:t>
                            </w:r>
                            <w:r>
                              <w:rPr/>
                              <w:t xml:space="preserve">Dijagram nestabilnog rada uzlaznog pretvarača </w:t>
                            </w:r>
                            <w:r>
                              <w:rPr/>
                              <w:t xml:space="preserve">u stacionarnom stanju </w:t>
                            </w:r>
                            <w:r>
                              <w:rPr/>
                              <w:t xml:space="preserve">za faktor popunjenosti D &gt; 0.5 </w:t>
                            </w:r>
                            <w:r>
                              <w:rPr/>
                              <w:t>(lijevo) te dijagram ovisnosti odstupanja o iznosu faktora popunjenosti (desno)</w:t>
                            </w:r>
                          </w:p>
                        </w:txbxContent>
                      </wps:txbx>
                      <wps:bodyPr anchor="t" lIns="0" tIns="0" rIns="0" bIns="0">
                        <a:noAutofit/>
                      </wps:bodyPr>
                    </wps:wsp>
                  </a:graphicData>
                </a:graphic>
              </wp:inline>
            </w:drawing>
          </mc:Choice>
          <mc:Fallback>
            <w:pict>
              <v:rect style="position:absolute;rotation:-0;width:439.65pt;height:252.05pt;mso-wrap-distance-left:0pt;mso-wrap-distance-right:0pt;mso-wrap-distance-top:0pt;mso-wrap-distance-bottom:0pt;margin-top:-252.05pt;mso-position-vertical:top;mso-position-vertical-relative:text;margin-left:0pt;mso-position-horizontal:center;mso-position-horizontal-relative:text">
                <v:textbox inset="0in,0in,0in,0in">
                  <w:txbxContent>
                    <w:p>
                      <w:pPr>
                        <w:pStyle w:val="Slika"/>
                        <w:spacing w:before="120" w:after="120"/>
                        <w:jc w:val="center"/>
                        <w:rPr/>
                      </w:pPr>
                      <w:r>
                        <w:rPr/>
                        <w:drawing>
                          <wp:inline distT="0" distB="0" distL="0" distR="0">
                            <wp:extent cx="5583555" cy="2599055"/>
                            <wp:effectExtent l="0" t="0" r="0" b="0"/>
                            <wp:docPr id="2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9" descr=""/>
                                    <pic:cNvPicPr>
                                      <a:picLocks noChangeAspect="1" noChangeArrowheads="1"/>
                                    </pic:cNvPicPr>
                                  </pic:nvPicPr>
                                  <pic:blipFill>
                                    <a:blip r:embed="rId25"/>
                                    <a:srcRect l="0" t="8699" r="0" b="8699"/>
                                    <a:stretch>
                                      <a:fillRect/>
                                    </a:stretch>
                                  </pic:blipFill>
                                  <pic:spPr bwMode="auto">
                                    <a:xfrm>
                                      <a:off x="0" y="0"/>
                                      <a:ext cx="5583555" cy="2599055"/>
                                    </a:xfrm>
                                    <a:prstGeom prst="rect">
                                      <a:avLst/>
                                    </a:prstGeom>
                                  </pic:spPr>
                                </pic:pic>
                              </a:graphicData>
                            </a:graphic>
                          </wp:inline>
                        </w:drawing>
                      </w:r>
                      <w:bookmarkStart w:id="35" w:name="Ref_Slika9_label_and_number"/>
                      <w:r>
                        <w:rPr/>
                        <w:t xml:space="preserve">Slika </w:t>
                      </w:r>
                      <w:r>
                        <w:rPr/>
                        <w:fldChar w:fldCharType="begin"/>
                      </w:r>
                      <w:r>
                        <w:rPr/>
                        <w:instrText xml:space="preserve"> SEQ Slika \* ARABIC </w:instrText>
                      </w:r>
                      <w:r>
                        <w:rPr/>
                        <w:fldChar w:fldCharType="separate"/>
                      </w:r>
                      <w:r>
                        <w:rPr/>
                        <w:t>3.7</w:t>
                      </w:r>
                      <w:r>
                        <w:rPr/>
                        <w:fldChar w:fldCharType="end"/>
                      </w:r>
                      <w:bookmarkEnd w:id="35"/>
                      <w:r>
                        <w:rPr/>
                        <w:t xml:space="preserve">: </w:t>
                      </w:r>
                      <w:r>
                        <w:rPr/>
                        <w:t xml:space="preserve">Dijagram nestabilnog rada uzlaznog pretvarača </w:t>
                      </w:r>
                      <w:r>
                        <w:rPr/>
                        <w:t xml:space="preserve">u stacionarnom stanju </w:t>
                      </w:r>
                      <w:r>
                        <w:rPr/>
                        <w:t xml:space="preserve">za faktor popunjenosti D &gt; 0.5 </w:t>
                      </w:r>
                      <w:r>
                        <w:rPr/>
                        <w:t>(lijevo) te dijagram ovisnosti odstupanja o iznosu faktora popunjenosti (desno)</w:t>
                      </w:r>
                    </w:p>
                  </w:txbxContent>
                </v:textbox>
                <w10:wrap type="square" side="largest"/>
              </v:rect>
            </w:pict>
          </mc:Fallback>
        </mc:AlternateContent>
      </w:r>
    </w:p>
    <w:p>
      <w:pPr>
        <w:pStyle w:val="Normal1"/>
        <w:rPr/>
      </w:pPr>
      <w:r>
        <w:rPr/>
        <w:tab/>
        <w:t xml:space="preserve">Rješenje problema se postiže uvođenjem takozvane komepnzacijske rampe nagiba </w:t>
      </w:r>
      <w:r>
        <w:rPr>
          <w:i/>
          <w:iCs/>
        </w:rPr>
        <w:t xml:space="preserve">m </w:t>
      </w:r>
      <w:r>
        <w:rPr>
          <w:i w:val="false"/>
          <w:iCs w:val="false"/>
        </w:rPr>
        <w:t>(</w:t>
      </w:r>
      <w:r>
        <w:rPr>
          <w:i w:val="false"/>
          <w:iCs w:val="false"/>
        </w:rPr>
        <w:fldChar w:fldCharType="begin"/>
      </w:r>
      <w:r>
        <w:rPr>
          <w:i w:val="false"/>
          <w:iCs w:val="false"/>
        </w:rPr>
        <w:instrText xml:space="preserve"> REF Ref_Slika10_label_and_number \h </w:instrText>
      </w:r>
      <w:r>
        <w:rPr>
          <w:i w:val="false"/>
          <w:iCs w:val="false"/>
        </w:rPr>
        <w:fldChar w:fldCharType="separate"/>
      </w:r>
      <w:r>
        <w:rPr>
          <w:i w:val="false"/>
          <w:iCs w:val="false"/>
        </w:rPr>
        <w:t>Slika 3.8</w:t>
      </w:r>
      <w:r>
        <w:rPr>
          <w:i w:val="false"/>
          <w:iCs w:val="false"/>
        </w:rPr>
        <w:fldChar w:fldCharType="end"/>
      </w:r>
      <w:r>
        <w:rPr>
          <w:i w:val="false"/>
          <w:iCs w:val="false"/>
        </w:rPr>
        <w:t>)</w:t>
      </w:r>
      <w:r>
        <w:rPr>
          <w:i w:val="false"/>
          <w:iCs w:val="false"/>
        </w:rPr>
        <w:t xml:space="preserve">. Za popunjenosti signala  </w:t>
      </w:r>
      <w:r>
        <w:rPr>
          <w:i/>
          <w:iCs/>
          <w:position w:val="0"/>
          <w:sz w:val="24"/>
          <w:vertAlign w:val="baseline"/>
        </w:rPr>
        <w:t>D &gt; 0.</w:t>
      </w:r>
      <w:r>
        <w:rPr>
          <w:i/>
          <w:iCs/>
          <w:position w:val="0"/>
          <w:sz w:val="24"/>
          <w:vertAlign w:val="baseline"/>
        </w:rPr>
        <w:t>5</w:t>
      </w:r>
      <w:r>
        <w:rPr>
          <w:i w:val="false"/>
          <w:iCs w:val="false"/>
          <w:position w:val="0"/>
          <w:sz w:val="24"/>
          <w:vertAlign w:val="baseline"/>
        </w:rPr>
        <w:t xml:space="preserve">, </w:t>
      </w:r>
      <w:r>
        <w:rPr>
          <w:i w:val="false"/>
          <w:iCs w:val="false"/>
          <w:position w:val="0"/>
          <w:sz w:val="24"/>
          <w:vertAlign w:val="baseline"/>
        </w:rPr>
        <w:t xml:space="preserve">rampa smanjuje efektivni nagib </w:t>
      </w:r>
      <w:r>
        <w:rPr>
          <w:i/>
          <w:iCs/>
          <w:position w:val="0"/>
          <w:sz w:val="24"/>
          <w:vertAlign w:val="baseline"/>
        </w:rPr>
        <w:t>m</w:t>
      </w:r>
      <w:r>
        <w:rPr>
          <w:i/>
          <w:iCs/>
          <w:vertAlign w:val="subscript"/>
        </w:rPr>
        <w:t>2</w:t>
      </w:r>
      <w:r>
        <w:rPr>
          <w:i w:val="false"/>
          <w:iCs w:val="false"/>
          <w:position w:val="0"/>
          <w:sz w:val="24"/>
          <w:vertAlign w:val="baseline"/>
        </w:rPr>
        <w:t xml:space="preserve"> i povećava efektivni nagib </w:t>
      </w:r>
      <w:r>
        <w:rPr>
          <w:i/>
          <w:iCs/>
          <w:position w:val="0"/>
          <w:sz w:val="24"/>
          <w:vertAlign w:val="baseline"/>
        </w:rPr>
        <w:t>m</w:t>
      </w:r>
      <w:r>
        <w:rPr>
          <w:i/>
          <w:iCs/>
          <w:vertAlign w:val="subscript"/>
        </w:rPr>
        <w:t>1</w:t>
      </w:r>
      <w:r>
        <w:rPr>
          <w:i w:val="false"/>
          <w:iCs w:val="false"/>
          <w:position w:val="0"/>
          <w:sz w:val="24"/>
          <w:vertAlign w:val="baseline"/>
        </w:rPr>
        <w:t xml:space="preserve">. Drugim riječima, </w:t>
      </w:r>
      <w:r>
        <w:rPr>
          <w:i w:val="false"/>
          <w:iCs w:val="false"/>
          <w:position w:val="0"/>
          <w:sz w:val="24"/>
          <w:vertAlign w:val="baseline"/>
        </w:rPr>
        <w:t>ne utječe se na nagib struje zavojnice</w:t>
      </w:r>
      <w:r>
        <w:rPr>
          <w:i/>
          <w:iCs/>
          <w:position w:val="0"/>
          <w:sz w:val="24"/>
          <w:vertAlign w:val="baseline"/>
        </w:rPr>
        <w:t xml:space="preserve"> i</w:t>
      </w:r>
      <w:r>
        <w:rPr>
          <w:i/>
          <w:iCs/>
          <w:vertAlign w:val="subscript"/>
        </w:rPr>
        <w:t>L</w:t>
      </w:r>
      <w:r>
        <w:rPr>
          <w:i/>
          <w:iCs/>
          <w:position w:val="0"/>
          <w:sz w:val="24"/>
          <w:vertAlign w:val="baseline"/>
        </w:rPr>
        <w:t xml:space="preserve"> </w:t>
      </w:r>
      <w:r>
        <w:rPr>
          <w:i w:val="false"/>
          <w:iCs w:val="false"/>
          <w:position w:val="0"/>
          <w:sz w:val="24"/>
          <w:vertAlign w:val="baseline"/>
        </w:rPr>
        <w:t>u direktnom smislu</w:t>
      </w:r>
      <w:r>
        <w:rPr>
          <w:i w:val="false"/>
          <w:iCs w:val="false"/>
          <w:position w:val="0"/>
          <w:sz w:val="24"/>
          <w:vertAlign w:val="baseline"/>
        </w:rPr>
        <w:t xml:space="preserve">, ali se zato </w:t>
      </w:r>
      <w:r>
        <w:rPr>
          <w:i w:val="false"/>
          <w:iCs w:val="false"/>
          <w:position w:val="0"/>
          <w:sz w:val="24"/>
          <w:vertAlign w:val="baseline"/>
        </w:rPr>
        <w:t>izračunava nova vrijednost referentne struje</w:t>
      </w:r>
      <w:r>
        <w:rPr>
          <w:i/>
          <w:iCs/>
          <w:position w:val="0"/>
          <w:sz w:val="24"/>
          <w:vertAlign w:val="baseline"/>
        </w:rPr>
        <w:t xml:space="preserve"> I</w:t>
      </w:r>
      <w:r>
        <w:rPr>
          <w:i/>
          <w:iCs/>
          <w:vertAlign w:val="subscript"/>
        </w:rPr>
        <w:t>r</w:t>
      </w:r>
      <w:r>
        <w:rPr>
          <w:i w:val="false"/>
          <w:iCs w:val="false"/>
          <w:position w:val="0"/>
          <w:sz w:val="24"/>
          <w:vertAlign w:val="baseline"/>
        </w:rPr>
        <w:t xml:space="preserve"> </w:t>
      </w:r>
      <w:r>
        <w:rPr>
          <w:i w:val="false"/>
          <w:iCs w:val="false"/>
          <w:position w:val="0"/>
          <w:sz w:val="24"/>
          <w:vertAlign w:val="baseline"/>
        </w:rPr>
        <w:t xml:space="preserve">koja diktira kada će se resetirati bistabil </w:t>
      </w:r>
      <w:r>
        <w:rPr>
          <w:i w:val="false"/>
          <w:iCs w:val="false"/>
          <w:position w:val="0"/>
          <w:sz w:val="24"/>
          <w:vertAlign w:val="baseline"/>
        </w:rPr>
        <w:t>što posljedično smanjuje nagib struje zavojnice.</w:t>
      </w:r>
    </w:p>
    <w:p>
      <w:pPr>
        <w:pStyle w:val="Normal1"/>
        <w:rPr>
          <w:i w:val="false"/>
          <w:i w:val="false"/>
          <w:iCs w:val="false"/>
          <w:position w:val="0"/>
          <w:sz w:val="24"/>
          <w:vertAlign w:val="baseline"/>
        </w:rPr>
      </w:pPr>
      <w:r>
        <w:rPr>
          <w:i w:val="false"/>
          <w:iCs w:val="false"/>
          <w:position w:val="0"/>
          <w:sz w:val="24"/>
          <w:vertAlign w:val="baseline"/>
        </w:rPr>
      </w:r>
      <w:r>
        <mc:AlternateContent>
          <mc:Choice Requires="wps">
            <w:drawing>
              <wp:inline distT="0" distB="0" distL="0" distR="0">
                <wp:extent cx="5585460" cy="3140710"/>
                <wp:effectExtent l="0" t="0" r="0" b="0"/>
                <wp:docPr id="30" name="Frame9"/>
                <a:graphic xmlns:a="http://schemas.openxmlformats.org/drawingml/2006/main">
                  <a:graphicData uri="http://schemas.microsoft.com/office/word/2010/wordprocessingShape">
                    <wps:wsp>
                      <wps:cNvSpPr txBox="1"/>
                      <wps:spPr>
                        <a:xfrm>
                          <a:off x="0" y="0"/>
                          <a:ext cx="5585460" cy="3140710"/>
                        </a:xfrm>
                        <a:prstGeom prst="rect"/>
                        <a:solidFill>
                          <a:srgbClr val="FFFFFF"/>
                        </a:solidFill>
                      </wps:spPr>
                      <wps:txbx>
                        <w:txbxContent>
                          <w:p>
                            <w:pPr>
                              <w:pStyle w:val="Slika"/>
                              <w:spacing w:before="120" w:after="120"/>
                              <w:rPr/>
                            </w:pPr>
                            <w:bookmarkStart w:id="36" w:name="Ref_Slika10_label_and_number"/>
                            <w:r>
                              <w:rPr/>
                              <w:drawing>
                                <wp:inline distT="0" distB="0" distL="0" distR="0">
                                  <wp:extent cx="4604385" cy="2588260"/>
                                  <wp:effectExtent l="0" t="0" r="0" b="0"/>
                                  <wp:docPr id="3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1" descr=""/>
                                          <pic:cNvPicPr>
                                            <a:picLocks noChangeAspect="1" noChangeArrowheads="1"/>
                                          </pic:cNvPicPr>
                                        </pic:nvPicPr>
                                        <pic:blipFill>
                                          <a:blip r:embed="rId26"/>
                                          <a:stretch>
                                            <a:fillRect/>
                                          </a:stretch>
                                        </pic:blipFill>
                                        <pic:spPr bwMode="auto">
                                          <a:xfrm>
                                            <a:off x="0" y="0"/>
                                            <a:ext cx="4604385" cy="2588260"/>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3.8</w:t>
                            </w:r>
                            <w:r>
                              <w:rPr/>
                              <w:fldChar w:fldCharType="end"/>
                            </w:r>
                            <w:bookmarkEnd w:id="36"/>
                            <w:r>
                              <w:rPr/>
                              <w:t xml:space="preserve">: </w:t>
                            </w:r>
                            <w:r>
                              <w:rPr/>
                              <w:t>Utjecaj kompenzacijske rampe na smanjivanje oscilatornosti struje zavojnice iL u kontinuiranom režimu strujno upravljanog uzlaznog pretvarača</w:t>
                            </w:r>
                          </w:p>
                        </w:txbxContent>
                      </wps:txbx>
                      <wps:bodyPr anchor="t" lIns="0" tIns="0" rIns="0" bIns="0">
                        <a:noAutofit/>
                      </wps:bodyPr>
                    </wps:wsp>
                  </a:graphicData>
                </a:graphic>
              </wp:inline>
            </w:drawing>
          </mc:Choice>
          <mc:Fallback>
            <w:pict>
              <v:rect style="position:absolute;rotation:-0;width:439.8pt;height:247.3pt;mso-wrap-distance-left:0pt;mso-wrap-distance-right:0pt;mso-wrap-distance-top:0pt;mso-wrap-distance-bottom:0pt;margin-top:-247.3pt;mso-position-vertical:top;mso-position-vertical-relative:text;margin-left:0pt;mso-position-horizontal:center;mso-position-horizontal-relative:text">
                <v:textbox inset="0in,0in,0in,0in">
                  <w:txbxContent>
                    <w:p>
                      <w:pPr>
                        <w:pStyle w:val="Slika"/>
                        <w:spacing w:before="120" w:after="120"/>
                        <w:rPr/>
                      </w:pPr>
                      <w:bookmarkStart w:id="37" w:name="Ref_Slika10_label_and_number"/>
                      <w:r>
                        <w:rPr/>
                        <w:drawing>
                          <wp:inline distT="0" distB="0" distL="0" distR="0">
                            <wp:extent cx="4604385" cy="2588260"/>
                            <wp:effectExtent l="0" t="0" r="0" b="0"/>
                            <wp:docPr id="3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descr=""/>
                                    <pic:cNvPicPr>
                                      <a:picLocks noChangeAspect="1" noChangeArrowheads="1"/>
                                    </pic:cNvPicPr>
                                  </pic:nvPicPr>
                                  <pic:blipFill>
                                    <a:blip r:embed="rId27"/>
                                    <a:stretch>
                                      <a:fillRect/>
                                    </a:stretch>
                                  </pic:blipFill>
                                  <pic:spPr bwMode="auto">
                                    <a:xfrm>
                                      <a:off x="0" y="0"/>
                                      <a:ext cx="4604385" cy="2588260"/>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3.8</w:t>
                      </w:r>
                      <w:r>
                        <w:rPr/>
                        <w:fldChar w:fldCharType="end"/>
                      </w:r>
                      <w:bookmarkEnd w:id="37"/>
                      <w:r>
                        <w:rPr/>
                        <w:t xml:space="preserve">: </w:t>
                      </w:r>
                      <w:r>
                        <w:rPr/>
                        <w:t>Utjecaj kompenzacijske rampe na smanjivanje oscilatornosti struje zavojnice iL u kontinuiranom režimu strujno upravljanog uzlaznog pretvarača</w:t>
                      </w:r>
                    </w:p>
                  </w:txbxContent>
                </v:textbox>
                <w10:wrap type="square" side="largest"/>
              </v:rect>
            </w:pict>
          </mc:Fallback>
        </mc:AlternateContent>
      </w:r>
    </w:p>
    <w:p>
      <w:pPr>
        <w:pStyle w:val="Normal1"/>
        <w:rPr/>
      </w:pPr>
      <w:r>
        <w:rPr/>
        <w:t>Uvrštavanjem nagiba kompenzacijske rampe</w:t>
      </w:r>
      <w:r>
        <w:rPr>
          <w:i/>
          <w:iCs/>
        </w:rPr>
        <w:t xml:space="preserve"> m </w:t>
      </w:r>
      <w:r>
        <w:rPr/>
        <w:t>u izraz (</w:t>
      </w:r>
      <w:r>
        <w:rPr/>
        <w:fldChar w:fldCharType="begin"/>
      </w:r>
      <w:r>
        <w:rPr/>
        <w:instrText xml:space="preserve"> REF Ref_Text23_label_and_number \h </w:instrText>
      </w:r>
      <w:r>
        <w:rPr/>
        <w:fldChar w:fldCharType="separate"/>
      </w:r>
      <w:r>
        <w:rPr/>
        <w:t>3.20</w:t>
      </w:r>
      <w:r>
        <w:rPr/>
        <w:fldChar w:fldCharType="end"/>
      </w:r>
      <w:r>
        <w:rPr/>
        <w:t xml:space="preserve">) </w:t>
      </w:r>
      <w:r>
        <w:rPr/>
        <w:t>dobije se:</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 xmlns:m="http://schemas.openxmlformats.org/officeDocument/2006/math">
              <m:sSub>
                <m:e>
                  <m:r>
                    <w:rPr>
                      <w:rFonts w:ascii="Cambria Math" w:hAnsi="Cambria Math"/>
                    </w:rPr>
                    <m:t xml:space="preserve">m</m:t>
                  </m:r>
                </m:e>
                <m:sub>
                  <m:r>
                    <w:rPr>
                      <w:rFonts w:ascii="Cambria Math" w:hAnsi="Cambria Math"/>
                    </w:rPr>
                    <m:t xml:space="preserve">1</m:t>
                  </m:r>
                  <m:r>
                    <w:rPr>
                      <w:rFonts w:ascii="Cambria Math" w:hAnsi="Cambria Math"/>
                    </w:rPr>
                    <m:t xml:space="preserve">ef</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1</m:t>
                  </m:r>
                </m:sub>
              </m:sSub>
              <m:r>
                <w:rPr>
                  <w:rFonts w:ascii="Cambria Math" w:hAnsi="Cambria Math"/>
                </w:rPr>
                <m:t xml:space="preserve">+</m:t>
              </m:r>
              <m:r>
                <w:rPr>
                  <w:rFonts w:ascii="Cambria Math" w:hAnsi="Cambria Math"/>
                </w:rPr>
                <m:t xml:space="preserve">m</m:t>
              </m:r>
            </m:oMath>
            <w:r>
              <w:rPr/>
              <w:t xml:space="preserve">; </w:t>
            </w:r>
            <w:r>
              <w:rPr/>
            </w:r>
            <m:oMath xmlns:m="http://schemas.openxmlformats.org/officeDocument/2006/math">
              <m:sSub>
                <m:e>
                  <m:r>
                    <w:rPr>
                      <w:rFonts w:ascii="Cambria Math" w:hAnsi="Cambria Math"/>
                    </w:rPr>
                    <m:t xml:space="preserve">m</m:t>
                  </m:r>
                </m:e>
                <m:sub>
                  <m:r>
                    <w:rPr>
                      <w:rFonts w:ascii="Cambria Math" w:hAnsi="Cambria Math"/>
                    </w:rPr>
                    <m:t xml:space="preserve">2</m:t>
                  </m:r>
                  <m:r>
                    <w:rPr>
                      <w:rFonts w:ascii="Cambria Math" w:hAnsi="Cambria Math"/>
                    </w:rPr>
                    <m:t xml:space="preserve">ef</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r>
                <w:rPr>
                  <w:rFonts w:ascii="Cambria Math" w:hAnsi="Cambria Math"/>
                </w:rPr>
                <m:t xml:space="preserve">m</m:t>
              </m:r>
            </m:oMath>
          </w:p>
          <w:p>
            <w:pPr>
              <w:pStyle w:val="TableContents"/>
              <w:jc w:val="center"/>
              <w:rPr/>
            </w:pPr>
            <w:r>
              <w:rPr/>
            </w:r>
            <m:oMathPara xmlns:m="http://schemas.openxmlformats.org/officeDocument/2006/math">
              <m:oMathParaPr>
                <m:jc m:val="center"/>
              </m:oMathParaPr>
              <m:oMath>
                <m:f>
                  <m:num>
                    <m:sSub>
                      <m:e>
                        <m:r>
                          <w:rPr>
                            <w:rFonts w:ascii="Cambria Math" w:hAnsi="Cambria Math"/>
                          </w:rPr>
                          <m:t xml:space="preserve">m</m:t>
                        </m:r>
                      </m:e>
                      <m:sub>
                        <m:r>
                          <w:rPr>
                            <w:rFonts w:ascii="Cambria Math" w:hAnsi="Cambria Math"/>
                          </w:rPr>
                          <m:t xml:space="preserve">2</m:t>
                        </m:r>
                        <m:r>
                          <w:rPr>
                            <w:rFonts w:ascii="Cambria Math" w:hAnsi="Cambria Math"/>
                          </w:rPr>
                          <m:t xml:space="preserve">ef</m:t>
                        </m:r>
                      </m:sub>
                    </m:sSub>
                  </m:num>
                  <m:den>
                    <m:sSub>
                      <m:e>
                        <m:r>
                          <w:rPr>
                            <w:rFonts w:ascii="Cambria Math" w:hAnsi="Cambria Math"/>
                          </w:rPr>
                          <m:t xml:space="preserve">m</m:t>
                        </m:r>
                      </m:e>
                      <m:sub>
                        <m:r>
                          <w:rPr>
                            <w:rFonts w:ascii="Cambria Math" w:hAnsi="Cambria Math"/>
                          </w:rPr>
                          <m:t xml:space="preserve">1</m:t>
                        </m:r>
                        <m:r>
                          <w:rPr>
                            <w:rFonts w:ascii="Cambria Math" w:hAnsi="Cambria Math"/>
                          </w:rPr>
                          <m:t xml:space="preserve">ef</m:t>
                        </m:r>
                      </m:sub>
                    </m:sSub>
                  </m:den>
                </m:f>
                <m:r>
                  <w:rPr>
                    <w:rFonts w:ascii="Cambria Math" w:hAnsi="Cambria Math"/>
                  </w:rPr>
                  <m:t xml:space="preserve">=</m:t>
                </m:r>
                <m:f>
                  <m:num>
                    <m:r>
                      <w:rPr>
                        <w:rFonts w:ascii="Cambria Math" w:hAnsi="Cambria Math"/>
                      </w:rPr>
                      <m:t xml:space="preserve">D</m:t>
                    </m:r>
                  </m:num>
                  <m:den>
                    <m:r>
                      <w:rPr>
                        <w:rFonts w:ascii="Cambria Math" w:hAnsi="Cambria Math"/>
                      </w:rPr>
                      <m:t xml:space="preserve">1</m:t>
                    </m:r>
                    <m:r>
                      <w:rPr>
                        <w:rFonts w:ascii="Cambria Math" w:hAnsi="Cambria Math"/>
                      </w:rPr>
                      <m:t xml:space="preserve">−</m:t>
                    </m:r>
                    <m:r>
                      <w:rPr>
                        <w:rFonts w:ascii="Cambria Math" w:hAnsi="Cambria Math"/>
                      </w:rPr>
                      <m:t xml:space="preserve">D</m:t>
                    </m:r>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ΔI</m:t>
                    </m:r>
                  </m:e>
                  <m:sub>
                    <m:r>
                      <w:rPr>
                        <w:rFonts w:ascii="Cambria Math" w:hAnsi="Cambria Math"/>
                      </w:rPr>
                      <m:t xml:space="preserve">n</m:t>
                    </m:r>
                  </m:sub>
                </m:sSub>
                <m:r>
                  <w:rPr>
                    <w:rFonts w:ascii="Cambria Math" w:hAnsi="Cambria Math"/>
                  </w:rPr>
                  <m:t xml:space="preserve">=</m:t>
                </m:r>
                <m:sSup>
                  <m:e>
                    <m:d>
                      <m:dPr>
                        <m:begChr m:val="("/>
                        <m:endChr m:val=")"/>
                      </m:dPr>
                      <m:e>
                        <m:r>
                          <w:rPr>
                            <w:rFonts w:ascii="Cambria Math" w:hAnsi="Cambria Math"/>
                          </w:rPr>
                          <m:t xml:space="preserve">−</m:t>
                        </m:r>
                        <m:f>
                          <m:num>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r>
                              <w:rPr>
                                <w:rFonts w:ascii="Cambria Math" w:hAnsi="Cambria Math"/>
                              </w:rPr>
                              <m:t xml:space="preserve">m</m:t>
                            </m:r>
                          </m:num>
                          <m:den>
                            <m:sSub>
                              <m:e>
                                <m:r>
                                  <w:rPr>
                                    <w:rFonts w:ascii="Cambria Math" w:hAnsi="Cambria Math"/>
                                  </w:rPr>
                                  <m:t xml:space="preserve">m</m:t>
                                </m:r>
                              </m:e>
                              <m:sub>
                                <m:r>
                                  <w:rPr>
                                    <w:rFonts w:ascii="Cambria Math" w:hAnsi="Cambria Math"/>
                                  </w:rPr>
                                  <m:t xml:space="preserve">1</m:t>
                                </m:r>
                              </m:sub>
                            </m:sSub>
                            <m:r>
                              <w:rPr>
                                <w:rFonts w:ascii="Cambria Math" w:hAnsi="Cambria Math"/>
                              </w:rPr>
                              <m:t xml:space="preserve">+</m:t>
                            </m:r>
                            <m:r>
                              <w:rPr>
                                <w:rFonts w:ascii="Cambria Math" w:hAnsi="Cambria Math"/>
                              </w:rPr>
                              <m:t xml:space="preserve">m</m:t>
                            </m:r>
                          </m:den>
                        </m:f>
                      </m:e>
                    </m:d>
                  </m:e>
                  <m:sup>
                    <m:r>
                      <w:rPr>
                        <w:rFonts w:ascii="Cambria Math" w:hAnsi="Cambria Math"/>
                      </w:rPr>
                      <m:t xml:space="preserve">n</m:t>
                    </m:r>
                  </m:sup>
                </m:sSup>
                <m:r>
                  <w:rPr>
                    <w:rFonts w:ascii="Cambria Math" w:hAnsi="Cambria Math"/>
                  </w:rPr>
                  <m:t xml:space="preserve">⋅</m:t>
                </m:r>
                <m:sSub>
                  <m:e>
                    <m:r>
                      <w:rPr>
                        <w:rFonts w:ascii="Cambria Math" w:hAnsi="Cambria Math"/>
                      </w:rPr>
                      <m:t xml:space="preserve">ΔI</m:t>
                    </m:r>
                  </m:e>
                  <m:sub>
                    <m:r>
                      <w:rPr>
                        <w:rFonts w:ascii="Cambria Math" w:hAnsi="Cambria Math"/>
                      </w:rPr>
                      <m:t xml:space="preserve">0</m:t>
                    </m:r>
                  </m:sub>
                </m:sSub>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3.21</w:t>
            </w:r>
            <w:r>
              <w:rPr/>
              <w:fldChar w:fldCharType="end"/>
            </w:r>
            <w:r>
              <w:rPr/>
              <w:t>)</w:t>
            </w:r>
          </w:p>
        </w:tc>
      </w:tr>
    </w:tbl>
    <w:p>
      <w:pPr>
        <w:pStyle w:val="Normal1"/>
        <w:rPr/>
      </w:pPr>
      <w:r>
        <w:rPr/>
        <w:t xml:space="preserve">Ako želimo stabilizirati odstupanja struje </w:t>
      </w:r>
      <w:r>
        <w:rPr>
          <w:i/>
          <w:iCs/>
        </w:rPr>
        <w:t>Δ</w:t>
      </w:r>
      <w:r>
        <w:rPr>
          <w:i/>
          <w:iCs/>
        </w:rPr>
        <w:t xml:space="preserve">I </w:t>
      </w:r>
      <w:r>
        <w:rPr>
          <w:i w:val="false"/>
          <w:iCs w:val="false"/>
        </w:rPr>
        <w:t xml:space="preserve">tj. postići njihovo iščezavanje, izraz pod </w:t>
      </w:r>
      <w:r>
        <w:rPr>
          <w:i/>
          <w:iCs/>
        </w:rPr>
        <w:t>n</w:t>
      </w:r>
      <w:r>
        <w:rPr>
          <w:i w:val="false"/>
          <w:iCs w:val="false"/>
        </w:rPr>
        <w:t>-tom potencijom (</w:t>
      </w:r>
      <w:r>
        <w:rPr>
          <w:i w:val="false"/>
          <w:iCs w:val="false"/>
        </w:rPr>
        <w:fldChar w:fldCharType="begin"/>
      </w:r>
      <w:r>
        <w:rPr>
          <w:i w:val="false"/>
          <w:iCs w:val="false"/>
        </w:rPr>
        <w:instrText xml:space="preserve"> REF Ref_Text24_label_and_number \h </w:instrText>
      </w:r>
      <w:r>
        <w:rPr>
          <w:i w:val="false"/>
          <w:iCs w:val="false"/>
        </w:rPr>
        <w:fldChar w:fldCharType="separate"/>
      </w:r>
      <w:r>
        <w:rPr>
          <w:i w:val="false"/>
          <w:iCs w:val="false"/>
        </w:rPr>
        <w:t>3.21</w:t>
      </w:r>
      <w:r>
        <w:rPr>
          <w:i w:val="false"/>
          <w:iCs w:val="false"/>
        </w:rPr>
        <w:fldChar w:fldCharType="end"/>
      </w:r>
      <w:r>
        <w:rPr>
          <w:i w:val="false"/>
          <w:iCs w:val="false"/>
        </w:rPr>
        <w:t xml:space="preserve">) mora </w:t>
      </w:r>
      <w:r>
        <w:rPr>
          <w:i w:val="false"/>
          <w:iCs w:val="false"/>
        </w:rPr>
        <w:t>zadovoljiti sljedeći ubjet:</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m:t>
                </m:r>
                <m:r>
                  <w:rPr>
                    <w:rFonts w:ascii="Cambria Math" w:hAnsi="Cambria Math"/>
                  </w:rPr>
                  <m:t xml:space="preserve">1</m:t>
                </m:r>
                <m:r>
                  <w:rPr>
                    <w:rFonts w:ascii="Cambria Math" w:hAnsi="Cambria Math"/>
                  </w:rPr>
                  <m:t xml:space="preserve">&lt;</m:t>
                </m:r>
                <m:f>
                  <m:num>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r>
                      <w:rPr>
                        <w:rFonts w:ascii="Cambria Math" w:hAnsi="Cambria Math"/>
                      </w:rPr>
                      <m:t xml:space="preserve">m</m:t>
                    </m:r>
                  </m:num>
                  <m:den>
                    <m:sSub>
                      <m:e>
                        <m:r>
                          <w:rPr>
                            <w:rFonts w:ascii="Cambria Math" w:hAnsi="Cambria Math"/>
                          </w:rPr>
                          <m:t xml:space="preserve">m</m:t>
                        </m:r>
                      </m:e>
                      <m:sub>
                        <m:r>
                          <w:rPr>
                            <w:rFonts w:ascii="Cambria Math" w:hAnsi="Cambria Math"/>
                          </w:rPr>
                          <m:t xml:space="preserve">1</m:t>
                        </m:r>
                      </m:sub>
                    </m:sSub>
                    <m:r>
                      <w:rPr>
                        <w:rFonts w:ascii="Cambria Math" w:hAnsi="Cambria Math"/>
                      </w:rPr>
                      <m:t xml:space="preserve">+</m:t>
                    </m:r>
                    <m:r>
                      <w:rPr>
                        <w:rFonts w:ascii="Cambria Math" w:hAnsi="Cambria Math"/>
                      </w:rPr>
                      <m:t xml:space="preserve">m</m:t>
                    </m:r>
                  </m:den>
                </m:f>
                <m:r>
                  <w:rPr>
                    <w:rFonts w:ascii="Cambria Math" w:hAnsi="Cambria Math"/>
                  </w:rPr>
                  <m:t xml:space="preserve">&lt;</m:t>
                </m:r>
                <m:r>
                  <w:rPr>
                    <w:rFonts w:ascii="Cambria Math" w:hAnsi="Cambria Math"/>
                  </w:rPr>
                  <m:t xml:space="preserve">1</m:t>
                </m:r>
              </m:oMath>
            </m:oMathPara>
          </w:p>
          <w:p>
            <w:pPr>
              <w:pStyle w:val="TableContents"/>
              <w:jc w:val="center"/>
              <w:rPr/>
            </w:pPr>
            <w:r>
              <w:rPr/>
            </w:r>
            <m:oMath xmlns:m="http://schemas.openxmlformats.org/officeDocument/2006/math">
              <m:r>
                <w:rPr>
                  <w:rFonts w:ascii="Cambria Math" w:hAnsi="Cambria Math"/>
                </w:rPr>
                <m:t xml:space="preserve">m</m:t>
              </m:r>
              <m:r>
                <w:rPr>
                  <w:rFonts w:ascii="Cambria Math" w:hAnsi="Cambria Math"/>
                </w:rPr>
                <m:t xml:space="preserve">&gt;</m:t>
              </m:r>
              <m:f>
                <m:num>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1</m:t>
                      </m:r>
                    </m:sub>
                  </m:sSub>
                </m:num>
                <m:den>
                  <m:r>
                    <w:rPr>
                      <w:rFonts w:ascii="Cambria Math" w:hAnsi="Cambria Math"/>
                    </w:rPr>
                    <m:t xml:space="preserve">2</m:t>
                  </m:r>
                </m:den>
              </m:f>
            </m:oMath>
            <w:r>
              <w:rPr/>
              <w:t xml:space="preserve">; </w:t>
            </w:r>
            <w:r>
              <w:rPr/>
            </w:r>
            <m:oMath xmlns:m="http://schemas.openxmlformats.org/officeDocument/2006/math">
              <m:sSub>
                <m:e>
                  <m:r>
                    <w:rPr>
                      <w:rFonts w:ascii="Cambria Math" w:hAnsi="Cambria Math"/>
                    </w:rPr>
                    <m:t xml:space="preserve">m</m:t>
                  </m:r>
                </m:e>
                <m:sub>
                  <m:r>
                    <w:rPr>
                      <w:rFonts w:ascii="Cambria Math" w:hAnsi="Cambria Math"/>
                    </w:rPr>
                    <m:t xml:space="preserve">2</m:t>
                  </m:r>
                </m:sub>
              </m:sSub>
              <m:r>
                <w:rPr>
                  <w:rFonts w:ascii="Cambria Math" w:hAnsi="Cambria Math"/>
                </w:rPr>
                <m:t xml:space="preserve">&gt;</m:t>
              </m:r>
              <m:r>
                <w:rPr>
                  <w:rFonts w:ascii="Cambria Math" w:hAnsi="Cambria Math"/>
                </w:rPr>
                <m:t xml:space="preserve">−</m:t>
              </m:r>
              <m:sSub>
                <m:e>
                  <m:r>
                    <w:rPr>
                      <w:rFonts w:ascii="Cambria Math" w:hAnsi="Cambria Math"/>
                    </w:rPr>
                    <m:t xml:space="preserve">m</m:t>
                  </m:r>
                </m:e>
                <m:sub>
                  <m:r>
                    <w:rPr>
                      <w:rFonts w:ascii="Cambria Math" w:hAnsi="Cambria Math"/>
                    </w:rPr>
                    <m:t xml:space="preserve">1</m:t>
                  </m:r>
                </m:sub>
              </m:sSub>
            </m:oMath>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3.22</w:t>
            </w:r>
            <w:r>
              <w:rPr/>
              <w:fldChar w:fldCharType="end"/>
            </w:r>
            <w:r>
              <w:rPr/>
              <w:t>)</w:t>
            </w:r>
          </w:p>
        </w:tc>
      </w:tr>
    </w:tbl>
    <w:p>
      <w:pPr>
        <w:pStyle w:val="Normal1"/>
        <w:rPr/>
      </w:pPr>
      <w:r>
        <w:rPr>
          <w:i w:val="false"/>
          <w:iCs w:val="false"/>
          <w:position w:val="0"/>
          <w:sz w:val="24"/>
          <w:vertAlign w:val="baseline"/>
        </w:rPr>
        <w:t xml:space="preserve">U </w:t>
      </w:r>
      <w:r>
        <w:rPr>
          <w:i w:val="false"/>
          <w:iCs w:val="false"/>
          <w:position w:val="0"/>
          <w:sz w:val="24"/>
          <w:vertAlign w:val="baseline"/>
        </w:rPr>
        <w:t xml:space="preserve">praksi je potrebno izračunati nagib kompenzacijske rampe </w:t>
      </w:r>
      <w:r>
        <w:rPr>
          <w:i/>
          <w:iCs/>
          <w:position w:val="0"/>
          <w:sz w:val="24"/>
          <w:vertAlign w:val="baseline"/>
        </w:rPr>
        <w:t>m</w:t>
      </w:r>
      <w:r>
        <w:rPr>
          <w:i w:val="false"/>
          <w:iCs w:val="false"/>
          <w:position w:val="0"/>
          <w:sz w:val="24"/>
          <w:vertAlign w:val="baseline"/>
        </w:rPr>
        <w:t xml:space="preserve"> za najgori slučaj </w:t>
      </w:r>
      <w:r>
        <w:rPr>
          <w:i w:val="false"/>
          <w:iCs w:val="false"/>
          <w:position w:val="0"/>
          <w:sz w:val="24"/>
          <w:vertAlign w:val="baseline"/>
        </w:rPr>
        <w:t xml:space="preserve">tj. za najveću razliku između </w:t>
      </w:r>
      <w:r>
        <w:rPr>
          <w:i w:val="false"/>
          <w:iCs w:val="false"/>
          <w:position w:val="0"/>
          <w:sz w:val="24"/>
          <w:vertAlign w:val="baseline"/>
        </w:rPr>
        <w:t xml:space="preserve">nagiba </w:t>
      </w:r>
      <w:r>
        <w:rPr>
          <w:i/>
          <w:iCs/>
          <w:position w:val="0"/>
          <w:sz w:val="24"/>
          <w:vertAlign w:val="baseline"/>
        </w:rPr>
        <w:t>m</w:t>
      </w:r>
      <w:r>
        <w:rPr>
          <w:i/>
          <w:iCs/>
          <w:vertAlign w:val="subscript"/>
        </w:rPr>
        <w:t>1</w:t>
      </w:r>
      <w:r>
        <w:rPr>
          <w:i w:val="false"/>
          <w:iCs w:val="false"/>
          <w:position w:val="0"/>
          <w:sz w:val="24"/>
          <w:vertAlign w:val="baseline"/>
        </w:rPr>
        <w:t xml:space="preserve"> i </w:t>
      </w:r>
      <w:r>
        <w:rPr>
          <w:i/>
          <w:iCs/>
          <w:position w:val="0"/>
          <w:sz w:val="24"/>
          <w:vertAlign w:val="baseline"/>
        </w:rPr>
        <w:t>m</w:t>
      </w:r>
      <w:r>
        <w:rPr>
          <w:i/>
          <w:iCs/>
          <w:vertAlign w:val="subscript"/>
        </w:rPr>
        <w:t>2</w:t>
      </w:r>
      <w:r>
        <w:rPr>
          <w:i w:val="false"/>
          <w:iCs w:val="false"/>
          <w:position w:val="0"/>
          <w:sz w:val="24"/>
          <w:vertAlign w:val="baseline"/>
        </w:rPr>
        <w:t xml:space="preserve">. </w:t>
      </w:r>
      <w:r>
        <w:rPr>
          <w:i w:val="false"/>
          <w:iCs w:val="false"/>
          <w:position w:val="0"/>
          <w:sz w:val="24"/>
          <w:vertAlign w:val="baseline"/>
        </w:rPr>
        <w:t>Supstituiranjem nagiba s izrazima pod (</w:t>
      </w:r>
      <w:r>
        <w:rPr>
          <w:i w:val="false"/>
          <w:iCs w:val="false"/>
          <w:position w:val="0"/>
          <w:sz w:val="24"/>
          <w:vertAlign w:val="baseline"/>
        </w:rPr>
        <w:fldChar w:fldCharType="begin"/>
      </w:r>
      <w:r>
        <w:rPr>
          <w:vertAlign w:val="baseline"/>
          <w:position w:val="0"/>
          <w:sz w:val="24"/>
          <w:i w:val="false"/>
          <w:iCs w:val="false"/>
        </w:rPr>
        <w:instrText xml:space="preserve"> REF Ref_Text20_label_and_number \h </w:instrText>
      </w:r>
      <w:r>
        <w:rPr>
          <w:vertAlign w:val="baseline"/>
          <w:position w:val="0"/>
          <w:sz w:val="24"/>
          <w:i w:val="false"/>
          <w:iCs w:val="false"/>
        </w:rPr>
        <w:fldChar w:fldCharType="separate"/>
      </w:r>
      <w:r>
        <w:rPr>
          <w:vertAlign w:val="baseline"/>
          <w:position w:val="0"/>
          <w:sz w:val="24"/>
          <w:i w:val="false"/>
          <w:iCs w:val="false"/>
        </w:rPr>
        <w:t>3.17</w:t>
      </w:r>
      <w:r>
        <w:rPr>
          <w:vertAlign w:val="baseline"/>
          <w:position w:val="0"/>
          <w:sz w:val="24"/>
          <w:i w:val="false"/>
          <w:iCs w:val="false"/>
        </w:rPr>
        <w:fldChar w:fldCharType="end"/>
      </w:r>
      <w:r>
        <w:rPr>
          <w:i w:val="false"/>
          <w:iCs w:val="false"/>
          <w:position w:val="0"/>
          <w:sz w:val="24"/>
          <w:vertAlign w:val="baseline"/>
        </w:rPr>
        <w:t>) dobije se:</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m</m:t>
                </m:r>
                <m:r>
                  <w:rPr>
                    <w:rFonts w:ascii="Cambria Math" w:hAnsi="Cambria Math"/>
                  </w:rPr>
                  <m:t xml:space="preserve">&gt;</m:t>
                </m:r>
                <m:f>
                  <m:num>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r>
                      <w:rPr>
                        <w:rFonts w:ascii="Cambria Math" w:hAnsi="Cambria Math"/>
                      </w:rPr>
                      <m:t xml:space="preserve">2</m:t>
                    </m:r>
                    <m:sSub>
                      <m:e>
                        <m:r>
                          <w:rPr>
                            <w:rFonts w:ascii="Cambria Math" w:hAnsi="Cambria Math"/>
                          </w:rPr>
                          <m:t xml:space="preserve">U</m:t>
                        </m:r>
                      </m:e>
                      <m:sub>
                        <m:r>
                          <w:rPr>
                            <w:rFonts w:ascii="Cambria Math" w:hAnsi="Cambria Math"/>
                          </w:rPr>
                          <m:t xml:space="preserve">PV</m:t>
                        </m:r>
                      </m:sub>
                    </m:sSub>
                  </m:num>
                  <m:den>
                    <m:r>
                      <w:rPr>
                        <w:rFonts w:ascii="Cambria Math" w:hAnsi="Cambria Math"/>
                      </w:rPr>
                      <m:t xml:space="preserve">2</m:t>
                    </m:r>
                    <m:r>
                      <w:rPr>
                        <w:rFonts w:ascii="Cambria Math" w:hAnsi="Cambria Math"/>
                      </w:rPr>
                      <m:t xml:space="preserve">L</m:t>
                    </m:r>
                  </m:den>
                </m:f>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3.23</w:t>
            </w:r>
            <w:r>
              <w:rPr/>
              <w:fldChar w:fldCharType="end"/>
            </w:r>
            <w:r>
              <w:rPr/>
              <w:t>)</w:t>
            </w:r>
          </w:p>
        </w:tc>
      </w:tr>
    </w:tbl>
    <w:p>
      <w:pPr>
        <w:pStyle w:val="Normal1"/>
        <w:rPr/>
      </w:pPr>
      <w:r>
        <w:rPr>
          <w:i w:val="false"/>
          <w:iCs w:val="false"/>
          <w:position w:val="0"/>
          <w:sz w:val="24"/>
          <w:vertAlign w:val="baseline"/>
        </w:rPr>
        <w:t>Na d</w:t>
      </w:r>
      <w:r>
        <w:rPr>
          <w:i w:val="false"/>
          <w:iCs w:val="false"/>
          <w:position w:val="0"/>
          <w:sz w:val="24"/>
          <w:vertAlign w:val="baseline"/>
        </w:rPr>
        <w:t>ijagrami</w:t>
      </w:r>
      <w:r>
        <w:rPr>
          <w:i w:val="false"/>
          <w:iCs w:val="false"/>
          <w:position w:val="0"/>
          <w:sz w:val="24"/>
          <w:vertAlign w:val="baseline"/>
        </w:rPr>
        <w:t>ma</w:t>
      </w:r>
      <w:r>
        <w:rPr>
          <w:i w:val="false"/>
          <w:iCs w:val="false"/>
          <w:position w:val="0"/>
          <w:sz w:val="24"/>
          <w:vertAlign w:val="baseline"/>
        </w:rPr>
        <w:t xml:space="preserve">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Ref_Slika11_label_and_number \h </w:instrText>
      </w:r>
      <w:r>
        <w:rPr>
          <w:vertAlign w:val="baseline"/>
          <w:position w:val="0"/>
          <w:sz w:val="24"/>
          <w:i w:val="false"/>
          <w:iCs w:val="false"/>
        </w:rPr>
        <w:fldChar w:fldCharType="separate"/>
      </w:r>
      <w:r>
        <w:rPr>
          <w:vertAlign w:val="baseline"/>
          <w:position w:val="0"/>
          <w:sz w:val="24"/>
          <w:i w:val="false"/>
          <w:iCs w:val="false"/>
        </w:rPr>
        <w:t>Slika 3.9</w:t>
      </w:r>
      <w:r>
        <w:rPr>
          <w:vertAlign w:val="baseline"/>
          <w:position w:val="0"/>
          <w:sz w:val="24"/>
          <w:i w:val="false"/>
          <w:iCs w:val="false"/>
        </w:rPr>
        <w:fldChar w:fldCharType="end"/>
      </w:r>
      <w:r>
        <w:rPr>
          <w:i w:val="false"/>
          <w:iCs w:val="false"/>
          <w:position w:val="0"/>
          <w:sz w:val="24"/>
          <w:vertAlign w:val="baseline"/>
        </w:rPr>
        <w:t xml:space="preserve">) </w:t>
      </w:r>
      <w:r>
        <w:rPr>
          <w:i w:val="false"/>
          <w:iCs w:val="false"/>
          <w:position w:val="0"/>
          <w:sz w:val="24"/>
          <w:vertAlign w:val="baseline"/>
        </w:rPr>
        <w:t>valnih oblika struje zavojnice</w:t>
      </w:r>
      <w:r>
        <w:rPr>
          <w:i/>
          <w:iCs/>
          <w:position w:val="0"/>
          <w:sz w:val="24"/>
          <w:vertAlign w:val="baseline"/>
        </w:rPr>
        <w:t xml:space="preserve"> i</w:t>
      </w:r>
      <w:r>
        <w:rPr>
          <w:i/>
          <w:iCs/>
          <w:vertAlign w:val="subscript"/>
        </w:rPr>
        <w:t>L</w:t>
      </w:r>
      <w:r>
        <w:rPr>
          <w:i w:val="false"/>
          <w:iCs w:val="false"/>
          <w:position w:val="0"/>
          <w:sz w:val="24"/>
          <w:vertAlign w:val="baseline"/>
        </w:rPr>
        <w:t xml:space="preserve"> i struje kroz diodu</w:t>
      </w:r>
      <w:r>
        <w:rPr>
          <w:i/>
          <w:iCs/>
          <w:position w:val="0"/>
          <w:sz w:val="24"/>
          <w:vertAlign w:val="baseline"/>
        </w:rPr>
        <w:t xml:space="preserve"> i</w:t>
      </w:r>
      <w:r>
        <w:rPr>
          <w:i/>
          <w:iCs/>
          <w:vertAlign w:val="subscript"/>
        </w:rPr>
        <w:t>D1</w:t>
      </w:r>
      <w:r>
        <w:rPr>
          <w:i w:val="false"/>
          <w:iCs w:val="false"/>
          <w:position w:val="0"/>
          <w:sz w:val="24"/>
          <w:vertAlign w:val="baseline"/>
        </w:rPr>
        <w:t xml:space="preserve"> </w:t>
      </w:r>
      <w:r>
        <w:rPr>
          <w:i w:val="false"/>
          <w:iCs w:val="false"/>
          <w:position w:val="0"/>
          <w:sz w:val="24"/>
          <w:vertAlign w:val="baseline"/>
        </w:rPr>
        <w:t>vidljiv je utjecaj uvođenja kompenzacijske rampe</w:t>
      </w:r>
      <w:r>
        <w:rPr>
          <w:i w:val="false"/>
          <w:iCs w:val="false"/>
          <w:position w:val="0"/>
          <w:sz w:val="24"/>
          <w:vertAlign w:val="baseline"/>
        </w:rPr>
        <w:t xml:space="preserve"> </w:t>
      </w:r>
      <w:r>
        <w:rPr>
          <w:i w:val="false"/>
          <w:iCs w:val="false"/>
          <w:position w:val="0"/>
          <w:sz w:val="24"/>
          <w:vertAlign w:val="baseline"/>
        </w:rPr>
        <w:t>koja također mijenja i struktura sklopa za generiranje modulacijskog singala tranzistorske sklopke.</w:t>
      </w:r>
    </w:p>
    <w:p>
      <w:pPr>
        <w:pStyle w:val="Normal1"/>
        <w:rPr/>
      </w:pPr>
      <w:r>
        <w:rPr/>
      </w:r>
      <w:r>
        <mc:AlternateContent>
          <mc:Choice Requires="wps">
            <w:drawing>
              <wp:inline distT="0" distB="0" distL="0" distR="0">
                <wp:extent cx="5587365" cy="3744595"/>
                <wp:effectExtent l="0" t="0" r="0" b="0"/>
                <wp:docPr id="33" name="Frame8"/>
                <a:graphic xmlns:a="http://schemas.openxmlformats.org/drawingml/2006/main">
                  <a:graphicData uri="http://schemas.microsoft.com/office/word/2010/wordprocessingShape">
                    <wps:wsp>
                      <wps:cNvSpPr txBox="1"/>
                      <wps:spPr>
                        <a:xfrm>
                          <a:off x="0" y="0"/>
                          <a:ext cx="5587365" cy="3744595"/>
                        </a:xfrm>
                        <a:prstGeom prst="rect"/>
                        <a:solidFill>
                          <a:srgbClr val="FFFFFF"/>
                        </a:solidFill>
                      </wps:spPr>
                      <wps:txbx>
                        <w:txbxContent>
                          <w:p>
                            <w:pPr>
                              <w:pStyle w:val="Slika"/>
                              <w:spacing w:before="120" w:after="120"/>
                              <w:jc w:val="center"/>
                              <w:rPr/>
                            </w:pPr>
                            <w:bookmarkStart w:id="38" w:name="Ref_Slika11_label_and_number"/>
                            <w:r>
                              <w:rPr/>
                              <w:drawing>
                                <wp:inline distT="0" distB="0" distL="0" distR="0">
                                  <wp:extent cx="5587365" cy="3143885"/>
                                  <wp:effectExtent l="0" t="0" r="0" b="0"/>
                                  <wp:docPr id="34"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0" descr=""/>
                                          <pic:cNvPicPr>
                                            <a:picLocks noChangeAspect="1" noChangeArrowheads="1"/>
                                          </pic:cNvPicPr>
                                        </pic:nvPicPr>
                                        <pic:blipFill>
                                          <a:blip r:embed="rId28"/>
                                          <a:stretch>
                                            <a:fillRect/>
                                          </a:stretch>
                                        </pic:blipFill>
                                        <pic:spPr bwMode="auto">
                                          <a:xfrm>
                                            <a:off x="0" y="0"/>
                                            <a:ext cx="5587365" cy="3143885"/>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3.9</w:t>
                            </w:r>
                            <w:r>
                              <w:rPr/>
                              <w:fldChar w:fldCharType="end"/>
                            </w:r>
                            <w:bookmarkEnd w:id="38"/>
                            <w:r>
                              <w:rPr/>
                              <w:t xml:space="preserve">: </w:t>
                            </w:r>
                            <w:r>
                              <w:rPr/>
                              <w:t>V</w:t>
                            </w:r>
                            <w:r>
                              <w:rPr/>
                              <w:t xml:space="preserve">alni oblici </w:t>
                            </w:r>
                            <w:r>
                              <w:rPr/>
                              <w:t>s</w:t>
                            </w:r>
                            <w:r>
                              <w:rPr/>
                              <w:t>truje zavojnice i</w:t>
                            </w:r>
                            <w:r>
                              <w:rPr>
                                <w:vertAlign w:val="subscript"/>
                              </w:rPr>
                              <w:t>L</w:t>
                            </w:r>
                            <w:r>
                              <w:rPr/>
                              <w:t xml:space="preserve"> i struje kroz diodu </w:t>
                            </w:r>
                            <w:r>
                              <w:rPr/>
                              <w:t>i</w:t>
                            </w:r>
                            <w:r>
                              <w:rPr>
                                <w:vertAlign w:val="subscript"/>
                              </w:rPr>
                              <w:t>D1</w:t>
                            </w:r>
                            <w:r>
                              <w:rPr/>
                              <w:t xml:space="preserve"> u kontinuiranom režimu rada strujno upravljanog pretvarača s kompenzacijskom rampom (lijevo) i blok shema generatora signala (desno)</w:t>
                            </w:r>
                          </w:p>
                        </w:txbxContent>
                      </wps:txbx>
                      <wps:bodyPr anchor="t" lIns="0" tIns="0" rIns="0" bIns="0">
                        <a:noAutofit/>
                      </wps:bodyPr>
                    </wps:wsp>
                  </a:graphicData>
                </a:graphic>
              </wp:inline>
            </w:drawing>
          </mc:Choice>
          <mc:Fallback>
            <w:pict>
              <v:rect style="position:absolute;rotation:-0;width:439.95pt;height:294.85pt;mso-wrap-distance-left:0pt;mso-wrap-distance-right:0pt;mso-wrap-distance-top:0pt;mso-wrap-distance-bottom:0pt;margin-top:-294.85pt;mso-position-vertical:top;mso-position-vertical-relative:text;margin-left:0pt;mso-position-horizontal:center;mso-position-horizontal-relative:text">
                <v:textbox inset="0in,0in,0in,0in">
                  <w:txbxContent>
                    <w:p>
                      <w:pPr>
                        <w:pStyle w:val="Slika"/>
                        <w:spacing w:before="120" w:after="120"/>
                        <w:jc w:val="center"/>
                        <w:rPr/>
                      </w:pPr>
                      <w:bookmarkStart w:id="39" w:name="Ref_Slika11_label_and_number"/>
                      <w:r>
                        <w:rPr/>
                        <w:drawing>
                          <wp:inline distT="0" distB="0" distL="0" distR="0">
                            <wp:extent cx="5587365" cy="3143885"/>
                            <wp:effectExtent l="0" t="0" r="0" b="0"/>
                            <wp:docPr id="35"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
                                    <pic:cNvPicPr>
                                      <a:picLocks noChangeAspect="1" noChangeArrowheads="1"/>
                                    </pic:cNvPicPr>
                                  </pic:nvPicPr>
                                  <pic:blipFill>
                                    <a:blip r:embed="rId29"/>
                                    <a:stretch>
                                      <a:fillRect/>
                                    </a:stretch>
                                  </pic:blipFill>
                                  <pic:spPr bwMode="auto">
                                    <a:xfrm>
                                      <a:off x="0" y="0"/>
                                      <a:ext cx="5587365" cy="3143885"/>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3.9</w:t>
                      </w:r>
                      <w:r>
                        <w:rPr/>
                        <w:fldChar w:fldCharType="end"/>
                      </w:r>
                      <w:bookmarkEnd w:id="39"/>
                      <w:r>
                        <w:rPr/>
                        <w:t xml:space="preserve">: </w:t>
                      </w:r>
                      <w:r>
                        <w:rPr/>
                        <w:t>V</w:t>
                      </w:r>
                      <w:r>
                        <w:rPr/>
                        <w:t xml:space="preserve">alni oblici </w:t>
                      </w:r>
                      <w:r>
                        <w:rPr/>
                        <w:t>s</w:t>
                      </w:r>
                      <w:r>
                        <w:rPr/>
                        <w:t>truje zavojnice i</w:t>
                      </w:r>
                      <w:r>
                        <w:rPr>
                          <w:vertAlign w:val="subscript"/>
                        </w:rPr>
                        <w:t>L</w:t>
                      </w:r>
                      <w:r>
                        <w:rPr/>
                        <w:t xml:space="preserve"> i struje kroz diodu </w:t>
                      </w:r>
                      <w:r>
                        <w:rPr/>
                        <w:t>i</w:t>
                      </w:r>
                      <w:r>
                        <w:rPr>
                          <w:vertAlign w:val="subscript"/>
                        </w:rPr>
                        <w:t>D1</w:t>
                      </w:r>
                      <w:r>
                        <w:rPr/>
                        <w:t xml:space="preserve"> u kontinuiranom režimu rada strujno upravljanog pretvarača s kompenzacijskom rampom (lijevo) i blok shema generatora signala (desno)</w:t>
                      </w:r>
                    </w:p>
                  </w:txbxContent>
                </v:textbox>
                <w10:wrap type="square" side="largest"/>
              </v:rect>
            </w:pict>
          </mc:Fallback>
        </mc:AlternateContent>
      </w:r>
    </w:p>
    <w:p>
      <w:pPr>
        <w:pStyle w:val="Normal1"/>
        <w:rPr/>
      </w:pPr>
      <w:r>
        <w:rPr>
          <w:i w:val="false"/>
          <w:iCs w:val="false"/>
          <w:position w:val="0"/>
          <w:sz w:val="24"/>
          <w:vertAlign w:val="baseline"/>
        </w:rPr>
        <w:t xml:space="preserve">Uzimajući u obzir navedenu kompenzacijsku rampu </w:t>
      </w:r>
      <w:r>
        <w:rPr>
          <w:i w:val="false"/>
          <w:iCs w:val="false"/>
          <w:position w:val="0"/>
          <w:sz w:val="24"/>
          <w:vertAlign w:val="baseline"/>
        </w:rPr>
        <w:t>i promatrajući valne oblike struje zavojnice (</w:t>
      </w:r>
      <w:r>
        <w:rPr>
          <w:i w:val="false"/>
          <w:iCs w:val="false"/>
          <w:position w:val="0"/>
          <w:sz w:val="24"/>
          <w:vertAlign w:val="baseline"/>
        </w:rPr>
        <w:fldChar w:fldCharType="begin"/>
      </w:r>
      <w:r>
        <w:rPr>
          <w:vertAlign w:val="baseline"/>
          <w:position w:val="0"/>
          <w:sz w:val="24"/>
          <w:i w:val="false"/>
          <w:iCs w:val="false"/>
        </w:rPr>
        <w:instrText xml:space="preserve"> REF Ref_Slika11_label_and_number \h </w:instrText>
      </w:r>
      <w:r>
        <w:rPr>
          <w:vertAlign w:val="baseline"/>
          <w:position w:val="0"/>
          <w:sz w:val="24"/>
          <w:i w:val="false"/>
          <w:iCs w:val="false"/>
        </w:rPr>
        <w:fldChar w:fldCharType="separate"/>
      </w:r>
      <w:r>
        <w:rPr>
          <w:vertAlign w:val="baseline"/>
          <w:position w:val="0"/>
          <w:sz w:val="24"/>
          <w:i w:val="false"/>
          <w:iCs w:val="false"/>
        </w:rPr>
        <w:t>Slika 3.9</w:t>
      </w:r>
      <w:r>
        <w:rPr>
          <w:vertAlign w:val="baseline"/>
          <w:position w:val="0"/>
          <w:sz w:val="24"/>
          <w:i w:val="false"/>
          <w:iCs w:val="false"/>
        </w:rPr>
        <w:fldChar w:fldCharType="end"/>
      </w:r>
      <w:r>
        <w:rPr>
          <w:i w:val="false"/>
          <w:iCs w:val="false"/>
          <w:position w:val="0"/>
          <w:sz w:val="24"/>
          <w:vertAlign w:val="baseline"/>
        </w:rPr>
        <w:t>)</w:t>
      </w:r>
      <w:r>
        <w:rPr>
          <w:i w:val="false"/>
          <w:iCs w:val="false"/>
          <w:position w:val="0"/>
          <w:sz w:val="24"/>
          <w:vertAlign w:val="baseline"/>
        </w:rPr>
        <w:t>, mogu se odrediti  novi izrazi za nagibe signala struje zavojnice:</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Height w:val="1300" w:hRule="atLeast"/>
        </w:trPr>
        <w:tc>
          <w:tcPr>
            <w:tcW w:w="805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m</m:t>
                    </m:r>
                  </m:e>
                  <m:sub>
                    <m:r>
                      <w:rPr>
                        <w:rFonts w:ascii="Cambria Math" w:hAnsi="Cambria Math"/>
                      </w:rPr>
                      <m:t xml:space="preserve">1</m:t>
                    </m:r>
                  </m:sub>
                </m:sSub>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r>
                      <w:rPr>
                        <w:rFonts w:ascii="Cambria Math" w:hAnsi="Cambria Math"/>
                      </w:rPr>
                      <m:t xml:space="preserve">DT</m:t>
                    </m:r>
                    <m:r>
                      <w:rPr>
                        <w:rFonts w:ascii="Cambria Math" w:hAnsi="Cambria Math"/>
                      </w:rPr>
                      <m:t xml:space="preserve">−</m:t>
                    </m:r>
                    <m:r>
                      <w:rPr>
                        <w:rFonts w:ascii="Cambria Math" w:hAnsi="Cambria Math"/>
                      </w:rPr>
                      <m:t xml:space="preserve">m</m:t>
                    </m:r>
                  </m:den>
                </m:f>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sub>
                    </m:sSub>
                  </m:num>
                  <m:den>
                    <m:r>
                      <w:rPr>
                        <w:rFonts w:ascii="Cambria Math" w:hAnsi="Cambria Math"/>
                      </w:rPr>
                      <m:t xml:space="preserve">L</m:t>
                    </m:r>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f</m:t>
                        </m:r>
                      </m:sub>
                    </m:sSub>
                  </m:num>
                  <m:den>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D</m:t>
                        </m:r>
                      </m:e>
                    </m:d>
                    <m:r>
                      <w:rPr>
                        <w:rFonts w:ascii="Cambria Math" w:hAnsi="Cambria Math"/>
                      </w:rPr>
                      <m:t xml:space="preserve">T</m:t>
                    </m:r>
                  </m:den>
                </m:f>
                <m:r>
                  <w:rPr>
                    <w:rFonts w:ascii="Cambria Math" w:hAnsi="Cambria Math"/>
                  </w:rPr>
                  <m:t xml:space="preserve">−</m:t>
                </m:r>
                <m:f>
                  <m:num>
                    <m:r>
                      <w:rPr>
                        <w:rFonts w:ascii="Cambria Math" w:hAnsi="Cambria Math"/>
                      </w:rPr>
                      <m:t xml:space="preserve">mD</m:t>
                    </m:r>
                  </m:num>
                  <m:den>
                    <m:r>
                      <w:rPr>
                        <w:rFonts w:ascii="Cambria Math" w:hAnsi="Cambria Math"/>
                      </w:rPr>
                      <m:t xml:space="preserve">1</m:t>
                    </m:r>
                    <m:r>
                      <w:rPr>
                        <w:rFonts w:ascii="Cambria Math" w:hAnsi="Cambria Math"/>
                      </w:rPr>
                      <m:t xml:space="preserve">−</m:t>
                    </m:r>
                    <m:r>
                      <w:rPr>
                        <w:rFonts w:ascii="Cambria Math" w:hAnsi="Cambria Math"/>
                      </w:rPr>
                      <m:t xml:space="preserve">D</m:t>
                    </m:r>
                  </m:den>
                </m:f>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BAT</m:t>
                        </m:r>
                      </m:sub>
                    </m:sSub>
                  </m:num>
                  <m:den>
                    <m:r>
                      <w:rPr>
                        <w:rFonts w:ascii="Cambria Math" w:hAnsi="Cambria Math"/>
                      </w:rPr>
                      <m:t xml:space="preserve">L</m:t>
                    </m:r>
                  </m:den>
                </m:f>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3.24</w:t>
            </w:r>
            <w:r>
              <w:rPr/>
              <w:fldChar w:fldCharType="end"/>
            </w:r>
            <w:r>
              <w:rPr/>
              <w:t>)</w:t>
            </w:r>
          </w:p>
        </w:tc>
      </w:tr>
    </w:tbl>
    <w:p>
      <w:pPr>
        <w:pStyle w:val="Normal1"/>
        <w:rPr/>
      </w:pPr>
      <w:r>
        <w:rPr>
          <w:i w:val="false"/>
          <w:iCs w:val="false"/>
          <w:position w:val="0"/>
          <w:sz w:val="24"/>
          <w:vertAlign w:val="baseline"/>
        </w:rPr>
        <w:t xml:space="preserve">Faktor pupunjenosti </w:t>
      </w:r>
      <w:r>
        <w:rPr>
          <w:i/>
          <w:iCs/>
          <w:position w:val="0"/>
          <w:sz w:val="24"/>
          <w:vertAlign w:val="baseline"/>
        </w:rPr>
        <w:t xml:space="preserve">D </w:t>
      </w:r>
      <w:r>
        <w:rPr>
          <w:i w:val="false"/>
          <w:iCs w:val="false"/>
          <w:position w:val="0"/>
          <w:sz w:val="24"/>
          <w:vertAlign w:val="baseline"/>
        </w:rPr>
        <w:t xml:space="preserve">u ovisnosti o nagibu </w:t>
      </w:r>
      <w:r>
        <w:rPr>
          <w:i/>
          <w:iCs/>
          <w:position w:val="0"/>
          <w:sz w:val="24"/>
          <w:u w:val="none"/>
          <w:vertAlign w:val="baseline"/>
        </w:rPr>
        <w:t>m</w:t>
      </w:r>
      <w:r>
        <w:rPr>
          <w:i w:val="false"/>
          <w:iCs w:val="false"/>
          <w:position w:val="0"/>
          <w:sz w:val="24"/>
          <w:u w:val="none"/>
          <w:vertAlign w:val="baseline"/>
        </w:rPr>
        <w:t>:</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D</m:t>
                </m:r>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3.25</w:t>
            </w:r>
            <w:r>
              <w:rPr/>
              <w:fldChar w:fldCharType="end"/>
            </w:r>
            <w:r>
              <w:rPr/>
              <w:t>)</w:t>
            </w:r>
          </w:p>
        </w:tc>
      </w:tr>
    </w:tbl>
    <w:p>
      <w:pPr>
        <w:pStyle w:val="Normal1"/>
        <w:rPr/>
      </w:pPr>
      <w:r>
        <w:rPr>
          <w:i w:val="false"/>
          <w:iCs w:val="false"/>
          <w:position w:val="0"/>
          <w:sz w:val="24"/>
          <w:vertAlign w:val="baseline"/>
        </w:rPr>
        <w:t xml:space="preserve">Iz jednadžbi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Ref_Text27_label_and_number \h </w:instrText>
      </w:r>
      <w:r>
        <w:rPr>
          <w:vertAlign w:val="baseline"/>
          <w:position w:val="0"/>
          <w:sz w:val="24"/>
          <w:i w:val="false"/>
          <w:iCs w:val="false"/>
        </w:rPr>
        <w:fldChar w:fldCharType="separate"/>
      </w:r>
      <w:r>
        <w:rPr>
          <w:vertAlign w:val="baseline"/>
          <w:position w:val="0"/>
          <w:sz w:val="24"/>
          <w:i w:val="false"/>
          <w:iCs w:val="false"/>
        </w:rPr>
        <w:t>3.24</w:t>
      </w:r>
      <w:r>
        <w:rPr>
          <w:vertAlign w:val="baseline"/>
          <w:position w:val="0"/>
          <w:sz w:val="24"/>
          <w:i w:val="false"/>
          <w:iCs w:val="false"/>
        </w:rPr>
        <w:fldChar w:fldCharType="end"/>
      </w:r>
      <w:r>
        <w:rPr>
          <w:i w:val="false"/>
          <w:iCs w:val="false"/>
          <w:position w:val="0"/>
          <w:sz w:val="24"/>
          <w:vertAlign w:val="baseline"/>
        </w:rPr>
        <w:t xml:space="preserve">) </w:t>
      </w:r>
      <w:r>
        <w:rPr>
          <w:i w:val="false"/>
          <w:iCs w:val="false"/>
          <w:position w:val="0"/>
          <w:sz w:val="24"/>
          <w:vertAlign w:val="baseline"/>
        </w:rPr>
        <w:t>moguće je odrediti struju zavojnice</w:t>
      </w:r>
      <w:r>
        <w:rPr>
          <w:i/>
          <w:iCs/>
          <w:position w:val="0"/>
          <w:sz w:val="24"/>
          <w:vertAlign w:val="baseline"/>
        </w:rPr>
        <w:t xml:space="preserve"> I</w:t>
      </w:r>
      <w:r>
        <w:rPr>
          <w:i/>
          <w:iCs/>
          <w:vertAlign w:val="subscript"/>
        </w:rPr>
        <w:t>f</w:t>
      </w:r>
      <w:r>
        <w:rPr>
          <w:i/>
          <w:iCs/>
          <w:position w:val="0"/>
          <w:sz w:val="24"/>
          <w:vertAlign w:val="baseline"/>
        </w:rPr>
        <w:t xml:space="preserve"> </w:t>
      </w:r>
      <w:r>
        <w:rPr>
          <w:i w:val="false"/>
          <w:iCs w:val="false"/>
          <w:position w:val="0"/>
          <w:sz w:val="24"/>
          <w:vertAlign w:val="baseline"/>
        </w:rPr>
        <w:t>na kraju svake periode:</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f</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f>
                  <m:num>
                    <m:r>
                      <w:rPr>
                        <w:rFonts w:ascii="Cambria Math" w:hAnsi="Cambria Math"/>
                      </w:rPr>
                      <m:t xml:space="preserve">T</m:t>
                    </m:r>
                  </m:num>
                  <m:den>
                    <m:r>
                      <w:rPr>
                        <w:rFonts w:ascii="Cambria Math" w:hAnsi="Cambria Math"/>
                      </w:rPr>
                      <m:t xml:space="preserve">L</m:t>
                    </m:r>
                  </m:den>
                </m:f>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D</m:t>
                    </m:r>
                  </m:e>
                </m:d>
                <m:r>
                  <w:rPr>
                    <w:rFonts w:ascii="Cambria Math" w:hAnsi="Cambria Math"/>
                  </w:rPr>
                  <m:t xml:space="preserve">−</m:t>
                </m:r>
                <m:r>
                  <w:rPr>
                    <w:rFonts w:ascii="Cambria Math" w:hAnsi="Cambria Math"/>
                  </w:rPr>
                  <m:t xml:space="preserve">mDT</m:t>
                </m:r>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3.26</w:t>
            </w:r>
            <w:r>
              <w:rPr/>
              <w:fldChar w:fldCharType="end"/>
            </w:r>
            <w:r>
              <w:rPr/>
              <w:t>)</w:t>
            </w:r>
          </w:p>
        </w:tc>
      </w:tr>
    </w:tbl>
    <w:p>
      <w:pPr>
        <w:pStyle w:val="Normal1"/>
        <w:rPr/>
      </w:pPr>
      <w:r>
        <w:rPr/>
        <w:t xml:space="preserve">Supstitucijom </w:t>
      </w:r>
      <w:r>
        <w:rPr/>
        <w:t>(</w:t>
      </w:r>
      <w:r>
        <w:rPr/>
        <w:fldChar w:fldCharType="begin"/>
      </w:r>
      <w:r>
        <w:rPr/>
        <w:instrText xml:space="preserve"> REF Ref_Text28_label_and_number \h </w:instrText>
      </w:r>
      <w:r>
        <w:rPr/>
        <w:fldChar w:fldCharType="separate"/>
      </w:r>
      <w:r>
        <w:rPr/>
        <w:t>3.25</w:t>
      </w:r>
      <w:r>
        <w:rPr/>
        <w:fldChar w:fldCharType="end"/>
      </w:r>
      <w:r>
        <w:rPr/>
        <w:t>) u (</w:t>
      </w:r>
      <w:r>
        <w:rPr/>
        <w:fldChar w:fldCharType="begin"/>
      </w:r>
      <w:r>
        <w:rPr/>
        <w:instrText xml:space="preserve"> REF Ref_Text29_label_and_number \h </w:instrText>
      </w:r>
      <w:r>
        <w:rPr/>
        <w:fldChar w:fldCharType="separate"/>
      </w:r>
      <w:r>
        <w:rPr/>
        <w:t>3.26</w:t>
      </w:r>
      <w:r>
        <w:rPr/>
        <w:fldChar w:fldCharType="end"/>
      </w:r>
      <w:r>
        <w:rPr/>
        <w:t>)</w:t>
      </w:r>
      <w:r>
        <w:rPr/>
        <w:t xml:space="preserve"> dobije se konačan izraz:</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f</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f>
                  <m:num>
                    <m:r>
                      <w:rPr>
                        <w:rFonts w:ascii="Cambria Math" w:hAnsi="Cambria Math"/>
                      </w:rPr>
                      <m:t xml:space="preserve">T</m:t>
                    </m:r>
                  </m:num>
                  <m:den>
                    <m:r>
                      <w:rPr>
                        <w:rFonts w:ascii="Cambria Math" w:hAnsi="Cambria Math"/>
                      </w:rPr>
                      <m:t xml:space="preserve">L</m:t>
                    </m:r>
                  </m:den>
                </m:f>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3.27</w:t>
            </w:r>
            <w:r>
              <w:rPr/>
              <w:fldChar w:fldCharType="end"/>
            </w:r>
            <w:r>
              <w:rPr/>
              <w:t>)</w:t>
            </w:r>
          </w:p>
        </w:tc>
      </w:tr>
    </w:tbl>
    <w:p>
      <w:pPr>
        <w:pStyle w:val="Normal1"/>
        <w:rPr/>
      </w:pPr>
      <w:r>
        <w:rPr/>
        <w:t xml:space="preserve">Iz valnih oblika opisanih slikom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Ref_Slika11_label_and_number \h </w:instrText>
      </w:r>
      <w:r>
        <w:rPr>
          <w:vertAlign w:val="baseline"/>
          <w:position w:val="0"/>
          <w:sz w:val="24"/>
          <w:i w:val="false"/>
          <w:iCs w:val="false"/>
        </w:rPr>
        <w:fldChar w:fldCharType="separate"/>
      </w:r>
      <w:r>
        <w:rPr>
          <w:vertAlign w:val="baseline"/>
          <w:position w:val="0"/>
          <w:sz w:val="24"/>
          <w:i w:val="false"/>
          <w:iCs w:val="false"/>
        </w:rPr>
        <w:t>Slika 3.9</w:t>
      </w:r>
      <w:r>
        <w:rPr>
          <w:vertAlign w:val="baseline"/>
          <w:position w:val="0"/>
          <w:sz w:val="24"/>
          <w:i w:val="false"/>
          <w:iCs w:val="false"/>
        </w:rPr>
        <w:fldChar w:fldCharType="end"/>
      </w:r>
      <w:r>
        <w:rPr>
          <w:i w:val="false"/>
          <w:iCs w:val="false"/>
          <w:position w:val="0"/>
          <w:sz w:val="24"/>
          <w:vertAlign w:val="baseline"/>
        </w:rPr>
        <w:t xml:space="preserve">) </w:t>
      </w:r>
      <w:r>
        <w:rPr>
          <w:i w:val="false"/>
          <w:iCs w:val="false"/>
          <w:position w:val="0"/>
          <w:sz w:val="24"/>
          <w:vertAlign w:val="baseline"/>
        </w:rPr>
        <w:t xml:space="preserve">može se odrediti minimalna struja zavojnice </w:t>
      </w:r>
      <w:r>
        <w:rPr>
          <w:i/>
          <w:iCs/>
          <w:position w:val="0"/>
          <w:sz w:val="24"/>
          <w:vertAlign w:val="baseline"/>
        </w:rPr>
        <w:t>I</w:t>
      </w:r>
      <w:r>
        <w:rPr>
          <w:i/>
          <w:iCs/>
          <w:vertAlign w:val="subscript"/>
        </w:rPr>
        <w:t>m</w:t>
      </w:r>
      <w:r>
        <w:rPr>
          <w:i w:val="false"/>
          <w:iCs w:val="false"/>
          <w:position w:val="0"/>
          <w:sz w:val="24"/>
          <w:vertAlign w:val="baseline"/>
        </w:rPr>
        <w:t xml:space="preserve"> koja opisuje prijelaznu pojavu punjenja induktiviteta električnom energijom:</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f>
                  <m:num>
                    <m:sSub>
                      <m:e>
                        <m:r>
                          <w:rPr>
                            <w:rFonts w:ascii="Cambria Math" w:hAnsi="Cambria Math"/>
                          </w:rPr>
                          <m:t xml:space="preserve">dI</m:t>
                        </m:r>
                      </m:e>
                      <m:sub>
                        <m:r>
                          <w:rPr>
                            <w:rFonts w:ascii="Cambria Math" w:hAnsi="Cambria Math"/>
                          </w:rPr>
                          <m:t xml:space="preserve">m</m:t>
                        </m:r>
                      </m:sub>
                    </m:sSub>
                  </m:num>
                  <m:den>
                    <m:r>
                      <w:rPr>
                        <w:rFonts w:ascii="Cambria Math" w:hAnsi="Cambria Math"/>
                      </w:rPr>
                      <m:t xml:space="preserve">dt</m:t>
                    </m:r>
                  </m:den>
                </m:f>
                <m:r>
                  <w:rPr>
                    <w:rFonts w:ascii="Cambria Math" w:hAnsi="Cambria Math"/>
                  </w:rPr>
                  <m:t xml:space="preserve">=</m:t>
                </m:r>
                <m:f>
                  <m:num>
                    <m:sSub>
                      <m:e>
                        <m:r>
                          <w:rPr>
                            <w:rFonts w:ascii="Cambria Math" w:hAnsi="Cambria Math"/>
                          </w:rPr>
                          <m:t xml:space="preserve">I</m:t>
                        </m:r>
                      </m:e>
                      <m:sub>
                        <m:r>
                          <w:rPr>
                            <w:rFonts w:ascii="Cambria Math" w:hAnsi="Cambria Math"/>
                          </w:rPr>
                          <m:t xml:space="preserve">f</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r>
                      <w:rPr>
                        <w:rFonts w:ascii="Cambria Math" w:hAnsi="Cambria Math"/>
                      </w:rPr>
                      <m:t xml:space="preserve">T</m:t>
                    </m:r>
                  </m:den>
                </m:f>
                <m:r>
                  <w:rPr>
                    <w:rFonts w:ascii="Cambria Math" w:hAnsi="Cambria Math"/>
                  </w:rPr>
                  <m:t xml:space="preserve">=</m:t>
                </m:r>
                <m:f>
                  <m:num>
                    <m:r>
                      <w:rPr>
                        <w:rFonts w:ascii="Cambria Math" w:hAnsi="Cambria Math"/>
                      </w:rPr>
                      <m:t xml:space="preserve">1</m:t>
                    </m:r>
                  </m:num>
                  <m:den>
                    <m:r>
                      <w:rPr>
                        <w:rFonts w:ascii="Cambria Math" w:hAnsi="Cambria Math"/>
                      </w:rPr>
                      <m:t xml:space="preserve">T</m:t>
                    </m:r>
                  </m:den>
                </m:f>
                <m:f>
                  <m:num>
                    <m:sSub>
                      <m:e>
                        <m:r>
                          <w:rPr>
                            <w:rFonts w:ascii="Cambria Math" w:hAnsi="Cambria Math"/>
                          </w:rPr>
                          <m:t xml:space="preserve">U</m:t>
                        </m:r>
                      </m:e>
                      <m:sub>
                        <m:r>
                          <w:rPr>
                            <w:rFonts w:ascii="Cambria Math" w:hAnsi="Cambria Math"/>
                          </w:rPr>
                          <m:t xml:space="preserve">BAT</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e>
                </m:d>
                <m:r>
                  <w:rPr>
                    <w:rFonts w:ascii="Cambria Math" w:hAnsi="Cambria Math"/>
                  </w:rPr>
                  <m:t xml:space="preserve">−</m:t>
                </m:r>
                <m:f>
                  <m:num>
                    <m:r>
                      <w:rPr>
                        <w:rFonts w:ascii="Cambria Math" w:hAnsi="Cambria Math"/>
                      </w:rPr>
                      <m:t xml:space="preserve">1</m:t>
                    </m:r>
                  </m:num>
                  <m:den>
                    <m:r>
                      <w:rPr>
                        <w:rFonts w:ascii="Cambria Math" w:hAnsi="Cambria Math"/>
                      </w:rPr>
                      <m:t xml:space="preserve">L</m:t>
                    </m:r>
                  </m:den>
                </m:f>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3.28</w:t>
            </w:r>
            <w:r>
              <w:rPr/>
              <w:fldChar w:fldCharType="end"/>
            </w:r>
            <w:r>
              <w:rPr/>
              <w:t>)</w:t>
            </w:r>
          </w:p>
        </w:tc>
      </w:tr>
    </w:tbl>
    <w:p>
      <w:pPr>
        <w:pStyle w:val="Normal1"/>
        <w:rPr/>
      </w:pPr>
      <w:r>
        <w:rPr/>
        <w:t xml:space="preserve">Linearizacijom </w:t>
      </w:r>
      <w:r>
        <w:rPr/>
        <w:fldChar w:fldCharType="begin"/>
      </w:r>
      <w:r>
        <w:rPr/>
        <w:instrText xml:space="preserve"> REF Ref_Text31_full \h </w:instrText>
      </w:r>
      <w:r>
        <w:rPr/>
        <w:fldChar w:fldCharType="separate"/>
      </w:r>
      <w:r>
        <w:rPr/>
        <w:t>(3.28)</w:t>
      </w:r>
      <w:r>
        <w:rPr/>
        <w:fldChar w:fldCharType="end"/>
      </w:r>
      <w:r>
        <w:rPr/>
        <w:t xml:space="preserve"> oko radne točke </w:t>
      </w:r>
      <w:r>
        <w:rPr/>
        <w:t>primjenom</w:t>
      </w:r>
      <w:r>
        <w:rPr/>
        <w:t xml:space="preserve"> taylorovog reda dobije se:</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acc>
                  <m:accPr>
                    <m:chr m:val="˙"/>
                  </m:accPr>
                  <m:e>
                    <m:sSub>
                      <m:e>
                        <m:r>
                          <w:rPr>
                            <w:rFonts w:ascii="Cambria Math" w:hAnsi="Cambria Math"/>
                          </w:rPr>
                          <m:t xml:space="preserve">ΔI</m:t>
                        </m:r>
                      </m:e>
                      <m:sub>
                        <m:r>
                          <w:rPr>
                            <w:rFonts w:ascii="Cambria Math" w:hAnsi="Cambria Math"/>
                          </w:rPr>
                          <m:t xml:space="preserve">m</m:t>
                        </m:r>
                      </m:sub>
                    </m:sSub>
                  </m:e>
                </m:acc>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k</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ΔI</m:t>
                    </m:r>
                  </m:e>
                  <m:sub>
                    <m:r>
                      <w:rPr>
                        <w:rFonts w:ascii="Cambria Math" w:hAnsi="Cambria Math"/>
                      </w:rPr>
                      <m:t xml:space="preserve">r</m:t>
                    </m:r>
                  </m:sub>
                </m:sSub>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ΔI</m:t>
                    </m:r>
                  </m:e>
                  <m:sub>
                    <m:r>
                      <w:rPr>
                        <w:rFonts w:ascii="Cambria Math" w:hAnsi="Cambria Math"/>
                      </w:rPr>
                      <m:t xml:space="preserve">m</m:t>
                    </m:r>
                  </m:sub>
                </m:sSub>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k</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ΔU</m:t>
                    </m:r>
                  </m:e>
                  <m:sub>
                    <m:r>
                      <w:rPr>
                        <w:rFonts w:ascii="Cambria Math" w:hAnsi="Cambria Math"/>
                      </w:rPr>
                      <m:t xml:space="preserve">PV</m:t>
                    </m:r>
                  </m:sub>
                </m:sSub>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k</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ΔU</m:t>
                    </m:r>
                  </m:e>
                  <m:sub>
                    <m:r>
                      <w:rPr>
                        <w:rFonts w:ascii="Cambria Math" w:hAnsi="Cambria Math"/>
                      </w:rPr>
                      <m:t xml:space="preserve">BAT</m:t>
                    </m:r>
                  </m:sub>
                </m:sSub>
                <m:d>
                  <m:dPr>
                    <m:begChr m:val="("/>
                    <m:endChr m:val=")"/>
                  </m:dPr>
                  <m:e>
                    <m:r>
                      <w:rPr>
                        <w:rFonts w:ascii="Cambria Math" w:hAnsi="Cambria Math"/>
                      </w:rPr>
                      <m:t xml:space="preserve">t</m:t>
                    </m:r>
                  </m:e>
                </m:d>
              </m:oMath>
            </m:oMathPara>
          </w:p>
          <w:p>
            <w:pPr>
              <w:pStyle w:val="TableContents"/>
              <w:jc w:val="center"/>
              <w:rPr/>
            </w:pPr>
            <w:r>
              <w:rPr/>
            </w:r>
          </w:p>
          <w:p>
            <w:pPr>
              <w:pStyle w:val="TableContents"/>
              <w:jc w:val="center"/>
              <w:rPr/>
            </w:pPr>
            <w:r>
              <w:rPr/>
            </w:r>
            <m:oMath xmlns:m="http://schemas.openxmlformats.org/officeDocument/2006/math">
              <m:sSub>
                <m:e>
                  <m:r>
                    <w:rPr>
                      <w:rFonts w:ascii="Cambria Math" w:hAnsi="Cambria Math"/>
                    </w:rPr>
                    <m:t xml:space="preserve">k</m:t>
                  </m:r>
                </m:e>
                <m:sub>
                  <m:r>
                    <w:rPr>
                      <w:rFonts w:ascii="Cambria Math" w:hAnsi="Cambria Math"/>
                    </w:rPr>
                    <m:t xml:space="preserve">1</m:t>
                  </m:r>
                </m:sub>
              </m:sSub>
              <m:r>
                <w:rPr>
                  <w:rFonts w:ascii="Cambria Math" w:hAnsi="Cambria Math"/>
                </w:rPr>
                <m:t xml:space="preserve">=</m:t>
              </m:r>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m</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r</m:t>
                      </m:r>
                    </m:sub>
                  </m:sSub>
                </m:den>
              </m:f>
              <m:r>
                <w:rPr>
                  <w:rFonts w:ascii="Cambria Math" w:hAnsi="Cambria Math"/>
                </w:rPr>
                <m:t xml:space="preserve">=</m:t>
              </m:r>
              <m:f>
                <m:num>
                  <m:r>
                    <w:rPr>
                      <w:rFonts w:ascii="Cambria Math" w:hAnsi="Cambria Math"/>
                    </w:rPr>
                    <m:t xml:space="preserve">1</m:t>
                  </m:r>
                </m:num>
                <m:den>
                  <m:r>
                    <w:rPr>
                      <w:rFonts w:ascii="Cambria Math" w:hAnsi="Cambria Math"/>
                    </w:rPr>
                    <m:t xml:space="preserve">T</m:t>
                  </m:r>
                </m:den>
              </m:f>
              <m:f>
                <m:num>
                  <m:sSub>
                    <m:e>
                      <m:r>
                        <w:rPr>
                          <w:rFonts w:ascii="Cambria Math" w:hAnsi="Cambria Math"/>
                        </w:rPr>
                        <m:t xml:space="preserve">U</m:t>
                      </m:r>
                    </m:e>
                    <m:sub>
                      <m:r>
                        <w:rPr>
                          <w:rFonts w:ascii="Cambria Math" w:hAnsi="Cambria Math"/>
                        </w:rPr>
                        <m:t xml:space="preserve">BAT</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oMath>
            <w:r>
              <w:rPr/>
              <w:t>;</w:t>
            </w:r>
            <w:r>
              <w:rPr/>
            </w:r>
            <m:oMath xmlns:m="http://schemas.openxmlformats.org/officeDocument/2006/math">
              <m:sSub>
                <m:e>
                  <m:r>
                    <w:rPr>
                      <w:rFonts w:ascii="Cambria Math" w:hAnsi="Cambria Math"/>
                    </w:rPr>
                    <m:t xml:space="preserve">k</m:t>
                  </m:r>
                </m:e>
                <m:sub>
                  <m:r>
                    <w:rPr>
                      <w:rFonts w:ascii="Cambria Math" w:hAnsi="Cambria Math"/>
                    </w:rPr>
                    <m:t xml:space="preserve">3</m:t>
                  </m:r>
                </m:sub>
              </m:sSub>
              <m:r>
                <w:rPr>
                  <w:rFonts w:ascii="Cambria Math" w:hAnsi="Cambria Math"/>
                </w:rPr>
                <m:t xml:space="preserve">=</m:t>
              </m:r>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m</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den>
              </m:f>
              <m:r>
                <w:rPr>
                  <w:rFonts w:ascii="Cambria Math" w:hAnsi="Cambria Math"/>
                </w:rPr>
                <m:t xml:space="preserve">=</m:t>
              </m:r>
              <m:f>
                <m:num>
                  <m:r>
                    <w:rPr>
                      <w:rFonts w:ascii="Cambria Math" w:hAnsi="Cambria Math"/>
                    </w:rPr>
                    <m:t xml:space="preserve">1</m:t>
                  </m:r>
                </m:num>
                <m:den>
                  <m:r>
                    <w:rPr>
                      <w:rFonts w:ascii="Cambria Math" w:hAnsi="Cambria Math"/>
                    </w:rPr>
                    <m:t xml:space="preserve">L</m:t>
                  </m:r>
                </m:den>
              </m:f>
              <m:r>
                <w:rPr>
                  <w:rFonts w:ascii="Cambria Math" w:hAnsi="Cambria Math"/>
                </w:rPr>
                <m:t xml:space="preserve">−</m:t>
              </m:r>
              <m:f>
                <m:num>
                  <m:r>
                    <w:rPr>
                      <w:rFonts w:ascii="Cambria Math" w:hAnsi="Cambria Math"/>
                    </w:rPr>
                    <m:t xml:space="preserve">1</m:t>
                  </m:r>
                </m:num>
                <m:den>
                  <m:r>
                    <w:rPr>
                      <w:rFonts w:ascii="Cambria Math" w:hAnsi="Cambria Math"/>
                    </w:rPr>
                    <m:t xml:space="preserve">T</m:t>
                  </m:r>
                </m:den>
              </m:f>
              <m:f>
                <m:num>
                  <m:sSub>
                    <m:e>
                      <m:r>
                        <w:rPr>
                          <w:rFonts w:ascii="Cambria Math" w:hAnsi="Cambria Math"/>
                        </w:rPr>
                        <m:t xml:space="preserve">U</m:t>
                      </m:r>
                    </m:e>
                    <m:sub>
                      <m:r>
                        <w:rPr>
                          <w:rFonts w:ascii="Cambria Math" w:hAnsi="Cambria Math"/>
                        </w:rPr>
                        <m:t xml:space="preserve">BAT</m:t>
                      </m:r>
                    </m:sub>
                  </m:sSub>
                </m:num>
                <m:den>
                  <m:sSup>
                    <m:e>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sup>
                      <m:r>
                        <w:rPr>
                          <w:rFonts w:ascii="Cambria Math" w:hAnsi="Cambria Math"/>
                        </w:rPr>
                        <m:t xml:space="preserve">2</m:t>
                      </m:r>
                    </m:sup>
                  </m:sSup>
                </m:den>
              </m:f>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e>
              </m:d>
            </m:oMath>
          </w:p>
          <w:p>
            <w:pPr>
              <w:pStyle w:val="TableContents"/>
              <w:jc w:val="center"/>
              <w:rPr/>
            </w:pPr>
            <w:r>
              <w:rPr/>
            </w:r>
          </w:p>
          <w:p>
            <w:pPr>
              <w:pStyle w:val="TableContents"/>
              <w:jc w:val="center"/>
              <w:rPr/>
            </w:pPr>
            <w:r>
              <w:rPr/>
            </w:r>
            <m:oMath xmlns:m="http://schemas.openxmlformats.org/officeDocument/2006/math">
              <m:sSub>
                <m:e>
                  <m:r>
                    <w:rPr>
                      <w:rFonts w:ascii="Cambria Math" w:hAnsi="Cambria Math"/>
                    </w:rPr>
                    <m:t xml:space="preserve">k</m:t>
                  </m:r>
                </m:e>
                <m:sub>
                  <m:r>
                    <w:rPr>
                      <w:rFonts w:ascii="Cambria Math" w:hAnsi="Cambria Math"/>
                    </w:rPr>
                    <m:t xml:space="preserve">2</m:t>
                  </m:r>
                </m:sub>
              </m:sSub>
              <m:r>
                <w:rPr>
                  <w:rFonts w:ascii="Cambria Math" w:hAnsi="Cambria Math"/>
                </w:rPr>
                <m:t xml:space="preserve">=</m:t>
              </m:r>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m</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den>
              </m:f>
              <m:r>
                <w:rPr>
                  <w:rFonts w:ascii="Cambria Math" w:hAnsi="Cambria Math"/>
                </w:rPr>
                <m:t xml:space="preserve">=</m:t>
              </m:r>
              <m:r>
                <w:rPr>
                  <w:rFonts w:ascii="Cambria Math" w:hAnsi="Cambria Math"/>
                </w:rPr>
                <m:t xml:space="preserve">−</m:t>
              </m:r>
              <m:f>
                <m:num>
                  <m:r>
                    <w:rPr>
                      <w:rFonts w:ascii="Cambria Math" w:hAnsi="Cambria Math"/>
                    </w:rPr>
                    <m:t xml:space="preserve">1</m:t>
                  </m:r>
                </m:num>
                <m:den>
                  <m:r>
                    <w:rPr>
                      <w:rFonts w:ascii="Cambria Math" w:hAnsi="Cambria Math"/>
                    </w:rPr>
                    <m:t xml:space="preserve">T</m:t>
                  </m:r>
                </m:den>
              </m:f>
              <m:f>
                <m:num>
                  <m:sSub>
                    <m:e>
                      <m:r>
                        <w:rPr>
                          <w:rFonts w:ascii="Cambria Math" w:hAnsi="Cambria Math"/>
                        </w:rPr>
                        <m:t xml:space="preserve">U</m:t>
                      </m:r>
                    </m:e>
                    <m:sub>
                      <m:r>
                        <w:rPr>
                          <w:rFonts w:ascii="Cambria Math" w:hAnsi="Cambria Math"/>
                        </w:rPr>
                        <m:t xml:space="preserve">BAT</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oMath>
            <w:r>
              <w:rPr/>
              <w:t>;</w:t>
            </w:r>
            <w:r>
              <w:rPr/>
            </w:r>
            <m:oMath xmlns:m="http://schemas.openxmlformats.org/officeDocument/2006/math">
              <m:sSub>
                <m:e>
                  <m:r>
                    <w:rPr>
                      <w:rFonts w:ascii="Cambria Math" w:hAnsi="Cambria Math"/>
                    </w:rPr>
                    <m:t xml:space="preserve">k</m:t>
                  </m:r>
                </m:e>
                <m:sub>
                  <m:r>
                    <w:rPr>
                      <w:rFonts w:ascii="Cambria Math" w:hAnsi="Cambria Math"/>
                    </w:rPr>
                    <m:t xml:space="preserve">4</m:t>
                  </m:r>
                </m:sub>
              </m:sSub>
              <m:r>
                <w:rPr>
                  <w:rFonts w:ascii="Cambria Math" w:hAnsi="Cambria Math"/>
                </w:rPr>
                <m:t xml:space="preserve">=</m:t>
              </m:r>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m</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BAT</m:t>
                      </m:r>
                    </m:sub>
                  </m:sSub>
                </m:den>
              </m:f>
              <m:r>
                <w:rPr>
                  <w:rFonts w:ascii="Cambria Math" w:hAnsi="Cambria Math"/>
                </w:rPr>
                <m:t xml:space="preserve">=</m:t>
              </m:r>
              <m:f>
                <m:num>
                  <m:r>
                    <w:rPr>
                      <w:rFonts w:ascii="Cambria Math" w:hAnsi="Cambria Math"/>
                    </w:rPr>
                    <m:t xml:space="preserve">1</m:t>
                  </m:r>
                </m:num>
                <m:den>
                  <m:r>
                    <w:rPr>
                      <w:rFonts w:ascii="Cambria Math" w:hAnsi="Cambria Math"/>
                    </w:rPr>
                    <m:t xml:space="preserve">T</m:t>
                  </m:r>
                </m:den>
              </m:f>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r>
                    <w:rPr>
                      <w:rFonts w:ascii="Cambria Math" w:hAnsi="Cambria Math"/>
                    </w:rPr>
                    <m:t xml:space="preserve">Upv</m:t>
                  </m:r>
                  <m:r>
                    <w:rPr>
                      <w:rFonts w:ascii="Cambria Math" w:hAnsi="Cambria Math"/>
                    </w:rPr>
                    <m:t xml:space="preserve">+</m:t>
                  </m:r>
                  <m:r>
                    <w:rPr>
                      <w:rFonts w:ascii="Cambria Math" w:hAnsi="Cambria Math"/>
                    </w:rPr>
                    <m:t xml:space="preserve">mL</m:t>
                  </m:r>
                </m:den>
              </m:f>
              <m:r>
                <w:rPr>
                  <w:rFonts w:ascii="Cambria Math" w:hAnsi="Cambria Math"/>
                </w:rPr>
                <m:t xml:space="preserve">−</m:t>
              </m:r>
              <m:f>
                <m:num>
                  <m:r>
                    <w:rPr>
                      <w:rFonts w:ascii="Cambria Math" w:hAnsi="Cambria Math"/>
                    </w:rPr>
                    <m:t xml:space="preserve">1</m:t>
                  </m:r>
                </m:num>
                <m:den>
                  <m:r>
                    <w:rPr>
                      <w:rFonts w:ascii="Cambria Math" w:hAnsi="Cambria Math"/>
                    </w:rPr>
                    <m:t xml:space="preserve">L</m:t>
                  </m:r>
                </m:den>
              </m:f>
            </m:oMath>
            <w:r>
              <w:rPr/>
              <w:t xml:space="preserve">             </w:t>
            </w:r>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3.29</w:t>
            </w:r>
            <w:r>
              <w:rPr/>
              <w:fldChar w:fldCharType="end"/>
            </w:r>
            <w:r>
              <w:rPr/>
              <w:t>)</w:t>
            </w:r>
          </w:p>
        </w:tc>
      </w:tr>
    </w:tbl>
    <w:p>
      <w:pPr>
        <w:pStyle w:val="Normal1"/>
        <w:rPr/>
      </w:pPr>
      <w:r>
        <w:rPr/>
        <w:t xml:space="preserve">Transformacija diferencijalne jednadžbe </w:t>
      </w:r>
      <w:r>
        <w:rPr/>
        <w:fldChar w:fldCharType="begin"/>
      </w:r>
      <w:r>
        <w:rPr/>
        <w:instrText xml:space="preserve"> REF Ref_Text32_full \h </w:instrText>
      </w:r>
      <w:r>
        <w:rPr/>
        <w:fldChar w:fldCharType="separate"/>
      </w:r>
      <w:r>
        <w:rPr/>
        <w:t>(3.29)</w:t>
      </w:r>
      <w:r>
        <w:rPr/>
        <w:fldChar w:fldCharType="end"/>
      </w:r>
      <w:r>
        <w:rPr/>
        <w:t xml:space="preserve"> u Laplace</w:t>
      </w:r>
      <w:r>
        <w:rPr/>
        <w:t>ovu:</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m</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k</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k</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k</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den>
                </m:f>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3.30</w:t>
            </w:r>
            <w:r>
              <w:rPr/>
              <w:fldChar w:fldCharType="end"/>
            </w:r>
            <w:r>
              <w:rPr/>
              <w:t>)</w:t>
            </w:r>
          </w:p>
        </w:tc>
      </w:tr>
    </w:tbl>
    <w:p>
      <w:pPr>
        <w:pStyle w:val="Normal1"/>
        <w:rPr/>
      </w:pPr>
      <w:r>
        <w:rPr>
          <w:i w:val="false"/>
          <w:iCs w:val="false"/>
          <w:position w:val="0"/>
          <w:sz w:val="24"/>
          <w:vertAlign w:val="baseline"/>
        </w:rPr>
        <w:t>Promatrajući dijagram (</w:t>
      </w:r>
      <w:r>
        <w:rPr>
          <w:i w:val="false"/>
          <w:iCs w:val="false"/>
          <w:position w:val="0"/>
          <w:sz w:val="24"/>
          <w:vertAlign w:val="baseline"/>
        </w:rPr>
        <w:fldChar w:fldCharType="begin"/>
      </w:r>
      <w:r>
        <w:rPr>
          <w:vertAlign w:val="baseline"/>
          <w:position w:val="0"/>
          <w:sz w:val="24"/>
          <w:i w:val="false"/>
          <w:iCs w:val="false"/>
        </w:rPr>
        <w:instrText xml:space="preserve"> REF Ref_Slika11_label_and_number \h </w:instrText>
      </w:r>
      <w:r>
        <w:rPr>
          <w:vertAlign w:val="baseline"/>
          <w:position w:val="0"/>
          <w:sz w:val="24"/>
          <w:i w:val="false"/>
          <w:iCs w:val="false"/>
        </w:rPr>
        <w:fldChar w:fldCharType="separate"/>
      </w:r>
      <w:r>
        <w:rPr>
          <w:vertAlign w:val="baseline"/>
          <w:position w:val="0"/>
          <w:sz w:val="24"/>
          <w:i w:val="false"/>
          <w:iCs w:val="false"/>
        </w:rPr>
        <w:t>Slika 3.9</w:t>
      </w:r>
      <w:r>
        <w:rPr>
          <w:vertAlign w:val="baseline"/>
          <w:position w:val="0"/>
          <w:sz w:val="24"/>
          <w:i w:val="false"/>
          <w:iCs w:val="false"/>
        </w:rPr>
        <w:fldChar w:fldCharType="end"/>
      </w:r>
      <w:r>
        <w:rPr>
          <w:i w:val="false"/>
          <w:iCs w:val="false"/>
          <w:position w:val="0"/>
          <w:sz w:val="24"/>
          <w:vertAlign w:val="baseline"/>
        </w:rPr>
        <w:t xml:space="preserve">) </w:t>
      </w:r>
      <w:r>
        <w:rPr>
          <w:i w:val="false"/>
          <w:iCs w:val="false"/>
          <w:position w:val="0"/>
          <w:sz w:val="24"/>
          <w:vertAlign w:val="baseline"/>
        </w:rPr>
        <w:t xml:space="preserve">moguće je definirati </w:t>
      </w:r>
      <w:r>
        <w:rPr>
          <w:i w:val="false"/>
          <w:iCs w:val="false"/>
          <w:position w:val="0"/>
          <w:sz w:val="24"/>
          <w:vertAlign w:val="baseline"/>
        </w:rPr>
        <w:t xml:space="preserve">srednju </w:t>
      </w:r>
      <w:r>
        <w:rPr>
          <w:i w:val="false"/>
          <w:iCs w:val="false"/>
          <w:position w:val="0"/>
          <w:sz w:val="24"/>
          <w:vertAlign w:val="baseline"/>
        </w:rPr>
        <w:t xml:space="preserve">struju kroz diodu </w:t>
      </w:r>
      <w:r>
        <w:rPr>
          <w:i/>
          <w:iCs/>
          <w:position w:val="0"/>
          <w:sz w:val="24"/>
          <w:vertAlign w:val="baseline"/>
        </w:rPr>
        <w:t>I</w:t>
      </w:r>
      <w:r>
        <w:rPr>
          <w:i/>
          <w:iCs/>
          <w:vertAlign w:val="subscript"/>
        </w:rPr>
        <w:t>D</w:t>
      </w:r>
      <w:r>
        <w:rPr>
          <w:i/>
          <w:iCs/>
          <w:vertAlign w:val="subscript"/>
        </w:rPr>
        <w:t>1</w:t>
      </w:r>
      <w:r>
        <w:rPr>
          <w:i w:val="false"/>
          <w:iCs w:val="false"/>
          <w:position w:val="0"/>
          <w:sz w:val="24"/>
          <w:vertAlign w:val="baseline"/>
        </w:rPr>
        <w:t xml:space="preserve"> </w:t>
      </w:r>
      <w:r>
        <w:rPr>
          <w:i w:val="false"/>
          <w:iCs w:val="false"/>
          <w:position w:val="0"/>
          <w:sz w:val="24"/>
          <w:vertAlign w:val="baseline"/>
        </w:rPr>
        <w:t xml:space="preserve">izračunom površine ispod krivulje i dijeljenjem iste sa periodom </w:t>
      </w:r>
      <w:r>
        <w:rPr>
          <w:i/>
          <w:iCs/>
          <w:position w:val="0"/>
          <w:sz w:val="24"/>
          <w:vertAlign w:val="baseline"/>
        </w:rPr>
        <w:t>T</w:t>
      </w:r>
      <w:r>
        <w:rPr>
          <w:i w:val="false"/>
          <w:iCs w:val="false"/>
          <w:position w:val="0"/>
          <w:sz w:val="24"/>
          <w:vertAlign w:val="baseline"/>
        </w:rPr>
        <w:t>:</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T</m:t>
                    </m:r>
                  </m:den>
                </m:f>
                <m:nary>
                  <m:naryPr>
                    <m:chr m:val="∫"/>
                    <m:subHide m:val="1"/>
                    <m:supHide m:val="1"/>
                  </m:naryPr>
                  <m:sub/>
                  <m:sup/>
                  <m:e>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e>
                </m:nary>
                <m:d>
                  <m:dPr>
                    <m:begChr m:val="("/>
                    <m:endChr m:val=")"/>
                  </m:dPr>
                  <m:e>
                    <m:r>
                      <w:rPr>
                        <w:rFonts w:ascii="Cambria Math" w:hAnsi="Cambria Math"/>
                      </w:rPr>
                      <m:t xml:space="preserve">t</m:t>
                    </m:r>
                  </m:e>
                </m:d>
                <m:r>
                  <w:rPr>
                    <w:rFonts w:ascii="Cambria Math" w:hAnsi="Cambria Math"/>
                  </w:rPr>
                  <m:t xml:space="preserve">dt</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r>
                      <w:rPr>
                        <w:rFonts w:ascii="Cambria Math" w:hAnsi="Cambria Math"/>
                      </w:rPr>
                      <m:t xml:space="preserve">mDT</m:t>
                    </m:r>
                    <m:r>
                      <w:rPr>
                        <w:rFonts w:ascii="Cambria Math" w:hAnsi="Cambria Math"/>
                      </w:rPr>
                      <m:t xml:space="preserve">+</m:t>
                    </m:r>
                    <m:sSub>
                      <m:e>
                        <m:r>
                          <w:rPr>
                            <w:rFonts w:ascii="Cambria Math" w:hAnsi="Cambria Math"/>
                          </w:rPr>
                          <m:t xml:space="preserve">I</m:t>
                        </m:r>
                      </m:e>
                      <m:sub>
                        <m:r>
                          <w:rPr>
                            <w:rFonts w:ascii="Cambria Math" w:hAnsi="Cambria Math"/>
                          </w:rPr>
                          <m:t xml:space="preserve">f</m:t>
                        </m:r>
                      </m:sub>
                    </m:sSub>
                  </m:e>
                </m:d>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D</m:t>
                    </m:r>
                  </m:e>
                </m:d>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3.31</w:t>
            </w:r>
            <w:r>
              <w:rPr/>
              <w:fldChar w:fldCharType="end"/>
            </w:r>
            <w:r>
              <w:rPr/>
              <w:t>)</w:t>
            </w:r>
          </w:p>
        </w:tc>
      </w:tr>
    </w:tbl>
    <w:p>
      <w:pPr>
        <w:pStyle w:val="Normal1"/>
        <w:rPr/>
      </w:pPr>
      <w:r>
        <w:rPr/>
        <w:t>Supstituiranjem izraza (</w:t>
      </w:r>
      <w:r>
        <w:rPr/>
        <w:fldChar w:fldCharType="begin"/>
      </w:r>
      <w:r>
        <w:rPr/>
        <w:instrText xml:space="preserve"> REF Ref_Text28_label_and_number \h </w:instrText>
      </w:r>
      <w:r>
        <w:rPr/>
        <w:fldChar w:fldCharType="separate"/>
      </w:r>
      <w:r>
        <w:rPr/>
        <w:t>3.25</w:t>
      </w:r>
      <w:r>
        <w:rPr/>
        <w:fldChar w:fldCharType="end"/>
      </w:r>
      <w:r>
        <w:rPr/>
        <w:t>) i (</w:t>
      </w:r>
      <w:r>
        <w:rPr/>
        <w:fldChar w:fldCharType="begin"/>
      </w:r>
      <w:r>
        <w:rPr/>
        <w:instrText xml:space="preserve"> REF Ref_Text29_label_and_number \h </w:instrText>
      </w:r>
      <w:r>
        <w:rPr/>
        <w:fldChar w:fldCharType="separate"/>
      </w:r>
      <w:r>
        <w:rPr/>
        <w:t>3.26</w:t>
      </w:r>
      <w:r>
        <w:rPr/>
        <w:fldChar w:fldCharType="end"/>
      </w:r>
      <w:r>
        <w:rPr/>
        <w:t>) u (</w:t>
      </w:r>
      <w:r>
        <w:rPr/>
        <w:fldChar w:fldCharType="begin"/>
      </w:r>
      <w:r>
        <w:rPr/>
        <w:instrText xml:space="preserve"> REF Ref_Text34_label_and_number \h </w:instrText>
      </w:r>
      <w:r>
        <w:rPr/>
        <w:fldChar w:fldCharType="separate"/>
      </w:r>
      <w:r>
        <w:rPr/>
        <w:t>3.31</w:t>
      </w:r>
      <w:r>
        <w:rPr/>
        <w:fldChar w:fldCharType="end"/>
      </w:r>
      <w:r>
        <w:rPr/>
        <w:t>) dobije se:</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eqArr>
                  <m:e>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f>
                      <m:num>
                        <m:r>
                          <w:rPr>
                            <w:rFonts w:ascii="Cambria Math" w:hAnsi="Cambria Math"/>
                          </w:rPr>
                          <m:t xml:space="preserve">T</m:t>
                        </m:r>
                      </m:num>
                      <m:den>
                        <m:r>
                          <w:rPr>
                            <w:rFonts w:ascii="Cambria Math" w:hAnsi="Cambria Math"/>
                          </w:rPr>
                          <m:t xml:space="preserve">L</m:t>
                        </m:r>
                      </m:den>
                    </m:f>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r>
                      <w:rPr>
                        <w:rFonts w:ascii="Cambria Math" w:hAnsi="Cambria Math"/>
                      </w:rPr>
                      <m:t xml:space="preserve">Ir</m:t>
                    </m:r>
                  </m:e>
                  <m:e>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f>
                      <m:num>
                        <m:r>
                          <w:rPr>
                            <w:rFonts w:ascii="Cambria Math" w:hAnsi="Cambria Math"/>
                          </w:rPr>
                          <m:t xml:space="preserve">L</m:t>
                        </m:r>
                      </m:num>
                      <m:den>
                        <m:r>
                          <w:rPr>
                            <w:rFonts w:ascii="Cambria Math" w:hAnsi="Cambria Math"/>
                          </w:rPr>
                          <m:t xml:space="preserve">T</m:t>
                        </m:r>
                      </m:den>
                    </m:f>
                    <m:f>
                      <m:num>
                        <m:sSup>
                          <m:e>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e>
                            </m:d>
                          </m:e>
                          <m:sup>
                            <m:r>
                              <w:rPr>
                                <w:rFonts w:ascii="Cambria Math" w:hAnsi="Cambria Math"/>
                              </w:rPr>
                              <m:t xml:space="preserve">2</m:t>
                            </m:r>
                          </m:sup>
                        </m:sSup>
                      </m:num>
                      <m:den>
                        <m:sSup>
                          <m:e>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sup>
                            <m:r>
                              <w:rPr>
                                <w:rFonts w:ascii="Cambria Math" w:hAnsi="Cambria Math"/>
                              </w:rPr>
                              <m:t xml:space="preserve">2</m:t>
                            </m:r>
                          </m:sup>
                        </m:sSup>
                      </m:den>
                    </m:f>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2</m:t>
                        </m:r>
                        <m:r>
                          <w:rPr>
                            <w:rFonts w:ascii="Cambria Math" w:hAnsi="Cambria Math"/>
                          </w:rPr>
                          <m:t xml:space="preserve">mL</m:t>
                        </m:r>
                      </m:e>
                    </m:d>
                  </m:e>
                </m:eqArr>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3.32</w:t>
            </w:r>
            <w:r>
              <w:rPr/>
              <w:fldChar w:fldCharType="end"/>
            </w:r>
            <w:r>
              <w:rPr/>
              <w:t>)</w:t>
            </w:r>
          </w:p>
        </w:tc>
      </w:tr>
    </w:tbl>
    <w:p>
      <w:pPr>
        <w:pStyle w:val="Normal1"/>
        <w:rPr/>
      </w:pPr>
      <w:r>
        <w:rPr/>
        <w:t>Linearizacijom (</w:t>
      </w:r>
      <w:r>
        <w:rPr/>
        <w:fldChar w:fldCharType="begin"/>
      </w:r>
      <w:r>
        <w:rPr/>
        <w:instrText xml:space="preserve"> REF Ref_Text35_label_and_number \h </w:instrText>
      </w:r>
      <w:r>
        <w:rPr/>
        <w:fldChar w:fldCharType="separate"/>
      </w:r>
      <w:r>
        <w:rPr/>
        <w:t>3.32</w:t>
      </w:r>
      <w:r>
        <w:rPr/>
        <w:fldChar w:fldCharType="end"/>
      </w:r>
      <w:r>
        <w:rPr/>
        <w:t>) oko radne točke primjenom taylorovog reda dobije se:</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acc>
                  <m:accPr>
                    <m:chr m:val="˙"/>
                  </m:accPr>
                  <m:e>
                    <m:sSub>
                      <m:e>
                        <m:r>
                          <w:rPr>
                            <w:rFonts w:ascii="Cambria Math" w:hAnsi="Cambria Math"/>
                          </w:rPr>
                          <m:t xml:space="preserve">ΔI</m:t>
                        </m:r>
                      </m:e>
                      <m:sub>
                        <m:r>
                          <w:rPr>
                            <w:rFonts w:ascii="Cambria Math" w:hAnsi="Cambria Math"/>
                          </w:rPr>
                          <m:t xml:space="preserve">D</m:t>
                        </m:r>
                        <m:r>
                          <w:rPr>
                            <w:rFonts w:ascii="Cambria Math" w:hAnsi="Cambria Math"/>
                          </w:rPr>
                          <m:t xml:space="preserve">1</m:t>
                        </m:r>
                      </m:sub>
                    </m:sSub>
                  </m:e>
                </m:acc>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k</m:t>
                    </m:r>
                  </m:e>
                  <m:sub>
                    <m:r>
                      <w:rPr>
                        <w:rFonts w:ascii="Cambria Math" w:hAnsi="Cambria Math"/>
                      </w:rPr>
                      <m:t xml:space="preserve">5</m:t>
                    </m:r>
                  </m:sub>
                </m:sSub>
                <m:sSub>
                  <m:e>
                    <m:r>
                      <w:rPr>
                        <w:rFonts w:ascii="Cambria Math" w:hAnsi="Cambria Math"/>
                      </w:rPr>
                      <m:t xml:space="preserve">ΔI</m:t>
                    </m:r>
                  </m:e>
                  <m:sub>
                    <m:r>
                      <w:rPr>
                        <w:rFonts w:ascii="Cambria Math" w:hAnsi="Cambria Math"/>
                      </w:rPr>
                      <m:t xml:space="preserve">r</m:t>
                    </m:r>
                  </m:sub>
                </m:sSub>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k</m:t>
                    </m:r>
                  </m:e>
                  <m:sub>
                    <m:r>
                      <w:rPr>
                        <w:rFonts w:ascii="Cambria Math" w:hAnsi="Cambria Math"/>
                      </w:rPr>
                      <m:t xml:space="preserve">6</m:t>
                    </m:r>
                  </m:sub>
                </m:sSub>
                <m:sSub>
                  <m:e>
                    <m:r>
                      <w:rPr>
                        <w:rFonts w:ascii="Cambria Math" w:hAnsi="Cambria Math"/>
                      </w:rPr>
                      <m:t xml:space="preserve">ΔI</m:t>
                    </m:r>
                  </m:e>
                  <m:sub>
                    <m:r>
                      <w:rPr>
                        <w:rFonts w:ascii="Cambria Math" w:hAnsi="Cambria Math"/>
                      </w:rPr>
                      <m:t xml:space="preserve">m</m:t>
                    </m:r>
                  </m:sub>
                </m:sSub>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k</m:t>
                    </m:r>
                  </m:e>
                  <m:sub>
                    <m:r>
                      <w:rPr>
                        <w:rFonts w:ascii="Cambria Math" w:hAnsi="Cambria Math"/>
                      </w:rPr>
                      <m:t xml:space="preserve">7</m:t>
                    </m:r>
                  </m:sub>
                </m:sSub>
                <m:sSub>
                  <m:e>
                    <m:r>
                      <w:rPr>
                        <w:rFonts w:ascii="Cambria Math" w:hAnsi="Cambria Math"/>
                      </w:rPr>
                      <m:t xml:space="preserve">ΔU</m:t>
                    </m:r>
                  </m:e>
                  <m:sub>
                    <m:r>
                      <w:rPr>
                        <w:rFonts w:ascii="Cambria Math" w:hAnsi="Cambria Math"/>
                      </w:rPr>
                      <m:t xml:space="preserve">PV</m:t>
                    </m:r>
                  </m:sub>
                </m:sSub>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k</m:t>
                    </m:r>
                  </m:e>
                  <m:sub>
                    <m:r>
                      <w:rPr>
                        <w:rFonts w:ascii="Cambria Math" w:hAnsi="Cambria Math"/>
                      </w:rPr>
                      <m:t xml:space="preserve">8</m:t>
                    </m:r>
                  </m:sub>
                </m:sSub>
                <m:sSub>
                  <m:e>
                    <m:r>
                      <w:rPr>
                        <w:rFonts w:ascii="Cambria Math" w:hAnsi="Cambria Math"/>
                      </w:rPr>
                      <m:t xml:space="preserve">ΔU</m:t>
                    </m:r>
                  </m:e>
                  <m:sub>
                    <m:r>
                      <w:rPr>
                        <w:rFonts w:ascii="Cambria Math" w:hAnsi="Cambria Math"/>
                      </w:rPr>
                      <m:t xml:space="preserve">bat</m:t>
                    </m:r>
                  </m:sub>
                </m:sSub>
                <m:d>
                  <m:dPr>
                    <m:begChr m:val="("/>
                    <m:endChr m:val=")"/>
                  </m:dPr>
                  <m:e>
                    <m:r>
                      <w:rPr>
                        <w:rFonts w:ascii="Cambria Math" w:hAnsi="Cambria Math"/>
                      </w:rPr>
                      <m:t xml:space="preserve">t</m:t>
                    </m:r>
                  </m:e>
                </m:d>
              </m:oMath>
            </m:oMathPara>
          </w:p>
          <w:p>
            <w:pPr>
              <w:pStyle w:val="TableContents"/>
              <w:jc w:val="center"/>
              <w:rPr/>
            </w:pPr>
            <w:r>
              <w:rPr/>
            </w:r>
          </w:p>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5</m:t>
                    </m:r>
                  </m:sub>
                </m:sSub>
                <m:r>
                  <w:rPr>
                    <w:rFonts w:ascii="Cambria Math" w:hAnsi="Cambria Math"/>
                  </w:rPr>
                  <m:t xml:space="preserve">=</m:t>
                </m:r>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r</m:t>
                        </m:r>
                      </m:sub>
                    </m:sSub>
                  </m:den>
                </m:f>
                <m:r>
                  <w:rPr>
                    <w:rFonts w:ascii="Cambria Math" w:hAnsi="Cambria Math"/>
                  </w:rPr>
                  <m:t xml:space="preserve">=</m:t>
                </m:r>
                <m:r>
                  <w:rPr>
                    <w:rFonts w:ascii="Cambria Math" w:hAnsi="Cambria Math"/>
                  </w:rPr>
                  <m:t xml:space="preserve">1</m:t>
                </m:r>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f>
                  <m:num>
                    <m:r>
                      <w:rPr>
                        <w:rFonts w:ascii="Cambria Math" w:hAnsi="Cambria Math"/>
                      </w:rPr>
                      <m:t xml:space="preserve">2</m:t>
                    </m:r>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e>
                    </m:d>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f>
                  <m:num>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2</m:t>
                    </m:r>
                    <m:r>
                      <w:rPr>
                        <w:rFonts w:ascii="Cambria Math" w:hAnsi="Cambria Math"/>
                      </w:rPr>
                      <m:t xml:space="preserve">mL</m:t>
                    </m:r>
                  </m:num>
                  <m:den>
                    <m:sSup>
                      <m:e>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sup>
                        <m:r>
                          <w:rPr>
                            <w:rFonts w:ascii="Cambria Math" w:hAnsi="Cambria Math"/>
                          </w:rPr>
                          <m:t xml:space="preserve">2</m:t>
                        </m:r>
                      </m:sup>
                    </m:sSup>
                  </m:den>
                </m:f>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e>
                </m:d>
              </m:oMath>
            </m:oMathPara>
          </w:p>
          <w:p>
            <w:pPr>
              <w:pStyle w:val="TableContents"/>
              <w:jc w:val="center"/>
              <w:rPr/>
            </w:pPr>
            <w:r>
              <w:rPr/>
            </w:r>
          </w:p>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6</m:t>
                    </m:r>
                  </m:sub>
                </m:sSub>
                <m:r>
                  <w:rPr>
                    <w:rFonts w:ascii="Cambria Math" w:hAnsi="Cambria Math"/>
                  </w:rPr>
                  <m:t xml:space="preserve">=</m:t>
                </m:r>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den>
                </m:f>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f>
                  <m:num>
                    <m:sSub>
                      <m:e>
                        <m:r>
                          <w:rPr>
                            <w:rFonts w:ascii="Cambria Math" w:hAnsi="Cambria Math"/>
                          </w:rPr>
                          <m:t xml:space="preserve">I</m:t>
                        </m:r>
                      </m:e>
                      <m:sub>
                        <m:r>
                          <w:rPr>
                            <w:rFonts w:ascii="Cambria Math" w:hAnsi="Cambria Math"/>
                          </w:rPr>
                          <m:t xml:space="preserve">r</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f>
                  <m:num>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2</m:t>
                    </m:r>
                    <m:r>
                      <w:rPr>
                        <w:rFonts w:ascii="Cambria Math" w:hAnsi="Cambria Math"/>
                      </w:rPr>
                      <m:t xml:space="preserve">mL</m:t>
                    </m:r>
                  </m:num>
                  <m:den>
                    <m:sSup>
                      <m:e>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sup>
                        <m:r>
                          <w:rPr>
                            <w:rFonts w:ascii="Cambria Math" w:hAnsi="Cambria Math"/>
                          </w:rPr>
                          <m:t xml:space="preserve">2</m:t>
                        </m:r>
                      </m:sup>
                    </m:sSup>
                  </m:den>
                </m:f>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e>
                </m:d>
              </m:oMath>
            </m:oMathPara>
          </w:p>
          <w:p>
            <w:pPr>
              <w:pStyle w:val="TableContents"/>
              <w:jc w:val="center"/>
              <w:rPr/>
            </w:pPr>
            <w:r>
              <w:rPr/>
            </w:r>
          </w:p>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7</m:t>
                    </m:r>
                  </m:sub>
                </m:sSub>
                <m:r>
                  <w:rPr>
                    <w:rFonts w:ascii="Cambria Math" w:hAnsi="Cambria Math"/>
                  </w:rPr>
                  <m:t xml:space="preserve">=</m:t>
                </m:r>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den>
                </m:f>
                <m:r>
                  <w:rPr>
                    <w:rFonts w:ascii="Cambria Math" w:hAnsi="Cambria Math"/>
                  </w:rPr>
                  <m:t xml:space="preserve">=</m:t>
                </m:r>
                <m:f>
                  <m:num>
                    <m:r>
                      <w:rPr>
                        <w:rFonts w:ascii="Cambria Math" w:hAnsi="Cambria Math"/>
                      </w:rPr>
                      <m:t xml:space="preserve">T</m:t>
                    </m:r>
                  </m:num>
                  <m:den>
                    <m:r>
                      <w:rPr>
                        <w:rFonts w:ascii="Cambria Math" w:hAnsi="Cambria Math"/>
                      </w:rPr>
                      <m:t xml:space="preserve">2</m:t>
                    </m:r>
                    <m:r>
                      <w:rPr>
                        <w:rFonts w:ascii="Cambria Math" w:hAnsi="Cambria Math"/>
                      </w:rPr>
                      <m:t xml:space="preserve">L</m:t>
                    </m:r>
                  </m:den>
                </m:f>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sSup>
                      <m:e>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sup>
                        <m:r>
                          <w:rPr>
                            <w:rFonts w:ascii="Cambria Math" w:hAnsi="Cambria Math"/>
                          </w:rPr>
                          <m:t xml:space="preserve">2</m:t>
                        </m:r>
                      </m:sup>
                    </m:sSup>
                  </m:den>
                </m:f>
                <m:d>
                  <m:dPr>
                    <m:begChr m:val="("/>
                    <m:endChr m:val=")"/>
                  </m:dPr>
                  <m:e>
                    <m:f>
                      <m:num>
                        <m:r>
                          <w:rPr>
                            <w:rFonts w:ascii="Cambria Math" w:hAnsi="Cambria Math"/>
                          </w:rPr>
                          <m:t xml:space="preserve">L</m:t>
                        </m:r>
                      </m:num>
                      <m:den>
                        <m:r>
                          <w:rPr>
                            <w:rFonts w:ascii="Cambria Math" w:hAnsi="Cambria Math"/>
                          </w:rPr>
                          <m:t xml:space="preserve">T</m:t>
                        </m:r>
                      </m:den>
                    </m:f>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BAT</m:t>
                        </m:r>
                      </m:sub>
                    </m:sSub>
                  </m:e>
                </m:d>
                <m:r>
                  <w:rPr>
                    <w:rFonts w:ascii="Cambria Math" w:hAnsi="Cambria Math"/>
                  </w:rPr>
                  <m:t xml:space="preserve">+</m:t>
                </m:r>
                <m:f>
                  <m:num>
                    <m:r>
                      <w:rPr>
                        <w:rFonts w:ascii="Cambria Math" w:hAnsi="Cambria Math"/>
                      </w:rPr>
                      <m:t xml:space="preserve">L</m:t>
                    </m:r>
                  </m:num>
                  <m:den>
                    <m:r>
                      <w:rPr>
                        <w:rFonts w:ascii="Cambria Math" w:hAnsi="Cambria Math"/>
                      </w:rPr>
                      <m:t xml:space="preserve">2</m:t>
                    </m:r>
                    <m:r>
                      <w:rPr>
                        <w:rFonts w:ascii="Cambria Math" w:hAnsi="Cambria Math"/>
                      </w:rPr>
                      <m:t xml:space="preserve">T</m:t>
                    </m:r>
                  </m:den>
                </m:f>
                <m:sSup>
                  <m:e>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e>
                    </m:d>
                  </m:e>
                  <m:sup>
                    <m:r>
                      <w:rPr>
                        <w:rFonts w:ascii="Cambria Math" w:hAnsi="Cambria Math"/>
                      </w:rPr>
                      <m:t xml:space="preserve">2</m:t>
                    </m:r>
                  </m:sup>
                </m:sSup>
                <m:f>
                  <m:num>
                    <m:r>
                      <w:rPr>
                        <w:rFonts w:ascii="Cambria Math" w:hAnsi="Cambria Math"/>
                      </w:rPr>
                      <m:t xml:space="preserve">2</m:t>
                    </m:r>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3</m:t>
                    </m:r>
                    <m:r>
                      <w:rPr>
                        <w:rFonts w:ascii="Cambria Math" w:hAnsi="Cambria Math"/>
                      </w:rPr>
                      <m:t xml:space="preserve">mL</m:t>
                    </m:r>
                  </m:num>
                  <m:den>
                    <m:sSup>
                      <m:e>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sup>
                        <m:r>
                          <w:rPr>
                            <w:rFonts w:ascii="Cambria Math" w:hAnsi="Cambria Math"/>
                          </w:rPr>
                          <m:t xml:space="preserve">3</m:t>
                        </m:r>
                      </m:sup>
                    </m:sSup>
                  </m:den>
                </m:f>
              </m:oMath>
            </m:oMathPara>
          </w:p>
          <w:p>
            <w:pPr>
              <w:pStyle w:val="TableContents"/>
              <w:jc w:val="center"/>
              <w:rPr/>
            </w:pPr>
            <w:r>
              <w:rPr/>
            </w:r>
          </w:p>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8</m:t>
                    </m:r>
                  </m:sub>
                </m:sSub>
                <m:r>
                  <w:rPr>
                    <w:rFonts w:ascii="Cambria Math" w:hAnsi="Cambria Math"/>
                  </w:rPr>
                  <m:t xml:space="preserve">=</m:t>
                </m:r>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BAT</m:t>
                        </m:r>
                      </m:sub>
                    </m:sSub>
                  </m:den>
                </m:f>
                <m:r>
                  <w:rPr>
                    <w:rFonts w:ascii="Cambria Math" w:hAnsi="Cambria Math"/>
                  </w:rPr>
                  <m:t xml:space="preserve">=</m:t>
                </m:r>
                <m:r>
                  <w:rPr>
                    <w:rFonts w:ascii="Cambria Math" w:hAnsi="Cambria Math"/>
                  </w:rPr>
                  <m:t xml:space="preserve">−</m:t>
                </m:r>
                <m:f>
                  <m:num>
                    <m:r>
                      <w:rPr>
                        <w:rFonts w:ascii="Cambria Math" w:hAnsi="Cambria Math"/>
                      </w:rPr>
                      <m:t xml:space="preserve">T</m:t>
                    </m:r>
                  </m:num>
                  <m:den>
                    <m:r>
                      <w:rPr>
                        <w:rFonts w:ascii="Cambria Math" w:hAnsi="Cambria Math"/>
                      </w:rPr>
                      <m:t xml:space="preserve">2</m:t>
                    </m:r>
                    <m:r>
                      <w:rPr>
                        <w:rFonts w:ascii="Cambria Math" w:hAnsi="Cambria Math"/>
                      </w:rPr>
                      <m:t xml:space="preserve">L</m:t>
                    </m:r>
                  </m:den>
                </m:f>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r>
                  <w:rPr>
                    <w:rFonts w:ascii="Cambria Math" w:hAnsi="Cambria Math"/>
                  </w:rPr>
                  <m:t xml:space="preserve">−</m:t>
                </m:r>
                <m:f>
                  <m:num>
                    <m:r>
                      <w:rPr>
                        <w:rFonts w:ascii="Cambria Math" w:hAnsi="Cambria Math"/>
                      </w:rPr>
                      <m:t xml:space="preserve">L</m:t>
                    </m:r>
                  </m:num>
                  <m:den>
                    <m:r>
                      <w:rPr>
                        <w:rFonts w:ascii="Cambria Math" w:hAnsi="Cambria Math"/>
                      </w:rPr>
                      <m:t xml:space="preserve">2</m:t>
                    </m:r>
                    <m:r>
                      <w:rPr>
                        <w:rFonts w:ascii="Cambria Math" w:hAnsi="Cambria Math"/>
                      </w:rPr>
                      <m:t xml:space="preserve">T</m:t>
                    </m:r>
                  </m:den>
                </m:f>
                <m:f>
                  <m:num>
                    <m:sSup>
                      <m:e>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e>
                        </m:d>
                      </m:e>
                      <m:sup>
                        <m:r>
                          <w:rPr>
                            <w:rFonts w:ascii="Cambria Math" w:hAnsi="Cambria Math"/>
                          </w:rPr>
                          <m:t xml:space="preserve">2</m:t>
                        </m:r>
                      </m:sup>
                    </m:sSup>
                  </m:num>
                  <m:den>
                    <m:sSup>
                      <m:e>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sup>
                        <m:r>
                          <w:rPr>
                            <w:rFonts w:ascii="Cambria Math" w:hAnsi="Cambria Math"/>
                          </w:rPr>
                          <m:t xml:space="preserve">2</m:t>
                        </m:r>
                      </m:sup>
                    </m:sSup>
                  </m:den>
                </m:f>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3.33</w:t>
            </w:r>
            <w:r>
              <w:rPr/>
              <w:fldChar w:fldCharType="end"/>
            </w:r>
            <w:r>
              <w:rPr/>
              <w:t>)</w:t>
            </w:r>
          </w:p>
        </w:tc>
      </w:tr>
    </w:tbl>
    <w:p>
      <w:pPr>
        <w:pStyle w:val="Normal1"/>
        <w:rPr/>
      </w:pPr>
      <w:r>
        <w:rPr/>
        <w:t>Primjenom Laplaceove transformacije na dijerencijalnu jednažbu (</w:t>
      </w:r>
      <w:r>
        <w:rPr/>
        <w:fldChar w:fldCharType="begin"/>
      </w:r>
      <w:r>
        <w:rPr/>
        <w:instrText xml:space="preserve"> REF Ref_Text36_label_and_number \h </w:instrText>
      </w:r>
      <w:r>
        <w:rPr/>
        <w:fldChar w:fldCharType="separate"/>
      </w:r>
      <w:r>
        <w:rPr/>
        <w:t>3.33</w:t>
      </w:r>
      <w:r>
        <w:rPr/>
        <w:fldChar w:fldCharType="end"/>
      </w:r>
      <w:r>
        <w:rPr/>
        <w:t xml:space="preserve">) i  supstituiranjem minimalne struje </w:t>
      </w:r>
      <w:r>
        <w:rPr>
          <w:i/>
          <w:iCs/>
        </w:rPr>
        <w:t>I</w:t>
      </w:r>
      <w:r>
        <w:rPr>
          <w:i/>
          <w:iCs/>
          <w:vertAlign w:val="subscript"/>
        </w:rPr>
        <w:t>m</w:t>
      </w:r>
      <w:r>
        <w:rPr>
          <w:i w:val="false"/>
          <w:iCs w:val="false"/>
          <w:position w:val="0"/>
          <w:sz w:val="24"/>
          <w:vertAlign w:val="baseline"/>
        </w:rPr>
        <w:t xml:space="preserve"> izrazom (</w:t>
      </w:r>
      <w:r>
        <w:rPr>
          <w:i w:val="false"/>
          <w:iCs w:val="false"/>
          <w:position w:val="0"/>
          <w:sz w:val="24"/>
          <w:vertAlign w:val="baseline"/>
        </w:rPr>
        <w:fldChar w:fldCharType="begin"/>
      </w:r>
      <w:r>
        <w:rPr>
          <w:vertAlign w:val="baseline"/>
          <w:position w:val="0"/>
          <w:sz w:val="24"/>
          <w:i w:val="false"/>
          <w:iCs w:val="false"/>
        </w:rPr>
        <w:instrText xml:space="preserve"> REF Ref_Text33_label_and_number \h </w:instrText>
      </w:r>
      <w:r>
        <w:rPr>
          <w:vertAlign w:val="baseline"/>
          <w:position w:val="0"/>
          <w:sz w:val="24"/>
          <w:i w:val="false"/>
          <w:iCs w:val="false"/>
        </w:rPr>
        <w:fldChar w:fldCharType="separate"/>
      </w:r>
      <w:r>
        <w:rPr>
          <w:vertAlign w:val="baseline"/>
          <w:position w:val="0"/>
          <w:sz w:val="24"/>
          <w:i w:val="false"/>
          <w:iCs w:val="false"/>
        </w:rPr>
        <w:t>3.30</w:t>
      </w:r>
      <w:r>
        <w:rPr>
          <w:vertAlign w:val="baseline"/>
          <w:position w:val="0"/>
          <w:sz w:val="24"/>
          <w:i w:val="false"/>
          <w:iCs w:val="false"/>
        </w:rPr>
        <w:fldChar w:fldCharType="end"/>
      </w:r>
      <w:r>
        <w:rPr>
          <w:i w:val="false"/>
          <w:iCs w:val="false"/>
          <w:position w:val="0"/>
          <w:sz w:val="24"/>
          <w:vertAlign w:val="baseline"/>
        </w:rPr>
        <w:t>) dobije se:</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d>
                  <m:dPr>
                    <m:begChr m:val="("/>
                    <m:endChr m:val=")"/>
                  </m:dPr>
                  <m:e>
                    <m:r>
                      <w:rPr>
                        <w:rFonts w:ascii="Cambria Math" w:hAnsi="Cambria Math"/>
                      </w:rPr>
                      <m:t xml:space="preserve">s</m:t>
                    </m:r>
                  </m:e>
                </m:d>
                <m:r>
                  <w:rPr>
                    <w:rFonts w:ascii="Cambria Math" w:hAnsi="Cambria Math"/>
                  </w:rPr>
                  <m:t xml:space="preserve">=</m:t>
                </m:r>
                <m:d>
                  <m:dPr>
                    <m:begChr m:val="("/>
                    <m:endChr m:val=")"/>
                  </m:dPr>
                  <m:e>
                    <m:sSub>
                      <m:e>
                        <m:r>
                          <w:rPr>
                            <w:rFonts w:ascii="Cambria Math" w:hAnsi="Cambria Math"/>
                          </w:rPr>
                          <m:t xml:space="preserve">k</m:t>
                        </m:r>
                      </m:e>
                      <m:sub>
                        <m:r>
                          <w:rPr>
                            <w:rFonts w:ascii="Cambria Math" w:hAnsi="Cambria Math"/>
                          </w:rPr>
                          <m:t xml:space="preserve">6</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7</m:t>
                            </m:r>
                          </m:sub>
                        </m:sSub>
                        <m:sSub>
                          <m:e>
                            <m:r>
                              <w:rPr>
                                <w:rFonts w:ascii="Cambria Math" w:hAnsi="Cambria Math"/>
                              </w:rPr>
                              <m:t xml:space="preserve">k</m:t>
                            </m:r>
                          </m:e>
                          <m:sub>
                            <m:r>
                              <w:rPr>
                                <w:rFonts w:ascii="Cambria Math" w:hAnsi="Cambria Math"/>
                              </w:rPr>
                              <m:t xml:space="preserve">1</m:t>
                            </m:r>
                          </m:sub>
                        </m:sSub>
                      </m:num>
                      <m:den>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den>
                    </m:f>
                  </m:e>
                </m:d>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d>
                  <m:dPr>
                    <m:begChr m:val="("/>
                    <m:endChr m:val=")"/>
                  </m:dPr>
                  <m:e>
                    <m:sSub>
                      <m:e>
                        <m:r>
                          <w:rPr>
                            <w:rFonts w:ascii="Cambria Math" w:hAnsi="Cambria Math"/>
                          </w:rPr>
                          <m:t xml:space="preserve">k</m:t>
                        </m:r>
                      </m:e>
                      <m:sub>
                        <m:r>
                          <w:rPr>
                            <w:rFonts w:ascii="Cambria Math" w:hAnsi="Cambria Math"/>
                          </w:rPr>
                          <m:t xml:space="preserve">8</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7</m:t>
                            </m:r>
                          </m:sub>
                        </m:sSub>
                        <m:sSub>
                          <m:e>
                            <m:r>
                              <w:rPr>
                                <w:rFonts w:ascii="Cambria Math" w:hAnsi="Cambria Math"/>
                              </w:rPr>
                              <m:t xml:space="preserve">k</m:t>
                            </m:r>
                          </m:e>
                          <m:sub>
                            <m:r>
                              <w:rPr>
                                <w:rFonts w:ascii="Cambria Math" w:hAnsi="Cambria Math"/>
                              </w:rPr>
                              <m:t xml:space="preserve">3</m:t>
                            </m:r>
                          </m:sub>
                        </m:sSub>
                      </m:num>
                      <m:den>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den>
                    </m:f>
                  </m:e>
                </m:d>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r>
                  <w:rPr>
                    <w:rFonts w:ascii="Cambria Math" w:hAnsi="Cambria Math"/>
                  </w:rPr>
                  <m:t xml:space="preserve">+</m:t>
                </m:r>
                <m:d>
                  <m:dPr>
                    <m:begChr m:val="("/>
                    <m:endChr m:val=")"/>
                  </m:dPr>
                  <m:e>
                    <m:sSub>
                      <m:e>
                        <m:r>
                          <w:rPr>
                            <w:rFonts w:ascii="Cambria Math" w:hAnsi="Cambria Math"/>
                          </w:rPr>
                          <m:t xml:space="preserve">k</m:t>
                        </m:r>
                      </m:e>
                      <m:sub>
                        <m:r>
                          <w:rPr>
                            <w:rFonts w:ascii="Cambria Math" w:hAnsi="Cambria Math"/>
                          </w:rPr>
                          <m:t xml:space="preserve">9</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7</m:t>
                            </m:r>
                          </m:sub>
                        </m:sSub>
                        <m:sSub>
                          <m:e>
                            <m:r>
                              <w:rPr>
                                <w:rFonts w:ascii="Cambria Math" w:hAnsi="Cambria Math"/>
                              </w:rPr>
                              <m:t xml:space="preserve">k</m:t>
                            </m:r>
                          </m:e>
                          <m:sub>
                            <m:r>
                              <w:rPr>
                                <w:rFonts w:ascii="Cambria Math" w:hAnsi="Cambria Math"/>
                              </w:rPr>
                              <m:t xml:space="preserve">4</m:t>
                            </m:r>
                          </m:sub>
                        </m:sSub>
                      </m:num>
                      <m:den>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den>
                    </m:f>
                  </m:e>
                </m:d>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3.34</w:t>
            </w:r>
            <w:r>
              <w:rPr/>
              <w:fldChar w:fldCharType="end"/>
            </w:r>
            <w:r>
              <w:rPr/>
              <w:t>)</w:t>
            </w:r>
          </w:p>
        </w:tc>
      </w:tr>
    </w:tbl>
    <w:p>
      <w:pPr>
        <w:pStyle w:val="Normal1"/>
        <w:rPr/>
      </w:pPr>
      <w:r>
        <w:rPr/>
        <w:t>Naposljetku, moguće je odrediti jednadžbu izlaznog kruga:</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i</m:t>
                    </m:r>
                  </m:sub>
                </m:sSub>
                <m:f>
                  <m:num>
                    <m:sSub>
                      <m:e>
                        <m:r>
                          <w:rPr>
                            <w:rFonts w:ascii="Cambria Math" w:hAnsi="Cambria Math"/>
                          </w:rPr>
                          <m:t xml:space="preserve">Δu</m:t>
                        </m:r>
                      </m:e>
                      <m:sub>
                        <m:r>
                          <w:rPr>
                            <w:rFonts w:ascii="Cambria Math" w:hAnsi="Cambria Math"/>
                          </w:rPr>
                          <m:t xml:space="preserve">BAT</m:t>
                        </m:r>
                      </m:sub>
                    </m:sSub>
                  </m:num>
                  <m:den>
                    <m:r>
                      <w:rPr>
                        <w:rFonts w:ascii="Cambria Math" w:hAnsi="Cambria Math"/>
                      </w:rPr>
                      <m:t xml:space="preserve">dt</m:t>
                    </m:r>
                  </m:den>
                </m:f>
                <m:r>
                  <w:rPr>
                    <w:rFonts w:ascii="Cambria Math" w:hAnsi="Cambria Math"/>
                  </w:rPr>
                  <m:t xml:space="preserve">=</m:t>
                </m:r>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m:t>
                    </m:r>
                  </m:sub>
                </m:sSub>
              </m:oMath>
            </m:oMathPara>
          </w:p>
        </w:tc>
        <w:tc>
          <w:tcPr>
            <w:tcW w:w="978" w:type="dxa"/>
            <w:tcBorders/>
            <w:vAlign w:val="center"/>
          </w:tcPr>
          <w:p>
            <w:pPr>
              <w:pStyle w:val="TableContents"/>
              <w:jc w:val="right"/>
              <w:rPr/>
            </w:pPr>
            <w:r>
              <w:rPr/>
              <w:t>(</w:t>
            </w:r>
            <w:r>
              <w:rPr/>
              <w:fldChar w:fldCharType="begin"/>
            </w:r>
            <w:r>
              <w:rPr/>
              <w:instrText xml:space="preserve"> SEQ Text \* ARABIC </w:instrText>
            </w:r>
            <w:r>
              <w:rPr/>
              <w:fldChar w:fldCharType="separate"/>
            </w:r>
            <w:r>
              <w:rPr/>
              <w:t>3.35</w:t>
            </w:r>
            <w:r>
              <w:rPr/>
              <w:fldChar w:fldCharType="end"/>
            </w:r>
            <w:r>
              <w:rPr/>
              <w:t>)</w:t>
            </w:r>
          </w:p>
        </w:tc>
      </w:tr>
    </w:tbl>
    <w:p>
      <w:pPr>
        <w:pStyle w:val="Normal1"/>
        <w:rPr/>
      </w:pPr>
      <w:r>
        <w:rPr/>
        <w:t xml:space="preserve">Primjenom Laplaceove transformacije i supstituiranjem struje </w:t>
      </w:r>
      <w:r>
        <w:rPr>
          <w:i/>
          <w:iCs/>
        </w:rPr>
        <w:t>i</w:t>
      </w:r>
      <w:r>
        <w:rPr>
          <w:i/>
          <w:iCs/>
          <w:vertAlign w:val="subscript"/>
        </w:rPr>
        <w:t>D1</w:t>
      </w:r>
      <w:r>
        <w:rPr>
          <w:i w:val="false"/>
          <w:iCs w:val="false"/>
          <w:position w:val="0"/>
          <w:sz w:val="24"/>
          <w:vertAlign w:val="baseline"/>
        </w:rPr>
        <w:t xml:space="preserve">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Ref_Text37_label_and_number \h </w:instrText>
      </w:r>
      <w:r>
        <w:rPr>
          <w:vertAlign w:val="baseline"/>
          <w:position w:val="0"/>
          <w:sz w:val="24"/>
          <w:i w:val="false"/>
          <w:iCs w:val="false"/>
        </w:rPr>
        <w:fldChar w:fldCharType="separate"/>
      </w:r>
      <w:r>
        <w:rPr>
          <w:vertAlign w:val="baseline"/>
          <w:position w:val="0"/>
          <w:sz w:val="24"/>
          <w:i w:val="false"/>
          <w:iCs w:val="false"/>
        </w:rPr>
        <w:t>3.34</w:t>
      </w:r>
      <w:r>
        <w:rPr>
          <w:vertAlign w:val="baseline"/>
          <w:position w:val="0"/>
          <w:sz w:val="24"/>
          <w:i w:val="false"/>
          <w:iCs w:val="false"/>
        </w:rPr>
        <w:fldChar w:fldCharType="end"/>
      </w:r>
      <w:r>
        <w:rPr>
          <w:i w:val="false"/>
          <w:iCs w:val="false"/>
          <w:position w:val="0"/>
          <w:sz w:val="24"/>
          <w:vertAlign w:val="baseline"/>
        </w:rPr>
        <w:t xml:space="preserve">) </w:t>
      </w:r>
      <w:r>
        <w:rPr>
          <w:i w:val="false"/>
          <w:iCs w:val="false"/>
          <w:position w:val="0"/>
          <w:sz w:val="24"/>
          <w:vertAlign w:val="baseline"/>
        </w:rPr>
        <w:t xml:space="preserve">i </w:t>
      </w:r>
      <w:r>
        <w:rPr>
          <w:i/>
          <w:iCs/>
          <w:position w:val="0"/>
          <w:sz w:val="24"/>
          <w:vertAlign w:val="baseline"/>
        </w:rPr>
        <w:t>i</w:t>
      </w:r>
      <w:r>
        <w:rPr>
          <w:i/>
          <w:iCs/>
          <w:vertAlign w:val="subscript"/>
        </w:rPr>
        <w:t>1</w:t>
      </w:r>
      <w:r>
        <w:rPr>
          <w:i w:val="false"/>
          <w:iCs w:val="false"/>
          <w:position w:val="0"/>
          <w:sz w:val="24"/>
          <w:vertAlign w:val="baseline"/>
        </w:rPr>
        <w:t xml:space="preserve">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Ref_Text3_label_and_number \h </w:instrText>
      </w:r>
      <w:r>
        <w:rPr>
          <w:vertAlign w:val="baseline"/>
          <w:position w:val="0"/>
          <w:sz w:val="24"/>
          <w:i w:val="false"/>
          <w:iCs w:val="false"/>
        </w:rPr>
        <w:fldChar w:fldCharType="separate"/>
      </w:r>
      <w:r>
        <w:rPr>
          <w:vertAlign w:val="baseline"/>
          <w:position w:val="0"/>
          <w:sz w:val="24"/>
          <w:i w:val="false"/>
          <w:iCs w:val="false"/>
        </w:rPr>
        <w:t>2.4</w:t>
      </w:r>
      <w:r>
        <w:rPr>
          <w:vertAlign w:val="baseline"/>
          <w:position w:val="0"/>
          <w:sz w:val="24"/>
          <w:i w:val="false"/>
          <w:iCs w:val="false"/>
        </w:rPr>
        <w:fldChar w:fldCharType="end"/>
      </w:r>
      <w:r>
        <w:rPr>
          <w:i w:val="false"/>
          <w:iCs w:val="false"/>
          <w:position w:val="0"/>
          <w:sz w:val="24"/>
          <w:vertAlign w:val="baseline"/>
        </w:rPr>
        <w:t xml:space="preserve">) </w:t>
      </w:r>
      <w:r>
        <w:rPr>
          <w:i w:val="false"/>
          <w:iCs w:val="false"/>
          <w:position w:val="0"/>
          <w:sz w:val="24"/>
          <w:vertAlign w:val="baseline"/>
        </w:rPr>
        <w:t xml:space="preserve">moguće je konačno dobiti izraz za ovisnost izlaznog napona pretvarača </w:t>
      </w:r>
      <w:r>
        <w:rPr>
          <w:i/>
          <w:iCs/>
          <w:position w:val="0"/>
          <w:sz w:val="24"/>
          <w:vertAlign w:val="baseline"/>
        </w:rPr>
        <w:t>U</w:t>
      </w:r>
      <w:r>
        <w:rPr>
          <w:i/>
          <w:iCs/>
          <w:vertAlign w:val="subscript"/>
        </w:rPr>
        <w:t>BAT</w:t>
      </w:r>
      <w:r>
        <w:rPr>
          <w:i w:val="false"/>
          <w:iCs w:val="false"/>
          <w:position w:val="0"/>
          <w:sz w:val="24"/>
          <w:vertAlign w:val="baseline"/>
        </w:rPr>
        <w:t xml:space="preserve"> o malim promjenama referentne struje </w:t>
      </w:r>
      <w:r>
        <w:rPr>
          <w:i/>
          <w:iCs/>
          <w:position w:val="0"/>
          <w:sz w:val="24"/>
          <w:vertAlign w:val="baseline"/>
        </w:rPr>
        <w:t>I</w:t>
      </w:r>
      <w:r>
        <w:rPr>
          <w:i/>
          <w:iCs/>
          <w:vertAlign w:val="subscript"/>
        </w:rPr>
        <w:t xml:space="preserve">r </w:t>
      </w:r>
      <w:r>
        <w:rPr>
          <w:i w:val="false"/>
          <w:iCs w:val="false"/>
          <w:position w:val="0"/>
          <w:sz w:val="24"/>
          <w:vertAlign w:val="baseline"/>
        </w:rPr>
        <w:t xml:space="preserve">i ulaznog napona </w:t>
      </w:r>
      <w:r>
        <w:rPr>
          <w:i/>
          <w:iCs/>
          <w:position w:val="0"/>
          <w:sz w:val="24"/>
          <w:vertAlign w:val="baseline"/>
        </w:rPr>
        <w:t>U</w:t>
      </w:r>
      <w:r>
        <w:rPr>
          <w:i/>
          <w:iCs/>
          <w:vertAlign w:val="subscript"/>
        </w:rPr>
        <w:t>PV</w:t>
      </w:r>
      <w:r>
        <w:rPr>
          <w:i w:val="false"/>
          <w:iCs w:val="false"/>
          <w:position w:val="0"/>
          <w:sz w:val="24"/>
          <w:vertAlign w:val="baseline"/>
        </w:rPr>
        <w:t>:</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d>
                  <m:dPr>
                    <m:begChr m:val="("/>
                    <m:endChr m:val=")"/>
                  </m:dPr>
                  <m:e>
                    <m:sSub>
                      <m:e>
                        <m:r>
                          <w:rPr>
                            <w:rFonts w:ascii="Cambria Math" w:hAnsi="Cambria Math"/>
                          </w:rPr>
                          <m:t xml:space="preserve">C</m:t>
                        </m:r>
                      </m:e>
                      <m:sub>
                        <m:r>
                          <w:rPr>
                            <w:rFonts w:ascii="Cambria Math" w:hAnsi="Cambria Math"/>
                          </w:rPr>
                          <m:t xml:space="preserve">i</m:t>
                        </m:r>
                      </m:sub>
                    </m:sSub>
                    <m:r>
                      <w:rPr>
                        <w:rFonts w:ascii="Cambria Math" w:hAnsi="Cambria Math"/>
                      </w:rPr>
                      <m:t xml:space="preserve">s</m:t>
                    </m:r>
                    <m:r>
                      <w:rPr>
                        <w:rFonts w:ascii="Cambria Math" w:hAnsi="Cambria Math"/>
                      </w:rPr>
                      <m:t xml:space="preserve">+</m:t>
                    </m:r>
                    <m:f>
                      <m:num>
                        <m:sSub>
                          <m:e>
                            <m:r>
                              <w:rPr>
                                <w:rFonts w:ascii="Cambria Math" w:hAnsi="Cambria Math"/>
                              </w:rPr>
                              <m:t xml:space="preserve">R</m:t>
                            </m:r>
                          </m:e>
                          <m:sub>
                            <m:r>
                              <w:rPr>
                                <w:rFonts w:ascii="Cambria Math" w:hAnsi="Cambria Math"/>
                              </w:rPr>
                              <m:t xml:space="preserve">u</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num>
                      <m:den>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den>
                    </m:f>
                    <m:r>
                      <w:rPr>
                        <w:rFonts w:ascii="Cambria Math" w:hAnsi="Cambria Math"/>
                      </w:rPr>
                      <m:t xml:space="preserve">−</m:t>
                    </m:r>
                    <m:f>
                      <m:num>
                        <m:r>
                          <w:rPr>
                            <w:rFonts w:ascii="Cambria Math" w:hAnsi="Cambria Math"/>
                          </w:rPr>
                          <m:t xml:space="preserve">1</m:t>
                        </m:r>
                      </m:num>
                      <m:den>
                        <m:sSub>
                          <m:e>
                            <m:r>
                              <w:rPr>
                                <w:rFonts w:ascii="Cambria Math" w:hAnsi="Cambria Math"/>
                              </w:rPr>
                              <m:t xml:space="preserve">R</m:t>
                            </m:r>
                          </m:e>
                          <m:sub>
                            <m:r>
                              <w:rPr>
                                <w:rFonts w:ascii="Cambria Math" w:hAnsi="Cambria Math"/>
                              </w:rPr>
                              <m:t xml:space="preserve">u</m:t>
                            </m:r>
                          </m:sub>
                        </m:sSub>
                        <m:d>
                          <m:dPr>
                            <m:begChr m:val="("/>
                            <m:endChr m:val=")"/>
                          </m:dPr>
                          <m:e>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u</m:t>
                                </m:r>
                              </m:sub>
                            </m:sSub>
                            <m:r>
                              <w:rPr>
                                <w:rFonts w:ascii="Cambria Math" w:hAnsi="Cambria Math"/>
                              </w:rPr>
                              <m:t xml:space="preserve">s</m:t>
                            </m:r>
                            <m:r>
                              <w:rPr>
                                <w:rFonts w:ascii="Cambria Math" w:hAnsi="Cambria Math"/>
                              </w:rPr>
                              <m:t xml:space="preserve">+</m:t>
                            </m:r>
                            <m:r>
                              <w:rPr>
                                <w:rFonts w:ascii="Cambria Math" w:hAnsi="Cambria Math"/>
                              </w:rPr>
                              <m:t xml:space="preserve">1</m:t>
                            </m:r>
                          </m:e>
                        </m:d>
                      </m:den>
                    </m:f>
                    <m:r>
                      <w:rPr>
                        <w:rFonts w:ascii="Cambria Math" w:hAnsi="Cambria Math"/>
                      </w:rPr>
                      <m:t xml:space="preserve">−</m:t>
                    </m:r>
                    <m:sSub>
                      <m:e>
                        <m:r>
                          <w:rPr>
                            <w:rFonts w:ascii="Cambria Math" w:hAnsi="Cambria Math"/>
                          </w:rPr>
                          <m:t xml:space="preserve">k</m:t>
                        </m:r>
                      </m:e>
                      <m:sub>
                        <m:r>
                          <w:rPr>
                            <w:rFonts w:ascii="Cambria Math" w:hAnsi="Cambria Math"/>
                          </w:rPr>
                          <m:t xml:space="preserve">9</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7</m:t>
                            </m:r>
                          </m:sub>
                        </m:sSub>
                        <m:sSub>
                          <m:e>
                            <m:r>
                              <w:rPr>
                                <w:rFonts w:ascii="Cambria Math" w:hAnsi="Cambria Math"/>
                              </w:rPr>
                              <m:t xml:space="preserve">k</m:t>
                            </m:r>
                          </m:e>
                          <m:sub>
                            <m:r>
                              <w:rPr>
                                <w:rFonts w:ascii="Cambria Math" w:hAnsi="Cambria Math"/>
                              </w:rPr>
                              <m:t xml:space="preserve">4</m:t>
                            </m:r>
                          </m:sub>
                        </m:sSub>
                      </m:num>
                      <m:den>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den>
                    </m:f>
                  </m:e>
                </m:d>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r>
                  <w:rPr>
                    <w:rFonts w:ascii="Cambria Math" w:hAnsi="Cambria Math"/>
                  </w:rPr>
                  <m:t xml:space="preserve">=</m:t>
                </m:r>
                <m:d>
                  <m:dPr>
                    <m:begChr m:val="("/>
                    <m:endChr m:val=")"/>
                  </m:dPr>
                  <m:e>
                    <m:sSub>
                      <m:e>
                        <m:r>
                          <w:rPr>
                            <w:rFonts w:ascii="Cambria Math" w:hAnsi="Cambria Math"/>
                          </w:rPr>
                          <m:t xml:space="preserve">k</m:t>
                        </m:r>
                      </m:e>
                      <m:sub>
                        <m:r>
                          <w:rPr>
                            <w:rFonts w:ascii="Cambria Math" w:hAnsi="Cambria Math"/>
                          </w:rPr>
                          <m:t xml:space="preserve">6</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7</m:t>
                            </m:r>
                          </m:sub>
                        </m:sSub>
                        <m:sSub>
                          <m:e>
                            <m:r>
                              <w:rPr>
                                <w:rFonts w:ascii="Cambria Math" w:hAnsi="Cambria Math"/>
                              </w:rPr>
                              <m:t xml:space="preserve">k</m:t>
                            </m:r>
                          </m:e>
                          <m:sub>
                            <m:r>
                              <w:rPr>
                                <w:rFonts w:ascii="Cambria Math" w:hAnsi="Cambria Math"/>
                              </w:rPr>
                              <m:t xml:space="preserve">1</m:t>
                            </m:r>
                          </m:sub>
                        </m:sSub>
                      </m:num>
                      <m:den>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den>
                    </m:f>
                  </m:e>
                </m:d>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d>
                  <m:dPr>
                    <m:begChr m:val="("/>
                    <m:endChr m:val=")"/>
                  </m:dPr>
                  <m:e>
                    <m:sSub>
                      <m:e>
                        <m:r>
                          <w:rPr>
                            <w:rFonts w:ascii="Cambria Math" w:hAnsi="Cambria Math"/>
                          </w:rPr>
                          <m:t xml:space="preserve">k</m:t>
                        </m:r>
                      </m:e>
                      <m:sub>
                        <m:r>
                          <w:rPr>
                            <w:rFonts w:ascii="Cambria Math" w:hAnsi="Cambria Math"/>
                          </w:rPr>
                          <m:t xml:space="preserve">8</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7</m:t>
                            </m:r>
                          </m:sub>
                        </m:sSub>
                        <m:sSub>
                          <m:e>
                            <m:r>
                              <w:rPr>
                                <w:rFonts w:ascii="Cambria Math" w:hAnsi="Cambria Math"/>
                              </w:rPr>
                              <m:t xml:space="preserve">k</m:t>
                            </m:r>
                          </m:e>
                          <m:sub>
                            <m:r>
                              <w:rPr>
                                <w:rFonts w:ascii="Cambria Math" w:hAnsi="Cambria Math"/>
                              </w:rPr>
                              <m:t xml:space="preserve">3</m:t>
                            </m:r>
                          </m:sub>
                        </m:sSub>
                      </m:num>
                      <m:den>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den>
                    </m:f>
                  </m:e>
                </m:d>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3.36</w:t>
            </w:r>
            <w:r>
              <w:rPr/>
              <w:fldChar w:fldCharType="end"/>
            </w:r>
            <w:r>
              <w:rPr/>
              <w:t>)</w:t>
            </w:r>
          </w:p>
        </w:tc>
      </w:tr>
    </w:tbl>
    <w:p>
      <w:pPr>
        <w:pStyle w:val="Normal1"/>
        <w:rPr/>
      </w:pPr>
      <w:r>
        <w:rPr/>
        <w:t xml:space="preserve">Rezultat je </w:t>
      </w:r>
      <w:r>
        <w:rPr/>
        <w:t>linearizirani usrenjednjeni model pretvarača</w:t>
      </w:r>
      <w:r>
        <w:rPr/>
        <w:t xml:space="preserve"> s jednim izlazom i dva ulaza tj. sustav koji se sastoji od dvije prijenosne funkcije </w:t>
      </w:r>
      <w:r>
        <w:rPr/>
        <w:t>trećeg reda</w:t>
      </w:r>
      <w:r>
        <w:rPr/>
        <w:t xml:space="preserve">. </w:t>
      </w:r>
      <w:r>
        <w:rPr/>
        <w:t xml:space="preserve">Prijenosna funkcija </w:t>
      </w:r>
      <w:r>
        <w:rPr>
          <w:i/>
          <w:iCs/>
        </w:rPr>
        <w:t>G</w:t>
      </w:r>
      <w:r>
        <w:rPr>
          <w:i/>
          <w:iCs/>
          <w:vertAlign w:val="subscript"/>
        </w:rPr>
        <w:t>1</w:t>
      </w:r>
      <w:r>
        <w:rPr/>
        <w:t xml:space="preserve"> ovisnosti izlaznog napona </w:t>
      </w:r>
      <w:r>
        <w:rPr>
          <w:i/>
          <w:iCs/>
        </w:rPr>
        <w:t>U</w:t>
      </w:r>
      <w:r>
        <w:rPr>
          <w:i/>
          <w:iCs/>
          <w:vertAlign w:val="subscript"/>
        </w:rPr>
        <w:t>BAT</w:t>
      </w:r>
      <w:r>
        <w:rPr>
          <w:i w:val="false"/>
          <w:iCs w:val="false"/>
          <w:position w:val="0"/>
          <w:sz w:val="24"/>
          <w:vertAlign w:val="baseline"/>
        </w:rPr>
        <w:t xml:space="preserve"> o malim promjenama referentne struje </w:t>
      </w:r>
      <w:r>
        <w:rPr>
          <w:i/>
          <w:iCs/>
          <w:position w:val="0"/>
          <w:sz w:val="24"/>
          <w:vertAlign w:val="baseline"/>
        </w:rPr>
        <w:t>I</w:t>
      </w:r>
      <w:r>
        <w:rPr>
          <w:i/>
          <w:iCs/>
          <w:vertAlign w:val="subscript"/>
        </w:rPr>
        <w:t>r</w:t>
      </w:r>
      <w:r>
        <w:rPr>
          <w:i w:val="false"/>
          <w:iCs w:val="false"/>
          <w:position w:val="0"/>
          <w:sz w:val="24"/>
          <w:vertAlign w:val="baseline"/>
        </w:rPr>
        <w:t xml:space="preserve"> te prijenosna funkcija</w:t>
      </w:r>
      <w:r>
        <w:rPr>
          <w:i/>
          <w:iCs/>
          <w:position w:val="0"/>
          <w:sz w:val="24"/>
          <w:vertAlign w:val="baseline"/>
        </w:rPr>
        <w:t xml:space="preserve"> </w:t>
      </w:r>
      <w:r>
        <w:rPr>
          <w:i/>
          <w:iCs/>
          <w:position w:val="0"/>
          <w:sz w:val="24"/>
          <w:vertAlign w:val="baseline"/>
        </w:rPr>
        <w:t>G</w:t>
      </w:r>
      <w:r>
        <w:rPr>
          <w:i/>
          <w:iCs/>
          <w:vertAlign w:val="subscript"/>
        </w:rPr>
        <w:t>2</w:t>
      </w:r>
      <w:r>
        <w:rPr>
          <w:i/>
          <w:iCs/>
          <w:position w:val="0"/>
          <w:sz w:val="24"/>
          <w:vertAlign w:val="baseline"/>
        </w:rPr>
        <w:t xml:space="preserve"> </w:t>
      </w:r>
      <w:r>
        <w:rPr>
          <w:i w:val="false"/>
          <w:iCs w:val="false"/>
          <w:position w:val="0"/>
          <w:sz w:val="24"/>
          <w:vertAlign w:val="baseline"/>
        </w:rPr>
        <w:t xml:space="preserve">ovisnosti  izlaznog napona </w:t>
      </w:r>
      <w:r>
        <w:rPr>
          <w:i/>
          <w:iCs/>
          <w:position w:val="0"/>
          <w:sz w:val="24"/>
          <w:vertAlign w:val="baseline"/>
        </w:rPr>
        <w:t>U</w:t>
      </w:r>
      <w:r>
        <w:rPr>
          <w:i/>
          <w:iCs/>
          <w:vertAlign w:val="subscript"/>
        </w:rPr>
        <w:t xml:space="preserve">BAT </w:t>
      </w:r>
      <w:r>
        <w:rPr>
          <w:i w:val="false"/>
          <w:iCs w:val="false"/>
          <w:position w:val="0"/>
          <w:sz w:val="24"/>
          <w:vertAlign w:val="baseline"/>
        </w:rPr>
        <w:t xml:space="preserve">o malim proimjenama ulaznog napona </w:t>
      </w:r>
      <w:r>
        <w:rPr>
          <w:i/>
          <w:iCs/>
          <w:position w:val="0"/>
          <w:sz w:val="24"/>
          <w:vertAlign w:val="baseline"/>
        </w:rPr>
        <w:t>U</w:t>
      </w:r>
      <w:r>
        <w:rPr>
          <w:i/>
          <w:iCs/>
          <w:vertAlign w:val="subscript"/>
        </w:rPr>
        <w:t xml:space="preserve">PV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Ref_Text40_label_and_number \h </w:instrText>
      </w:r>
      <w:r>
        <w:rPr>
          <w:vertAlign w:val="baseline"/>
          <w:position w:val="0"/>
          <w:sz w:val="24"/>
          <w:i w:val="false"/>
          <w:iCs w:val="false"/>
        </w:rPr>
        <w:fldChar w:fldCharType="separate"/>
      </w:r>
      <w:r>
        <w:rPr>
          <w:vertAlign w:val="baseline"/>
          <w:position w:val="0"/>
          <w:sz w:val="24"/>
          <w:i w:val="false"/>
          <w:iCs w:val="false"/>
        </w:rPr>
        <w:t>3.37</w:t>
      </w:r>
      <w:r>
        <w:rPr>
          <w:vertAlign w:val="baseline"/>
          <w:position w:val="0"/>
          <w:sz w:val="24"/>
          <w:i w:val="false"/>
          <w:iCs w:val="false"/>
        </w:rPr>
        <w:fldChar w:fldCharType="end"/>
      </w:r>
      <w:r>
        <w:rPr>
          <w:i w:val="false"/>
          <w:iCs w:val="false"/>
          <w:position w:val="0"/>
          <w:sz w:val="24"/>
          <w:vertAlign w:val="baseline"/>
        </w:rPr>
        <w:t>)</w:t>
      </w:r>
      <w:r>
        <w:rPr>
          <w:i w:val="false"/>
          <w:iCs w:val="false"/>
          <w:position w:val="0"/>
          <w:sz w:val="24"/>
          <w:vertAlign w:val="baseline"/>
        </w:rPr>
        <w:t>.</w:t>
      </w:r>
    </w:p>
    <w:tbl>
      <w:tblPr>
        <w:tblW w:w="8792" w:type="dxa"/>
        <w:jc w:val="left"/>
        <w:tblInd w:w="0" w:type="dxa"/>
        <w:tblLayout w:type="fixed"/>
        <w:tblCellMar>
          <w:top w:w="55" w:type="dxa"/>
          <w:left w:w="55" w:type="dxa"/>
          <w:bottom w:w="55" w:type="dxa"/>
          <w:right w:w="55" w:type="dxa"/>
        </w:tblCellMar>
      </w:tblPr>
      <w:tblGrid>
        <w:gridCol w:w="8054"/>
        <w:gridCol w:w="738"/>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G</m:t>
                    </m:r>
                  </m:e>
                  <m:sub>
                    <m:r>
                      <w:rPr>
                        <w:rFonts w:ascii="Cambria Math" w:hAnsi="Cambria Math"/>
                      </w:rPr>
                      <m:t xml:space="preserve">1</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G</m:t>
                    </m:r>
                  </m:e>
                  <m:sub>
                    <m:r>
                      <w:rPr>
                        <w:rFonts w:ascii="Cambria Math" w:hAnsi="Cambria Math"/>
                      </w:rPr>
                      <m:t xml:space="preserve">2</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1</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13</m:t>
                        </m:r>
                      </m:sub>
                    </m:sSub>
                    <m:sSup>
                      <m:e>
                        <m:r>
                          <w:rPr>
                            <w:rFonts w:ascii="Cambria Math" w:hAnsi="Cambria Math"/>
                          </w:rPr>
                          <m:t xml:space="preserve">s</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k</m:t>
                        </m:r>
                      </m:e>
                      <m:sub>
                        <m:r>
                          <w:rPr>
                            <w:rFonts w:ascii="Cambria Math" w:hAnsi="Cambria Math"/>
                          </w:rPr>
                          <m:t xml:space="preserve">14</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15</m:t>
                        </m:r>
                      </m:sub>
                    </m:sSub>
                  </m:num>
                  <m:den>
                    <m:sSub>
                      <m:e>
                        <m:r>
                          <w:rPr>
                            <w:rFonts w:ascii="Cambria Math" w:hAnsi="Cambria Math"/>
                          </w:rPr>
                          <m:t xml:space="preserve">k</m:t>
                        </m:r>
                      </m:e>
                      <m:sub>
                        <m:r>
                          <w:rPr>
                            <w:rFonts w:ascii="Cambria Math" w:hAnsi="Cambria Math"/>
                          </w:rPr>
                          <m:t xml:space="preserve">9</m:t>
                        </m:r>
                      </m:sub>
                    </m:sSub>
                    <m:sSup>
                      <m:e>
                        <m:r>
                          <w:rPr>
                            <w:rFonts w:ascii="Cambria Math" w:hAnsi="Cambria Math"/>
                          </w:rPr>
                          <m:t xml:space="preserve">s</m:t>
                        </m:r>
                      </m:e>
                      <m:sup>
                        <m:r>
                          <w:rPr>
                            <w:rFonts w:ascii="Cambria Math" w:hAnsi="Cambria Math"/>
                          </w:rPr>
                          <m:t xml:space="preserve">3</m:t>
                        </m:r>
                      </m:sup>
                    </m:sSup>
                    <m:r>
                      <w:rPr>
                        <w:rFonts w:ascii="Cambria Math" w:hAnsi="Cambria Math"/>
                      </w:rPr>
                      <m:t xml:space="preserve">+</m:t>
                    </m:r>
                    <m:sSub>
                      <m:e>
                        <m:r>
                          <w:rPr>
                            <w:rFonts w:ascii="Cambria Math" w:hAnsi="Cambria Math"/>
                          </w:rPr>
                          <m:t xml:space="preserve">k</m:t>
                        </m:r>
                      </m:e>
                      <m:sub>
                        <m:r>
                          <w:rPr>
                            <w:rFonts w:ascii="Cambria Math" w:hAnsi="Cambria Math"/>
                          </w:rPr>
                          <m:t xml:space="preserve">10</m:t>
                        </m:r>
                      </m:sub>
                    </m:sSub>
                    <m:sSup>
                      <m:e>
                        <m:r>
                          <w:rPr>
                            <w:rFonts w:ascii="Cambria Math" w:hAnsi="Cambria Math"/>
                          </w:rPr>
                          <m:t xml:space="preserve">s</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k</m:t>
                        </m:r>
                      </m:e>
                      <m:sub>
                        <m:r>
                          <w:rPr>
                            <w:rFonts w:ascii="Cambria Math" w:hAnsi="Cambria Math"/>
                          </w:rPr>
                          <m:t xml:space="preserve">11</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12</m:t>
                        </m:r>
                      </m:sub>
                    </m:sSub>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2</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16</m:t>
                        </m:r>
                      </m:sub>
                    </m:sSub>
                    <m:sSup>
                      <m:e>
                        <m:r>
                          <w:rPr>
                            <w:rFonts w:ascii="Cambria Math" w:hAnsi="Cambria Math"/>
                          </w:rPr>
                          <m:t xml:space="preserve">s</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k</m:t>
                        </m:r>
                      </m:e>
                      <m:sub>
                        <m:r>
                          <w:rPr>
                            <w:rFonts w:ascii="Cambria Math" w:hAnsi="Cambria Math"/>
                          </w:rPr>
                          <m:t xml:space="preserve">17</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18</m:t>
                        </m:r>
                      </m:sub>
                    </m:sSub>
                  </m:num>
                  <m:den>
                    <m:sSub>
                      <m:e>
                        <m:r>
                          <w:rPr>
                            <w:rFonts w:ascii="Cambria Math" w:hAnsi="Cambria Math"/>
                          </w:rPr>
                          <m:t xml:space="preserve">k</m:t>
                        </m:r>
                      </m:e>
                      <m:sub>
                        <m:r>
                          <w:rPr>
                            <w:rFonts w:ascii="Cambria Math" w:hAnsi="Cambria Math"/>
                          </w:rPr>
                          <m:t xml:space="preserve">9</m:t>
                        </m:r>
                      </m:sub>
                    </m:sSub>
                    <m:sSup>
                      <m:e>
                        <m:r>
                          <w:rPr>
                            <w:rFonts w:ascii="Cambria Math" w:hAnsi="Cambria Math"/>
                          </w:rPr>
                          <m:t xml:space="preserve">s</m:t>
                        </m:r>
                      </m:e>
                      <m:sup>
                        <m:r>
                          <w:rPr>
                            <w:rFonts w:ascii="Cambria Math" w:hAnsi="Cambria Math"/>
                          </w:rPr>
                          <m:t xml:space="preserve">3</m:t>
                        </m:r>
                      </m:sup>
                    </m:sSup>
                    <m:r>
                      <w:rPr>
                        <w:rFonts w:ascii="Cambria Math" w:hAnsi="Cambria Math"/>
                      </w:rPr>
                      <m:t xml:space="preserve">+</m:t>
                    </m:r>
                    <m:sSub>
                      <m:e>
                        <m:r>
                          <w:rPr>
                            <w:rFonts w:ascii="Cambria Math" w:hAnsi="Cambria Math"/>
                          </w:rPr>
                          <m:t xml:space="preserve">k</m:t>
                        </m:r>
                      </m:e>
                      <m:sub>
                        <m:r>
                          <w:rPr>
                            <w:rFonts w:ascii="Cambria Math" w:hAnsi="Cambria Math"/>
                          </w:rPr>
                          <m:t xml:space="preserve">10</m:t>
                        </m:r>
                      </m:sub>
                    </m:sSub>
                    <m:sSup>
                      <m:e>
                        <m:r>
                          <w:rPr>
                            <w:rFonts w:ascii="Cambria Math" w:hAnsi="Cambria Math"/>
                          </w:rPr>
                          <m:t xml:space="preserve">s</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k</m:t>
                        </m:r>
                      </m:e>
                      <m:sub>
                        <m:r>
                          <w:rPr>
                            <w:rFonts w:ascii="Cambria Math" w:hAnsi="Cambria Math"/>
                          </w:rPr>
                          <m:t xml:space="preserve">11</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12</m:t>
                        </m:r>
                      </m:sub>
                    </m:sSub>
                  </m:den>
                </m:f>
              </m:oMath>
            </m:oMathPara>
          </w:p>
          <w:p>
            <w:pPr>
              <w:pStyle w:val="TableContents"/>
              <w:jc w:val="center"/>
              <w:rPr/>
            </w:pPr>
            <w:r>
              <w:rPr/>
            </w:r>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9</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C</m:t>
                    </m:r>
                  </m:e>
                  <m:sub>
                    <m:r>
                      <w:rPr>
                        <w:rFonts w:ascii="Cambria Math" w:hAnsi="Cambria Math"/>
                      </w:rPr>
                      <m:t xml:space="preserve">i</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u</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8</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C</m:t>
                    </m:r>
                  </m:e>
                  <m:sub>
                    <m:r>
                      <w:rPr>
                        <w:rFonts w:ascii="Cambria Math" w:hAnsi="Cambria Math"/>
                      </w:rPr>
                      <m:t xml:space="preserve">i</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11</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k</m:t>
                    </m:r>
                  </m:e>
                  <m:sub>
                    <m:r>
                      <w:rPr>
                        <w:rFonts w:ascii="Cambria Math" w:hAnsi="Cambria Math"/>
                      </w:rPr>
                      <m:t xml:space="preserve">8</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4</m:t>
                    </m:r>
                  </m:sub>
                </m:sSub>
                <m:sSub>
                  <m:e>
                    <m:r>
                      <w:rPr>
                        <w:rFonts w:ascii="Cambria Math" w:hAnsi="Cambria Math"/>
                      </w:rPr>
                      <m:t xml:space="preserve">k</m:t>
                    </m:r>
                  </m:e>
                  <m:sub>
                    <m:r>
                      <w:rPr>
                        <w:rFonts w:ascii="Cambria Math" w:hAnsi="Cambria Math"/>
                      </w:rPr>
                      <m:t xml:space="preserve">6</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8</m:t>
                    </m:r>
                  </m:sub>
                </m:sSub>
                <m:r>
                  <w:rPr>
                    <w:rFonts w:ascii="Cambria Math" w:hAnsi="Cambria Math"/>
                  </w:rPr>
                  <m:t xml:space="preserve">+</m:t>
                </m:r>
                <m:r>
                  <w:rPr>
                    <w:rFonts w:ascii="Cambria Math" w:hAnsi="Cambria Math"/>
                  </w:rPr>
                  <m:t xml:space="preserve">1</m:t>
                </m:r>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12</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k</m:t>
                    </m:r>
                  </m:e>
                  <m:sub>
                    <m:r>
                      <w:rPr>
                        <w:rFonts w:ascii="Cambria Math" w:hAnsi="Cambria Math"/>
                      </w:rPr>
                      <m:t xml:space="preserve">8</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4</m:t>
                    </m:r>
                  </m:sub>
                </m:sSub>
                <m:sSub>
                  <m:e>
                    <m:r>
                      <w:rPr>
                        <w:rFonts w:ascii="Cambria Math" w:hAnsi="Cambria Math"/>
                      </w:rPr>
                      <m:t xml:space="preserve">k</m:t>
                    </m:r>
                  </m:e>
                  <m:sub>
                    <m:r>
                      <w:rPr>
                        <w:rFonts w:ascii="Cambria Math" w:hAnsi="Cambria Math"/>
                      </w:rPr>
                      <m:t xml:space="preserve">6</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13</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5</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14</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1</m:t>
                    </m:r>
                  </m:sub>
                </m:sSub>
                <m:sSub>
                  <m:e>
                    <m:r>
                      <w:rPr>
                        <w:rFonts w:ascii="Cambria Math" w:hAnsi="Cambria Math"/>
                      </w:rPr>
                      <m:t xml:space="preserve">k</m:t>
                    </m:r>
                  </m:e>
                  <m:sub>
                    <m:r>
                      <w:rPr>
                        <w:rFonts w:ascii="Cambria Math" w:hAnsi="Cambria Math"/>
                      </w:rPr>
                      <m:t xml:space="preserve">6</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k</m:t>
                    </m:r>
                  </m:e>
                  <m:sub>
                    <m:r>
                      <w:rPr>
                        <w:rFonts w:ascii="Cambria Math" w:hAnsi="Cambria Math"/>
                      </w:rPr>
                      <m:t xml:space="preserve">5</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5</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15</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1</m:t>
                    </m:r>
                  </m:sub>
                </m:sSub>
                <m:sSub>
                  <m:e>
                    <m:r>
                      <w:rPr>
                        <w:rFonts w:ascii="Cambria Math" w:hAnsi="Cambria Math"/>
                      </w:rPr>
                      <m:t xml:space="preserve">k</m:t>
                    </m:r>
                  </m:e>
                  <m:sub>
                    <m:r>
                      <w:rPr>
                        <w:rFonts w:ascii="Cambria Math" w:hAnsi="Cambria Math"/>
                      </w:rPr>
                      <m:t xml:space="preserve">6</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k</m:t>
                    </m:r>
                  </m:e>
                  <m:sub>
                    <m:r>
                      <w:rPr>
                        <w:rFonts w:ascii="Cambria Math" w:hAnsi="Cambria Math"/>
                      </w:rPr>
                      <m:t xml:space="preserve">5</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16</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7</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17</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3</m:t>
                    </m:r>
                  </m:sub>
                </m:sSub>
                <m:sSub>
                  <m:e>
                    <m:r>
                      <w:rPr>
                        <w:rFonts w:ascii="Cambria Math" w:hAnsi="Cambria Math"/>
                      </w:rPr>
                      <m:t xml:space="preserve">k</m:t>
                    </m:r>
                  </m:e>
                  <m:sub>
                    <m:r>
                      <w:rPr>
                        <w:rFonts w:ascii="Cambria Math" w:hAnsi="Cambria Math"/>
                      </w:rPr>
                      <m:t xml:space="preserve">6</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k</m:t>
                    </m:r>
                  </m:e>
                  <m:sub>
                    <m:r>
                      <w:rPr>
                        <w:rFonts w:ascii="Cambria Math" w:hAnsi="Cambria Math"/>
                      </w:rPr>
                      <m:t xml:space="preserve">7</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7</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18</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3</m:t>
                    </m:r>
                  </m:sub>
                </m:sSub>
                <m:sSub>
                  <m:e>
                    <m:r>
                      <w:rPr>
                        <w:rFonts w:ascii="Cambria Math" w:hAnsi="Cambria Math"/>
                      </w:rPr>
                      <m:t xml:space="preserve">k</m:t>
                    </m:r>
                  </m:e>
                  <m:sub>
                    <m:r>
                      <w:rPr>
                        <w:rFonts w:ascii="Cambria Math" w:hAnsi="Cambria Math"/>
                      </w:rPr>
                      <m:t xml:space="preserve">6</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k</m:t>
                    </m:r>
                  </m:e>
                  <m:sub>
                    <m:r>
                      <w:rPr>
                        <w:rFonts w:ascii="Cambria Math" w:hAnsi="Cambria Math"/>
                      </w:rPr>
                      <m:t xml:space="preserve">7</m:t>
                    </m:r>
                  </m:sub>
                </m:sSub>
              </m:oMath>
            </m:oMathPara>
          </w:p>
        </w:tc>
        <w:tc>
          <w:tcPr>
            <w:tcW w:w="738" w:type="dxa"/>
            <w:tcBorders/>
            <w:vAlign w:val="center"/>
          </w:tcPr>
          <w:p>
            <w:pPr>
              <w:pStyle w:val="TableContents"/>
              <w:jc w:val="right"/>
              <w:rPr/>
            </w:pPr>
            <w:r>
              <w:rPr/>
              <w:t>(</w:t>
            </w:r>
            <w:r>
              <w:rPr/>
              <w:fldChar w:fldCharType="begin"/>
            </w:r>
            <w:r>
              <w:rPr/>
              <w:instrText xml:space="preserve"> SEQ Text \* ARABIC </w:instrText>
            </w:r>
            <w:r>
              <w:rPr/>
              <w:fldChar w:fldCharType="separate"/>
            </w:r>
            <w:r>
              <w:rPr/>
              <w:t>3.37</w:t>
            </w:r>
            <w:r>
              <w:rPr/>
              <w:fldChar w:fldCharType="end"/>
            </w:r>
            <w:r>
              <w:rPr/>
              <w:t>)</w:t>
            </w:r>
          </w:p>
        </w:tc>
      </w:tr>
    </w:tbl>
    <w:p>
      <w:pPr>
        <w:pStyle w:val="Normal1"/>
        <w:rPr/>
      </w:pPr>
      <w:r>
        <w:rPr/>
        <w:t xml:space="preserve">Ako pretpostavimo da je kapacitet baterije na izlazu prtvarača beskonačan tj. da </w:t>
      </w:r>
      <w:r>
        <w:rPr/>
        <w:t xml:space="preserve">je </w:t>
      </w:r>
      <w:r>
        <w:rPr/>
        <w:t xml:space="preserve"> parametar </w:t>
      </w:r>
      <w:r>
        <w:rPr>
          <w:i/>
          <w:iCs/>
        </w:rPr>
        <w:t>C</w:t>
      </w:r>
      <w:r>
        <w:rPr>
          <w:i/>
          <w:iCs/>
          <w:vertAlign w:val="subscript"/>
        </w:rPr>
        <w:t>BAT</w:t>
      </w:r>
      <w:r>
        <w:rPr>
          <w:i/>
          <w:iCs/>
          <w:position w:val="0"/>
          <w:sz w:val="24"/>
          <w:vertAlign w:val="baseline"/>
        </w:rPr>
        <w:t xml:space="preserve"> = </w:t>
      </w:r>
      <w:r>
        <w:rPr>
          <w:rFonts w:eastAsia="Liberation Serif" w:cs="Liberation Serif" w:ascii="Liberation Serif" w:hAnsi="Liberation Serif"/>
          <w:i/>
          <w:iCs/>
          <w:position w:val="0"/>
          <w:sz w:val="24"/>
          <w:vertAlign w:val="baseline"/>
        </w:rPr>
        <w:t>∞</w:t>
      </w:r>
      <w:r>
        <w:rPr>
          <w:rFonts w:eastAsia="Liberation Serif" w:cs="Liberation Serif" w:ascii="Times New Roman" w:hAnsi="Times New Roman"/>
          <w:i/>
          <w:iCs/>
          <w:position w:val="0"/>
          <w:sz w:val="24"/>
          <w:vertAlign w:val="baseline"/>
        </w:rPr>
        <w:t xml:space="preserve">, </w:t>
      </w:r>
      <w:r>
        <w:rPr>
          <w:rFonts w:eastAsia="Liberation Serif" w:cs="Liberation Serif" w:ascii="Times New Roman" w:hAnsi="Times New Roman"/>
          <w:i w:val="false"/>
          <w:iCs w:val="false"/>
          <w:position w:val="0"/>
          <w:sz w:val="24"/>
          <w:vertAlign w:val="baseline"/>
        </w:rPr>
        <w:t xml:space="preserve">reducirani </w:t>
      </w:r>
      <w:r>
        <w:rPr>
          <w:rFonts w:eastAsia="Liberation Serif" w:cs="Liberation Serif" w:ascii="Times New Roman" w:hAnsi="Times New Roman"/>
          <w:i w:val="false"/>
          <w:iCs w:val="false"/>
          <w:position w:val="0"/>
          <w:sz w:val="24"/>
          <w:vertAlign w:val="baseline"/>
        </w:rPr>
        <w:t xml:space="preserve">sustav se može opisati prijenosnim funkcijama </w:t>
      </w:r>
      <w:r>
        <w:rPr>
          <w:rFonts w:eastAsia="Liberation Serif" w:cs="Liberation Serif" w:ascii="Times New Roman" w:hAnsi="Times New Roman"/>
          <w:i w:val="false"/>
          <w:iCs w:val="false"/>
          <w:position w:val="0"/>
          <w:sz w:val="24"/>
          <w:vertAlign w:val="baseline"/>
        </w:rPr>
        <w:t>drugog reda (</w:t>
      </w:r>
      <w:r>
        <w:rPr>
          <w:rFonts w:eastAsia="Liberation Serif" w:cs="Liberation Serif" w:ascii="Times New Roman" w:hAnsi="Times New Roman"/>
          <w:i w:val="false"/>
          <w:iCs w:val="false"/>
          <w:position w:val="0"/>
          <w:sz w:val="24"/>
          <w:vertAlign w:val="baseline"/>
        </w:rPr>
        <w:fldChar w:fldCharType="begin"/>
      </w:r>
      <w:r>
        <w:rPr>
          <w:vertAlign w:val="baseline"/>
          <w:position w:val="0"/>
          <w:sz w:val="24"/>
          <w:i w:val="false"/>
          <w:iCs w:val="false"/>
          <w:rFonts w:eastAsia="Liberation Serif" w:cs="Liberation Serif" w:ascii="Times New Roman" w:hAnsi="Times New Roman"/>
        </w:rPr>
        <w:instrText xml:space="preserve"> REF Ref_Text41_label_and_number \h </w:instrText>
      </w:r>
      <w:r>
        <w:rPr>
          <w:vertAlign w:val="baseline"/>
          <w:position w:val="0"/>
          <w:sz w:val="24"/>
          <w:i w:val="false"/>
          <w:iCs w:val="false"/>
          <w:rFonts w:eastAsia="Liberation Serif" w:cs="Liberation Serif" w:ascii="Times New Roman" w:hAnsi="Times New Roman"/>
        </w:rPr>
        <w:fldChar w:fldCharType="separate"/>
      </w:r>
      <w:r>
        <w:rPr>
          <w:vertAlign w:val="baseline"/>
          <w:position w:val="0"/>
          <w:sz w:val="24"/>
          <w:i w:val="false"/>
          <w:iCs w:val="false"/>
          <w:rFonts w:eastAsia="Liberation Serif" w:cs="Liberation Serif" w:ascii="Times New Roman" w:hAnsi="Times New Roman"/>
        </w:rPr>
        <w:t>3.38</w:t>
      </w:r>
      <w:r>
        <w:rPr>
          <w:vertAlign w:val="baseline"/>
          <w:position w:val="0"/>
          <w:sz w:val="24"/>
          <w:i w:val="false"/>
          <w:iCs w:val="false"/>
          <w:rFonts w:eastAsia="Liberation Serif" w:cs="Liberation Serif" w:ascii="Times New Roman" w:hAnsi="Times New Roman"/>
        </w:rPr>
        <w:fldChar w:fldCharType="end"/>
      </w:r>
      <w:r>
        <w:rPr>
          <w:rFonts w:eastAsia="Liberation Serif" w:cs="Liberation Serif" w:ascii="Times New Roman" w:hAnsi="Times New Roman"/>
          <w:i w:val="false"/>
          <w:iCs w:val="false"/>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4201"/>
        <w:gridCol w:w="3844"/>
        <w:gridCol w:w="750"/>
      </w:tblGrid>
      <w:tr>
        <w:trPr>
          <w:tblHeader w:val="true"/>
        </w:trPr>
        <w:tc>
          <w:tcPr>
            <w:tcW w:w="8045" w:type="dxa"/>
            <w:gridSpan w:val="2"/>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1</m:t>
                    </m:r>
                    <m:r>
                      <w:rPr>
                        <w:rFonts w:ascii="Cambria Math" w:hAnsi="Cambria Math"/>
                      </w:rPr>
                      <m:t xml:space="preserve">,</m:t>
                    </m:r>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22</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23</m:t>
                        </m:r>
                      </m:sub>
                    </m:sSub>
                  </m:num>
                  <m:den>
                    <m:sSub>
                      <m:e>
                        <m:r>
                          <w:rPr>
                            <w:rFonts w:ascii="Cambria Math" w:hAnsi="Cambria Math"/>
                          </w:rPr>
                          <m:t xml:space="preserve">k</m:t>
                        </m:r>
                      </m:e>
                      <m:sub>
                        <m:r>
                          <w:rPr>
                            <w:rFonts w:ascii="Cambria Math" w:hAnsi="Cambria Math"/>
                          </w:rPr>
                          <m:t xml:space="preserve">19</m:t>
                        </m:r>
                      </m:sub>
                    </m:sSub>
                    <m:sSup>
                      <m:e>
                        <m:r>
                          <w:rPr>
                            <w:rFonts w:ascii="Cambria Math" w:hAnsi="Cambria Math"/>
                          </w:rPr>
                          <m:t xml:space="preserve">s</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k</m:t>
                        </m:r>
                      </m:e>
                      <m:sub>
                        <m:r>
                          <w:rPr>
                            <w:rFonts w:ascii="Cambria Math" w:hAnsi="Cambria Math"/>
                          </w:rPr>
                          <m:t xml:space="preserve">20</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21</m:t>
                        </m:r>
                      </m:sub>
                    </m:sSub>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2</m:t>
                    </m:r>
                    <m:r>
                      <w:rPr>
                        <w:rFonts w:ascii="Cambria Math" w:hAnsi="Cambria Math"/>
                      </w:rPr>
                      <m:t xml:space="preserve">,</m:t>
                    </m:r>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24</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25</m:t>
                        </m:r>
                      </m:sub>
                    </m:sSub>
                  </m:num>
                  <m:den>
                    <m:sSub>
                      <m:e>
                        <m:r>
                          <w:rPr>
                            <w:rFonts w:ascii="Cambria Math" w:hAnsi="Cambria Math"/>
                          </w:rPr>
                          <m:t xml:space="preserve">k</m:t>
                        </m:r>
                      </m:e>
                      <m:sub>
                        <m:r>
                          <w:rPr>
                            <w:rFonts w:ascii="Cambria Math" w:hAnsi="Cambria Math"/>
                          </w:rPr>
                          <m:t xml:space="preserve">19</m:t>
                        </m:r>
                      </m:sub>
                    </m:sSub>
                    <m:sSup>
                      <m:e>
                        <m:r>
                          <w:rPr>
                            <w:rFonts w:ascii="Cambria Math" w:hAnsi="Cambria Math"/>
                          </w:rPr>
                          <m:t xml:space="preserve">s</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k</m:t>
                        </m:r>
                      </m:e>
                      <m:sub>
                        <m:r>
                          <w:rPr>
                            <w:rFonts w:ascii="Cambria Math" w:hAnsi="Cambria Math"/>
                          </w:rPr>
                          <m:t xml:space="preserve">20</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21</m:t>
                        </m:r>
                      </m:sub>
                    </m:sSub>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3.38</w:t>
            </w:r>
            <w:r>
              <w:rPr/>
              <w:fldChar w:fldCharType="end"/>
            </w:r>
            <w:r>
              <w:rPr/>
              <w:t>)</w:t>
            </w:r>
          </w:p>
        </w:tc>
      </w:tr>
      <w:tr>
        <w:trPr/>
        <w:tc>
          <w:tcPr>
            <w:tcW w:w="4201" w:type="dxa"/>
            <w:tcBorders/>
            <w:vAlign w:val="center"/>
          </w:tcPr>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19</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20</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u</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8</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21</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k</m:t>
                    </m:r>
                  </m:e>
                  <m:sub>
                    <m:r>
                      <w:rPr>
                        <w:rFonts w:ascii="Cambria Math" w:hAnsi="Cambria Math"/>
                      </w:rPr>
                      <m:t xml:space="preserve">8</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4</m:t>
                    </m:r>
                  </m:sub>
                </m:sSub>
                <m:sSub>
                  <m:e>
                    <m:r>
                      <w:rPr>
                        <w:rFonts w:ascii="Cambria Math" w:hAnsi="Cambria Math"/>
                      </w:rPr>
                      <m:t xml:space="preserve">k</m:t>
                    </m:r>
                  </m:e>
                  <m:sub>
                    <m:r>
                      <w:rPr>
                        <w:rFonts w:ascii="Cambria Math" w:hAnsi="Cambria Math"/>
                      </w:rPr>
                      <m:t xml:space="preserve">6</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oMath>
            </m:oMathPara>
          </w:p>
        </w:tc>
        <w:tc>
          <w:tcPr>
            <w:tcW w:w="3844" w:type="dxa"/>
            <w:tcBorders/>
            <w:vAlign w:val="center"/>
          </w:tcPr>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22</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5</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23</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1</m:t>
                    </m:r>
                  </m:sub>
                </m:sSub>
                <m:sSub>
                  <m:e>
                    <m:r>
                      <w:rPr>
                        <w:rFonts w:ascii="Cambria Math" w:hAnsi="Cambria Math"/>
                      </w:rPr>
                      <m:t xml:space="preserve">k</m:t>
                    </m:r>
                  </m:e>
                  <m:sub>
                    <m:r>
                      <w:rPr>
                        <w:rFonts w:ascii="Cambria Math" w:hAnsi="Cambria Math"/>
                      </w:rPr>
                      <m:t xml:space="preserve">6</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k</m:t>
                    </m:r>
                  </m:e>
                  <m:sub>
                    <m:r>
                      <w:rPr>
                        <w:rFonts w:ascii="Cambria Math" w:hAnsi="Cambria Math"/>
                      </w:rPr>
                      <m:t xml:space="preserve">5</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24</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7</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25</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3</m:t>
                    </m:r>
                  </m:sub>
                </m:sSub>
                <m:sSub>
                  <m:e>
                    <m:r>
                      <w:rPr>
                        <w:rFonts w:ascii="Cambria Math" w:hAnsi="Cambria Math"/>
                      </w:rPr>
                      <m:t xml:space="preserve">k</m:t>
                    </m:r>
                  </m:e>
                  <m:sub>
                    <m:r>
                      <w:rPr>
                        <w:rFonts w:ascii="Cambria Math" w:hAnsi="Cambria Math"/>
                      </w:rPr>
                      <m:t xml:space="preserve">6</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k</m:t>
                    </m:r>
                  </m:e>
                  <m:sub>
                    <m:r>
                      <w:rPr>
                        <w:rFonts w:ascii="Cambria Math" w:hAnsi="Cambria Math"/>
                      </w:rPr>
                      <m:t xml:space="preserve">7</m:t>
                    </m:r>
                  </m:sub>
                </m:sSub>
              </m:oMath>
            </m:oMathPara>
          </w:p>
        </w:tc>
        <w:tc>
          <w:tcPr>
            <w:tcW w:w="750" w:type="dxa"/>
            <w:tcBorders/>
            <w:vAlign w:val="center"/>
          </w:tcPr>
          <w:p>
            <w:pPr>
              <w:pStyle w:val="TableContents"/>
              <w:jc w:val="right"/>
              <w:rPr/>
            </w:pPr>
            <w:r>
              <w:rPr/>
            </w:r>
          </w:p>
        </w:tc>
      </w:tr>
    </w:tbl>
    <w:p>
      <w:pPr>
        <w:pStyle w:val="Normal1"/>
        <w:rPr/>
      </w:pPr>
      <w:r>
        <w:rPr/>
        <w:t>Ako zapišemo prijenosne funkcije (</w:t>
      </w:r>
      <w:r>
        <w:rPr/>
        <w:fldChar w:fldCharType="begin"/>
      </w:r>
      <w:r>
        <w:rPr/>
        <w:instrText xml:space="preserve"> REF Ref_Text41_label_and_number \h </w:instrText>
      </w:r>
      <w:r>
        <w:rPr/>
        <w:fldChar w:fldCharType="separate"/>
      </w:r>
      <w:r>
        <w:rPr/>
        <w:t>3.38</w:t>
      </w:r>
      <w:r>
        <w:rPr/>
        <w:fldChar w:fldCharType="end"/>
      </w:r>
      <w:r>
        <w:rPr/>
        <w:t xml:space="preserve">) u obliku standardnog zapisa PT2 sustava </w:t>
      </w:r>
      <w:r>
        <w:rPr/>
        <w:t xml:space="preserve">s </w:t>
      </w:r>
      <w:r>
        <w:rPr/>
        <w:t xml:space="preserve">jednom nulom u brojniku, </w:t>
      </w:r>
      <w:r>
        <w:rPr/>
        <w:t xml:space="preserve">možemo odrediti prigušenje te vrijednosti vremenskih konstanti sustava </w:t>
      </w:r>
      <w:r>
        <w:rPr/>
        <w:t>(</w:t>
      </w:r>
      <w:r>
        <w:rPr/>
        <w:fldChar w:fldCharType="begin"/>
      </w:r>
      <w:r>
        <w:rPr/>
        <w:instrText xml:space="preserve"> REF Ref_Text42_label_and_number \h </w:instrText>
      </w:r>
      <w:r>
        <w:rPr/>
        <w:fldChar w:fldCharType="separate"/>
      </w:r>
      <w:r>
        <w:rPr/>
        <w:t>3.39</w:t>
      </w:r>
      <w:r>
        <w:rPr/>
        <w:fldChar w:fldCharType="end"/>
      </w:r>
      <w:r>
        <w:rPr/>
        <w:t>).</w:t>
      </w:r>
    </w:p>
    <w:tbl>
      <w:tblPr>
        <w:tblW w:w="8795" w:type="dxa"/>
        <w:jc w:val="left"/>
        <w:tblInd w:w="0" w:type="dxa"/>
        <w:tblLayout w:type="fixed"/>
        <w:tblCellMar>
          <w:top w:w="55" w:type="dxa"/>
          <w:left w:w="55" w:type="dxa"/>
          <w:bottom w:w="55" w:type="dxa"/>
          <w:right w:w="55" w:type="dxa"/>
        </w:tblCellMar>
      </w:tblPr>
      <w:tblGrid>
        <w:gridCol w:w="4201"/>
        <w:gridCol w:w="3844"/>
        <w:gridCol w:w="750"/>
      </w:tblGrid>
      <w:tr>
        <w:trPr>
          <w:tblHeader w:val="true"/>
        </w:trPr>
        <w:tc>
          <w:tcPr>
            <w:tcW w:w="8045" w:type="dxa"/>
            <w:gridSpan w:val="2"/>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1</m:t>
                    </m:r>
                    <m:r>
                      <w:rPr>
                        <w:rFonts w:ascii="Cambria Math" w:hAnsi="Cambria Math"/>
                      </w:rPr>
                      <m:t xml:space="preserve">,</m:t>
                    </m:r>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den>
                </m:f>
                <m:r>
                  <w:rPr>
                    <w:rFonts w:ascii="Cambria Math" w:hAnsi="Cambria Math"/>
                  </w:rPr>
                  <m:t xml:space="preserve">=</m:t>
                </m:r>
                <m:sSub>
                  <m:e>
                    <m:r>
                      <w:rPr>
                        <w:rFonts w:ascii="Cambria Math" w:hAnsi="Cambria Math"/>
                      </w:rPr>
                      <m:t xml:space="preserve">K</m:t>
                    </m:r>
                  </m:e>
                  <m:sub>
                    <m:r>
                      <w:rPr>
                        <w:rFonts w:ascii="Cambria Math" w:hAnsi="Cambria Math"/>
                      </w:rPr>
                      <m:t xml:space="preserve">1</m:t>
                    </m:r>
                  </m:sub>
                </m:sSub>
                <m:f>
                  <m:num>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z</m:t>
                        </m:r>
                        <m:r>
                          <w:rPr>
                            <w:rFonts w:ascii="Cambria Math" w:hAnsi="Cambria Math"/>
                          </w:rPr>
                          <m:t xml:space="preserve">1</m:t>
                        </m:r>
                      </m:sub>
                    </m:sSub>
                    <m:r>
                      <w:rPr>
                        <w:rFonts w:ascii="Cambria Math" w:hAnsi="Cambria Math"/>
                      </w:rPr>
                      <m:t xml:space="preserve">s</m:t>
                    </m:r>
                  </m:num>
                  <m:den>
                    <m:sSub>
                      <m:e>
                        <m:r>
                          <w:rPr>
                            <w:rFonts w:ascii="Cambria Math" w:hAnsi="Cambria Math"/>
                          </w:rPr>
                          <m:t xml:space="preserve">T</m:t>
                        </m:r>
                      </m:e>
                      <m:sub>
                        <m:r>
                          <w:rPr>
                            <w:rFonts w:ascii="Cambria Math" w:hAnsi="Cambria Math"/>
                          </w:rPr>
                          <m:t xml:space="preserve">n</m:t>
                        </m:r>
                      </m:sub>
                    </m:sSub>
                    <m:sSup>
                      <m:e>
                        <m:r>
                          <w:rPr>
                            <w:rFonts w:ascii="Cambria Math" w:hAnsi="Cambria Math"/>
                          </w:rPr>
                          <m:t xml:space="preserve">s</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r>
                      <w:rPr>
                        <w:rFonts w:ascii="Cambria Math" w:hAnsi="Cambria Math"/>
                      </w:rPr>
                      <m:t xml:space="preserve">ζ</m:t>
                    </m:r>
                    <m:sSub>
                      <m:e>
                        <m:r>
                          <w:rPr>
                            <w:rFonts w:ascii="Cambria Math" w:hAnsi="Cambria Math"/>
                          </w:rPr>
                          <m:t xml:space="preserve">T</m:t>
                        </m:r>
                      </m:e>
                      <m:sub>
                        <m:r>
                          <w:rPr>
                            <w:rFonts w:ascii="Cambria Math" w:hAnsi="Cambria Math"/>
                          </w:rPr>
                          <m:t xml:space="preserve">n</m:t>
                        </m:r>
                      </m:sub>
                    </m:sSub>
                    <m:r>
                      <w:rPr>
                        <w:rFonts w:ascii="Cambria Math" w:hAnsi="Cambria Math"/>
                      </w:rPr>
                      <m:t xml:space="preserve">s</m:t>
                    </m:r>
                    <m:r>
                      <w:rPr>
                        <w:rFonts w:ascii="Cambria Math" w:hAnsi="Cambria Math"/>
                      </w:rPr>
                      <m:t xml:space="preserve">+</m:t>
                    </m:r>
                    <m:r>
                      <w:rPr>
                        <w:rFonts w:ascii="Cambria Math" w:hAnsi="Cambria Math"/>
                      </w:rPr>
                      <m:t xml:space="preserve">1</m:t>
                    </m:r>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2</m:t>
                    </m:r>
                    <m:r>
                      <w:rPr>
                        <w:rFonts w:ascii="Cambria Math" w:hAnsi="Cambria Math"/>
                      </w:rPr>
                      <m:t xml:space="preserve">,</m:t>
                    </m:r>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den>
                </m:f>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f>
                  <m:num>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z</m:t>
                        </m:r>
                        <m:r>
                          <w:rPr>
                            <w:rFonts w:ascii="Cambria Math" w:hAnsi="Cambria Math"/>
                          </w:rPr>
                          <m:t xml:space="preserve">2</m:t>
                        </m:r>
                      </m:sub>
                    </m:sSub>
                    <m:r>
                      <w:rPr>
                        <w:rFonts w:ascii="Cambria Math" w:hAnsi="Cambria Math"/>
                      </w:rPr>
                      <m:t xml:space="preserve">s</m:t>
                    </m:r>
                  </m:num>
                  <m:den>
                    <m:sSub>
                      <m:e>
                        <m:r>
                          <w:rPr>
                            <w:rFonts w:ascii="Cambria Math" w:hAnsi="Cambria Math"/>
                          </w:rPr>
                          <m:t xml:space="preserve">T</m:t>
                        </m:r>
                      </m:e>
                      <m:sub>
                        <m:r>
                          <w:rPr>
                            <w:rFonts w:ascii="Cambria Math" w:hAnsi="Cambria Math"/>
                          </w:rPr>
                          <m:t xml:space="preserve">n</m:t>
                        </m:r>
                      </m:sub>
                    </m:sSub>
                    <m:sSup>
                      <m:e>
                        <m:r>
                          <w:rPr>
                            <w:rFonts w:ascii="Cambria Math" w:hAnsi="Cambria Math"/>
                          </w:rPr>
                          <m:t xml:space="preserve">s</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r>
                      <w:rPr>
                        <w:rFonts w:ascii="Cambria Math" w:hAnsi="Cambria Math"/>
                      </w:rPr>
                      <m:t xml:space="preserve">ζ</m:t>
                    </m:r>
                    <m:sSub>
                      <m:e>
                        <m:r>
                          <w:rPr>
                            <w:rFonts w:ascii="Cambria Math" w:hAnsi="Cambria Math"/>
                          </w:rPr>
                          <m:t xml:space="preserve">T</m:t>
                        </m:r>
                      </m:e>
                      <m:sub>
                        <m:r>
                          <w:rPr>
                            <w:rFonts w:ascii="Cambria Math" w:hAnsi="Cambria Math"/>
                          </w:rPr>
                          <m:t xml:space="preserve">n</m:t>
                        </m:r>
                      </m:sub>
                    </m:sSub>
                    <m:r>
                      <w:rPr>
                        <w:rFonts w:ascii="Cambria Math" w:hAnsi="Cambria Math"/>
                      </w:rPr>
                      <m:t xml:space="preserve">s</m:t>
                    </m:r>
                    <m:r>
                      <w:rPr>
                        <w:rFonts w:ascii="Cambria Math" w:hAnsi="Cambria Math"/>
                      </w:rPr>
                      <m:t xml:space="preserve">+</m:t>
                    </m:r>
                    <m:r>
                      <w:rPr>
                        <w:rFonts w:ascii="Cambria Math" w:hAnsi="Cambria Math"/>
                      </w:rPr>
                      <m:t xml:space="preserve">1</m:t>
                    </m:r>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3.39</w:t>
            </w:r>
            <w:r>
              <w:rPr/>
              <w:fldChar w:fldCharType="end"/>
            </w:r>
            <w:r>
              <w:rPr/>
              <w:t>)</w:t>
            </w:r>
          </w:p>
        </w:tc>
      </w:tr>
      <w:tr>
        <w:trPr/>
        <w:tc>
          <w:tcPr>
            <w:tcW w:w="4201"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1</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23</m:t>
                        </m:r>
                      </m:sub>
                    </m:sSub>
                  </m:num>
                  <m:den>
                    <m:sSub>
                      <m:e>
                        <m:r>
                          <w:rPr>
                            <w:rFonts w:ascii="Cambria Math" w:hAnsi="Cambria Math"/>
                          </w:rPr>
                          <m:t xml:space="preserve">k</m:t>
                        </m:r>
                      </m:e>
                      <m:sub>
                        <m:r>
                          <w:rPr>
                            <w:rFonts w:ascii="Cambria Math" w:hAnsi="Cambria Math"/>
                          </w:rPr>
                          <m:t xml:space="preserve">21</m:t>
                        </m:r>
                      </m:sub>
                    </m:sSub>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n</m:t>
                    </m:r>
                  </m:sub>
                </m:sSub>
                <m:r>
                  <w:rPr>
                    <w:rFonts w:ascii="Cambria Math" w:hAnsi="Cambria Math"/>
                  </w:rPr>
                  <m:t xml:space="preserve">=</m:t>
                </m:r>
                <m:rad>
                  <m:radPr>
                    <m:degHide m:val="1"/>
                  </m:radPr>
                  <m:deg/>
                  <m:e>
                    <m:f>
                      <m:num>
                        <m:sSub>
                          <m:e>
                            <m:r>
                              <w:rPr>
                                <w:rFonts w:ascii="Cambria Math" w:hAnsi="Cambria Math"/>
                              </w:rPr>
                              <m:t xml:space="preserve">k</m:t>
                            </m:r>
                          </m:e>
                          <m:sub>
                            <m:r>
                              <w:rPr>
                                <w:rFonts w:ascii="Cambria Math" w:hAnsi="Cambria Math"/>
                              </w:rPr>
                              <m:t xml:space="preserve">19</m:t>
                            </m:r>
                          </m:sub>
                        </m:sSub>
                      </m:num>
                      <m:den>
                        <m:sSub>
                          <m:e>
                            <m:r>
                              <w:rPr>
                                <w:rFonts w:ascii="Cambria Math" w:hAnsi="Cambria Math"/>
                              </w:rPr>
                              <m:t xml:space="preserve">k</m:t>
                            </m:r>
                          </m:e>
                          <m:sub>
                            <m:r>
                              <w:rPr>
                                <w:rFonts w:ascii="Cambria Math" w:hAnsi="Cambria Math"/>
                              </w:rPr>
                              <m:t xml:space="preserve">21</m:t>
                            </m:r>
                          </m:sub>
                        </m:sSub>
                      </m:den>
                    </m:f>
                  </m:e>
                </m:rad>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z</m:t>
                    </m:r>
                    <m:r>
                      <w:rPr>
                        <w:rFonts w:ascii="Cambria Math" w:hAnsi="Cambria Math"/>
                      </w:rPr>
                      <m:t xml:space="preserve">1</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22</m:t>
                        </m:r>
                      </m:sub>
                    </m:sSub>
                  </m:num>
                  <m:den>
                    <m:sSub>
                      <m:e>
                        <m:r>
                          <w:rPr>
                            <w:rFonts w:ascii="Cambria Math" w:hAnsi="Cambria Math"/>
                          </w:rPr>
                          <m:t xml:space="preserve">k</m:t>
                        </m:r>
                      </m:e>
                      <m:sub>
                        <m:r>
                          <w:rPr>
                            <w:rFonts w:ascii="Cambria Math" w:hAnsi="Cambria Math"/>
                          </w:rPr>
                          <m:t xml:space="preserve">23</m:t>
                        </m:r>
                      </m:sub>
                    </m:sSub>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p</m:t>
                    </m:r>
                    <m:r>
                      <w:rPr>
                        <w:rFonts w:ascii="Cambria Math" w:hAnsi="Cambria Math"/>
                      </w:rPr>
                      <m:t xml:space="preserve">1</m:t>
                    </m:r>
                  </m:sub>
                </m:sSub>
                <m:r>
                  <w:rPr>
                    <w:rFonts w:ascii="Cambria Math" w:hAnsi="Cambria Math"/>
                  </w:rPr>
                  <m:t xml:space="preserve">=</m:t>
                </m:r>
                <m:f>
                  <m:num>
                    <m:sSub>
                      <m:e>
                        <m:r>
                          <w:rPr>
                            <w:rFonts w:ascii="Cambria Math" w:hAnsi="Cambria Math"/>
                          </w:rPr>
                          <m:t xml:space="preserve">T</m:t>
                        </m:r>
                      </m:e>
                      <m:sub>
                        <m:r>
                          <w:rPr>
                            <w:rFonts w:ascii="Cambria Math" w:hAnsi="Cambria Math"/>
                          </w:rPr>
                          <m:t xml:space="preserve">n</m:t>
                        </m:r>
                      </m:sub>
                    </m:sSub>
                  </m:num>
                  <m:den>
                    <m:r>
                      <w:rPr>
                        <w:rFonts w:ascii="Cambria Math" w:hAnsi="Cambria Math"/>
                      </w:rPr>
                      <m:t xml:space="preserve">ζ</m:t>
                    </m:r>
                    <m:r>
                      <w:rPr>
                        <w:rFonts w:ascii="Cambria Math" w:hAnsi="Cambria Math"/>
                      </w:rPr>
                      <m:t xml:space="preserve">−</m:t>
                    </m:r>
                    <m:rad>
                      <m:radPr>
                        <m:degHide m:val="1"/>
                      </m:radPr>
                      <m:deg/>
                      <m:e>
                        <m:sSup>
                          <m:e>
                            <m:r>
                              <w:rPr>
                                <w:rFonts w:ascii="Cambria Math" w:hAnsi="Cambria Math"/>
                              </w:rPr>
                              <m:t xml:space="preserve">ζ</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e>
                    </m:rad>
                  </m:den>
                </m:f>
              </m:oMath>
            </m:oMathPara>
          </w:p>
        </w:tc>
        <w:tc>
          <w:tcPr>
            <w:tcW w:w="384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2</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25</m:t>
                        </m:r>
                      </m:sub>
                    </m:sSub>
                  </m:num>
                  <m:den>
                    <m:sSub>
                      <m:e>
                        <m:r>
                          <w:rPr>
                            <w:rFonts w:ascii="Cambria Math" w:hAnsi="Cambria Math"/>
                          </w:rPr>
                          <m:t xml:space="preserve">k</m:t>
                        </m:r>
                      </m:e>
                      <m:sub>
                        <m:r>
                          <w:rPr>
                            <w:rFonts w:ascii="Cambria Math" w:hAnsi="Cambria Math"/>
                          </w:rPr>
                          <m:t xml:space="preserve">21</m:t>
                        </m:r>
                      </m:sub>
                    </m:sSub>
                  </m:den>
                </m:f>
              </m:oMath>
            </m:oMathPara>
          </w:p>
          <w:p>
            <w:pPr>
              <w:pStyle w:val="TableContents"/>
              <w:jc w:val="center"/>
              <w:rPr/>
            </w:pPr>
            <w:r>
              <w:rPr/>
            </w:r>
            <m:oMathPara xmlns:m="http://schemas.openxmlformats.org/officeDocument/2006/math">
              <m:oMathParaPr>
                <m:jc m:val="center"/>
              </m:oMathParaPr>
              <m:oMath>
                <m:r>
                  <w:rPr>
                    <w:rFonts w:ascii="Cambria Math" w:hAnsi="Cambria Math"/>
                  </w:rPr>
                  <m:t xml:space="preserve">ζ</m:t>
                </m:r>
                <m:r>
                  <w:rPr>
                    <w:rFonts w:ascii="Cambria Math" w:hAnsi="Cambria Math"/>
                  </w:rPr>
                  <m:t xml:space="preserve">=</m:t>
                </m:r>
                <m:f>
                  <m:num>
                    <m:sSub>
                      <m:e>
                        <m:r>
                          <w:rPr>
                            <w:rFonts w:ascii="Cambria Math" w:hAnsi="Cambria Math"/>
                          </w:rPr>
                          <m:t xml:space="preserve">k</m:t>
                        </m:r>
                      </m:e>
                      <m:sub>
                        <m:r>
                          <w:rPr>
                            <w:rFonts w:ascii="Cambria Math" w:hAnsi="Cambria Math"/>
                          </w:rPr>
                          <m:t xml:space="preserve">20</m:t>
                        </m:r>
                      </m:sub>
                    </m:sSub>
                  </m:num>
                  <m:den>
                    <m:r>
                      <w:rPr>
                        <w:rFonts w:ascii="Cambria Math" w:hAnsi="Cambria Math"/>
                      </w:rPr>
                      <m:t xml:space="preserve">2</m:t>
                    </m:r>
                    <m:rad>
                      <m:radPr>
                        <m:degHide m:val="1"/>
                      </m:radPr>
                      <m:deg/>
                      <m:e>
                        <m:sSub>
                          <m:e>
                            <m:r>
                              <w:rPr>
                                <w:rFonts w:ascii="Cambria Math" w:hAnsi="Cambria Math"/>
                              </w:rPr>
                              <m:t xml:space="preserve">k</m:t>
                            </m:r>
                          </m:e>
                          <m:sub>
                            <m:r>
                              <w:rPr>
                                <w:rFonts w:ascii="Cambria Math" w:hAnsi="Cambria Math"/>
                              </w:rPr>
                              <m:t xml:space="preserve">19</m:t>
                            </m:r>
                          </m:sub>
                        </m:sSub>
                        <m:sSub>
                          <m:e>
                            <m:r>
                              <w:rPr>
                                <w:rFonts w:ascii="Cambria Math" w:hAnsi="Cambria Math"/>
                              </w:rPr>
                              <m:t xml:space="preserve">k</m:t>
                            </m:r>
                          </m:e>
                          <m:sub>
                            <m:r>
                              <w:rPr>
                                <w:rFonts w:ascii="Cambria Math" w:hAnsi="Cambria Math"/>
                              </w:rPr>
                              <m:t xml:space="preserve">21</m:t>
                            </m:r>
                          </m:sub>
                        </m:sSub>
                      </m:e>
                    </m:rad>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z</m:t>
                    </m:r>
                    <m:r>
                      <w:rPr>
                        <w:rFonts w:ascii="Cambria Math" w:hAnsi="Cambria Math"/>
                      </w:rPr>
                      <m:t xml:space="preserve">2</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24</m:t>
                        </m:r>
                      </m:sub>
                    </m:sSub>
                  </m:num>
                  <m:den>
                    <m:sSub>
                      <m:e>
                        <m:r>
                          <w:rPr>
                            <w:rFonts w:ascii="Cambria Math" w:hAnsi="Cambria Math"/>
                          </w:rPr>
                          <m:t xml:space="preserve">k</m:t>
                        </m:r>
                      </m:e>
                      <m:sub>
                        <m:r>
                          <w:rPr>
                            <w:rFonts w:ascii="Cambria Math" w:hAnsi="Cambria Math"/>
                          </w:rPr>
                          <m:t xml:space="preserve">25</m:t>
                        </m:r>
                      </m:sub>
                    </m:sSub>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p</m:t>
                    </m:r>
                    <m:r>
                      <w:rPr>
                        <w:rFonts w:ascii="Cambria Math" w:hAnsi="Cambria Math"/>
                      </w:rPr>
                      <m:t xml:space="preserve">2</m:t>
                    </m:r>
                  </m:sub>
                </m:sSub>
                <m:r>
                  <w:rPr>
                    <w:rFonts w:ascii="Cambria Math" w:hAnsi="Cambria Math"/>
                  </w:rPr>
                  <m:t xml:space="preserve">=</m:t>
                </m:r>
                <m:f>
                  <m:num>
                    <m:sSub>
                      <m:e>
                        <m:r>
                          <w:rPr>
                            <w:rFonts w:ascii="Cambria Math" w:hAnsi="Cambria Math"/>
                          </w:rPr>
                          <m:t xml:space="preserve">T</m:t>
                        </m:r>
                      </m:e>
                      <m:sub>
                        <m:r>
                          <w:rPr>
                            <w:rFonts w:ascii="Cambria Math" w:hAnsi="Cambria Math"/>
                          </w:rPr>
                          <m:t xml:space="preserve">n</m:t>
                        </m:r>
                      </m:sub>
                    </m:sSub>
                  </m:num>
                  <m:den>
                    <m:r>
                      <w:rPr>
                        <w:rFonts w:ascii="Cambria Math" w:hAnsi="Cambria Math"/>
                      </w:rPr>
                      <m:t xml:space="preserve">ζ</m:t>
                    </m:r>
                    <m:r>
                      <w:rPr>
                        <w:rFonts w:ascii="Cambria Math" w:hAnsi="Cambria Math"/>
                      </w:rPr>
                      <m:t xml:space="preserve">+</m:t>
                    </m:r>
                    <m:rad>
                      <m:radPr>
                        <m:degHide m:val="1"/>
                      </m:radPr>
                      <m:deg/>
                      <m:e>
                        <m:sSup>
                          <m:e>
                            <m:r>
                              <w:rPr>
                                <w:rFonts w:ascii="Cambria Math" w:hAnsi="Cambria Math"/>
                              </w:rPr>
                              <m:t xml:space="preserve">ζ</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e>
                    </m:rad>
                  </m:den>
                </m:f>
              </m:oMath>
            </m:oMathPara>
          </w:p>
        </w:tc>
        <w:tc>
          <w:tcPr>
            <w:tcW w:w="750" w:type="dxa"/>
            <w:tcBorders/>
            <w:vAlign w:val="center"/>
          </w:tcPr>
          <w:p>
            <w:pPr>
              <w:pStyle w:val="TableContents"/>
              <w:jc w:val="right"/>
              <w:rPr/>
            </w:pPr>
            <w:r>
              <w:rPr/>
            </w:r>
          </w:p>
        </w:tc>
      </w:tr>
    </w:tbl>
    <w:p>
      <w:pPr>
        <w:pStyle w:val="Normal1"/>
        <w:rPr/>
      </w:pPr>
      <w:r>
        <w:rPr/>
        <w:t>S obzirom na to da je prigušenje navedenog sustava veće od jedan tj.</w:t>
      </w:r>
      <w:r>
        <w:rPr/>
      </w:r>
      <m:oMath xmlns:m="http://schemas.openxmlformats.org/officeDocument/2006/math">
        <m:r>
          <w:rPr>
            <w:rFonts w:ascii="Cambria Math" w:hAnsi="Cambria Math"/>
          </w:rPr>
          <m:t xml:space="preserve">ζ</m:t>
        </m:r>
        <m:r>
          <w:rPr>
            <w:rFonts w:ascii="Cambria Math" w:hAnsi="Cambria Math"/>
          </w:rPr>
          <m:t xml:space="preserve">≫</m:t>
        </m:r>
        <m:r>
          <w:rPr>
            <w:rFonts w:ascii="Cambria Math" w:hAnsi="Cambria Math"/>
          </w:rPr>
          <m:t xml:space="preserve">1</m:t>
        </m:r>
      </m:oMath>
      <w:r>
        <w:rPr/>
        <w:t xml:space="preserve">, </w:t>
      </w:r>
      <w:r>
        <w:rPr/>
        <w:t xml:space="preserve">polovi sustava nemaju imagniranu komponentu te se nazivnik može zapisati kao umnožak polinoma prvog reda </w:t>
      </w:r>
      <w:r>
        <w:rPr/>
        <w:t>(</w:t>
      </w:r>
      <w:r>
        <w:rPr/>
        <w:fldChar w:fldCharType="begin"/>
      </w:r>
      <w:r>
        <w:rPr/>
        <w:instrText xml:space="preserve"> REF Ref_Text43_label_and_number \h </w:instrText>
      </w:r>
      <w:r>
        <w:rPr/>
        <w:fldChar w:fldCharType="separate"/>
      </w:r>
      <w:r>
        <w:rPr/>
        <w:t>3.40</w:t>
      </w:r>
      <w:r>
        <w:rPr/>
        <w:fldChar w:fldCharType="end"/>
      </w:r>
      <w:r>
        <w:rPr/>
        <w:t>).</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1</m:t>
                    </m:r>
                    <m:r>
                      <w:rPr>
                        <w:rFonts w:ascii="Cambria Math" w:hAnsi="Cambria Math"/>
                      </w:rPr>
                      <m:t xml:space="preserve">,</m:t>
                    </m:r>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den>
                </m:f>
                <m:r>
                  <w:rPr>
                    <w:rFonts w:ascii="Cambria Math" w:hAnsi="Cambria Math"/>
                  </w:rPr>
                  <m:t xml:space="preserve">=</m:t>
                </m:r>
                <m:sSub>
                  <m:e>
                    <m:r>
                      <w:rPr>
                        <w:rFonts w:ascii="Cambria Math" w:hAnsi="Cambria Math"/>
                      </w:rPr>
                      <m:t xml:space="preserve">K</m:t>
                    </m:r>
                  </m:e>
                  <m:sub>
                    <m:r>
                      <w:rPr>
                        <w:rFonts w:ascii="Cambria Math" w:hAnsi="Cambria Math"/>
                      </w:rPr>
                      <m:t xml:space="preserve">1</m:t>
                    </m:r>
                  </m:sub>
                </m:sSub>
                <m:f>
                  <m:num>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z</m:t>
                        </m:r>
                        <m:r>
                          <w:rPr>
                            <w:rFonts w:ascii="Cambria Math" w:hAnsi="Cambria Math"/>
                          </w:rPr>
                          <m:t xml:space="preserve">1</m:t>
                        </m:r>
                      </m:sub>
                    </m:sSub>
                    <m:r>
                      <w:rPr>
                        <w:rFonts w:ascii="Cambria Math" w:hAnsi="Cambria Math"/>
                      </w:rPr>
                      <m:t xml:space="preserve">s</m:t>
                    </m:r>
                  </m:num>
                  <m:den>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p</m:t>
                            </m:r>
                            <m:r>
                              <w:rPr>
                                <w:rFonts w:ascii="Cambria Math" w:hAnsi="Cambria Math"/>
                              </w:rPr>
                              <m:t xml:space="preserve">1</m:t>
                            </m:r>
                          </m:sub>
                        </m:sSub>
                        <m:r>
                          <w:rPr>
                            <w:rFonts w:ascii="Cambria Math" w:hAnsi="Cambria Math"/>
                          </w:rPr>
                          <m:t xml:space="preserve">s</m:t>
                        </m:r>
                      </m:e>
                    </m:d>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p</m:t>
                            </m:r>
                            <m:r>
                              <w:rPr>
                                <w:rFonts w:ascii="Cambria Math" w:hAnsi="Cambria Math"/>
                              </w:rPr>
                              <m:t xml:space="preserve">2</m:t>
                            </m:r>
                          </m:sub>
                        </m:sSub>
                        <m:r>
                          <w:rPr>
                            <w:rFonts w:ascii="Cambria Math" w:hAnsi="Cambria Math"/>
                          </w:rPr>
                          <m:t xml:space="preserve">s</m:t>
                        </m:r>
                      </m:e>
                    </m:d>
                  </m:den>
                </m:f>
              </m:oMath>
            </m:oMathPara>
          </w:p>
          <w:p>
            <w:pPr>
              <w:pStyle w:val="TableContents"/>
              <w:jc w:val="center"/>
              <w:rPr/>
            </w:pPr>
            <w:r>
              <w:rPr/>
            </w:r>
          </w:p>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2</m:t>
                    </m:r>
                    <m:r>
                      <w:rPr>
                        <w:rFonts w:ascii="Cambria Math" w:hAnsi="Cambria Math"/>
                      </w:rPr>
                      <m:t xml:space="preserve">,</m:t>
                    </m:r>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den>
                </m:f>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f>
                  <m:num>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z</m:t>
                        </m:r>
                        <m:r>
                          <w:rPr>
                            <w:rFonts w:ascii="Cambria Math" w:hAnsi="Cambria Math"/>
                          </w:rPr>
                          <m:t xml:space="preserve">2</m:t>
                        </m:r>
                      </m:sub>
                    </m:sSub>
                    <m:r>
                      <w:rPr>
                        <w:rFonts w:ascii="Cambria Math" w:hAnsi="Cambria Math"/>
                      </w:rPr>
                      <m:t xml:space="preserve">s</m:t>
                    </m:r>
                  </m:num>
                  <m:den>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p</m:t>
                            </m:r>
                            <m:r>
                              <w:rPr>
                                <w:rFonts w:ascii="Cambria Math" w:hAnsi="Cambria Math"/>
                              </w:rPr>
                              <m:t xml:space="preserve">1</m:t>
                            </m:r>
                          </m:sub>
                        </m:sSub>
                        <m:r>
                          <w:rPr>
                            <w:rFonts w:ascii="Cambria Math" w:hAnsi="Cambria Math"/>
                          </w:rPr>
                          <m:t xml:space="preserve">s</m:t>
                        </m:r>
                      </m:e>
                    </m:d>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p</m:t>
                            </m:r>
                            <m:r>
                              <w:rPr>
                                <w:rFonts w:ascii="Cambria Math" w:hAnsi="Cambria Math"/>
                              </w:rPr>
                              <m:t xml:space="preserve">2</m:t>
                            </m:r>
                          </m:sub>
                        </m:sSub>
                        <m:r>
                          <w:rPr>
                            <w:rFonts w:ascii="Cambria Math" w:hAnsi="Cambria Math"/>
                          </w:rPr>
                          <m:t xml:space="preserve">s</m:t>
                        </m:r>
                      </m:e>
                    </m:d>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3.40</w:t>
            </w:r>
            <w:r>
              <w:rPr/>
              <w:fldChar w:fldCharType="end"/>
            </w:r>
            <w:r>
              <w:rPr/>
              <w:t>)</w:t>
            </w:r>
          </w:p>
        </w:tc>
      </w:tr>
    </w:tbl>
    <w:p>
      <w:pPr>
        <w:pStyle w:val="Normal1"/>
        <w:rPr/>
      </w:pPr>
      <w:r>
        <w:rPr/>
      </w:r>
      <w:r>
        <mc:AlternateContent>
          <mc:Choice Requires="wps">
            <w:drawing>
              <wp:inline distT="0" distB="0" distL="0" distR="0">
                <wp:extent cx="5585460" cy="2748915"/>
                <wp:effectExtent l="0" t="0" r="0" b="0"/>
                <wp:docPr id="36" name="Frame11"/>
                <a:graphic xmlns:a="http://schemas.openxmlformats.org/drawingml/2006/main">
                  <a:graphicData uri="http://schemas.microsoft.com/office/word/2010/wordprocessingShape">
                    <wps:wsp>
                      <wps:cNvSpPr txBox="1"/>
                      <wps:spPr>
                        <a:xfrm>
                          <a:off x="0" y="0"/>
                          <a:ext cx="5585460" cy="2748915"/>
                        </a:xfrm>
                        <a:prstGeom prst="rect"/>
                        <a:solidFill>
                          <a:srgbClr val="FFFFFF"/>
                        </a:solidFill>
                      </wps:spPr>
                      <wps:txbx>
                        <w:txbxContent>
                          <w:p>
                            <w:pPr>
                              <w:pStyle w:val="Slika"/>
                              <w:spacing w:before="120" w:after="120"/>
                              <w:jc w:val="center"/>
                              <w:rPr/>
                            </w:pPr>
                            <w:r>
                              <w:rPr/>
                              <w:drawing>
                                <wp:inline distT="0" distB="0" distL="0" distR="0">
                                  <wp:extent cx="4086225" cy="1951355"/>
                                  <wp:effectExtent l="0" t="0" r="0" b="0"/>
                                  <wp:docPr id="37"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3" descr=""/>
                                          <pic:cNvPicPr>
                                            <a:picLocks noChangeAspect="1" noChangeArrowheads="1"/>
                                          </pic:cNvPicPr>
                                        </pic:nvPicPr>
                                        <pic:blipFill>
                                          <a:blip r:embed="rId30"/>
                                          <a:stretch>
                                            <a:fillRect/>
                                          </a:stretch>
                                        </pic:blipFill>
                                        <pic:spPr bwMode="auto">
                                          <a:xfrm>
                                            <a:off x="0" y="0"/>
                                            <a:ext cx="4086225" cy="1951355"/>
                                          </a:xfrm>
                                          <a:prstGeom prst="rect">
                                            <a:avLst/>
                                          </a:prstGeom>
                                        </pic:spPr>
                                      </pic:pic>
                                    </a:graphicData>
                                  </a:graphic>
                                </wp:inline>
                              </w:drawing>
                            </w:r>
                          </w:p>
                          <w:p>
                            <w:pPr>
                              <w:pStyle w:val="Slika"/>
                              <w:spacing w:before="120" w:after="120"/>
                              <w:jc w:val="center"/>
                              <w:rPr/>
                            </w:pPr>
                            <w:bookmarkStart w:id="40" w:name="Ref_Slika12_label_and_number"/>
                            <w:r>
                              <w:rPr/>
                              <w:t xml:space="preserve">Slika </w:t>
                            </w:r>
                            <w:r>
                              <w:rPr/>
                              <w:fldChar w:fldCharType="begin"/>
                            </w:r>
                            <w:r>
                              <w:rPr/>
                              <w:instrText xml:space="preserve"> SEQ Slika \* ARABIC </w:instrText>
                            </w:r>
                            <w:r>
                              <w:rPr/>
                              <w:fldChar w:fldCharType="separate"/>
                            </w:r>
                            <w:r>
                              <w:rPr/>
                              <w:t>3.10</w:t>
                            </w:r>
                            <w:r>
                              <w:rPr/>
                              <w:fldChar w:fldCharType="end"/>
                            </w:r>
                            <w:bookmarkEnd w:id="40"/>
                            <w:r>
                              <w:rPr/>
                              <w:t xml:space="preserve">: </w:t>
                            </w:r>
                            <w:r>
                              <w:rPr/>
                              <w:t>Grafički prikaz polova i nula prijenosnih funkcija G</w:t>
                            </w:r>
                            <w:r>
                              <w:rPr>
                                <w:vertAlign w:val="subscript"/>
                              </w:rPr>
                              <w:t>1,r</w:t>
                            </w:r>
                            <w:r>
                              <w:rPr>
                                <w:position w:val="0"/>
                                <w:sz w:val="24"/>
                                <w:vertAlign w:val="baseline"/>
                              </w:rPr>
                              <w:t>(s)</w:t>
                            </w:r>
                            <w:r>
                              <w:rPr/>
                              <w:t xml:space="preserve"> i G</w:t>
                            </w:r>
                            <w:r>
                              <w:rPr>
                                <w:vertAlign w:val="subscript"/>
                              </w:rPr>
                              <w:t>2,r</w:t>
                            </w:r>
                            <w:r>
                              <w:rPr>
                                <w:position w:val="0"/>
                                <w:sz w:val="24"/>
                                <w:vertAlign w:val="baseline"/>
                              </w:rPr>
                              <w:t>(s)</w:t>
                            </w:r>
                            <w:r>
                              <w:rPr/>
                              <w:t xml:space="preserve"> u kompleksnoj ravnini</w:t>
                            </w:r>
                          </w:p>
                        </w:txbxContent>
                      </wps:txbx>
                      <wps:bodyPr anchor="t" lIns="0" tIns="0" rIns="0" bIns="0">
                        <a:noAutofit/>
                      </wps:bodyPr>
                    </wps:wsp>
                  </a:graphicData>
                </a:graphic>
              </wp:inline>
            </w:drawing>
          </mc:Choice>
          <mc:Fallback>
            <w:pict>
              <v:rect style="position:absolute;rotation:-0;width:439.8pt;height:216.45pt;mso-wrap-distance-left:0pt;mso-wrap-distance-right:0pt;mso-wrap-distance-top:0pt;mso-wrap-distance-bottom:0pt;margin-top:-216.45pt;mso-position-vertical:top;mso-position-vertical-relative:text;margin-left:0pt;mso-position-horizontal:center;mso-position-horizontal-relative:text">
                <v:textbox inset="0in,0in,0in,0in">
                  <w:txbxContent>
                    <w:p>
                      <w:pPr>
                        <w:pStyle w:val="Slika"/>
                        <w:spacing w:before="120" w:after="120"/>
                        <w:jc w:val="center"/>
                        <w:rPr/>
                      </w:pPr>
                      <w:r>
                        <w:rPr/>
                        <w:drawing>
                          <wp:inline distT="0" distB="0" distL="0" distR="0">
                            <wp:extent cx="4086225" cy="1951355"/>
                            <wp:effectExtent l="0" t="0" r="0" b="0"/>
                            <wp:docPr id="38"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
                                    <pic:cNvPicPr>
                                      <a:picLocks noChangeAspect="1" noChangeArrowheads="1"/>
                                    </pic:cNvPicPr>
                                  </pic:nvPicPr>
                                  <pic:blipFill>
                                    <a:blip r:embed="rId31"/>
                                    <a:stretch>
                                      <a:fillRect/>
                                    </a:stretch>
                                  </pic:blipFill>
                                  <pic:spPr bwMode="auto">
                                    <a:xfrm>
                                      <a:off x="0" y="0"/>
                                      <a:ext cx="4086225" cy="1951355"/>
                                    </a:xfrm>
                                    <a:prstGeom prst="rect">
                                      <a:avLst/>
                                    </a:prstGeom>
                                  </pic:spPr>
                                </pic:pic>
                              </a:graphicData>
                            </a:graphic>
                          </wp:inline>
                        </w:drawing>
                      </w:r>
                    </w:p>
                    <w:p>
                      <w:pPr>
                        <w:pStyle w:val="Slika"/>
                        <w:spacing w:before="120" w:after="120"/>
                        <w:jc w:val="center"/>
                        <w:rPr/>
                      </w:pPr>
                      <w:bookmarkStart w:id="41" w:name="Ref_Slika12_label_and_number"/>
                      <w:r>
                        <w:rPr/>
                        <w:t xml:space="preserve">Slika </w:t>
                      </w:r>
                      <w:r>
                        <w:rPr/>
                        <w:fldChar w:fldCharType="begin"/>
                      </w:r>
                      <w:r>
                        <w:rPr/>
                        <w:instrText xml:space="preserve"> SEQ Slika \* ARABIC </w:instrText>
                      </w:r>
                      <w:r>
                        <w:rPr/>
                        <w:fldChar w:fldCharType="separate"/>
                      </w:r>
                      <w:r>
                        <w:rPr/>
                        <w:t>3.10</w:t>
                      </w:r>
                      <w:r>
                        <w:rPr/>
                        <w:fldChar w:fldCharType="end"/>
                      </w:r>
                      <w:bookmarkEnd w:id="41"/>
                      <w:r>
                        <w:rPr/>
                        <w:t xml:space="preserve">: </w:t>
                      </w:r>
                      <w:r>
                        <w:rPr/>
                        <w:t>Grafički prikaz polova i nula prijenosnih funkcija G</w:t>
                      </w:r>
                      <w:r>
                        <w:rPr>
                          <w:vertAlign w:val="subscript"/>
                        </w:rPr>
                        <w:t>1,r</w:t>
                      </w:r>
                      <w:r>
                        <w:rPr>
                          <w:position w:val="0"/>
                          <w:sz w:val="24"/>
                          <w:vertAlign w:val="baseline"/>
                        </w:rPr>
                        <w:t>(s)</w:t>
                      </w:r>
                      <w:r>
                        <w:rPr/>
                        <w:t xml:space="preserve"> i G</w:t>
                      </w:r>
                      <w:r>
                        <w:rPr>
                          <w:vertAlign w:val="subscript"/>
                        </w:rPr>
                        <w:t>2,r</w:t>
                      </w:r>
                      <w:r>
                        <w:rPr>
                          <w:position w:val="0"/>
                          <w:sz w:val="24"/>
                          <w:vertAlign w:val="baseline"/>
                        </w:rPr>
                        <w:t>(s)</w:t>
                      </w:r>
                      <w:r>
                        <w:rPr/>
                        <w:t xml:space="preserve"> u kompleksnoj ravnini</w:t>
                      </w:r>
                    </w:p>
                  </w:txbxContent>
                </v:textbox>
                <w10:wrap type="square" side="largest"/>
              </v:rect>
            </w:pict>
          </mc:Fallback>
        </mc:AlternateContent>
      </w:r>
    </w:p>
    <w:p>
      <w:pPr>
        <w:pStyle w:val="Normal1"/>
        <w:rPr/>
      </w:pPr>
      <w:r>
        <w:rPr>
          <w:i w:val="false"/>
          <w:iCs w:val="false"/>
          <w:position w:val="0"/>
          <w:sz w:val="24"/>
          <w:vertAlign w:val="baseline"/>
        </w:rPr>
        <w:t xml:space="preserve">Kod prijenosne funkcije drugog reda s nulom u brojniku moguće je zanemariri </w:t>
      </w:r>
      <w:r>
        <w:rPr>
          <w:i w:val="false"/>
          <w:iCs w:val="false"/>
          <w:position w:val="0"/>
          <w:sz w:val="24"/>
          <w:vertAlign w:val="baseline"/>
        </w:rPr>
        <w:t>nula</w:t>
      </w:r>
      <w:r>
        <w:rPr>
          <w:i/>
          <w:iCs/>
          <w:position w:val="0"/>
          <w:sz w:val="24"/>
          <w:vertAlign w:val="baseline"/>
        </w:rPr>
        <w:t xml:space="preserve"> T</w:t>
      </w:r>
      <w:r>
        <w:rPr>
          <w:i/>
          <w:iCs/>
          <w:vertAlign w:val="subscript"/>
        </w:rPr>
        <w:t>z</w:t>
      </w:r>
      <w:r>
        <w:rPr>
          <w:i/>
          <w:iCs/>
          <w:position w:val="0"/>
          <w:sz w:val="24"/>
          <w:vertAlign w:val="baseline"/>
        </w:rPr>
        <w:t xml:space="preserve"> </w:t>
      </w:r>
      <w:r>
        <w:rPr>
          <w:i w:val="false"/>
          <w:iCs w:val="false"/>
          <w:position w:val="0"/>
          <w:sz w:val="24"/>
          <w:vertAlign w:val="baseline"/>
        </w:rPr>
        <w:t>i nedominantni pol</w:t>
      </w:r>
      <w:r>
        <w:rPr>
          <w:i/>
          <w:iCs/>
          <w:position w:val="0"/>
          <w:sz w:val="24"/>
          <w:vertAlign w:val="baseline"/>
        </w:rPr>
        <w:t xml:space="preserve"> T</w:t>
      </w:r>
      <w:r>
        <w:rPr>
          <w:i/>
          <w:iCs/>
          <w:vertAlign w:val="subscript"/>
        </w:rPr>
        <w:t>p2</w:t>
      </w:r>
      <w:r>
        <w:rPr>
          <w:i w:val="false"/>
          <w:iCs w:val="false"/>
          <w:position w:val="0"/>
          <w:sz w:val="24"/>
          <w:vertAlign w:val="baseline"/>
        </w:rPr>
        <w:t xml:space="preserve"> ako su dobro odvojeni od dominantnog pola</w:t>
      </w:r>
      <w:r>
        <w:rPr>
          <w:i/>
          <w:iCs/>
          <w:position w:val="0"/>
          <w:sz w:val="24"/>
          <w:vertAlign w:val="baseline"/>
        </w:rPr>
        <w:t xml:space="preserve"> T</w:t>
      </w:r>
      <w:r>
        <w:rPr>
          <w:i/>
          <w:iCs/>
          <w:vertAlign w:val="subscript"/>
        </w:rPr>
        <w:t>p1</w:t>
      </w:r>
      <w:r>
        <w:rPr>
          <w:i w:val="false"/>
          <w:iCs w:val="false"/>
          <w:position w:val="0"/>
          <w:sz w:val="24"/>
          <w:vertAlign w:val="baseline"/>
        </w:rPr>
        <w:t xml:space="preserve"> tj. ako su puno brži od dominantnog pola </w:t>
      </w:r>
      <w:r>
        <w:rPr>
          <w:i/>
          <w:iCs/>
          <w:position w:val="0"/>
          <w:sz w:val="24"/>
          <w:vertAlign w:val="baseline"/>
        </w:rPr>
        <w:t xml:space="preserve"> T</w:t>
      </w:r>
      <w:r>
        <w:rPr>
          <w:i/>
          <w:iCs/>
          <w:vertAlign w:val="subscript"/>
        </w:rPr>
        <w:t>p1</w:t>
      </w:r>
      <w:r>
        <w:rPr>
          <w:i w:val="false"/>
          <w:iCs w:val="false"/>
          <w:position w:val="0"/>
          <w:sz w:val="24"/>
          <w:vertAlign w:val="baseline"/>
        </w:rPr>
        <w:t xml:space="preserve">. Navedeno je vidljivo na grafičkom prikazu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Ref_Slika12_label_and_number \h </w:instrText>
      </w:r>
      <w:r>
        <w:rPr>
          <w:vertAlign w:val="baseline"/>
          <w:position w:val="0"/>
          <w:sz w:val="24"/>
          <w:i w:val="false"/>
          <w:iCs w:val="false"/>
        </w:rPr>
        <w:fldChar w:fldCharType="separate"/>
      </w:r>
      <w:r>
        <w:rPr>
          <w:vertAlign w:val="baseline"/>
          <w:position w:val="0"/>
          <w:sz w:val="24"/>
          <w:i w:val="false"/>
          <w:iCs w:val="false"/>
        </w:rPr>
        <w:t>Slika 3.10</w:t>
      </w:r>
      <w:r>
        <w:rPr>
          <w:vertAlign w:val="baseline"/>
          <w:position w:val="0"/>
          <w:sz w:val="24"/>
          <w:i w:val="false"/>
          <w:iCs w:val="false"/>
        </w:rPr>
        <w:fldChar w:fldCharType="end"/>
      </w:r>
      <w:r>
        <w:rPr>
          <w:i w:val="false"/>
          <w:iCs w:val="false"/>
          <w:position w:val="0"/>
          <w:sz w:val="24"/>
          <w:vertAlign w:val="baseline"/>
        </w:rPr>
        <w:t xml:space="preserve">) </w:t>
      </w:r>
      <w:r>
        <w:rPr>
          <w:i w:val="false"/>
          <w:iCs w:val="false"/>
          <w:position w:val="0"/>
          <w:sz w:val="24"/>
          <w:vertAlign w:val="baseline"/>
        </w:rPr>
        <w:t xml:space="preserve">polova i nula za prijenosne funkcije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Ref_Text40_label_and_number \h </w:instrText>
      </w:r>
      <w:r>
        <w:rPr>
          <w:vertAlign w:val="baseline"/>
          <w:position w:val="0"/>
          <w:sz w:val="24"/>
          <w:i w:val="false"/>
          <w:iCs w:val="false"/>
        </w:rPr>
        <w:fldChar w:fldCharType="separate"/>
      </w:r>
      <w:r>
        <w:rPr>
          <w:vertAlign w:val="baseline"/>
          <w:position w:val="0"/>
          <w:sz w:val="24"/>
          <w:i w:val="false"/>
          <w:iCs w:val="false"/>
        </w:rPr>
        <w:t>3.37</w:t>
      </w:r>
      <w:r>
        <w:rPr>
          <w:vertAlign w:val="baseline"/>
          <w:position w:val="0"/>
          <w:sz w:val="24"/>
          <w:i w:val="false"/>
          <w:iCs w:val="false"/>
        </w:rPr>
        <w:fldChar w:fldCharType="end"/>
      </w:r>
      <w:r>
        <w:rPr>
          <w:i w:val="false"/>
          <w:iCs w:val="false"/>
          <w:position w:val="0"/>
          <w:sz w:val="24"/>
          <w:vertAlign w:val="baseline"/>
        </w:rPr>
        <w:t xml:space="preserve">). Iz tog razloga prijenosne funkcije </w:t>
      </w:r>
      <w:r>
        <w:rPr>
          <w:i/>
          <w:iCs/>
          <w:position w:val="0"/>
          <w:sz w:val="24"/>
          <w:vertAlign w:val="baseline"/>
        </w:rPr>
        <w:t>G</w:t>
      </w:r>
      <w:r>
        <w:rPr>
          <w:i/>
          <w:iCs/>
          <w:vertAlign w:val="subscript"/>
        </w:rPr>
        <w:t>1</w:t>
      </w:r>
      <w:r>
        <w:rPr>
          <w:i/>
          <w:iCs/>
          <w:position w:val="0"/>
          <w:sz w:val="24"/>
          <w:vertAlign w:val="baseline"/>
        </w:rPr>
        <w:t>(s)</w:t>
      </w:r>
      <w:r>
        <w:rPr>
          <w:i w:val="false"/>
          <w:iCs w:val="false"/>
          <w:position w:val="0"/>
          <w:sz w:val="24"/>
          <w:vertAlign w:val="baseline"/>
        </w:rPr>
        <w:t xml:space="preserve"> i </w:t>
      </w:r>
      <w:r>
        <w:rPr>
          <w:i/>
          <w:iCs/>
          <w:position w:val="0"/>
          <w:sz w:val="24"/>
          <w:vertAlign w:val="baseline"/>
        </w:rPr>
        <w:t>G</w:t>
      </w:r>
      <w:r>
        <w:rPr>
          <w:i/>
          <w:iCs/>
          <w:vertAlign w:val="subscript"/>
        </w:rPr>
        <w:t>2</w:t>
      </w:r>
      <w:r>
        <w:rPr>
          <w:i/>
          <w:iCs/>
          <w:position w:val="0"/>
          <w:sz w:val="24"/>
          <w:vertAlign w:val="baseline"/>
        </w:rPr>
        <w:t>(s)</w:t>
      </w:r>
      <w:r>
        <w:rPr>
          <w:i w:val="false"/>
          <w:iCs w:val="false"/>
          <w:position w:val="0"/>
          <w:sz w:val="24"/>
          <w:vertAlign w:val="baseline"/>
        </w:rPr>
        <w:t xml:space="preserve"> </w:t>
      </w:r>
      <w:r>
        <w:rPr>
          <w:i w:val="false"/>
          <w:iCs w:val="false"/>
          <w:position w:val="0"/>
          <w:sz w:val="24"/>
          <w:vertAlign w:val="baseline"/>
        </w:rPr>
        <w:t>se u konačnici mogu</w:t>
      </w:r>
      <w:r>
        <w:rPr>
          <w:i w:val="false"/>
          <w:iCs w:val="false"/>
          <w:position w:val="0"/>
          <w:sz w:val="24"/>
          <w:vertAlign w:val="baseline"/>
        </w:rPr>
        <w:t xml:space="preserve"> aproksimirati PT1 prijenosnim funkcijama:</w:t>
      </w:r>
    </w:p>
    <w:tbl>
      <w:tblPr>
        <w:tblW w:w="5000" w:type="pct"/>
        <w:jc w:val="left"/>
        <w:tblInd w:w="0" w:type="dxa"/>
        <w:tblLayout w:type="fixed"/>
        <w:tblCellMar>
          <w:top w:w="55" w:type="dxa"/>
          <w:left w:w="55" w:type="dxa"/>
          <w:bottom w:w="55" w:type="dxa"/>
          <w:right w:w="55" w:type="dxa"/>
        </w:tblCellMar>
      </w:tblPr>
      <w:tblGrid>
        <w:gridCol w:w="7818"/>
        <w:gridCol w:w="978"/>
      </w:tblGrid>
      <w:tr>
        <w:trPr>
          <w:tblHeader w:val="true"/>
        </w:trPr>
        <w:tc>
          <w:tcPr>
            <w:tcW w:w="7818"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1</m:t>
                    </m:r>
                    <m:r>
                      <w:rPr>
                        <w:rFonts w:ascii="Cambria Math" w:hAnsi="Cambria Math"/>
                      </w:rPr>
                      <m:t xml:space="preserve">,</m:t>
                    </m:r>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1</m:t>
                        </m:r>
                      </m:sub>
                    </m:sSub>
                  </m:num>
                  <m:den>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p</m:t>
                            </m:r>
                            <m:r>
                              <w:rPr>
                                <w:rFonts w:ascii="Cambria Math" w:hAnsi="Cambria Math"/>
                              </w:rPr>
                              <m:t xml:space="preserve">1</m:t>
                            </m:r>
                          </m:sub>
                        </m:sSub>
                        <m:r>
                          <w:rPr>
                            <w:rFonts w:ascii="Cambria Math" w:hAnsi="Cambria Math"/>
                          </w:rPr>
                          <m:t xml:space="preserve">s</m:t>
                        </m:r>
                      </m:e>
                    </m:d>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2</m:t>
                    </m:r>
                    <m:r>
                      <w:rPr>
                        <w:rFonts w:ascii="Cambria Math" w:hAnsi="Cambria Math"/>
                      </w:rPr>
                      <m:t xml:space="preserve">,</m:t>
                    </m:r>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2</m:t>
                        </m:r>
                      </m:sub>
                    </m:sSub>
                  </m:num>
                  <m:den>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p</m:t>
                            </m:r>
                            <m:r>
                              <w:rPr>
                                <w:rFonts w:ascii="Cambria Math" w:hAnsi="Cambria Math"/>
                              </w:rPr>
                              <m:t xml:space="preserve">1</m:t>
                            </m:r>
                          </m:sub>
                        </m:sSub>
                        <m:r>
                          <w:rPr>
                            <w:rFonts w:ascii="Cambria Math" w:hAnsi="Cambria Math"/>
                          </w:rPr>
                          <m:t xml:space="preserve">s</m:t>
                        </m:r>
                      </m:e>
                    </m:d>
                  </m:den>
                </m:f>
              </m:oMath>
            </m:oMathPara>
          </w:p>
        </w:tc>
        <w:tc>
          <w:tcPr>
            <w:tcW w:w="978" w:type="dxa"/>
            <w:tcBorders/>
            <w:vAlign w:val="center"/>
          </w:tcPr>
          <w:p>
            <w:pPr>
              <w:pStyle w:val="TableContents"/>
              <w:jc w:val="right"/>
              <w:rPr/>
            </w:pPr>
            <w:r>
              <w:rPr/>
              <w:t>(</w:t>
            </w:r>
            <w:r>
              <w:rPr/>
              <w:fldChar w:fldCharType="begin"/>
            </w:r>
            <w:r>
              <w:rPr/>
              <w:instrText xml:space="preserve"> SEQ Text \* ARABIC </w:instrText>
            </w:r>
            <w:r>
              <w:rPr/>
              <w:fldChar w:fldCharType="separate"/>
            </w:r>
            <w:r>
              <w:rPr/>
              <w:t>3.41</w:t>
            </w:r>
            <w:r>
              <w:rPr/>
              <w:fldChar w:fldCharType="end"/>
            </w:r>
            <w:r>
              <w:rPr/>
              <w:t>)</w:t>
            </w:r>
          </w:p>
        </w:tc>
      </w:tr>
    </w:tbl>
    <w:p>
      <w:pPr>
        <w:pStyle w:val="Normal1"/>
        <w:rPr/>
      </w:pPr>
      <w:r>
        <w:rPr/>
        <w:t xml:space="preserve">Sustav opisan prijenosnim funkcijama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Ref_Text43_label_and_number \h </w:instrText>
      </w:r>
      <w:r>
        <w:rPr>
          <w:vertAlign w:val="baseline"/>
          <w:position w:val="0"/>
          <w:sz w:val="24"/>
          <w:i w:val="false"/>
          <w:iCs w:val="false"/>
        </w:rPr>
        <w:fldChar w:fldCharType="separate"/>
      </w:r>
      <w:r>
        <w:rPr>
          <w:vertAlign w:val="baseline"/>
          <w:position w:val="0"/>
          <w:sz w:val="24"/>
          <w:i w:val="false"/>
          <w:iCs w:val="false"/>
        </w:rPr>
        <w:t>3.40</w:t>
      </w:r>
      <w:r>
        <w:rPr>
          <w:vertAlign w:val="baseline"/>
          <w:position w:val="0"/>
          <w:sz w:val="24"/>
          <w:i w:val="false"/>
          <w:iCs w:val="false"/>
        </w:rPr>
        <w:fldChar w:fldCharType="end"/>
      </w:r>
      <w:r>
        <w:rPr>
          <w:i w:val="false"/>
          <w:iCs w:val="false"/>
          <w:position w:val="0"/>
          <w:sz w:val="24"/>
          <w:vertAlign w:val="baseline"/>
        </w:rPr>
        <w:t xml:space="preserve">) </w:t>
      </w:r>
      <w:r>
        <w:rPr>
          <w:i w:val="false"/>
          <w:iCs w:val="false"/>
          <w:position w:val="0"/>
          <w:sz w:val="24"/>
          <w:vertAlign w:val="baseline"/>
        </w:rPr>
        <w:t>je sustav s dva ulaza i jednim izlazom tj. takozvani MISO (</w:t>
      </w:r>
      <w:r>
        <w:rPr>
          <w:i/>
          <w:iCs/>
          <w:position w:val="0"/>
          <w:sz w:val="24"/>
          <w:vertAlign w:val="baseline"/>
        </w:rPr>
        <w:t>eng. multiple input single output</w:t>
      </w:r>
      <w:r>
        <w:rPr>
          <w:i w:val="false"/>
          <w:iCs w:val="false"/>
          <w:position w:val="0"/>
          <w:sz w:val="24"/>
          <w:vertAlign w:val="baseline"/>
        </w:rPr>
        <w:t>) sustav. K</w:t>
      </w:r>
      <w:r>
        <w:rPr/>
        <w:t>ako bi s</w:t>
      </w:r>
      <w:r>
        <w:rPr/>
        <w:t>e mogle koristiti klasične metode projektiranja regulacijske petlje, potebno je pretvoriti navedeni sustav u sustav s jednim ulazom i jednim izlaznom tj. takozvani SISO (</w:t>
      </w:r>
      <w:r>
        <w:rPr>
          <w:i/>
          <w:iCs/>
        </w:rPr>
        <w:t>eng. single input single output</w:t>
      </w:r>
      <w:r>
        <w:rPr/>
        <w:t xml:space="preserve">) sustav </w:t>
      </w:r>
      <w:r>
        <w:rPr/>
        <w:t>(</w:t>
      </w:r>
      <w:r>
        <w:rPr/>
        <w:fldChar w:fldCharType="begin"/>
      </w:r>
      <w:r>
        <w:rPr/>
        <w:instrText xml:space="preserve"> REF Ref_Slika13_label_and_number \h </w:instrText>
      </w:r>
      <w:r>
        <w:rPr/>
        <w:fldChar w:fldCharType="separate"/>
      </w:r>
      <w:r>
        <w:rPr/>
        <w:t>Slika 3.11</w:t>
      </w:r>
      <w:r>
        <w:rPr/>
        <w:fldChar w:fldCharType="end"/>
      </w:r>
      <w:r>
        <w:rPr/>
        <w:t>)</w:t>
      </w:r>
      <w:r>
        <w:rPr/>
        <w:t>.</w:t>
      </w:r>
    </w:p>
    <w:p>
      <w:pPr>
        <w:pStyle w:val="Normal1"/>
        <w:jc w:val="center"/>
        <w:rPr/>
      </w:pPr>
      <w:r>
        <w:rPr/>
      </w:r>
      <w:r>
        <mc:AlternateContent>
          <mc:Choice Requires="wps">
            <w:drawing>
              <wp:inline distT="0" distB="0" distL="0" distR="0">
                <wp:extent cx="3819525" cy="1911350"/>
                <wp:effectExtent l="0" t="0" r="0" b="0"/>
                <wp:docPr id="39" name="Frame12"/>
                <a:graphic xmlns:a="http://schemas.openxmlformats.org/drawingml/2006/main">
                  <a:graphicData uri="http://schemas.microsoft.com/office/word/2010/wordprocessingShape">
                    <wps:wsp>
                      <wps:cNvSpPr txBox="1"/>
                      <wps:spPr>
                        <a:xfrm>
                          <a:off x="0" y="0"/>
                          <a:ext cx="3819525" cy="1911350"/>
                        </a:xfrm>
                        <a:prstGeom prst="rect"/>
                        <a:solidFill>
                          <a:srgbClr val="FFFFFF"/>
                        </a:solidFill>
                      </wps:spPr>
                      <wps:txbx>
                        <w:txbxContent>
                          <w:p>
                            <w:pPr>
                              <w:pStyle w:val="Slika"/>
                              <w:spacing w:before="120" w:after="120"/>
                              <w:jc w:val="center"/>
                              <w:rPr/>
                            </w:pPr>
                            <w:bookmarkStart w:id="42" w:name="Ref_Slika13_label_and_number"/>
                            <w:r>
                              <w:rPr/>
                              <w:drawing>
                                <wp:inline distT="0" distB="0" distL="0" distR="0">
                                  <wp:extent cx="3819525" cy="1659890"/>
                                  <wp:effectExtent l="0" t="0" r="0" b="0"/>
                                  <wp:docPr id="40"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4" descr=""/>
                                          <pic:cNvPicPr>
                                            <a:picLocks noChangeAspect="1" noChangeArrowheads="1"/>
                                          </pic:cNvPicPr>
                                        </pic:nvPicPr>
                                        <pic:blipFill>
                                          <a:blip r:embed="rId32"/>
                                          <a:srcRect l="0" t="8615" r="0" b="14371"/>
                                          <a:stretch>
                                            <a:fillRect/>
                                          </a:stretch>
                                        </pic:blipFill>
                                        <pic:spPr bwMode="auto">
                                          <a:xfrm>
                                            <a:off x="0" y="0"/>
                                            <a:ext cx="3819525" cy="1659890"/>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3.11</w:t>
                            </w:r>
                            <w:r>
                              <w:rPr/>
                              <w:fldChar w:fldCharType="end"/>
                            </w:r>
                            <w:bookmarkEnd w:id="42"/>
                            <w:r>
                              <w:rPr/>
                              <w:t xml:space="preserve">: </w:t>
                            </w:r>
                            <w:r>
                              <w:rPr/>
                              <w:t>Blokovska shema cijelovitog lineariziranog modela</w:t>
                            </w:r>
                          </w:p>
                        </w:txbxContent>
                      </wps:txbx>
                      <wps:bodyPr anchor="t" lIns="0" tIns="0" rIns="0" bIns="0">
                        <a:noAutofit/>
                      </wps:bodyPr>
                    </wps:wsp>
                  </a:graphicData>
                </a:graphic>
              </wp:inline>
            </w:drawing>
          </mc:Choice>
          <mc:Fallback>
            <w:pict>
              <v:rect style="position:absolute;rotation:-0;width:300.75pt;height:150.5pt;mso-wrap-distance-left:0pt;mso-wrap-distance-right:0pt;mso-wrap-distance-top:0pt;mso-wrap-distance-bottom:0pt;margin-top:-150.5pt;mso-position-vertical:top;mso-position-vertical-relative:text;margin-left:0pt;mso-position-horizontal:center;mso-position-horizontal-relative:text">
                <v:textbox inset="0in,0in,0in,0in">
                  <w:txbxContent>
                    <w:p>
                      <w:pPr>
                        <w:pStyle w:val="Slika"/>
                        <w:spacing w:before="120" w:after="120"/>
                        <w:jc w:val="center"/>
                        <w:rPr/>
                      </w:pPr>
                      <w:bookmarkStart w:id="43" w:name="Ref_Slika13_label_and_number"/>
                      <w:r>
                        <w:rPr/>
                        <w:drawing>
                          <wp:inline distT="0" distB="0" distL="0" distR="0">
                            <wp:extent cx="3819525" cy="1659890"/>
                            <wp:effectExtent l="0" t="0" r="0" b="0"/>
                            <wp:docPr id="41"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4" descr=""/>
                                    <pic:cNvPicPr>
                                      <a:picLocks noChangeAspect="1" noChangeArrowheads="1"/>
                                    </pic:cNvPicPr>
                                  </pic:nvPicPr>
                                  <pic:blipFill>
                                    <a:blip r:embed="rId33"/>
                                    <a:srcRect l="0" t="8615" r="0" b="14371"/>
                                    <a:stretch>
                                      <a:fillRect/>
                                    </a:stretch>
                                  </pic:blipFill>
                                  <pic:spPr bwMode="auto">
                                    <a:xfrm>
                                      <a:off x="0" y="0"/>
                                      <a:ext cx="3819525" cy="1659890"/>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3.11</w:t>
                      </w:r>
                      <w:r>
                        <w:rPr/>
                        <w:fldChar w:fldCharType="end"/>
                      </w:r>
                      <w:bookmarkEnd w:id="43"/>
                      <w:r>
                        <w:rPr/>
                        <w:t xml:space="preserve">: </w:t>
                      </w:r>
                      <w:r>
                        <w:rPr/>
                        <w:t>Blokovska shema cijelovitog lineariziranog modela</w:t>
                      </w:r>
                    </w:p>
                  </w:txbxContent>
                </v:textbox>
                <w10:wrap type="square" side="largest"/>
              </v:rect>
            </w:pict>
          </mc:Fallback>
        </mc:AlternateContent>
      </w:r>
    </w:p>
    <w:p>
      <w:pPr>
        <w:pStyle w:val="Normal1"/>
        <w:rPr/>
      </w:pPr>
      <w:r>
        <w:rPr/>
        <w:t xml:space="preserve">Potrebno je odrediti utjecaj promjene referente struje </w:t>
      </w:r>
      <w:r>
        <w:rPr>
          <w:i/>
          <w:iCs/>
        </w:rPr>
        <w:t>I</w:t>
      </w:r>
      <w:r>
        <w:rPr>
          <w:i/>
          <w:iCs/>
          <w:vertAlign w:val="subscript"/>
        </w:rPr>
        <w:t>r</w:t>
      </w:r>
      <w:r>
        <w:rPr>
          <w:i w:val="false"/>
          <w:iCs w:val="false"/>
          <w:position w:val="0"/>
          <w:sz w:val="24"/>
          <w:vertAlign w:val="baseline"/>
        </w:rPr>
        <w:t xml:space="preserve"> na </w:t>
      </w:r>
      <w:r>
        <w:rPr>
          <w:i w:val="false"/>
          <w:iCs w:val="false"/>
          <w:position w:val="0"/>
          <w:sz w:val="24"/>
          <w:vertAlign w:val="baseline"/>
        </w:rPr>
        <w:t>ulazni napon</w:t>
      </w:r>
      <w:r>
        <w:rPr>
          <w:i/>
          <w:iCs/>
          <w:position w:val="0"/>
          <w:sz w:val="24"/>
          <w:vertAlign w:val="baseline"/>
        </w:rPr>
        <w:t xml:space="preserve"> U</w:t>
      </w:r>
      <w:r>
        <w:rPr>
          <w:i/>
          <w:iCs/>
          <w:vertAlign w:val="subscript"/>
        </w:rPr>
        <w:t>PV</w:t>
      </w:r>
      <w:r>
        <w:rPr>
          <w:i/>
          <w:iCs/>
          <w:position w:val="0"/>
          <w:sz w:val="24"/>
          <w:vertAlign w:val="baseline"/>
        </w:rPr>
        <w:t xml:space="preserve"> </w:t>
      </w:r>
      <w:r>
        <w:rPr>
          <w:i w:val="false"/>
          <w:iCs w:val="false"/>
          <w:position w:val="0"/>
          <w:sz w:val="24"/>
          <w:vertAlign w:val="baseline"/>
        </w:rPr>
        <w:t xml:space="preserve">uzlaznog pretvarača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Ref_Slika13_label_and_number \h </w:instrText>
      </w:r>
      <w:r>
        <w:rPr>
          <w:vertAlign w:val="baseline"/>
          <w:position w:val="0"/>
          <w:sz w:val="24"/>
          <w:i w:val="false"/>
          <w:iCs w:val="false"/>
        </w:rPr>
        <w:fldChar w:fldCharType="separate"/>
      </w:r>
      <w:r>
        <w:rPr>
          <w:vertAlign w:val="baseline"/>
          <w:position w:val="0"/>
          <w:sz w:val="24"/>
          <w:i w:val="false"/>
          <w:iCs w:val="false"/>
        </w:rPr>
        <w:t>Slika 3.11</w:t>
      </w:r>
      <w:r>
        <w:rPr>
          <w:vertAlign w:val="baseline"/>
          <w:position w:val="0"/>
          <w:sz w:val="24"/>
          <w:i w:val="false"/>
          <w:iCs w:val="false"/>
        </w:rPr>
        <w:fldChar w:fldCharType="end"/>
      </w:r>
      <w:r>
        <w:rPr>
          <w:i w:val="false"/>
          <w:iCs w:val="false"/>
          <w:position w:val="0"/>
          <w:sz w:val="24"/>
          <w:vertAlign w:val="baseline"/>
        </w:rPr>
        <w:t>)</w:t>
      </w:r>
      <w:r>
        <w:rPr>
          <w:i w:val="false"/>
          <w:iCs w:val="false"/>
          <w:position w:val="0"/>
          <w:sz w:val="24"/>
          <w:vertAlign w:val="baseline"/>
        </w:rPr>
        <w:t xml:space="preserve">. </w:t>
      </w:r>
      <w:r>
        <w:rPr>
          <w:i w:val="false"/>
          <w:iCs w:val="false"/>
          <w:position w:val="0"/>
          <w:sz w:val="24"/>
          <w:vertAlign w:val="baseline"/>
        </w:rPr>
        <w:t xml:space="preserve">Prijenosna funkcija ulaznog kruga uzlaznog pretvarača stavlja u odnos napon </w:t>
      </w:r>
      <w:r>
        <w:rPr>
          <w:i/>
          <w:iCs/>
          <w:position w:val="0"/>
          <w:sz w:val="24"/>
          <w:vertAlign w:val="baseline"/>
        </w:rPr>
        <w:t>U</w:t>
      </w:r>
      <w:r>
        <w:rPr>
          <w:i/>
          <w:iCs/>
          <w:vertAlign w:val="subscript"/>
        </w:rPr>
        <w:t>PV</w:t>
      </w:r>
      <w:r>
        <w:rPr>
          <w:i w:val="false"/>
          <w:iCs w:val="false"/>
          <w:position w:val="0"/>
          <w:sz w:val="24"/>
          <w:vertAlign w:val="baseline"/>
        </w:rPr>
        <w:t xml:space="preserve"> i struju zavojnice </w:t>
      </w:r>
      <w:r>
        <w:rPr>
          <w:i/>
          <w:iCs/>
          <w:position w:val="0"/>
          <w:sz w:val="24"/>
          <w:vertAlign w:val="baseline"/>
        </w:rPr>
        <w:t>I</w:t>
      </w:r>
      <w:r>
        <w:rPr>
          <w:i/>
          <w:iCs/>
          <w:vertAlign w:val="subscript"/>
        </w:rPr>
        <w:t>L</w:t>
      </w:r>
      <w:r>
        <w:rPr>
          <w:i w:val="false"/>
          <w:iCs w:val="false"/>
          <w:position w:val="0"/>
          <w:sz w:val="24"/>
          <w:vertAlign w:val="baseline"/>
        </w:rPr>
        <w:t>.</w:t>
      </w:r>
      <w:r>
        <w:rPr>
          <w:i w:val="false"/>
          <w:iCs w:val="false"/>
          <w:position w:val="0"/>
          <w:sz w:val="24"/>
          <w:vertAlign w:val="baseline"/>
        </w:rPr>
        <w:t xml:space="preserve"> </w:t>
      </w:r>
      <w:r>
        <w:rPr>
          <w:i w:val="false"/>
          <w:iCs w:val="false"/>
          <w:position w:val="0"/>
          <w:sz w:val="24"/>
          <w:vertAlign w:val="baseline"/>
        </w:rPr>
        <w:t>Moguće ju je dobiti iz diferencijalne jednadžbe na ulaznom kapacitetu pretvarača (</w:t>
      </w:r>
      <w:r>
        <w:rPr>
          <w:i w:val="false"/>
          <w:iCs w:val="false"/>
          <w:position w:val="0"/>
          <w:sz w:val="24"/>
          <w:vertAlign w:val="baseline"/>
        </w:rPr>
        <w:fldChar w:fldCharType="begin"/>
      </w:r>
      <w:r>
        <w:rPr>
          <w:vertAlign w:val="baseline"/>
          <w:position w:val="0"/>
          <w:sz w:val="24"/>
          <w:i w:val="false"/>
          <w:iCs w:val="false"/>
        </w:rPr>
        <w:instrText xml:space="preserve"> REF Ref_Text45_label_and_number \h </w:instrText>
      </w:r>
      <w:r>
        <w:rPr>
          <w:vertAlign w:val="baseline"/>
          <w:position w:val="0"/>
          <w:sz w:val="24"/>
          <w:i w:val="false"/>
          <w:iCs w:val="false"/>
        </w:rPr>
        <w:fldChar w:fldCharType="separate"/>
      </w:r>
      <w:r>
        <w:rPr>
          <w:vertAlign w:val="baseline"/>
          <w:position w:val="0"/>
          <w:sz w:val="24"/>
          <w:i w:val="false"/>
          <w:iCs w:val="false"/>
        </w:rPr>
        <w:t>3.42</w:t>
      </w:r>
      <w:r>
        <w:rPr>
          <w:vertAlign w:val="baseline"/>
          <w:position w:val="0"/>
          <w:sz w:val="24"/>
          <w:i w:val="false"/>
          <w:iCs w:val="false"/>
        </w:rPr>
        <w:fldChar w:fldCharType="end"/>
      </w:r>
      <w:r>
        <w:rPr>
          <w:i w:val="false"/>
          <w:iCs w:val="false"/>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u</m:t>
                    </m:r>
                  </m:sub>
                </m:sSub>
                <m:f>
                  <m:num>
                    <m:sSub>
                      <m:e>
                        <m:r>
                          <w:rPr>
                            <w:rFonts w:ascii="Cambria Math" w:hAnsi="Cambria Math"/>
                          </w:rPr>
                          <m:t xml:space="preserve">du</m:t>
                        </m:r>
                      </m:e>
                      <m:sub>
                        <m:r>
                          <w:rPr>
                            <w:rFonts w:ascii="Cambria Math" w:hAnsi="Cambria Math"/>
                          </w:rPr>
                          <m:t xml:space="preserve">PV</m:t>
                        </m:r>
                      </m:sub>
                    </m:sSub>
                  </m:num>
                  <m:den>
                    <m:r>
                      <w:rPr>
                        <w:rFonts w:ascii="Cambria Math" w:hAnsi="Cambria Math"/>
                      </w:rPr>
                      <m:t xml:space="preserve">dt</m:t>
                    </m:r>
                  </m:den>
                </m:f>
                <m:r>
                  <w:rPr>
                    <w:rFonts w:ascii="Cambria Math" w:hAnsi="Cambria Math"/>
                  </w:rPr>
                  <m:t xml:space="preserve">=</m:t>
                </m:r>
                <m:sSub>
                  <m:e>
                    <m:r>
                      <w:rPr>
                        <w:rFonts w:ascii="Cambria Math" w:hAnsi="Cambria Math"/>
                      </w:rPr>
                      <m:t xml:space="preserve">i</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u</m:t>
                    </m:r>
                  </m:sub>
                </m:sSub>
                <m:acc>
                  <m:accPr>
                    <m:chr m:val="˙"/>
                  </m:accPr>
                  <m:e>
                    <m:sSub>
                      <m:e>
                        <m:r>
                          <w:rPr>
                            <w:rFonts w:ascii="Cambria Math" w:hAnsi="Cambria Math"/>
                          </w:rPr>
                          <m:t xml:space="preserve">Δu</m:t>
                        </m:r>
                      </m:e>
                      <m:sub>
                        <m:r>
                          <w:rPr>
                            <w:rFonts w:ascii="Cambria Math" w:hAnsi="Cambria Math"/>
                          </w:rPr>
                          <m:t xml:space="preserve">pv</m:t>
                        </m:r>
                      </m:sub>
                    </m:sSub>
                  </m:e>
                </m:acc>
                <m:r>
                  <w:rPr>
                    <w:rFonts w:ascii="Cambria Math" w:hAnsi="Cambria Math"/>
                  </w:rPr>
                  <m:t xml:space="preserve">=</m:t>
                </m:r>
                <m:sSub>
                  <m:e>
                    <m:r>
                      <w:rPr>
                        <w:rFonts w:ascii="Cambria Math" w:hAnsi="Cambria Math"/>
                      </w:rPr>
                      <m:t xml:space="preserve">Δi</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Δi</m:t>
                    </m:r>
                  </m:e>
                  <m:sub>
                    <m:r>
                      <w:rPr>
                        <w:rFonts w:ascii="Cambria Math" w:hAnsi="Cambria Math"/>
                      </w:rPr>
                      <m:t xml:space="preserve">L</m:t>
                    </m:r>
                  </m:sub>
                </m:sSub>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3.42</w:t>
            </w:r>
            <w:r>
              <w:rPr/>
              <w:fldChar w:fldCharType="end"/>
            </w:r>
            <w:r>
              <w:rPr/>
              <w:t>)</w:t>
            </w:r>
          </w:p>
        </w:tc>
      </w:tr>
    </w:tbl>
    <w:p>
      <w:pPr>
        <w:pStyle w:val="Normal1"/>
        <w:rPr/>
      </w:pPr>
      <w:r>
        <w:rPr>
          <w:i w:val="false"/>
          <w:iCs w:val="false"/>
          <w:position w:val="0"/>
          <w:sz w:val="24"/>
          <w:vertAlign w:val="baseline"/>
        </w:rPr>
        <w:t xml:space="preserve">Linearizirani odnos napona fotonaponskog </w:t>
      </w:r>
      <w:r>
        <w:rPr>
          <w:i w:val="false"/>
          <w:iCs w:val="false"/>
          <w:position w:val="0"/>
          <w:sz w:val="24"/>
          <w:u w:val="none"/>
          <w:vertAlign w:val="baseline"/>
        </w:rPr>
        <w:t>izvora</w:t>
      </w:r>
      <w:r>
        <w:rPr>
          <w:i w:val="false"/>
          <w:iCs w:val="false"/>
          <w:position w:val="0"/>
          <w:sz w:val="24"/>
          <w:u w:val="none"/>
          <w:vertAlign w:val="baseline"/>
        </w:rPr>
        <w:t xml:space="preserve"> </w:t>
      </w:r>
      <w:r>
        <w:rPr>
          <w:i/>
          <w:iCs/>
          <w:position w:val="0"/>
          <w:sz w:val="24"/>
          <w:u w:val="none"/>
          <w:vertAlign w:val="baseline"/>
        </w:rPr>
        <w:t>U</w:t>
      </w:r>
      <w:r>
        <w:rPr>
          <w:i/>
          <w:iCs/>
          <w:u w:val="none"/>
          <w:vertAlign w:val="subscript"/>
        </w:rPr>
        <w:t>PV</w:t>
      </w:r>
      <w:r>
        <w:rPr>
          <w:i w:val="false"/>
          <w:iCs w:val="false"/>
          <w:position w:val="0"/>
          <w:sz w:val="24"/>
          <w:u w:val="none"/>
          <w:vertAlign w:val="baseline"/>
        </w:rPr>
        <w:t xml:space="preserve"> i njegove struje</w:t>
      </w:r>
      <w:r>
        <w:rPr>
          <w:i/>
          <w:iCs/>
          <w:position w:val="0"/>
          <w:sz w:val="24"/>
          <w:u w:val="none"/>
          <w:vertAlign w:val="baseline"/>
        </w:rPr>
        <w:t xml:space="preserve"> I</w:t>
      </w:r>
      <w:r>
        <w:rPr>
          <w:i/>
          <w:iCs/>
          <w:u w:val="none"/>
          <w:vertAlign w:val="subscript"/>
        </w:rPr>
        <w:t>PV</w:t>
      </w:r>
      <w:r>
        <w:rPr>
          <w:i w:val="false"/>
          <w:iCs w:val="false"/>
          <w:position w:val="0"/>
          <w:sz w:val="24"/>
          <w:u w:val="none"/>
          <w:vertAlign w:val="baseline"/>
        </w:rPr>
        <w:t xml:space="preserve"> </w:t>
      </w:r>
      <w:r>
        <w:rPr>
          <w:i w:val="false"/>
          <w:iCs w:val="false"/>
          <w:position w:val="0"/>
          <w:sz w:val="24"/>
          <w:u w:val="none"/>
          <w:vertAlign w:val="baseline"/>
        </w:rPr>
        <w:t>za malu promjenu oko odabrane radne točke</w:t>
      </w:r>
      <w:r>
        <w:rPr>
          <w:i w:val="false"/>
          <w:iCs w:val="false"/>
          <w:position w:val="0"/>
          <w:sz w:val="24"/>
          <w:u w:val="none"/>
          <w:vertAlign w:val="baseline"/>
        </w:rPr>
        <w:t xml:space="preserve"> može se </w:t>
      </w:r>
      <w:r>
        <w:rPr>
          <w:i w:val="false"/>
          <w:iCs w:val="false"/>
          <w:position w:val="0"/>
          <w:sz w:val="24"/>
          <w:u w:val="none"/>
          <w:vertAlign w:val="baseline"/>
        </w:rPr>
        <w:t>aproksimirati</w:t>
      </w:r>
      <w:r>
        <w:rPr>
          <w:i w:val="false"/>
          <w:iCs w:val="false"/>
          <w:position w:val="0"/>
          <w:sz w:val="24"/>
          <w:u w:val="none"/>
          <w:vertAlign w:val="baseline"/>
        </w:rPr>
        <w:t xml:space="preserve"> </w:t>
      </w:r>
      <w:r>
        <w:rPr>
          <w:i w:val="false"/>
          <w:iCs w:val="false"/>
          <w:position w:val="0"/>
          <w:sz w:val="24"/>
          <w:u w:val="none"/>
          <w:vertAlign w:val="baseline"/>
        </w:rPr>
        <w:t>izrazom</w:t>
      </w:r>
      <w:r>
        <w:rPr>
          <w:i w:val="false"/>
          <w:iCs w:val="false"/>
          <w:position w:val="0"/>
          <w:sz w:val="24"/>
          <w:u w:val="none"/>
          <w:vertAlign w:val="baseline"/>
        </w:rPr>
        <w:t>:</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PV</m:t>
                    </m:r>
                    <m:r>
                      <w:rPr>
                        <w:rFonts w:ascii="Cambria Math" w:hAnsi="Cambria Math"/>
                      </w:rPr>
                      <m:t xml:space="preserve">0</m:t>
                    </m:r>
                  </m:sub>
                </m:sSub>
                <m:r>
                  <w:rPr>
                    <w:rFonts w:ascii="Cambria Math" w:hAnsi="Cambria Math"/>
                  </w:rPr>
                  <m:t xml:space="preserve">=</m:t>
                </m:r>
                <m:f>
                  <m:num>
                    <m:sSub>
                      <m:e>
                        <m:r>
                          <w:rPr>
                            <w:rFonts w:ascii="Cambria Math" w:hAnsi="Cambria Math"/>
                          </w:rPr>
                          <m:t xml:space="preserve">di</m:t>
                        </m:r>
                      </m:e>
                      <m:sub>
                        <m:r>
                          <w:rPr>
                            <w:rFonts w:ascii="Cambria Math" w:hAnsi="Cambria Math"/>
                          </w:rPr>
                          <m:t xml:space="preserve">PV</m:t>
                        </m:r>
                      </m:sub>
                    </m:sSub>
                  </m:num>
                  <m:den>
                    <m:sSub>
                      <m:e>
                        <m:r>
                          <w:rPr>
                            <w:rFonts w:ascii="Cambria Math" w:hAnsi="Cambria Math"/>
                          </w:rPr>
                          <m:t xml:space="preserve">du</m:t>
                        </m:r>
                      </m:e>
                      <m:sub>
                        <m:r>
                          <w:rPr>
                            <w:rFonts w:ascii="Cambria Math" w:hAnsi="Cambria Math"/>
                          </w:rPr>
                          <m:t xml:space="preserve">pv</m:t>
                        </m:r>
                      </m:sub>
                    </m:sSub>
                  </m:den>
                </m:f>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r>
                          <w:rPr>
                            <w:rFonts w:ascii="Cambria Math" w:hAnsi="Cambria Math"/>
                          </w:rPr>
                          <m:t xml:space="preserve">0</m:t>
                        </m:r>
                      </m:sub>
                    </m:sSub>
                  </m:e>
                </m:d>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3.43</w:t>
            </w:r>
            <w:r>
              <w:rPr/>
              <w:fldChar w:fldCharType="end"/>
            </w:r>
            <w:r>
              <w:rPr/>
              <w:t>)</w:t>
            </w:r>
          </w:p>
        </w:tc>
      </w:tr>
    </w:tbl>
    <w:p>
      <w:pPr>
        <w:pStyle w:val="Normal1"/>
        <w:rPr/>
      </w:pPr>
      <w:r>
        <w:rPr/>
        <w:t>U jednadžbi (</w:t>
      </w:r>
      <w:r>
        <w:rPr/>
        <w:fldChar w:fldCharType="begin"/>
      </w:r>
      <w:r>
        <w:rPr/>
        <w:instrText xml:space="preserve"> REF Ref_Text46_label_and_number \h </w:instrText>
      </w:r>
      <w:r>
        <w:rPr/>
        <w:fldChar w:fldCharType="separate"/>
      </w:r>
      <w:r>
        <w:rPr/>
        <w:t>3.43</w:t>
      </w:r>
      <w:r>
        <w:rPr/>
        <w:fldChar w:fldCharType="end"/>
      </w:r>
      <w:r>
        <w:rPr/>
        <w:t>) nagib pravca predstavlja inkrementalna vodljivost</w:t>
      </w:r>
      <w:r>
        <w:rPr>
          <w:i/>
          <w:iCs/>
        </w:rPr>
        <w:t xml:space="preserve"> G</w:t>
      </w:r>
      <w:r>
        <w:rPr>
          <w:i/>
          <w:iCs/>
          <w:vertAlign w:val="subscript"/>
        </w:rPr>
        <w:t>PVincr</w:t>
      </w:r>
      <w:r>
        <w:rPr>
          <w:i/>
          <w:iCs/>
        </w:rPr>
        <w:t xml:space="preserve"> </w:t>
      </w:r>
      <w:r>
        <w:rPr/>
        <w:t>fotonaponskog izvora u odabranoj radnoj točki:</w:t>
      </w:r>
    </w:p>
    <w:tbl>
      <w:tblPr>
        <w:tblW w:w="5000" w:type="pct"/>
        <w:jc w:val="left"/>
        <w:tblInd w:w="0" w:type="dxa"/>
        <w:tblLayout w:type="fixed"/>
        <w:tblCellMar>
          <w:top w:w="55" w:type="dxa"/>
          <w:left w:w="55" w:type="dxa"/>
          <w:bottom w:w="55" w:type="dxa"/>
          <w:right w:w="55" w:type="dxa"/>
        </w:tblCellMar>
      </w:tblPr>
      <w:tblGrid>
        <w:gridCol w:w="8054"/>
        <w:gridCol w:w="742"/>
      </w:tblGrid>
      <w:tr>
        <w:trPr>
          <w:tblHeader w:val="true"/>
        </w:trPr>
        <w:tc>
          <w:tcPr>
            <w:tcW w:w="805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Δi</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PVincr</m:t>
                    </m:r>
                  </m:sub>
                </m:sSub>
                <m:r>
                  <w:rPr>
                    <w:rFonts w:ascii="Cambria Math" w:hAnsi="Cambria Math"/>
                  </w:rPr>
                  <m:t xml:space="preserve">⋅</m:t>
                </m:r>
                <m:sSub>
                  <m:e>
                    <m:r>
                      <w:rPr>
                        <w:rFonts w:ascii="Cambria Math" w:hAnsi="Cambria Math"/>
                      </w:rPr>
                      <m:t xml:space="preserve">Δu</m:t>
                    </m:r>
                  </m:e>
                  <m:sub>
                    <m:r>
                      <w:rPr>
                        <w:rFonts w:ascii="Cambria Math" w:hAnsi="Cambria Math"/>
                      </w:rPr>
                      <m:t xml:space="preserve">PV</m:t>
                    </m:r>
                  </m:sub>
                </m:sSub>
              </m:oMath>
            </m:oMathPara>
          </w:p>
        </w:tc>
        <w:tc>
          <w:tcPr>
            <w:tcW w:w="742" w:type="dxa"/>
            <w:tcBorders/>
            <w:vAlign w:val="center"/>
          </w:tcPr>
          <w:p>
            <w:pPr>
              <w:pStyle w:val="TableContents"/>
              <w:jc w:val="right"/>
              <w:rPr/>
            </w:pPr>
            <w:r>
              <w:rPr/>
              <w:t>(</w:t>
            </w:r>
            <w:r>
              <w:rPr/>
              <w:fldChar w:fldCharType="begin"/>
            </w:r>
            <w:r>
              <w:rPr/>
              <w:instrText xml:space="preserve"> SEQ Text \* ARABIC </w:instrText>
            </w:r>
            <w:r>
              <w:rPr/>
              <w:fldChar w:fldCharType="separate"/>
            </w:r>
            <w:r>
              <w:rPr/>
              <w:t>3.44</w:t>
            </w:r>
            <w:r>
              <w:rPr/>
              <w:fldChar w:fldCharType="end"/>
            </w:r>
            <w:r>
              <w:rPr/>
              <w:t>)</w:t>
            </w:r>
          </w:p>
        </w:tc>
      </w:tr>
    </w:tbl>
    <w:p>
      <w:pPr>
        <w:pStyle w:val="Normal1"/>
        <w:rPr/>
      </w:pPr>
      <w:r>
        <w:rPr/>
        <w:t xml:space="preserve">Supstituiranjem </w:t>
      </w:r>
      <w:r>
        <w:rPr/>
        <w:t>izraza (</w:t>
      </w:r>
      <w:r>
        <w:rPr/>
        <w:fldChar w:fldCharType="begin"/>
      </w:r>
      <w:r>
        <w:rPr/>
        <w:instrText xml:space="preserve"> REF Ref_Text47_label_and_number \h </w:instrText>
      </w:r>
      <w:r>
        <w:rPr/>
        <w:fldChar w:fldCharType="separate"/>
      </w:r>
      <w:r>
        <w:rPr/>
        <w:t>3.44</w:t>
      </w:r>
      <w:r>
        <w:rPr/>
        <w:fldChar w:fldCharType="end"/>
      </w:r>
      <w:r>
        <w:rPr/>
        <w:t>) u (</w:t>
      </w:r>
      <w:r>
        <w:rPr/>
        <w:fldChar w:fldCharType="begin"/>
      </w:r>
      <w:r>
        <w:rPr/>
        <w:instrText xml:space="preserve"> REF Ref_Text45_label_and_number \h </w:instrText>
      </w:r>
      <w:r>
        <w:rPr/>
        <w:fldChar w:fldCharType="separate"/>
      </w:r>
      <w:r>
        <w:rPr/>
        <w:t>3.42</w:t>
      </w:r>
      <w:r>
        <w:rPr/>
        <w:fldChar w:fldCharType="end"/>
      </w:r>
      <w:r>
        <w:rPr/>
        <w:t>) dobije se prijenosna funkcija ulaznog kruga pretvarača:</w:t>
      </w:r>
    </w:p>
    <w:tbl>
      <w:tblPr>
        <w:tblW w:w="8795" w:type="dxa"/>
        <w:jc w:val="left"/>
        <w:tblInd w:w="0" w:type="dxa"/>
        <w:tblLayout w:type="fixed"/>
        <w:tblCellMar>
          <w:top w:w="55" w:type="dxa"/>
          <w:left w:w="55" w:type="dxa"/>
          <w:bottom w:w="55" w:type="dxa"/>
          <w:right w:w="55" w:type="dxa"/>
        </w:tblCellMar>
      </w:tblPr>
      <w:tblGrid>
        <w:gridCol w:w="4202"/>
        <w:gridCol w:w="3853"/>
        <w:gridCol w:w="740"/>
      </w:tblGrid>
      <w:tr>
        <w:trPr>
          <w:tblHeader w:val="true"/>
        </w:trPr>
        <w:tc>
          <w:tcPr>
            <w:tcW w:w="8055" w:type="dxa"/>
            <w:gridSpan w:val="2"/>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u</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num>
                  <m:den>
                    <m:sSub>
                      <m:e>
                        <m:r>
                          <w:rPr>
                            <w:rFonts w:ascii="Cambria Math" w:hAnsi="Cambria Math"/>
                          </w:rPr>
                          <m:t xml:space="preserve">I</m:t>
                        </m:r>
                      </m:e>
                      <m:sub>
                        <m:r>
                          <w:rPr>
                            <w:rFonts w:ascii="Cambria Math" w:hAnsi="Cambria Math"/>
                          </w:rPr>
                          <m:t xml:space="preserve">L</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u</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u</m:t>
                        </m:r>
                      </m:sub>
                    </m:sSub>
                    <m:r>
                      <w:rPr>
                        <w:rFonts w:ascii="Cambria Math" w:hAnsi="Cambria Math"/>
                      </w:rPr>
                      <m:t xml:space="preserve">s</m:t>
                    </m:r>
                  </m:den>
                </m:f>
              </m:oMath>
            </m:oMathPara>
          </w:p>
        </w:tc>
        <w:tc>
          <w:tcPr>
            <w:tcW w:w="740" w:type="dxa"/>
            <w:tcBorders/>
            <w:vAlign w:val="center"/>
          </w:tcPr>
          <w:p>
            <w:pPr>
              <w:pStyle w:val="TableContents"/>
              <w:jc w:val="right"/>
              <w:rPr/>
            </w:pPr>
            <w:r>
              <w:rPr/>
              <w:t>(</w:t>
            </w:r>
            <w:r>
              <w:rPr/>
              <w:fldChar w:fldCharType="begin"/>
            </w:r>
            <w:r>
              <w:rPr/>
              <w:instrText xml:space="preserve"> SEQ Text \* ARABIC </w:instrText>
            </w:r>
            <w:r>
              <w:rPr/>
              <w:fldChar w:fldCharType="separate"/>
            </w:r>
            <w:r>
              <w:rPr/>
              <w:t>3.45</w:t>
            </w:r>
            <w:r>
              <w:rPr/>
              <w:fldChar w:fldCharType="end"/>
            </w:r>
            <w:r>
              <w:rPr/>
              <w:t>)</w:t>
            </w:r>
          </w:p>
        </w:tc>
      </w:tr>
      <w:tr>
        <w:trPr/>
        <w:tc>
          <w:tcPr>
            <w:tcW w:w="4202"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u</m:t>
                    </m:r>
                  </m:sub>
                </m:sSub>
                <m:r>
                  <w:rPr>
                    <w:rFonts w:ascii="Cambria Math" w:hAnsi="Cambria Math"/>
                  </w:rPr>
                  <m:t xml:space="preserve">=</m:t>
                </m:r>
                <m:f>
                  <m:num>
                    <m:r>
                      <w:rPr>
                        <w:rFonts w:ascii="Cambria Math" w:hAnsi="Cambria Math"/>
                      </w:rPr>
                      <m:t xml:space="preserve">1</m:t>
                    </m:r>
                  </m:num>
                  <m:den>
                    <m:sSub>
                      <m:e>
                        <m:r>
                          <w:rPr>
                            <w:rFonts w:ascii="Cambria Math" w:hAnsi="Cambria Math"/>
                          </w:rPr>
                          <m:t xml:space="preserve">G</m:t>
                        </m:r>
                      </m:e>
                      <m:sub>
                        <m:r>
                          <w:rPr>
                            <w:rFonts w:ascii="Cambria Math" w:hAnsi="Cambria Math"/>
                          </w:rPr>
                          <m:t xml:space="preserve">PVincr</m:t>
                        </m:r>
                      </m:sub>
                    </m:sSub>
                  </m:den>
                </m:f>
              </m:oMath>
            </m:oMathPara>
          </w:p>
        </w:tc>
        <w:tc>
          <w:tcPr>
            <w:tcW w:w="3853"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u</m:t>
                    </m:r>
                  </m:sub>
                </m:sSub>
                <m:r>
                  <w:rPr>
                    <w:rFonts w:ascii="Cambria Math" w:hAnsi="Cambria Math"/>
                  </w:rPr>
                  <m:t xml:space="preserve">=</m:t>
                </m:r>
                <m:r>
                  <w:rPr>
                    <w:rFonts w:ascii="Cambria Math" w:hAnsi="Cambria Math"/>
                  </w:rPr>
                  <m:t xml:space="preserve">−</m:t>
                </m:r>
                <m:f>
                  <m:num>
                    <m:sSub>
                      <m:e>
                        <m:r>
                          <w:rPr>
                            <w:rFonts w:ascii="Cambria Math" w:hAnsi="Cambria Math"/>
                          </w:rPr>
                          <m:t xml:space="preserve">C</m:t>
                        </m:r>
                      </m:e>
                      <m:sub>
                        <m:r>
                          <w:rPr>
                            <w:rFonts w:ascii="Cambria Math" w:hAnsi="Cambria Math"/>
                          </w:rPr>
                          <m:t xml:space="preserve">u</m:t>
                        </m:r>
                      </m:sub>
                    </m:sSub>
                  </m:num>
                  <m:den>
                    <m:sSub>
                      <m:e>
                        <m:r>
                          <w:rPr>
                            <w:rFonts w:ascii="Cambria Math" w:hAnsi="Cambria Math"/>
                          </w:rPr>
                          <m:t xml:space="preserve">G</m:t>
                        </m:r>
                      </m:e>
                      <m:sub>
                        <m:r>
                          <w:rPr>
                            <w:rFonts w:ascii="Cambria Math" w:hAnsi="Cambria Math"/>
                          </w:rPr>
                          <m:t xml:space="preserve">PVincr</m:t>
                        </m:r>
                      </m:sub>
                    </m:sSub>
                  </m:den>
                </m:f>
              </m:oMath>
            </m:oMathPara>
          </w:p>
        </w:tc>
        <w:tc>
          <w:tcPr>
            <w:tcW w:w="740" w:type="dxa"/>
            <w:tcBorders/>
            <w:vAlign w:val="center"/>
          </w:tcPr>
          <w:p>
            <w:pPr>
              <w:pStyle w:val="TableContents"/>
              <w:jc w:val="right"/>
              <w:rPr/>
            </w:pPr>
            <w:r>
              <w:rPr/>
            </w:r>
          </w:p>
        </w:tc>
      </w:tr>
    </w:tbl>
    <w:p>
      <w:pPr>
        <w:pStyle w:val="Normal1"/>
        <w:rPr/>
      </w:pPr>
      <w:r>
        <w:rPr/>
        <w:t>Na shemat</w:t>
      </w:r>
      <w:r>
        <w:rPr/>
        <w:t>s</w:t>
      </w:r>
      <w:r>
        <w:rPr/>
        <w:t xml:space="preserve">kom prikazu sustava </w:t>
      </w:r>
      <w:r>
        <w:rPr/>
        <w:t>također je vidljivo da je potrebno odrediti parametar</w:t>
      </w:r>
      <w:r>
        <w:rPr/>
        <w:t xml:space="preserve"> </w:t>
      </w:r>
      <w:r>
        <w:rPr>
          <w:i/>
          <w:iCs/>
        </w:rPr>
        <w:t>ρ</w:t>
      </w:r>
      <w:r>
        <w:rPr>
          <w:i w:val="false"/>
          <w:iCs w:val="false"/>
        </w:rPr>
        <w:t xml:space="preserve">. Parametar predstavlja odziv struje zavojnice </w:t>
      </w:r>
      <w:r>
        <w:rPr>
          <w:i/>
          <w:iCs/>
        </w:rPr>
        <w:t>I</w:t>
      </w:r>
      <w:r>
        <w:rPr>
          <w:i/>
          <w:iCs/>
          <w:vertAlign w:val="subscript"/>
        </w:rPr>
        <w:t>L</w:t>
      </w:r>
      <w:r>
        <w:rPr>
          <w:i w:val="false"/>
          <w:iCs w:val="false"/>
          <w:position w:val="0"/>
          <w:sz w:val="24"/>
          <w:vertAlign w:val="baseline"/>
        </w:rPr>
        <w:t xml:space="preserve"> na male promjene referentne struje </w:t>
      </w:r>
      <w:r>
        <w:rPr>
          <w:i/>
          <w:iCs/>
          <w:position w:val="0"/>
          <w:sz w:val="24"/>
          <w:vertAlign w:val="baseline"/>
        </w:rPr>
        <w:t>I</w:t>
      </w:r>
      <w:r>
        <w:rPr>
          <w:i/>
          <w:iCs/>
          <w:vertAlign w:val="subscript"/>
        </w:rPr>
        <w:t>r</w:t>
      </w:r>
      <w:r>
        <w:rPr>
          <w:i w:val="false"/>
          <w:iCs w:val="false"/>
          <w:position w:val="0"/>
          <w:sz w:val="24"/>
          <w:vertAlign w:val="baseline"/>
        </w:rPr>
        <w:t xml:space="preserve">. </w:t>
      </w:r>
      <w:r>
        <w:rPr>
          <w:i w:val="false"/>
          <w:iCs w:val="false"/>
          <w:position w:val="0"/>
          <w:sz w:val="24"/>
          <w:vertAlign w:val="baseline"/>
        </w:rPr>
        <w:t xml:space="preserve">Prema grafičkom prikazu </w:t>
      </w:r>
      <w:r>
        <w:rPr>
          <w:i w:val="false"/>
          <w:iCs w:val="false"/>
          <w:position w:val="0"/>
          <w:sz w:val="24"/>
          <w:vertAlign w:val="baseline"/>
        </w:rPr>
        <w:t>struje zavojnice</w:t>
      </w:r>
      <w:r>
        <w:rPr>
          <w:i/>
          <w:iCs/>
          <w:position w:val="0"/>
          <w:sz w:val="24"/>
          <w:vertAlign w:val="baseline"/>
        </w:rPr>
        <w:t xml:space="preserve"> I</w:t>
      </w:r>
      <w:r>
        <w:rPr>
          <w:i/>
          <w:iCs/>
          <w:vertAlign w:val="subscript"/>
        </w:rPr>
        <w:t>L</w:t>
      </w:r>
      <w:r>
        <w:rPr>
          <w:i/>
          <w:iCs/>
          <w:position w:val="0"/>
          <w:sz w:val="24"/>
          <w:vertAlign w:val="baseline"/>
        </w:rPr>
        <w:t xml:space="preserve">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Ref_Slika11_label_and_number \h </w:instrText>
      </w:r>
      <w:r>
        <w:rPr>
          <w:vertAlign w:val="baseline"/>
          <w:position w:val="0"/>
          <w:sz w:val="24"/>
          <w:i w:val="false"/>
          <w:iCs w:val="false"/>
        </w:rPr>
        <w:fldChar w:fldCharType="separate"/>
      </w:r>
      <w:r>
        <w:rPr>
          <w:vertAlign w:val="baseline"/>
          <w:position w:val="0"/>
          <w:sz w:val="24"/>
          <w:i w:val="false"/>
          <w:iCs w:val="false"/>
        </w:rPr>
        <w:t>Slika 3.9</w:t>
      </w:r>
      <w:r>
        <w:rPr>
          <w:vertAlign w:val="baseline"/>
          <w:position w:val="0"/>
          <w:sz w:val="24"/>
          <w:i w:val="false"/>
          <w:iCs w:val="false"/>
        </w:rPr>
        <w:fldChar w:fldCharType="end"/>
      </w:r>
      <w:r>
        <w:rPr>
          <w:i w:val="false"/>
          <w:iCs w:val="false"/>
          <w:position w:val="0"/>
          <w:sz w:val="24"/>
          <w:vertAlign w:val="baseline"/>
        </w:rPr>
        <w:t xml:space="preserve">) može se odrediti jednadžba </w:t>
      </w:r>
      <w:r>
        <w:rPr>
          <w:i w:val="false"/>
          <w:iCs w:val="false"/>
          <w:position w:val="0"/>
          <w:sz w:val="24"/>
          <w:vertAlign w:val="baseline"/>
        </w:rPr>
        <w:t xml:space="preserve">srednje </w:t>
      </w:r>
      <w:r>
        <w:rPr>
          <w:i w:val="false"/>
          <w:iCs w:val="false"/>
          <w:position w:val="0"/>
          <w:sz w:val="24"/>
          <w:vertAlign w:val="baseline"/>
        </w:rPr>
        <w:t>struje zavojnice:</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T</m:t>
                    </m:r>
                  </m:den>
                </m:f>
                <m:nary>
                  <m:naryPr>
                    <m:chr m:val="∫"/>
                    <m:subHide m:val="1"/>
                    <m:supHide m:val="1"/>
                  </m:naryPr>
                  <m:sub/>
                  <m:sup/>
                  <m:e>
                    <m:sSub>
                      <m:e>
                        <m:r>
                          <w:rPr>
                            <w:rFonts w:ascii="Cambria Math" w:hAnsi="Cambria Math"/>
                          </w:rPr>
                          <m:t xml:space="preserve">i</m:t>
                        </m:r>
                      </m:e>
                      <m:sub>
                        <m:r>
                          <w:rPr>
                            <w:rFonts w:ascii="Cambria Math" w:hAnsi="Cambria Math"/>
                          </w:rPr>
                          <m:t xml:space="preserve">L</m:t>
                        </m:r>
                      </m:sub>
                    </m:sSub>
                  </m:e>
                </m:nary>
                <m:d>
                  <m:dPr>
                    <m:begChr m:val="("/>
                    <m:endChr m:val=")"/>
                  </m:dPr>
                  <m:e>
                    <m:r>
                      <w:rPr>
                        <w:rFonts w:ascii="Cambria Math" w:hAnsi="Cambria Math"/>
                      </w:rPr>
                      <m:t xml:space="preserve">t</m:t>
                    </m:r>
                  </m:e>
                </m:d>
                <m:r>
                  <w:rPr>
                    <w:rFonts w:ascii="Cambria Math" w:hAnsi="Cambria Math"/>
                  </w:rPr>
                  <m:t xml:space="preserve">dt</m:t>
                </m:r>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L</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T</m:t>
                    </m:r>
                  </m:den>
                </m:f>
                <m:d>
                  <m:dPr>
                    <m:begChr m:val="("/>
                    <m:endChr m:val=")"/>
                  </m:dPr>
                  <m:e>
                    <m:sSub>
                      <m:e>
                        <m:r>
                          <w:rPr>
                            <w:rFonts w:ascii="Cambria Math" w:hAnsi="Cambria Math"/>
                          </w:rPr>
                          <m:t xml:space="preserve">I</m:t>
                        </m:r>
                      </m:e>
                      <m:sub>
                        <m:r>
                          <w:rPr>
                            <w:rFonts w:ascii="Cambria Math" w:hAnsi="Cambria Math"/>
                          </w:rPr>
                          <m:t xml:space="preserve">m</m:t>
                        </m:r>
                      </m:sub>
                    </m:sSub>
                    <m:r>
                      <w:rPr>
                        <w:rFonts w:ascii="Cambria Math" w:hAnsi="Cambria Math"/>
                      </w:rPr>
                      <m:t xml:space="preserve">D</m:t>
                    </m:r>
                    <m:r>
                      <w:rPr>
                        <w:rFonts w:ascii="Cambria Math" w:hAnsi="Cambria Math"/>
                      </w:rPr>
                      <m:t xml:space="preserve">T</m:t>
                    </m:r>
                    <m:r>
                      <w:rPr>
                        <w:rFonts w:ascii="Cambria Math" w:hAnsi="Cambria Math"/>
                      </w:rPr>
                      <m:t xml:space="preserve">+</m:t>
                    </m:r>
                    <m:sSub>
                      <m:e>
                        <m:r>
                          <w:rPr>
                            <w:rFonts w:ascii="Cambria Math" w:hAnsi="Cambria Math"/>
                          </w:rPr>
                          <m:t xml:space="preserve">I</m:t>
                        </m:r>
                      </m:e>
                      <m:sub>
                        <m:r>
                          <w:rPr>
                            <w:rFonts w:ascii="Cambria Math" w:hAnsi="Cambria Math"/>
                          </w:rPr>
                          <m:t xml:space="preserve">f</m:t>
                        </m:r>
                      </m:sub>
                    </m:sSub>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D</m:t>
                        </m:r>
                      </m:e>
                    </m:d>
                    <m:r>
                      <w:rPr>
                        <w:rFonts w:ascii="Cambria Math" w:hAnsi="Cambria Math"/>
                      </w:rPr>
                      <m:t xml:space="preserve">T</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r>
                          <w:rPr>
                            <w:rFonts w:ascii="Cambria Math" w:hAnsi="Cambria Math"/>
                          </w:rPr>
                          <m:t xml:space="preserve">m</m:t>
                        </m:r>
                        <m:r>
                          <w:rPr>
                            <w:rFonts w:ascii="Cambria Math" w:hAnsi="Cambria Math"/>
                          </w:rPr>
                          <m:t xml:space="preserve">DT</m:t>
                        </m:r>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e>
                    </m:d>
                    <m:r>
                      <w:rPr>
                        <w:rFonts w:ascii="Cambria Math" w:hAnsi="Cambria Math"/>
                      </w:rPr>
                      <m:t xml:space="preserve">DT</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r>
                          <w:rPr>
                            <w:rFonts w:ascii="Cambria Math" w:hAnsi="Cambria Math"/>
                          </w:rPr>
                          <m:t xml:space="preserve">mDT</m:t>
                        </m:r>
                        <m:r>
                          <w:rPr>
                            <w:rFonts w:ascii="Cambria Math" w:hAnsi="Cambria Math"/>
                          </w:rPr>
                          <m:t xml:space="preserve">−</m:t>
                        </m:r>
                        <m:sSub>
                          <m:e>
                            <m:r>
                              <w:rPr>
                                <w:rFonts w:ascii="Cambria Math" w:hAnsi="Cambria Math"/>
                              </w:rPr>
                              <m:t xml:space="preserve">I</m:t>
                            </m:r>
                          </m:e>
                          <m:sub>
                            <m:r>
                              <w:rPr>
                                <w:rFonts w:ascii="Cambria Math" w:hAnsi="Cambria Math"/>
                              </w:rPr>
                              <m:t xml:space="preserve">f</m:t>
                            </m:r>
                          </m:sub>
                        </m:sSub>
                      </m:e>
                    </m:d>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D</m:t>
                        </m:r>
                      </m:e>
                    </m:d>
                    <m:r>
                      <w:rPr>
                        <w:rFonts w:ascii="Cambria Math" w:hAnsi="Cambria Math"/>
                      </w:rPr>
                      <m:t xml:space="preserve">T</m:t>
                    </m:r>
                  </m:e>
                </m:d>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3.46</w:t>
            </w:r>
            <w:r>
              <w:rPr/>
              <w:fldChar w:fldCharType="end"/>
            </w:r>
            <w:r>
              <w:rPr/>
              <w:t>)</w:t>
            </w:r>
          </w:p>
        </w:tc>
      </w:tr>
    </w:tbl>
    <w:p>
      <w:pPr>
        <w:pStyle w:val="Normal1"/>
        <w:rPr/>
      </w:pPr>
      <w:r>
        <w:rPr/>
        <w:t xml:space="preserve">Sljedeći korak je uvrstiti izraz za </w:t>
      </w:r>
      <w:r>
        <w:rPr>
          <w:i/>
          <w:iCs/>
        </w:rPr>
        <w:t>D</w:t>
      </w:r>
      <w:r>
        <w:rPr>
          <w:i w:val="false"/>
          <w:iCs w:val="false"/>
        </w:rPr>
        <w:t xml:space="preserve"> (</w:t>
      </w:r>
      <w:r>
        <w:rPr>
          <w:i w:val="false"/>
          <w:iCs w:val="false"/>
        </w:rPr>
        <w:fldChar w:fldCharType="begin"/>
      </w:r>
      <w:r>
        <w:rPr>
          <w:i w:val="false"/>
          <w:iCs w:val="false"/>
        </w:rPr>
        <w:instrText xml:space="preserve"> REF Ref_Text28_label_and_number \h </w:instrText>
      </w:r>
      <w:r>
        <w:rPr>
          <w:i w:val="false"/>
          <w:iCs w:val="false"/>
        </w:rPr>
        <w:fldChar w:fldCharType="separate"/>
      </w:r>
      <w:r>
        <w:rPr>
          <w:i w:val="false"/>
          <w:iCs w:val="false"/>
        </w:rPr>
        <w:t>3.25</w:t>
      </w:r>
      <w:r>
        <w:rPr>
          <w:i w:val="false"/>
          <w:iCs w:val="false"/>
        </w:rPr>
        <w:fldChar w:fldCharType="end"/>
      </w:r>
      <w:r>
        <w:rPr>
          <w:i w:val="false"/>
          <w:iCs w:val="false"/>
        </w:rPr>
        <w:t xml:space="preserve">) i izraz za </w:t>
      </w:r>
      <w:r>
        <w:rPr>
          <w:i/>
          <w:iCs/>
        </w:rPr>
        <w:t>I</w:t>
      </w:r>
      <w:r>
        <w:rPr>
          <w:i/>
          <w:iCs/>
          <w:vertAlign w:val="subscript"/>
        </w:rPr>
        <w:t>f</w:t>
      </w:r>
      <w:r>
        <w:rPr>
          <w:i w:val="false"/>
          <w:iCs w:val="false"/>
          <w:vertAlign w:val="subscript"/>
        </w:rPr>
        <w:t xml:space="preserve">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Ref_Text30_label_and_number \h </w:instrText>
      </w:r>
      <w:r>
        <w:rPr>
          <w:vertAlign w:val="baseline"/>
          <w:position w:val="0"/>
          <w:sz w:val="24"/>
          <w:i w:val="false"/>
          <w:iCs w:val="false"/>
        </w:rPr>
        <w:fldChar w:fldCharType="separate"/>
      </w:r>
      <w:r>
        <w:rPr>
          <w:vertAlign w:val="baseline"/>
          <w:position w:val="0"/>
          <w:sz w:val="24"/>
          <w:i w:val="false"/>
          <w:iCs w:val="false"/>
        </w:rPr>
        <w:t>3.27</w:t>
      </w:r>
      <w:r>
        <w:rPr>
          <w:vertAlign w:val="baseline"/>
          <w:position w:val="0"/>
          <w:sz w:val="24"/>
          <w:i w:val="false"/>
          <w:iCs w:val="false"/>
        </w:rPr>
        <w:fldChar w:fldCharType="end"/>
      </w:r>
      <w:r>
        <w:rPr>
          <w:i w:val="false"/>
          <w:iCs w:val="false"/>
          <w:position w:val="0"/>
          <w:sz w:val="24"/>
          <w:vertAlign w:val="baseline"/>
        </w:rPr>
        <w:t xml:space="preserve">) </w:t>
      </w:r>
      <w:r>
        <w:rPr>
          <w:i w:val="false"/>
          <w:iCs w:val="false"/>
          <w:position w:val="0"/>
          <w:sz w:val="24"/>
          <w:vertAlign w:val="baseline"/>
        </w:rPr>
        <w:t>u jednadžbu (</w:t>
      </w:r>
      <w:r>
        <w:rPr>
          <w:i w:val="false"/>
          <w:iCs w:val="false"/>
          <w:position w:val="0"/>
          <w:sz w:val="24"/>
          <w:vertAlign w:val="baseline"/>
        </w:rPr>
        <w:fldChar w:fldCharType="begin"/>
      </w:r>
      <w:r>
        <w:rPr>
          <w:vertAlign w:val="baseline"/>
          <w:position w:val="0"/>
          <w:sz w:val="24"/>
          <w:i w:val="false"/>
          <w:iCs w:val="false"/>
        </w:rPr>
        <w:instrText xml:space="preserve"> REF Ref_Text49_label_and_number \h </w:instrText>
      </w:r>
      <w:r>
        <w:rPr>
          <w:vertAlign w:val="baseline"/>
          <w:position w:val="0"/>
          <w:sz w:val="24"/>
          <w:i w:val="false"/>
          <w:iCs w:val="false"/>
        </w:rPr>
        <w:fldChar w:fldCharType="separate"/>
      </w:r>
      <w:r>
        <w:rPr>
          <w:vertAlign w:val="baseline"/>
          <w:position w:val="0"/>
          <w:sz w:val="24"/>
          <w:i w:val="false"/>
          <w:iCs w:val="false"/>
        </w:rPr>
        <w:t>3.46</w:t>
      </w:r>
      <w:r>
        <w:rPr>
          <w:vertAlign w:val="baseline"/>
          <w:position w:val="0"/>
          <w:sz w:val="24"/>
          <w:i w:val="false"/>
          <w:iCs w:val="false"/>
        </w:rPr>
        <w:fldChar w:fldCharType="end"/>
      </w:r>
      <w:r>
        <w:rPr>
          <w:i w:val="false"/>
          <w:iCs w:val="false"/>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eqArr>
                  <m:e>
                    <m:sSub>
                      <m:e>
                        <m:r>
                          <w:rPr>
                            <w:rFonts w:ascii="Cambria Math" w:hAnsi="Cambria Math"/>
                          </w:rPr>
                          <m:t xml:space="preserve">I</m:t>
                        </m:r>
                      </m:e>
                      <m:sub>
                        <m:r>
                          <w:rPr>
                            <w:rFonts w:ascii="Cambria Math" w:hAnsi="Cambria Math"/>
                          </w:rPr>
                          <m:t xml:space="preserve">L</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f>
                      <m:num>
                        <m:r>
                          <w:rPr>
                            <w:rFonts w:ascii="Cambria Math" w:hAnsi="Cambria Math"/>
                          </w:rPr>
                          <m:t xml:space="preserve">L</m:t>
                        </m:r>
                      </m:num>
                      <m:den>
                        <m:r>
                          <w:rPr>
                            <w:rFonts w:ascii="Cambria Math" w:hAnsi="Cambria Math"/>
                          </w:rPr>
                          <m:t xml:space="preserve">T</m:t>
                        </m:r>
                      </m:den>
                    </m:f>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sSub>
                      <m:e>
                        <m:r>
                          <w:rPr>
                            <w:rFonts w:ascii="Cambria Math" w:hAnsi="Cambria Math"/>
                          </w:rPr>
                          <m:t xml:space="preserve">I</m:t>
                        </m:r>
                      </m:e>
                      <m:sub>
                        <m:r>
                          <w:rPr>
                            <w:rFonts w:ascii="Cambria Math" w:hAnsi="Cambria Math"/>
                          </w:rPr>
                          <m:t xml:space="preserve">m</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r>
                      <w:rPr>
                        <w:rFonts w:ascii="Cambria Math" w:hAnsi="Cambria Math"/>
                      </w:rPr>
                      <m:t xml:space="preserve">mL</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e>
                  <m:e>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d>
                      <m:dPr>
                        <m:begChr m:val="("/>
                        <m:endChr m:val=")"/>
                      </m:dPr>
                      <m:e>
                        <m:r>
                          <w:rPr>
                            <w:rFonts w:ascii="Cambria Math" w:hAnsi="Cambria Math"/>
                          </w:rPr>
                          <m:t xml:space="preserve">1</m:t>
                        </m:r>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e>
                    </m:d>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f>
                          <m:num>
                            <m:r>
                              <w:rPr>
                                <w:rFonts w:ascii="Cambria Math" w:hAnsi="Cambria Math"/>
                              </w:rPr>
                              <m:t xml:space="preserve">T</m:t>
                            </m:r>
                          </m:num>
                          <m:den>
                            <m:r>
                              <w:rPr>
                                <w:rFonts w:ascii="Cambria Math" w:hAnsi="Cambria Math"/>
                              </w:rPr>
                              <m:t xml:space="preserve">L</m:t>
                            </m:r>
                          </m:den>
                        </m:f>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d>
                  </m:e>
                </m:eqArr>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3.47</w:t>
            </w:r>
            <w:r>
              <w:rPr/>
              <w:fldChar w:fldCharType="end"/>
            </w:r>
            <w:r>
              <w:rPr/>
              <w:t>)</w:t>
            </w:r>
          </w:p>
        </w:tc>
      </w:tr>
    </w:tbl>
    <w:p>
      <w:pPr>
        <w:pStyle w:val="Normal1"/>
        <w:rPr/>
      </w:pPr>
      <w:r>
        <w:rPr>
          <w:i w:val="false"/>
          <w:iCs w:val="false"/>
        </w:rPr>
        <w:t>Parcijalnim deriviranjem jednadžbe struje zavojnice (</w:t>
      </w:r>
      <w:r>
        <w:rPr>
          <w:i w:val="false"/>
          <w:iCs w:val="false"/>
        </w:rPr>
        <w:fldChar w:fldCharType="begin"/>
      </w:r>
      <w:r>
        <w:rPr>
          <w:i w:val="false"/>
          <w:iCs w:val="false"/>
        </w:rPr>
        <w:instrText xml:space="preserve"> REF Ref_Text50_label_and_number \h </w:instrText>
      </w:r>
      <w:r>
        <w:rPr>
          <w:i w:val="false"/>
          <w:iCs w:val="false"/>
        </w:rPr>
        <w:fldChar w:fldCharType="separate"/>
      </w:r>
      <w:r>
        <w:rPr>
          <w:i w:val="false"/>
          <w:iCs w:val="false"/>
        </w:rPr>
        <w:t>3.47</w:t>
      </w:r>
      <w:r>
        <w:rPr>
          <w:i w:val="false"/>
          <w:iCs w:val="false"/>
        </w:rPr>
        <w:fldChar w:fldCharType="end"/>
      </w:r>
      <w:r>
        <w:rPr>
          <w:i w:val="false"/>
          <w:iCs w:val="false"/>
        </w:rPr>
        <w:t xml:space="preserve">) po referentnoj struji </w:t>
      </w:r>
      <w:r>
        <w:rPr>
          <w:i/>
          <w:iCs/>
        </w:rPr>
        <w:t>I</w:t>
      </w:r>
      <w:r>
        <w:rPr>
          <w:i/>
          <w:iCs/>
          <w:vertAlign w:val="subscript"/>
        </w:rPr>
        <w:t>r</w:t>
      </w:r>
      <w:r>
        <w:rPr>
          <w:i w:val="false"/>
          <w:iCs w:val="false"/>
          <w:position w:val="0"/>
          <w:sz w:val="24"/>
          <w:vertAlign w:val="baseline"/>
        </w:rPr>
        <w:t xml:space="preserve"> dobije se izraz za faktor </w:t>
      </w:r>
      <w:r>
        <w:rPr>
          <w:i/>
          <w:iCs/>
          <w:position w:val="0"/>
          <w:sz w:val="24"/>
          <w:vertAlign w:val="baseline"/>
        </w:rPr>
        <w:t>ρ</w:t>
      </w:r>
      <w:r>
        <w:rPr>
          <w:i w:val="false"/>
          <w:iCs w:val="false"/>
          <w:position w:val="0"/>
          <w:sz w:val="24"/>
          <w:vertAlign w:val="baseline"/>
        </w:rPr>
        <w:t xml:space="preserve"> </w:t>
      </w:r>
      <w:r>
        <w:rPr>
          <w:i w:val="false"/>
          <w:iCs w:val="false"/>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eqArr>
                  <m:e>
                    <m:r>
                      <w:rPr>
                        <w:rFonts w:ascii="Cambria Math" w:hAnsi="Cambria Math"/>
                      </w:rPr>
                      <m:t xml:space="preserve">ρ</m:t>
                    </m:r>
                    <m:r>
                      <w:rPr>
                        <w:rFonts w:ascii="Cambria Math" w:hAnsi="Cambria Math"/>
                      </w:rPr>
                      <m:t xml:space="preserve">=</m:t>
                    </m:r>
                    <m:f>
                      <m:num>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num>
                      <m:den>
                        <m:r>
                          <w:rPr>
                            <w:rFonts w:ascii="Cambria Math" w:hAnsi="Cambria Math"/>
                          </w:rPr>
                          <m:t xml:space="preserve">∂</m:t>
                        </m:r>
                        <m:sSub>
                          <m:e>
                            <m:r>
                              <w:rPr>
                                <w:rFonts w:ascii="Cambria Math" w:hAnsi="Cambria Math"/>
                              </w:rPr>
                              <m:t xml:space="preserve">I</m:t>
                            </m:r>
                          </m:e>
                          <m:sub>
                            <m:r>
                              <w:rPr>
                                <w:rFonts w:ascii="Cambria Math" w:hAnsi="Cambria Math"/>
                              </w:rPr>
                              <m:t xml:space="preserve">r</m:t>
                            </m:r>
                          </m:sub>
                        </m:sSub>
                      </m:den>
                    </m:f>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d>
                      <m:dPr>
                        <m:begChr m:val="("/>
                        <m:endChr m:val=")"/>
                      </m:dPr>
                      <m:e>
                        <m:r>
                          <w:rPr>
                            <w:rFonts w:ascii="Cambria Math" w:hAnsi="Cambria Math"/>
                          </w:rPr>
                          <m:t xml:space="preserve">1</m:t>
                        </m:r>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f>
                          <m:num>
                            <m:sSub>
                              <m:e>
                                <m:r>
                                  <w:rPr>
                                    <w:rFonts w:ascii="Cambria Math" w:hAnsi="Cambria Math"/>
                                  </w:rPr>
                                  <m:t xml:space="preserve">I</m:t>
                                </m:r>
                              </m:e>
                              <m:sub>
                                <m:r>
                                  <w:rPr>
                                    <w:rFonts w:ascii="Cambria Math" w:hAnsi="Cambria Math"/>
                                  </w:rPr>
                                  <m:t xml:space="preserve">m</m:t>
                                </m:r>
                              </m:sub>
                            </m:sSub>
                            <m:r>
                              <w:rPr>
                                <w:rFonts w:ascii="Cambria Math" w:hAnsi="Cambria Math"/>
                              </w:rPr>
                              <m:t xml:space="preserve">−</m:t>
                            </m:r>
                            <m:r>
                              <w:rPr>
                                <w:rFonts w:ascii="Cambria Math" w:hAnsi="Cambria Math"/>
                              </w:rPr>
                              <m:t xml:space="preserve">mL</m:t>
                            </m:r>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e>
                    </m:d>
                  </m:e>
                  <m:e>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d>
                      <m:dPr>
                        <m:begChr m:val="["/>
                        <m:endChr m:val="]"/>
                      </m:dPr>
                      <m:e>
                        <m:r>
                          <w:rPr>
                            <w:rFonts w:ascii="Cambria Math" w:hAnsi="Cambria Math"/>
                          </w:rPr>
                          <m:t xml:space="preserve">−</m:t>
                        </m:r>
                        <m:f>
                          <m:num>
                            <m:r>
                              <w:rPr>
                                <w:rFonts w:ascii="Cambria Math" w:hAnsi="Cambria Math"/>
                              </w:rPr>
                              <m:t xml:space="preserve">1</m:t>
                            </m:r>
                          </m:num>
                          <m:den>
                            <m:r>
                              <w:rPr>
                                <w:rFonts w:ascii="Cambria Math" w:hAnsi="Cambria Math"/>
                              </w:rPr>
                              <m:t xml:space="preserve">T</m:t>
                            </m:r>
                          </m:den>
                        </m:f>
                        <m:f>
                          <m:num>
                            <m:r>
                              <w:rPr>
                                <w:rFonts w:ascii="Cambria Math" w:hAnsi="Cambria Math"/>
                              </w:rPr>
                              <m:t xml:space="preserve">L</m:t>
                            </m:r>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f>
                              <m:num>
                                <m:r>
                                  <w:rPr>
                                    <w:rFonts w:ascii="Cambria Math" w:hAnsi="Cambria Math"/>
                                  </w:rPr>
                                  <m:t xml:space="preserve">T</m:t>
                                </m:r>
                              </m:num>
                              <m:den>
                                <m:r>
                                  <w:rPr>
                                    <w:rFonts w:ascii="Cambria Math" w:hAnsi="Cambria Math"/>
                                  </w:rPr>
                                  <m:t xml:space="preserve">L</m:t>
                                </m:r>
                              </m:den>
                            </m:f>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d>
                      </m:e>
                    </m:d>
                  </m:e>
                  <m:e>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f>
                      <m:num>
                        <m:sSub>
                          <m:e>
                            <m:r>
                              <w:rPr>
                                <w:rFonts w:ascii="Cambria Math" w:hAnsi="Cambria Math"/>
                              </w:rPr>
                              <m:t xml:space="preserve">U</m:t>
                            </m:r>
                          </m:e>
                          <m:sub>
                            <m:r>
                              <w:rPr>
                                <w:rFonts w:ascii="Cambria Math" w:hAnsi="Cambria Math"/>
                              </w:rPr>
                              <m:t xml:space="preserve">BAT</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d>
                      <m:dPr>
                        <m:begChr m:val="("/>
                        <m:endChr m:val=")"/>
                      </m:dPr>
                      <m:e>
                        <m:r>
                          <w:rPr>
                            <w:rFonts w:ascii="Cambria Math" w:hAnsi="Cambria Math"/>
                          </w:rPr>
                          <m:t xml:space="preserve">1</m:t>
                        </m:r>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m</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e>
                    </m:d>
                  </m:e>
                </m:eqArr>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3.48</w:t>
            </w:r>
            <w:r>
              <w:rPr/>
              <w:fldChar w:fldCharType="end"/>
            </w:r>
            <w:r>
              <w:rPr/>
              <w:t>)</w:t>
            </w:r>
          </w:p>
        </w:tc>
      </w:tr>
    </w:tbl>
    <w:p>
      <w:pPr>
        <w:pStyle w:val="Normal1"/>
        <w:rPr/>
      </w:pPr>
      <w:r>
        <w:rPr/>
        <w:t xml:space="preserve">Prijenosna funkcija cjelovitog </w:t>
      </w:r>
      <w:r>
        <w:rPr/>
        <w:t>modela pretvarača u kontinuiranom režimu rada</w:t>
      </w:r>
      <w:r>
        <w:rPr/>
        <w:t xml:space="preserve"> po uzoru na blokovsku shemu (</w:t>
      </w:r>
      <w:r>
        <w:rPr/>
        <w:fldChar w:fldCharType="begin"/>
      </w:r>
      <w:r>
        <w:rPr/>
        <w:instrText xml:space="preserve"> REF Ref_Slika13_label_and_number \h </w:instrText>
      </w:r>
      <w:r>
        <w:rPr/>
        <w:fldChar w:fldCharType="separate"/>
      </w:r>
      <w:r>
        <w:rPr/>
        <w:t>Slika 3.11</w:t>
      </w:r>
      <w:r>
        <w:rPr/>
        <w:fldChar w:fldCharType="end"/>
      </w:r>
      <w:r>
        <w:rPr/>
        <w:t>):</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CCM</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den>
                </m:f>
                <m:r>
                  <w:rPr>
                    <w:rFonts w:ascii="Cambria Math" w:hAnsi="Cambria Math"/>
                  </w:rPr>
                  <m:t xml:space="preserve">=</m:t>
                </m:r>
                <m:sSub>
                  <m:e>
                    <m:r>
                      <w:rPr>
                        <w:rFonts w:ascii="Cambria Math" w:hAnsi="Cambria Math"/>
                      </w:rPr>
                      <m:t xml:space="preserve">G</m:t>
                    </m:r>
                  </m:e>
                  <m:sub>
                    <m:r>
                      <w:rPr>
                        <w:rFonts w:ascii="Cambria Math" w:hAnsi="Cambria Math"/>
                      </w:rPr>
                      <m:t xml:space="preserve">1</m:t>
                    </m:r>
                    <m:r>
                      <w:rPr>
                        <w:rFonts w:ascii="Cambria Math" w:hAnsi="Cambria Math"/>
                      </w:rPr>
                      <m:t xml:space="preserve">,</m:t>
                    </m:r>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r>
                  <w:rPr>
                    <w:rFonts w:ascii="Cambria Math" w:hAnsi="Cambria Math"/>
                  </w:rPr>
                  <m:t xml:space="preserve">ρ</m:t>
                </m:r>
                <m:r>
                  <w:rPr>
                    <w:rFonts w:ascii="Cambria Math" w:hAnsi="Cambria Math"/>
                  </w:rPr>
                  <m:t xml:space="preserve">⋅</m:t>
                </m:r>
                <m:sSub>
                  <m:e>
                    <m:r>
                      <w:rPr>
                        <w:rFonts w:ascii="Cambria Math" w:hAnsi="Cambria Math"/>
                      </w:rPr>
                      <m:t xml:space="preserve">G</m:t>
                    </m:r>
                  </m:e>
                  <m:sub>
                    <m:r>
                      <w:rPr>
                        <w:rFonts w:ascii="Cambria Math" w:hAnsi="Cambria Math"/>
                      </w:rPr>
                      <m:t xml:space="preserve">u</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G</m:t>
                    </m:r>
                  </m:e>
                  <m:sub>
                    <m:r>
                      <w:rPr>
                        <w:rFonts w:ascii="Cambria Math" w:hAnsi="Cambria Math"/>
                      </w:rPr>
                      <m:t xml:space="preserve">2</m:t>
                    </m:r>
                    <m:r>
                      <w:rPr>
                        <w:rFonts w:ascii="Cambria Math" w:hAnsi="Cambria Math"/>
                      </w:rPr>
                      <m:t xml:space="preserve">,</m:t>
                    </m:r>
                    <m:r>
                      <w:rPr>
                        <w:rFonts w:ascii="Cambria Math" w:hAnsi="Cambria Math"/>
                      </w:rPr>
                      <m:t xml:space="preserve">r</m:t>
                    </m:r>
                  </m:sub>
                </m:sSub>
                <m:d>
                  <m:dPr>
                    <m:begChr m:val="("/>
                    <m:endChr m:val=")"/>
                  </m:dPr>
                  <m:e>
                    <m:r>
                      <w:rPr>
                        <w:rFonts w:ascii="Cambria Math" w:hAnsi="Cambria Math"/>
                      </w:rPr>
                      <m:t xml:space="preserve">s</m:t>
                    </m:r>
                  </m:e>
                </m:d>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CCM</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K</m:t>
                        </m:r>
                      </m:e>
                      <m:sub>
                        <m:r>
                          <w:rPr>
                            <w:rFonts w:ascii="Cambria Math" w:hAnsi="Cambria Math"/>
                          </w:rPr>
                          <m:t xml:space="preserve">1</m:t>
                        </m:r>
                      </m:sub>
                    </m:sSub>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u</m:t>
                            </m:r>
                          </m:sub>
                        </m:sSub>
                        <m:r>
                          <w:rPr>
                            <w:rFonts w:ascii="Cambria Math" w:hAnsi="Cambria Math"/>
                          </w:rPr>
                          <m:t xml:space="preserve">s</m:t>
                        </m:r>
                      </m:e>
                    </m:d>
                    <m:r>
                      <w:rPr>
                        <w:rFonts w:ascii="Cambria Math" w:hAnsi="Cambria Math"/>
                      </w:rPr>
                      <m:t xml:space="preserve">+</m:t>
                    </m:r>
                    <m:r>
                      <w:rPr>
                        <w:rFonts w:ascii="Cambria Math" w:hAnsi="Cambria Math"/>
                      </w:rPr>
                      <m:t xml:space="preserve">ρ</m:t>
                    </m:r>
                    <m:sSub>
                      <m:e>
                        <m:r>
                          <w:rPr>
                            <w:rFonts w:ascii="Cambria Math" w:hAnsi="Cambria Math"/>
                          </w:rPr>
                          <m:t xml:space="preserve">K</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num>
                  <m:den>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u</m:t>
                            </m:r>
                          </m:sub>
                        </m:sSub>
                        <m:r>
                          <w:rPr>
                            <w:rFonts w:ascii="Cambria Math" w:hAnsi="Cambria Math"/>
                          </w:rPr>
                          <m:t xml:space="preserve">s</m:t>
                        </m:r>
                      </m:e>
                    </m:d>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p</m:t>
                            </m:r>
                            <m:r>
                              <w:rPr>
                                <w:rFonts w:ascii="Cambria Math" w:hAnsi="Cambria Math"/>
                              </w:rPr>
                              <m:t xml:space="preserve">1</m:t>
                            </m:r>
                          </m:sub>
                        </m:sSub>
                        <m:r>
                          <w:rPr>
                            <w:rFonts w:ascii="Cambria Math" w:hAnsi="Cambria Math"/>
                          </w:rPr>
                          <m:t xml:space="preserve">s</m:t>
                        </m:r>
                      </m:e>
                    </m:d>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3.49</w:t>
            </w:r>
            <w:r>
              <w:rPr/>
              <w:fldChar w:fldCharType="end"/>
            </w:r>
            <w:r>
              <w:rPr/>
              <w:t>)</w:t>
            </w:r>
          </w:p>
        </w:tc>
      </w:tr>
    </w:tbl>
    <w:p>
      <w:pPr>
        <w:pStyle w:val="Normal1"/>
        <w:rPr>
          <w:i w:val="false"/>
          <w:i w:val="false"/>
          <w:iCs w:val="false"/>
          <w:position w:val="0"/>
          <w:sz w:val="24"/>
          <w:vertAlign w:val="baseline"/>
        </w:rPr>
      </w:pPr>
      <w:r>
        <w:rPr>
          <w:i w:val="false"/>
          <w:iCs w:val="false"/>
          <w:position w:val="0"/>
          <w:sz w:val="24"/>
          <w:vertAlign w:val="baseline"/>
        </w:rPr>
        <w:t>Konačna pojednostavljena prijenosna funkcija cijelovitog kontinuiranog modela:</w:t>
      </w:r>
    </w:p>
    <w:tbl>
      <w:tblPr>
        <w:tblW w:w="8795" w:type="dxa"/>
        <w:jc w:val="left"/>
        <w:tblInd w:w="0" w:type="dxa"/>
        <w:tblLayout w:type="fixed"/>
        <w:tblCellMar>
          <w:top w:w="55" w:type="dxa"/>
          <w:left w:w="55" w:type="dxa"/>
          <w:bottom w:w="55" w:type="dxa"/>
          <w:right w:w="55" w:type="dxa"/>
        </w:tblCellMar>
      </w:tblPr>
      <w:tblGrid>
        <w:gridCol w:w="4201"/>
        <w:gridCol w:w="3844"/>
        <w:gridCol w:w="750"/>
      </w:tblGrid>
      <w:tr>
        <w:trPr>
          <w:tblHeader w:val="true"/>
        </w:trPr>
        <w:tc>
          <w:tcPr>
            <w:tcW w:w="8045" w:type="dxa"/>
            <w:gridSpan w:val="2"/>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CCM</m:t>
                    </m:r>
                  </m:sub>
                </m:sSub>
                <m:d>
                  <m:dPr>
                    <m:begChr m:val="("/>
                    <m:endChr m:val=")"/>
                  </m:dPr>
                  <m:e>
                    <m:r>
                      <w:rPr>
                        <w:rFonts w:ascii="Cambria Math" w:hAnsi="Cambria Math"/>
                      </w:rPr>
                      <m:t xml:space="preserve">s</m:t>
                    </m:r>
                  </m:e>
                </m:d>
                <m:r>
                  <w:rPr>
                    <w:rFonts w:ascii="Cambria Math" w:hAnsi="Cambria Math"/>
                  </w:rPr>
                  <m:t xml:space="preserve">=</m:t>
                </m:r>
                <m:r>
                  <w:rPr>
                    <w:rFonts w:ascii="Cambria Math" w:hAnsi="Cambria Math"/>
                  </w:rPr>
                  <m:t xml:space="preserve">K</m:t>
                </m:r>
                <m:f>
                  <m:num>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z</m:t>
                        </m:r>
                      </m:sub>
                    </m:sSub>
                    <m:r>
                      <w:rPr>
                        <w:rFonts w:ascii="Cambria Math" w:hAnsi="Cambria Math"/>
                      </w:rPr>
                      <m:t xml:space="preserve">s</m:t>
                    </m:r>
                  </m:num>
                  <m:den>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u</m:t>
                            </m:r>
                          </m:sub>
                        </m:sSub>
                        <m:r>
                          <w:rPr>
                            <w:rFonts w:ascii="Cambria Math" w:hAnsi="Cambria Math"/>
                          </w:rPr>
                          <m:t xml:space="preserve">s</m:t>
                        </m:r>
                      </m:e>
                    </m:d>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p</m:t>
                            </m:r>
                            <m:r>
                              <w:rPr>
                                <w:rFonts w:ascii="Cambria Math" w:hAnsi="Cambria Math"/>
                              </w:rPr>
                              <m:t xml:space="preserve">1</m:t>
                            </m:r>
                          </m:sub>
                        </m:sSub>
                        <m:r>
                          <w:rPr>
                            <w:rFonts w:ascii="Cambria Math" w:hAnsi="Cambria Math"/>
                          </w:rPr>
                          <m:t xml:space="preserve">s</m:t>
                        </m:r>
                      </m:e>
                    </m:d>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3.50</w:t>
            </w:r>
            <w:r>
              <w:rPr/>
              <w:fldChar w:fldCharType="end"/>
            </w:r>
            <w:r>
              <w:rPr/>
              <w:t>)</w:t>
            </w:r>
          </w:p>
        </w:tc>
      </w:tr>
      <w:tr>
        <w:trPr/>
        <w:tc>
          <w:tcPr>
            <w:tcW w:w="4201"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sSub>
                  <m:e>
                    <m:r>
                      <w:rPr>
                        <w:rFonts w:ascii="Cambria Math" w:hAnsi="Cambria Math"/>
                      </w:rPr>
                      <m:t xml:space="preserve">K</m:t>
                    </m:r>
                  </m:e>
                  <m:sub>
                    <m:r>
                      <w:rPr>
                        <w:rFonts w:ascii="Cambria Math" w:hAnsi="Cambria Math"/>
                      </w:rPr>
                      <m:t xml:space="preserve">1</m:t>
                    </m:r>
                  </m:sub>
                </m:sSub>
                <m:r>
                  <w:rPr>
                    <w:rFonts w:ascii="Cambria Math" w:hAnsi="Cambria Math"/>
                  </w:rPr>
                  <m:t xml:space="preserve">+</m:t>
                </m:r>
                <m:r>
                  <w:rPr>
                    <w:rFonts w:ascii="Cambria Math" w:hAnsi="Cambria Math"/>
                  </w:rPr>
                  <m:t xml:space="preserve">ρ</m:t>
                </m:r>
                <m:sSub>
                  <m:e>
                    <m:r>
                      <w:rPr>
                        <w:rFonts w:ascii="Cambria Math" w:hAnsi="Cambria Math"/>
                      </w:rPr>
                      <m:t xml:space="preserve">K</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oMath>
            </m:oMathPara>
          </w:p>
        </w:tc>
        <w:tc>
          <w:tcPr>
            <w:tcW w:w="384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z</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1</m:t>
                        </m:r>
                      </m:sub>
                    </m:sSub>
                    <m:sSub>
                      <m:e>
                        <m:r>
                          <w:rPr>
                            <w:rFonts w:ascii="Cambria Math" w:hAnsi="Cambria Math"/>
                          </w:rPr>
                          <m:t xml:space="preserve">T</m:t>
                        </m:r>
                      </m:e>
                      <m:sub>
                        <m:r>
                          <w:rPr>
                            <w:rFonts w:ascii="Cambria Math" w:hAnsi="Cambria Math"/>
                          </w:rPr>
                          <m:t xml:space="preserve">u</m:t>
                        </m:r>
                      </m:sub>
                    </m:sSub>
                  </m:num>
                  <m:den>
                    <m:sSub>
                      <m:e>
                        <m:r>
                          <w:rPr>
                            <w:rFonts w:ascii="Cambria Math" w:hAnsi="Cambria Math"/>
                          </w:rPr>
                          <m:t xml:space="preserve">K</m:t>
                        </m:r>
                      </m:e>
                      <m:sub>
                        <m:r>
                          <w:rPr>
                            <w:rFonts w:ascii="Cambria Math" w:hAnsi="Cambria Math"/>
                          </w:rPr>
                          <m:t xml:space="preserve">1</m:t>
                        </m:r>
                      </m:sub>
                    </m:sSub>
                    <m:r>
                      <w:rPr>
                        <w:rFonts w:ascii="Cambria Math" w:hAnsi="Cambria Math"/>
                      </w:rPr>
                      <m:t xml:space="preserve">+</m:t>
                    </m:r>
                    <m:r>
                      <w:rPr>
                        <w:rFonts w:ascii="Cambria Math" w:hAnsi="Cambria Math"/>
                      </w:rPr>
                      <m:t xml:space="preserve">ρ</m:t>
                    </m:r>
                    <m:sSub>
                      <m:e>
                        <m:r>
                          <w:rPr>
                            <w:rFonts w:ascii="Cambria Math" w:hAnsi="Cambria Math"/>
                          </w:rPr>
                          <m:t xml:space="preserve">K</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den>
                </m:f>
              </m:oMath>
            </m:oMathPara>
          </w:p>
        </w:tc>
        <w:tc>
          <w:tcPr>
            <w:tcW w:w="750" w:type="dxa"/>
            <w:tcBorders/>
            <w:vAlign w:val="center"/>
          </w:tcPr>
          <w:p>
            <w:pPr>
              <w:pStyle w:val="TableContents"/>
              <w:jc w:val="right"/>
              <w:rPr/>
            </w:pPr>
            <w:r>
              <w:rPr/>
            </w:r>
          </w:p>
        </w:tc>
      </w:tr>
    </w:tbl>
    <w:p>
      <w:pPr>
        <w:pStyle w:val="Normal1"/>
        <w:rPr/>
      </w:pPr>
      <w:r>
        <w:rPr/>
        <w:t>Kako bi se dokazalo da je izračunati linearni usrednjeni model uzlaznog pretvarača kvalitetan, potrebno je usporediti odziv na skokovitu pobudu s odzivom nelinearnog modela. Nelinearni model je ostvaren pomoću realnih električnih komponenti dostupnih u programskom paketu „Simulink”.</w:t>
      </w:r>
    </w:p>
    <w:p>
      <w:pPr>
        <w:pStyle w:val="Normal1"/>
        <w:jc w:val="center"/>
        <w:rPr/>
      </w:pPr>
      <w:r>
        <w:rPr/>
      </w:r>
      <w:r>
        <mc:AlternateContent>
          <mc:Choice Requires="wps">
            <w:drawing>
              <wp:inline distT="0" distB="0" distL="0" distR="0">
                <wp:extent cx="5367655" cy="4177030"/>
                <wp:effectExtent l="0" t="0" r="0" b="0"/>
                <wp:docPr id="42" name="Frame13"/>
                <a:graphic xmlns:a="http://schemas.openxmlformats.org/drawingml/2006/main">
                  <a:graphicData uri="http://schemas.microsoft.com/office/word/2010/wordprocessingShape">
                    <wps:wsp>
                      <wps:cNvSpPr txBox="1"/>
                      <wps:spPr>
                        <a:xfrm>
                          <a:off x="0" y="0"/>
                          <a:ext cx="5367655" cy="4177030"/>
                        </a:xfrm>
                        <a:prstGeom prst="rect"/>
                        <a:solidFill>
                          <a:srgbClr val="FFFFFF"/>
                        </a:solidFill>
                      </wps:spPr>
                      <wps:txbx>
                        <w:txbxContent>
                          <w:p>
                            <w:pPr>
                              <w:pStyle w:val="Slika"/>
                              <w:spacing w:before="120" w:after="120"/>
                              <w:rPr/>
                            </w:pPr>
                            <w:r>
                              <w:rPr/>
                              <w:drawing>
                                <wp:inline distT="0" distB="0" distL="0" distR="0">
                                  <wp:extent cx="3553460" cy="2919730"/>
                                  <wp:effectExtent l="0" t="0" r="0" b="0"/>
                                  <wp:docPr id="43"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5" descr=""/>
                                          <pic:cNvPicPr>
                                            <a:picLocks noChangeAspect="1" noChangeArrowheads="1"/>
                                          </pic:cNvPicPr>
                                        </pic:nvPicPr>
                                        <pic:blipFill>
                                          <a:blip r:embed="rId34"/>
                                          <a:stretch>
                                            <a:fillRect/>
                                          </a:stretch>
                                        </pic:blipFill>
                                        <pic:spPr bwMode="auto">
                                          <a:xfrm>
                                            <a:off x="0" y="0"/>
                                            <a:ext cx="3553460" cy="2919730"/>
                                          </a:xfrm>
                                          <a:prstGeom prst="rect">
                                            <a:avLst/>
                                          </a:prstGeom>
                                        </pic:spPr>
                                      </pic:pic>
                                    </a:graphicData>
                                  </a:graphic>
                                </wp:inline>
                              </w:drawing>
                            </w:r>
                          </w:p>
                          <w:p>
                            <w:pPr>
                              <w:pStyle w:val="Slika"/>
                              <w:rPr/>
                            </w:pPr>
                            <w:bookmarkStart w:id="44" w:name="Ref_Slika14_label_and_number"/>
                            <w:r>
                              <w:rPr/>
                              <w:t>S</w:t>
                            </w:r>
                            <w:r>
                              <w:rPr>
                                <w:rFonts w:ascii="Times New Roman" w:hAnsi="Times New Roman"/>
                              </w:rPr>
                              <w:t xml:space="preserve">lika </w:t>
                            </w:r>
                            <w:r>
                              <w:rPr>
                                <w:rFonts w:ascii="Times New Roman" w:hAnsi="Times New Roman"/>
                              </w:rPr>
                              <w:fldChar w:fldCharType="begin"/>
                            </w:r>
                            <w:r>
                              <w:rPr>
                                <w:rFonts w:ascii="Times New Roman" w:hAnsi="Times New Roman"/>
                              </w:rPr>
                              <w:instrText xml:space="preserve"> SEQ Slika \* ARABIC </w:instrText>
                            </w:r>
                            <w:r>
                              <w:rPr>
                                <w:rFonts w:ascii="Times New Roman" w:hAnsi="Times New Roman"/>
                              </w:rPr>
                              <w:fldChar w:fldCharType="separate"/>
                            </w:r>
                            <w:r>
                              <w:rPr>
                                <w:rFonts w:ascii="Times New Roman" w:hAnsi="Times New Roman"/>
                              </w:rPr>
                              <w:t>3.12</w:t>
                            </w:r>
                            <w:r>
                              <w:rPr>
                                <w:rFonts w:ascii="Times New Roman" w:hAnsi="Times New Roman"/>
                              </w:rPr>
                              <w:fldChar w:fldCharType="end"/>
                            </w:r>
                            <w:bookmarkEnd w:id="44"/>
                            <w:r>
                              <w:rPr>
                                <w:rFonts w:ascii="Times New Roman" w:hAnsi="Times New Roman"/>
                              </w:rPr>
                              <w:t xml:space="preserve">: </w:t>
                            </w:r>
                            <w:r>
                              <w:rPr>
                                <w:rFonts w:ascii="Times New Roman" w:hAnsi="Times New Roman"/>
                              </w:rPr>
                              <w:t>O</w:t>
                            </w:r>
                            <w:r>
                              <w:rPr>
                                <w:rFonts w:ascii="Times New Roman" w:hAnsi="Times New Roman"/>
                              </w:rPr>
                              <w:t>dziv izlaznog napona U</w:t>
                            </w:r>
                            <w:r>
                              <w:rPr>
                                <w:rFonts w:ascii="Times New Roman" w:hAnsi="Times New Roman"/>
                                <w:vertAlign w:val="subscript"/>
                              </w:rPr>
                              <w:t>BAT</w:t>
                            </w:r>
                            <w:r>
                              <w:rPr>
                                <w:rFonts w:ascii="Times New Roman" w:hAnsi="Times New Roman"/>
                              </w:rPr>
                              <w:t xml:space="preserve"> nelinearnog modela pretvarača i lineariziranog usrednjenog modela, pogreške linearizacije i struje zavojnice i</w:t>
                            </w:r>
                            <w:r>
                              <w:rPr>
                                <w:rFonts w:ascii="Times New Roman" w:hAnsi="Times New Roman"/>
                                <w:vertAlign w:val="subscript"/>
                              </w:rPr>
                              <w:t>L</w:t>
                            </w:r>
                            <w:r>
                              <w:rPr>
                                <w:rFonts w:ascii="Times New Roman" w:hAnsi="Times New Roman"/>
                              </w:rPr>
                              <w:t xml:space="preserve"> nelinearnog modela</w:t>
                            </w:r>
                            <w:r>
                              <w:rPr>
                                <w:rFonts w:ascii="Times New Roman" w:hAnsi="Times New Roman"/>
                                <w:position w:val="0"/>
                                <w:sz w:val="24"/>
                                <w:vertAlign w:val="baseline"/>
                              </w:rPr>
                              <w:t xml:space="preserve"> na na skokovitu pobudu </w:t>
                            </w:r>
                            <w:r>
                              <w:rPr>
                                <w:rFonts w:ascii="Times New Roman" w:hAnsi="Times New Roman"/>
                                <w:position w:val="0"/>
                                <w:sz w:val="24"/>
                                <w:vertAlign w:val="baseline"/>
                              </w:rPr>
                              <w:t>I</w:t>
                            </w:r>
                            <w:r>
                              <w:rPr>
                                <w:rFonts w:ascii="Times New Roman" w:hAnsi="Times New Roman"/>
                                <w:vertAlign w:val="subscript"/>
                              </w:rPr>
                              <w:t>r</w:t>
                            </w:r>
                            <w:r>
                              <w:rPr>
                                <w:rFonts w:ascii="Times New Roman" w:hAnsi="Times New Roman"/>
                                <w:position w:val="0"/>
                                <w:sz w:val="24"/>
                                <w:vertAlign w:val="baseline"/>
                              </w:rPr>
                              <w:t>(t) = 1.</w:t>
                            </w:r>
                            <w:r>
                              <w:rPr>
                                <w:rFonts w:ascii="Times New Roman" w:hAnsi="Times New Roman"/>
                                <w:position w:val="0"/>
                                <w:sz w:val="24"/>
                                <w:vertAlign w:val="baseline"/>
                              </w:rPr>
                              <w:t>68</w:t>
                            </w:r>
                            <w:r>
                              <w:rPr>
                                <w:rFonts w:ascii="Times New Roman" w:hAnsi="Times New Roman"/>
                                <w:position w:val="0"/>
                                <w:sz w:val="24"/>
                                <w:vertAlign w:val="baseline"/>
                              </w:rPr>
                              <w:t xml:space="preserve"> + 0.05S(t – </w:t>
                            </w:r>
                            <w:r>
                              <w:rPr>
                                <w:rFonts w:ascii="Times New Roman" w:hAnsi="Times New Roman"/>
                                <w:position w:val="0"/>
                                <w:sz w:val="24"/>
                                <w:vertAlign w:val="baseline"/>
                              </w:rPr>
                              <w:t>0.01</w:t>
                            </w:r>
                            <w:r>
                              <w:rPr>
                                <w:rFonts w:ascii="Times New Roman" w:hAnsi="Times New Roman"/>
                                <w:position w:val="0"/>
                                <w:sz w:val="24"/>
                                <w:vertAlign w:val="baseline"/>
                              </w:rPr>
                              <w:t xml:space="preserve">) </w:t>
                            </w:r>
                            <w:r>
                              <w:rPr>
                                <w:rFonts w:ascii="Times New Roman" w:hAnsi="Times New Roman"/>
                                <w:position w:val="0"/>
                                <w:sz w:val="24"/>
                                <w:vertAlign w:val="baseline"/>
                              </w:rPr>
                              <w:t>uz parametre:</w:t>
                            </w:r>
                            <w:r>
                              <w:rPr>
                                <w:rFonts w:ascii="Times New Roman" w:hAnsi="Times New Roman"/>
                                <w:position w:val="0"/>
                                <w:sz w:val="24"/>
                                <w:vertAlign w:val="baseline"/>
                              </w:rPr>
                              <w:t xml:space="preserve"> </w:t>
                            </w:r>
                            <w:r>
                              <w:rPr>
                                <w:rFonts w:ascii="Times New Roman" w:hAnsi="Times New Roman"/>
                                <w:position w:val="0"/>
                                <w:sz w:val="24"/>
                                <w:vertAlign w:val="baseline"/>
                              </w:rPr>
                              <w:t>U</w:t>
                            </w:r>
                            <w:r>
                              <w:rPr>
                                <w:rFonts w:ascii="Times New Roman" w:hAnsi="Times New Roman"/>
                                <w:vertAlign w:val="subscript"/>
                              </w:rPr>
                              <w:t xml:space="preserve">PV </w:t>
                            </w:r>
                            <w:r>
                              <w:rPr>
                                <w:rFonts w:ascii="Times New Roman" w:hAnsi="Times New Roman"/>
                                <w:position w:val="0"/>
                                <w:sz w:val="24"/>
                                <w:vertAlign w:val="baseline"/>
                              </w:rPr>
                              <w:t xml:space="preserve"> = </w:t>
                            </w:r>
                            <w:r>
                              <w:rPr>
                                <w:rFonts w:ascii="Times New Roman" w:hAnsi="Times New Roman"/>
                                <w:position w:val="0"/>
                                <w:sz w:val="24"/>
                                <w:vertAlign w:val="baseline"/>
                              </w:rPr>
                              <w:t>6.</w:t>
                            </w:r>
                            <w:r>
                              <w:rPr>
                                <w:rFonts w:ascii="Times New Roman" w:hAnsi="Times New Roman"/>
                                <w:position w:val="0"/>
                                <w:sz w:val="24"/>
                                <w:vertAlign w:val="baseline"/>
                              </w:rPr>
                              <w:t>03</w:t>
                            </w:r>
                            <w:r>
                              <w:rPr>
                                <w:rFonts w:ascii="Times New Roman" w:hAnsi="Times New Roman"/>
                                <w:position w:val="0"/>
                                <w:sz w:val="24"/>
                                <w:vertAlign w:val="baseline"/>
                              </w:rPr>
                              <w:t xml:space="preserve">  V, U</w:t>
                            </w:r>
                            <w:r>
                              <w:rPr>
                                <w:rFonts w:ascii="Times New Roman" w:hAnsi="Times New Roman"/>
                                <w:vertAlign w:val="subscript"/>
                              </w:rPr>
                              <w:t>BAT</w:t>
                            </w:r>
                            <w:r>
                              <w:rPr>
                                <w:rFonts w:ascii="Times New Roman" w:hAnsi="Times New Roman"/>
                                <w:position w:val="0"/>
                                <w:sz w:val="24"/>
                                <w:vertAlign w:val="baseline"/>
                              </w:rPr>
                              <w:t xml:space="preserve">  = </w:t>
                            </w:r>
                            <w:r>
                              <w:rPr>
                                <w:rFonts w:ascii="Times New Roman" w:hAnsi="Times New Roman"/>
                                <w:position w:val="0"/>
                                <w:sz w:val="24"/>
                                <w:vertAlign w:val="baseline"/>
                              </w:rPr>
                              <w:t>10.8</w:t>
                            </w:r>
                            <w:r>
                              <w:rPr>
                                <w:rFonts w:ascii="Times New Roman" w:hAnsi="Times New Roman"/>
                                <w:position w:val="0"/>
                                <w:sz w:val="24"/>
                                <w:vertAlign w:val="baseline"/>
                              </w:rPr>
                              <w:t xml:space="preserve"> V</w:t>
                            </w:r>
                            <w:r>
                              <w:rPr>
                                <w:rFonts w:ascii="Times New Roman" w:hAnsi="Times New Roman"/>
                                <w:position w:val="0"/>
                                <w:sz w:val="24"/>
                                <w:vertAlign w:val="baseline"/>
                              </w:rPr>
                              <w:t xml:space="preserve"> , </w:t>
                            </w:r>
                            <w:r>
                              <w:rPr>
                                <w:rFonts w:ascii="Times New Roman" w:hAnsi="Times New Roman"/>
                                <w:position w:val="0"/>
                                <w:sz w:val="24"/>
                                <w:vertAlign w:val="baseline"/>
                              </w:rPr>
                              <w:t>m =  1.</w:t>
                            </w:r>
                            <w:r>
                              <w:rPr>
                                <w:rFonts w:ascii="Times New Roman" w:hAnsi="Times New Roman"/>
                                <w:position w:val="0"/>
                                <w:sz w:val="24"/>
                                <w:vertAlign w:val="baseline"/>
                              </w:rPr>
                              <w:t>67</w:t>
                            </w:r>
                            <w:r>
                              <w:rPr>
                                <w:rFonts w:ascii="Times New Roman" w:hAnsi="Times New Roman"/>
                                <w:position w:val="0"/>
                                <w:sz w:val="24"/>
                                <w:vertAlign w:val="baseline"/>
                              </w:rPr>
                              <w:t xml:space="preserve"> * 10</w:t>
                            </w:r>
                            <w:r>
                              <w:rPr>
                                <w:rFonts w:ascii="Times New Roman" w:hAnsi="Times New Roman"/>
                                <w:vertAlign w:val="superscript"/>
                              </w:rPr>
                              <w:t>4</w:t>
                            </w:r>
                          </w:p>
                          <w:p>
                            <w:pPr>
                              <w:pStyle w:val="Slika"/>
                              <w:spacing w:before="120" w:after="120"/>
                              <w:rPr>
                                <w:rFonts w:ascii="Times New Roman" w:hAnsi="Times New Roman"/>
                                <w:position w:val="0"/>
                                <w:sz w:val="24"/>
                                <w:vertAlign w:val="baseline"/>
                              </w:rPr>
                            </w:pPr>
                            <w:r>
                              <w:rPr>
                                <w:rFonts w:ascii="Times New Roman" w:hAnsi="Times New Roman"/>
                                <w:position w:val="0"/>
                                <w:sz w:val="24"/>
                                <w:vertAlign w:val="baseline"/>
                              </w:rPr>
                            </w:r>
                          </w:p>
                        </w:txbxContent>
                      </wps:txbx>
                      <wps:bodyPr anchor="t" lIns="0" tIns="0" rIns="0" bIns="0">
                        <a:noAutofit/>
                      </wps:bodyPr>
                    </wps:wsp>
                  </a:graphicData>
                </a:graphic>
                <wp14:sizeRelH relativeFrom="page">
                  <wp14:pctWidth>71000</wp14:pctWidth>
                </wp14:sizeRelH>
              </wp:inline>
            </w:drawing>
          </mc:Choice>
          <mc:Fallback>
            <w:pict>
              <v:rect style="position:absolute;rotation:-0;width:422.65pt;height:328.9pt;mso-wrap-distance-left:0pt;mso-wrap-distance-right:0pt;mso-wrap-distance-top:0pt;mso-wrap-distance-bottom:0pt;margin-top:-328.9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3553460" cy="2919730"/>
                            <wp:effectExtent l="0" t="0" r="0" b="0"/>
                            <wp:docPr id="44"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5" descr=""/>
                                    <pic:cNvPicPr>
                                      <a:picLocks noChangeAspect="1" noChangeArrowheads="1"/>
                                    </pic:cNvPicPr>
                                  </pic:nvPicPr>
                                  <pic:blipFill>
                                    <a:blip r:embed="rId35"/>
                                    <a:stretch>
                                      <a:fillRect/>
                                    </a:stretch>
                                  </pic:blipFill>
                                  <pic:spPr bwMode="auto">
                                    <a:xfrm>
                                      <a:off x="0" y="0"/>
                                      <a:ext cx="3553460" cy="2919730"/>
                                    </a:xfrm>
                                    <a:prstGeom prst="rect">
                                      <a:avLst/>
                                    </a:prstGeom>
                                  </pic:spPr>
                                </pic:pic>
                              </a:graphicData>
                            </a:graphic>
                          </wp:inline>
                        </w:drawing>
                      </w:r>
                    </w:p>
                    <w:p>
                      <w:pPr>
                        <w:pStyle w:val="Slika"/>
                        <w:rPr/>
                      </w:pPr>
                      <w:bookmarkStart w:id="45" w:name="Ref_Slika14_label_and_number"/>
                      <w:r>
                        <w:rPr/>
                        <w:t>S</w:t>
                      </w:r>
                      <w:r>
                        <w:rPr>
                          <w:rFonts w:ascii="Times New Roman" w:hAnsi="Times New Roman"/>
                        </w:rPr>
                        <w:t xml:space="preserve">lika </w:t>
                      </w:r>
                      <w:r>
                        <w:rPr>
                          <w:rFonts w:ascii="Times New Roman" w:hAnsi="Times New Roman"/>
                        </w:rPr>
                        <w:fldChar w:fldCharType="begin"/>
                      </w:r>
                      <w:r>
                        <w:rPr>
                          <w:rFonts w:ascii="Times New Roman" w:hAnsi="Times New Roman"/>
                        </w:rPr>
                        <w:instrText xml:space="preserve"> SEQ Slika \* ARABIC </w:instrText>
                      </w:r>
                      <w:r>
                        <w:rPr>
                          <w:rFonts w:ascii="Times New Roman" w:hAnsi="Times New Roman"/>
                        </w:rPr>
                        <w:fldChar w:fldCharType="separate"/>
                      </w:r>
                      <w:r>
                        <w:rPr>
                          <w:rFonts w:ascii="Times New Roman" w:hAnsi="Times New Roman"/>
                        </w:rPr>
                        <w:t>3.12</w:t>
                      </w:r>
                      <w:r>
                        <w:rPr>
                          <w:rFonts w:ascii="Times New Roman" w:hAnsi="Times New Roman"/>
                        </w:rPr>
                        <w:fldChar w:fldCharType="end"/>
                      </w:r>
                      <w:bookmarkEnd w:id="45"/>
                      <w:r>
                        <w:rPr>
                          <w:rFonts w:ascii="Times New Roman" w:hAnsi="Times New Roman"/>
                        </w:rPr>
                        <w:t xml:space="preserve">: </w:t>
                      </w:r>
                      <w:r>
                        <w:rPr>
                          <w:rFonts w:ascii="Times New Roman" w:hAnsi="Times New Roman"/>
                        </w:rPr>
                        <w:t>O</w:t>
                      </w:r>
                      <w:r>
                        <w:rPr>
                          <w:rFonts w:ascii="Times New Roman" w:hAnsi="Times New Roman"/>
                        </w:rPr>
                        <w:t>dziv izlaznog napona U</w:t>
                      </w:r>
                      <w:r>
                        <w:rPr>
                          <w:rFonts w:ascii="Times New Roman" w:hAnsi="Times New Roman"/>
                          <w:vertAlign w:val="subscript"/>
                        </w:rPr>
                        <w:t>BAT</w:t>
                      </w:r>
                      <w:r>
                        <w:rPr>
                          <w:rFonts w:ascii="Times New Roman" w:hAnsi="Times New Roman"/>
                        </w:rPr>
                        <w:t xml:space="preserve"> nelinearnog modela pretvarača i lineariziranog usrednjenog modela, pogreške linearizacije i struje zavojnice i</w:t>
                      </w:r>
                      <w:r>
                        <w:rPr>
                          <w:rFonts w:ascii="Times New Roman" w:hAnsi="Times New Roman"/>
                          <w:vertAlign w:val="subscript"/>
                        </w:rPr>
                        <w:t>L</w:t>
                      </w:r>
                      <w:r>
                        <w:rPr>
                          <w:rFonts w:ascii="Times New Roman" w:hAnsi="Times New Roman"/>
                        </w:rPr>
                        <w:t xml:space="preserve"> nelinearnog modela</w:t>
                      </w:r>
                      <w:r>
                        <w:rPr>
                          <w:rFonts w:ascii="Times New Roman" w:hAnsi="Times New Roman"/>
                          <w:position w:val="0"/>
                          <w:sz w:val="24"/>
                          <w:vertAlign w:val="baseline"/>
                        </w:rPr>
                        <w:t xml:space="preserve"> na na skokovitu pobudu </w:t>
                      </w:r>
                      <w:r>
                        <w:rPr>
                          <w:rFonts w:ascii="Times New Roman" w:hAnsi="Times New Roman"/>
                          <w:position w:val="0"/>
                          <w:sz w:val="24"/>
                          <w:vertAlign w:val="baseline"/>
                        </w:rPr>
                        <w:t>I</w:t>
                      </w:r>
                      <w:r>
                        <w:rPr>
                          <w:rFonts w:ascii="Times New Roman" w:hAnsi="Times New Roman"/>
                          <w:vertAlign w:val="subscript"/>
                        </w:rPr>
                        <w:t>r</w:t>
                      </w:r>
                      <w:r>
                        <w:rPr>
                          <w:rFonts w:ascii="Times New Roman" w:hAnsi="Times New Roman"/>
                          <w:position w:val="0"/>
                          <w:sz w:val="24"/>
                          <w:vertAlign w:val="baseline"/>
                        </w:rPr>
                        <w:t>(t) = 1.</w:t>
                      </w:r>
                      <w:r>
                        <w:rPr>
                          <w:rFonts w:ascii="Times New Roman" w:hAnsi="Times New Roman"/>
                          <w:position w:val="0"/>
                          <w:sz w:val="24"/>
                          <w:vertAlign w:val="baseline"/>
                        </w:rPr>
                        <w:t>68</w:t>
                      </w:r>
                      <w:r>
                        <w:rPr>
                          <w:rFonts w:ascii="Times New Roman" w:hAnsi="Times New Roman"/>
                          <w:position w:val="0"/>
                          <w:sz w:val="24"/>
                          <w:vertAlign w:val="baseline"/>
                        </w:rPr>
                        <w:t xml:space="preserve"> + 0.05S(t – </w:t>
                      </w:r>
                      <w:r>
                        <w:rPr>
                          <w:rFonts w:ascii="Times New Roman" w:hAnsi="Times New Roman"/>
                          <w:position w:val="0"/>
                          <w:sz w:val="24"/>
                          <w:vertAlign w:val="baseline"/>
                        </w:rPr>
                        <w:t>0.01</w:t>
                      </w:r>
                      <w:r>
                        <w:rPr>
                          <w:rFonts w:ascii="Times New Roman" w:hAnsi="Times New Roman"/>
                          <w:position w:val="0"/>
                          <w:sz w:val="24"/>
                          <w:vertAlign w:val="baseline"/>
                        </w:rPr>
                        <w:t xml:space="preserve">) </w:t>
                      </w:r>
                      <w:r>
                        <w:rPr>
                          <w:rFonts w:ascii="Times New Roman" w:hAnsi="Times New Roman"/>
                          <w:position w:val="0"/>
                          <w:sz w:val="24"/>
                          <w:vertAlign w:val="baseline"/>
                        </w:rPr>
                        <w:t>uz parametre:</w:t>
                      </w:r>
                      <w:r>
                        <w:rPr>
                          <w:rFonts w:ascii="Times New Roman" w:hAnsi="Times New Roman"/>
                          <w:position w:val="0"/>
                          <w:sz w:val="24"/>
                          <w:vertAlign w:val="baseline"/>
                        </w:rPr>
                        <w:t xml:space="preserve"> </w:t>
                      </w:r>
                      <w:r>
                        <w:rPr>
                          <w:rFonts w:ascii="Times New Roman" w:hAnsi="Times New Roman"/>
                          <w:position w:val="0"/>
                          <w:sz w:val="24"/>
                          <w:vertAlign w:val="baseline"/>
                        </w:rPr>
                        <w:t>U</w:t>
                      </w:r>
                      <w:r>
                        <w:rPr>
                          <w:rFonts w:ascii="Times New Roman" w:hAnsi="Times New Roman"/>
                          <w:vertAlign w:val="subscript"/>
                        </w:rPr>
                        <w:t xml:space="preserve">PV </w:t>
                      </w:r>
                      <w:r>
                        <w:rPr>
                          <w:rFonts w:ascii="Times New Roman" w:hAnsi="Times New Roman"/>
                          <w:position w:val="0"/>
                          <w:sz w:val="24"/>
                          <w:vertAlign w:val="baseline"/>
                        </w:rPr>
                        <w:t xml:space="preserve"> = </w:t>
                      </w:r>
                      <w:r>
                        <w:rPr>
                          <w:rFonts w:ascii="Times New Roman" w:hAnsi="Times New Roman"/>
                          <w:position w:val="0"/>
                          <w:sz w:val="24"/>
                          <w:vertAlign w:val="baseline"/>
                        </w:rPr>
                        <w:t>6.</w:t>
                      </w:r>
                      <w:r>
                        <w:rPr>
                          <w:rFonts w:ascii="Times New Roman" w:hAnsi="Times New Roman"/>
                          <w:position w:val="0"/>
                          <w:sz w:val="24"/>
                          <w:vertAlign w:val="baseline"/>
                        </w:rPr>
                        <w:t>03</w:t>
                      </w:r>
                      <w:r>
                        <w:rPr>
                          <w:rFonts w:ascii="Times New Roman" w:hAnsi="Times New Roman"/>
                          <w:position w:val="0"/>
                          <w:sz w:val="24"/>
                          <w:vertAlign w:val="baseline"/>
                        </w:rPr>
                        <w:t xml:space="preserve">  V, U</w:t>
                      </w:r>
                      <w:r>
                        <w:rPr>
                          <w:rFonts w:ascii="Times New Roman" w:hAnsi="Times New Roman"/>
                          <w:vertAlign w:val="subscript"/>
                        </w:rPr>
                        <w:t>BAT</w:t>
                      </w:r>
                      <w:r>
                        <w:rPr>
                          <w:rFonts w:ascii="Times New Roman" w:hAnsi="Times New Roman"/>
                          <w:position w:val="0"/>
                          <w:sz w:val="24"/>
                          <w:vertAlign w:val="baseline"/>
                        </w:rPr>
                        <w:t xml:space="preserve">  = </w:t>
                      </w:r>
                      <w:r>
                        <w:rPr>
                          <w:rFonts w:ascii="Times New Roman" w:hAnsi="Times New Roman"/>
                          <w:position w:val="0"/>
                          <w:sz w:val="24"/>
                          <w:vertAlign w:val="baseline"/>
                        </w:rPr>
                        <w:t>10.8</w:t>
                      </w:r>
                      <w:r>
                        <w:rPr>
                          <w:rFonts w:ascii="Times New Roman" w:hAnsi="Times New Roman"/>
                          <w:position w:val="0"/>
                          <w:sz w:val="24"/>
                          <w:vertAlign w:val="baseline"/>
                        </w:rPr>
                        <w:t xml:space="preserve"> V</w:t>
                      </w:r>
                      <w:r>
                        <w:rPr>
                          <w:rFonts w:ascii="Times New Roman" w:hAnsi="Times New Roman"/>
                          <w:position w:val="0"/>
                          <w:sz w:val="24"/>
                          <w:vertAlign w:val="baseline"/>
                        </w:rPr>
                        <w:t xml:space="preserve"> , </w:t>
                      </w:r>
                      <w:r>
                        <w:rPr>
                          <w:rFonts w:ascii="Times New Roman" w:hAnsi="Times New Roman"/>
                          <w:position w:val="0"/>
                          <w:sz w:val="24"/>
                          <w:vertAlign w:val="baseline"/>
                        </w:rPr>
                        <w:t>m =  1.</w:t>
                      </w:r>
                      <w:r>
                        <w:rPr>
                          <w:rFonts w:ascii="Times New Roman" w:hAnsi="Times New Roman"/>
                          <w:position w:val="0"/>
                          <w:sz w:val="24"/>
                          <w:vertAlign w:val="baseline"/>
                        </w:rPr>
                        <w:t>67</w:t>
                      </w:r>
                      <w:r>
                        <w:rPr>
                          <w:rFonts w:ascii="Times New Roman" w:hAnsi="Times New Roman"/>
                          <w:position w:val="0"/>
                          <w:sz w:val="24"/>
                          <w:vertAlign w:val="baseline"/>
                        </w:rPr>
                        <w:t xml:space="preserve"> * 10</w:t>
                      </w:r>
                      <w:r>
                        <w:rPr>
                          <w:rFonts w:ascii="Times New Roman" w:hAnsi="Times New Roman"/>
                          <w:vertAlign w:val="superscript"/>
                        </w:rPr>
                        <w:t>4</w:t>
                      </w:r>
                    </w:p>
                    <w:p>
                      <w:pPr>
                        <w:pStyle w:val="Slika"/>
                        <w:spacing w:before="120" w:after="120"/>
                        <w:rPr>
                          <w:rFonts w:ascii="Times New Roman" w:hAnsi="Times New Roman"/>
                          <w:position w:val="0"/>
                          <w:sz w:val="24"/>
                          <w:vertAlign w:val="baseline"/>
                        </w:rPr>
                      </w:pPr>
                      <w:r>
                        <w:rPr>
                          <w:rFonts w:ascii="Times New Roman" w:hAnsi="Times New Roman"/>
                          <w:position w:val="0"/>
                          <w:sz w:val="24"/>
                          <w:vertAlign w:val="baseline"/>
                        </w:rPr>
                      </w:r>
                    </w:p>
                  </w:txbxContent>
                </v:textbox>
                <w10:wrap type="square" side="largest"/>
              </v:rect>
            </w:pict>
          </mc:Fallback>
        </mc:AlternateContent>
      </w:r>
    </w:p>
    <w:p>
      <w:pPr>
        <w:pStyle w:val="Normal1"/>
        <w:rPr/>
      </w:pPr>
      <w:r>
        <w:rPr/>
        <w:t>S obzirom na to da usrednjeni model (</w:t>
      </w:r>
      <w:r>
        <w:rPr/>
        <w:fldChar w:fldCharType="begin"/>
      </w:r>
      <w:r>
        <w:rPr/>
        <w:instrText xml:space="preserve"> REF Ref_Text53_label_and_number \h </w:instrText>
      </w:r>
      <w:r>
        <w:rPr/>
        <w:fldChar w:fldCharType="separate"/>
      </w:r>
      <w:r>
        <w:rPr/>
        <w:t>3.50</w:t>
      </w:r>
      <w:r>
        <w:rPr/>
        <w:fldChar w:fldCharType="end"/>
      </w:r>
      <w:r>
        <w:rPr/>
        <w:t xml:space="preserve">) </w:t>
      </w:r>
      <w:r>
        <w:rPr/>
        <w:t xml:space="preserve">nije idealan te </w:t>
      </w:r>
      <w:r>
        <w:rPr/>
        <w:t>je nelinearni model teško postaviti u istu radnu točku kao i linearni, vidljiva je osjetna porgreška izlaznog napona</w:t>
      </w:r>
      <w:r>
        <w:rPr>
          <w:i/>
          <w:iCs/>
        </w:rPr>
        <w:t xml:space="preserve"> U</w:t>
      </w:r>
      <w:r>
        <w:rPr>
          <w:i/>
          <w:iCs/>
          <w:vertAlign w:val="subscript"/>
        </w:rPr>
        <w:t>BAT</w:t>
      </w:r>
      <w:r>
        <w:rPr>
          <w:i/>
          <w:iCs/>
        </w:rPr>
        <w:t xml:space="preserve"> </w:t>
      </w:r>
      <w:r>
        <w:rPr/>
        <w:t>u odzivu na skokovitu pobudu</w:t>
      </w:r>
      <w:r>
        <w:rPr/>
        <w:t>(</w:t>
      </w:r>
      <w:r>
        <w:rPr/>
        <w:fldChar w:fldCharType="begin"/>
      </w:r>
      <w:r>
        <w:rPr/>
        <w:instrText xml:space="preserve"> REF Ref_Slika14_label_and_number \h </w:instrText>
      </w:r>
      <w:r>
        <w:rPr/>
        <w:fldChar w:fldCharType="separate"/>
      </w:r>
      <w:r>
        <w:rPr/>
        <w:t>Slika 3.12</w:t>
      </w:r>
      <w:r>
        <w:rPr/>
        <w:fldChar w:fldCharType="end"/>
      </w:r>
      <w:r>
        <w:rPr/>
        <w:t>).</w:t>
      </w:r>
    </w:p>
    <w:p>
      <w:pPr>
        <w:pStyle w:val="Heading3"/>
        <w:rPr/>
      </w:pPr>
      <w:bookmarkStart w:id="46" w:name="__RefHeading___Toc82083_1575606126"/>
      <w:bookmarkEnd w:id="46"/>
      <w:r>
        <w:rPr/>
        <w:t>Diskontinuirani režim rada</w:t>
      </w:r>
    </w:p>
    <w:p>
      <w:pPr>
        <w:pStyle w:val="Normal1"/>
        <w:rPr/>
      </w:pPr>
      <w:r>
        <w:rPr>
          <w:i w:val="false"/>
          <w:iCs w:val="false"/>
          <w:position w:val="0"/>
          <w:sz w:val="24"/>
          <w:vertAlign w:val="baseline"/>
        </w:rPr>
        <w:tab/>
        <w:t xml:space="preserve">U </w:t>
      </w:r>
      <w:r>
        <w:rPr>
          <w:i w:val="false"/>
          <w:iCs w:val="false"/>
          <w:position w:val="0"/>
          <w:sz w:val="24"/>
          <w:vertAlign w:val="baseline"/>
        </w:rPr>
        <w:t xml:space="preserve">diskontinuiranom režimu rada, struja zavojnice </w:t>
      </w:r>
      <w:r>
        <w:rPr>
          <w:i/>
          <w:iCs/>
          <w:position w:val="0"/>
          <w:sz w:val="24"/>
          <w:vertAlign w:val="baseline"/>
        </w:rPr>
        <w:t>I</w:t>
      </w:r>
      <w:r>
        <w:rPr>
          <w:i/>
          <w:iCs/>
          <w:vertAlign w:val="subscript"/>
        </w:rPr>
        <w:t>L</w:t>
      </w:r>
      <w:r>
        <w:rPr>
          <w:i w:val="false"/>
          <w:iCs w:val="false"/>
          <w:position w:val="0"/>
          <w:sz w:val="24"/>
          <w:vertAlign w:val="baseline"/>
        </w:rPr>
        <w:t xml:space="preserve"> krajem svake periode upravljačkog singala pada na nulu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Ref_Slika15_label_and_number \h </w:instrText>
      </w:r>
      <w:r>
        <w:rPr>
          <w:vertAlign w:val="baseline"/>
          <w:position w:val="0"/>
          <w:sz w:val="24"/>
          <w:i w:val="false"/>
          <w:iCs w:val="false"/>
        </w:rPr>
        <w:fldChar w:fldCharType="separate"/>
      </w:r>
      <w:r>
        <w:rPr>
          <w:vertAlign w:val="baseline"/>
          <w:position w:val="0"/>
          <w:sz w:val="24"/>
          <w:i w:val="false"/>
          <w:iCs w:val="false"/>
        </w:rPr>
        <w:t>Slika 3.13</w:t>
      </w:r>
      <w:r>
        <w:rPr>
          <w:vertAlign w:val="baseline"/>
          <w:position w:val="0"/>
          <w:sz w:val="24"/>
          <w:i w:val="false"/>
          <w:iCs w:val="false"/>
        </w:rPr>
        <w:fldChar w:fldCharType="end"/>
      </w:r>
      <w:r>
        <w:rPr>
          <w:i w:val="false"/>
          <w:iCs w:val="false"/>
          <w:position w:val="0"/>
          <w:sz w:val="24"/>
          <w:vertAlign w:val="baseline"/>
        </w:rPr>
        <w:t>)</w:t>
      </w:r>
      <w:r>
        <w:rPr>
          <w:i w:val="false"/>
          <w:iCs w:val="false"/>
          <w:position w:val="0"/>
          <w:sz w:val="24"/>
          <w:vertAlign w:val="baseline"/>
        </w:rPr>
        <w:t xml:space="preserve">. </w:t>
      </w:r>
      <w:r>
        <w:rPr>
          <w:i w:val="false"/>
          <w:iCs w:val="false"/>
          <w:position w:val="0"/>
          <w:sz w:val="24"/>
          <w:vertAlign w:val="baseline"/>
        </w:rPr>
        <w:t xml:space="preserve">To znači da kompenzacijska rampa nije potrebna. Međutim, u </w:t>
      </w:r>
      <w:r>
        <w:rPr>
          <w:i w:val="false"/>
          <w:iCs w:val="false"/>
          <w:position w:val="0"/>
          <w:sz w:val="24"/>
          <w:vertAlign w:val="baseline"/>
        </w:rPr>
        <w:t xml:space="preserve">standardnom radu pretvarača, prijelazi između dva režima rada mogu biti česti te konstantno isključivanje i uključivanje kompenzacijske rampe u proračunu izlaznog napona mogu uzrokovati nepotrebne oscilacije. </w:t>
      </w:r>
      <w:r>
        <w:rPr>
          <w:i w:val="false"/>
          <w:iCs w:val="false"/>
          <w:position w:val="0"/>
          <w:sz w:val="24"/>
          <w:vertAlign w:val="baseline"/>
        </w:rPr>
        <w:t>Stoga se kompenzacijska rampa zadržava i u proračunu modela pretvarača za diskontinuirani režim rada.</w:t>
      </w:r>
    </w:p>
    <w:p>
      <w:pPr>
        <w:pStyle w:val="Normal1"/>
        <w:rPr/>
      </w:pPr>
      <w:r>
        <w:rPr/>
      </w:r>
      <w:r>
        <mc:AlternateContent>
          <mc:Choice Requires="wps">
            <w:drawing>
              <wp:inline distT="0" distB="0" distL="0" distR="0">
                <wp:extent cx="5585460" cy="3747135"/>
                <wp:effectExtent l="0" t="0" r="0" b="0"/>
                <wp:docPr id="45" name="Frame10"/>
                <a:graphic xmlns:a="http://schemas.openxmlformats.org/drawingml/2006/main">
                  <a:graphicData uri="http://schemas.microsoft.com/office/word/2010/wordprocessingShape">
                    <wps:wsp>
                      <wps:cNvSpPr txBox="1"/>
                      <wps:spPr>
                        <a:xfrm>
                          <a:off x="0" y="0"/>
                          <a:ext cx="5585460" cy="3747135"/>
                        </a:xfrm>
                        <a:prstGeom prst="rect"/>
                        <a:solidFill>
                          <a:srgbClr val="FFFFFF"/>
                        </a:solidFill>
                      </wps:spPr>
                      <wps:txbx>
                        <w:txbxContent>
                          <w:p>
                            <w:pPr>
                              <w:pStyle w:val="Slika"/>
                              <w:spacing w:before="120" w:after="120"/>
                              <w:jc w:val="center"/>
                              <w:rPr/>
                            </w:pPr>
                            <w:bookmarkStart w:id="47" w:name="Ref_Slika15_label_and_number"/>
                            <w:r>
                              <w:rPr/>
                              <w:drawing>
                                <wp:inline distT="0" distB="0" distL="0" distR="0">
                                  <wp:extent cx="5585460" cy="3145155"/>
                                  <wp:effectExtent l="0" t="0" r="0" b="0"/>
                                  <wp:docPr id="46"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2" descr=""/>
                                          <pic:cNvPicPr>
                                            <a:picLocks noChangeAspect="1" noChangeArrowheads="1"/>
                                          </pic:cNvPicPr>
                                        </pic:nvPicPr>
                                        <pic:blipFill>
                                          <a:blip r:embed="rId36"/>
                                          <a:stretch>
                                            <a:fillRect/>
                                          </a:stretch>
                                        </pic:blipFill>
                                        <pic:spPr bwMode="auto">
                                          <a:xfrm>
                                            <a:off x="0" y="0"/>
                                            <a:ext cx="5585460" cy="3145155"/>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3.13</w:t>
                            </w:r>
                            <w:r>
                              <w:rPr/>
                              <w:fldChar w:fldCharType="end"/>
                            </w:r>
                            <w:bookmarkEnd w:id="47"/>
                            <w:r>
                              <w:rPr/>
                              <w:t xml:space="preserve">: </w:t>
                            </w:r>
                            <w:r>
                              <w:rPr/>
                              <w:t>Valni oblici struje zavojnice i</w:t>
                            </w:r>
                            <w:r>
                              <w:rPr>
                                <w:vertAlign w:val="subscript"/>
                              </w:rPr>
                              <w:t>L</w:t>
                            </w:r>
                            <w:r>
                              <w:rPr/>
                              <w:t xml:space="preserve"> i struje kroz diodu i</w:t>
                            </w:r>
                            <w:r>
                              <w:rPr>
                                <w:vertAlign w:val="subscript"/>
                              </w:rPr>
                              <w:t>D1</w:t>
                            </w:r>
                            <w:r>
                              <w:rPr/>
                              <w:t xml:space="preserve"> u diskontinuiranom režimu rada strujno upravljanog pretvarača s kompenzacijskom rampom (lijevo) i blok shema generatora signala (desno)</w:t>
                            </w:r>
                          </w:p>
                        </w:txbxContent>
                      </wps:txbx>
                      <wps:bodyPr anchor="t" lIns="0" tIns="0" rIns="0" bIns="0">
                        <a:noAutofit/>
                      </wps:bodyPr>
                    </wps:wsp>
                  </a:graphicData>
                </a:graphic>
              </wp:inline>
            </w:drawing>
          </mc:Choice>
          <mc:Fallback>
            <w:pict>
              <v:rect style="position:absolute;rotation:-0;width:439.8pt;height:295.05pt;mso-wrap-distance-left:0pt;mso-wrap-distance-right:0pt;mso-wrap-distance-top:0pt;mso-wrap-distance-bottom:0pt;margin-top:-295.05pt;mso-position-vertical:top;mso-position-vertical-relative:text;margin-left:0pt;mso-position-horizontal:center;mso-position-horizontal-relative:text">
                <v:textbox inset="0in,0in,0in,0in">
                  <w:txbxContent>
                    <w:p>
                      <w:pPr>
                        <w:pStyle w:val="Slika"/>
                        <w:spacing w:before="120" w:after="120"/>
                        <w:jc w:val="center"/>
                        <w:rPr/>
                      </w:pPr>
                      <w:bookmarkStart w:id="48" w:name="Ref_Slika15_label_and_number"/>
                      <w:r>
                        <w:rPr/>
                        <w:drawing>
                          <wp:inline distT="0" distB="0" distL="0" distR="0">
                            <wp:extent cx="5585460" cy="3145155"/>
                            <wp:effectExtent l="0" t="0" r="0" b="0"/>
                            <wp:docPr id="47"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
                                    <pic:cNvPicPr>
                                      <a:picLocks noChangeAspect="1" noChangeArrowheads="1"/>
                                    </pic:cNvPicPr>
                                  </pic:nvPicPr>
                                  <pic:blipFill>
                                    <a:blip r:embed="rId37"/>
                                    <a:stretch>
                                      <a:fillRect/>
                                    </a:stretch>
                                  </pic:blipFill>
                                  <pic:spPr bwMode="auto">
                                    <a:xfrm>
                                      <a:off x="0" y="0"/>
                                      <a:ext cx="5585460" cy="3145155"/>
                                    </a:xfrm>
                                    <a:prstGeom prst="rect">
                                      <a:avLst/>
                                    </a:prstGeom>
                                  </pic:spPr>
                                </pic:pic>
                              </a:graphicData>
                            </a:graphic>
                          </wp:inline>
                        </w:drawing>
                        <w:t xml:space="preserve">Slika </w:t>
                      </w:r>
                      <w:r>
                        <w:rPr/>
                        <w:fldChar w:fldCharType="begin"/>
                      </w:r>
                      <w:r>
                        <w:rPr/>
                        <w:instrText xml:space="preserve"> SEQ Slika \* ARABIC </w:instrText>
                      </w:r>
                      <w:r>
                        <w:rPr/>
                        <w:fldChar w:fldCharType="separate"/>
                      </w:r>
                      <w:r>
                        <w:rPr/>
                        <w:t>3.13</w:t>
                      </w:r>
                      <w:r>
                        <w:rPr/>
                        <w:fldChar w:fldCharType="end"/>
                      </w:r>
                      <w:bookmarkEnd w:id="48"/>
                      <w:r>
                        <w:rPr/>
                        <w:t xml:space="preserve">: </w:t>
                      </w:r>
                      <w:r>
                        <w:rPr/>
                        <w:t>Valni oblici struje zavojnice i</w:t>
                      </w:r>
                      <w:r>
                        <w:rPr>
                          <w:vertAlign w:val="subscript"/>
                        </w:rPr>
                        <w:t>L</w:t>
                      </w:r>
                      <w:r>
                        <w:rPr/>
                        <w:t xml:space="preserve"> i struje kroz diodu i</w:t>
                      </w:r>
                      <w:r>
                        <w:rPr>
                          <w:vertAlign w:val="subscript"/>
                        </w:rPr>
                        <w:t>D1</w:t>
                      </w:r>
                      <w:r>
                        <w:rPr/>
                        <w:t xml:space="preserve"> u diskontinuiranom režimu rada strujno upravljanog pretvarača s kompenzacijskom rampom (lijevo) i blok shema generatora signala (desno)</w:t>
                      </w:r>
                    </w:p>
                  </w:txbxContent>
                </v:textbox>
                <w10:wrap type="square" side="largest"/>
              </v:rect>
            </w:pict>
          </mc:Fallback>
        </mc:AlternateContent>
      </w:r>
    </w:p>
    <w:p>
      <w:pPr>
        <w:pStyle w:val="Normal1"/>
        <w:rPr/>
      </w:pPr>
      <w:r>
        <w:rPr/>
        <w:t>Nagibi</w:t>
      </w:r>
      <w:r>
        <w:rPr>
          <w:i/>
          <w:iCs/>
        </w:rPr>
        <w:t xml:space="preserve"> m</w:t>
      </w:r>
      <w:r>
        <w:rPr>
          <w:i/>
          <w:iCs/>
          <w:vertAlign w:val="subscript"/>
        </w:rPr>
        <w:t>1</w:t>
      </w:r>
      <w:r>
        <w:rPr>
          <w:i w:val="false"/>
          <w:iCs w:val="false"/>
          <w:position w:val="0"/>
          <w:sz w:val="24"/>
          <w:vertAlign w:val="baseline"/>
        </w:rPr>
        <w:t xml:space="preserve"> i</w:t>
      </w:r>
      <w:r>
        <w:rPr>
          <w:i/>
          <w:iCs/>
          <w:position w:val="0"/>
          <w:sz w:val="24"/>
          <w:vertAlign w:val="baseline"/>
        </w:rPr>
        <w:t xml:space="preserve"> m</w:t>
      </w:r>
      <w:r>
        <w:rPr>
          <w:i/>
          <w:iCs/>
          <w:vertAlign w:val="subscript"/>
        </w:rPr>
        <w:t>2</w:t>
      </w:r>
      <w:r>
        <w:rPr>
          <w:i w:val="false"/>
          <w:iCs w:val="false"/>
        </w:rPr>
        <w:t xml:space="preserve"> </w:t>
      </w:r>
      <w:r>
        <w:rPr>
          <w:i w:val="false"/>
          <w:iCs w:val="false"/>
        </w:rPr>
        <w:t xml:space="preserve">za diskontinuirani režim rada </w:t>
      </w:r>
      <w:r>
        <w:rPr>
          <w:i w:val="false"/>
          <w:iCs w:val="false"/>
        </w:rPr>
        <w:t>se određuju p</w:t>
      </w:r>
      <w:r>
        <w:rPr/>
        <w:t xml:space="preserve">rema valnim oblicima struje zavojnice </w:t>
      </w:r>
      <w:r>
        <w:rPr>
          <w:i/>
          <w:iCs/>
        </w:rPr>
        <w:t>I</w:t>
      </w:r>
      <w:r>
        <w:rPr>
          <w:i/>
          <w:iCs/>
          <w:vertAlign w:val="subscript"/>
        </w:rPr>
        <w:t>l</w:t>
      </w:r>
      <w:r>
        <w:rPr>
          <w:i w:val="false"/>
          <w:iCs w:val="false"/>
          <w:position w:val="0"/>
          <w:sz w:val="24"/>
          <w:vertAlign w:val="baseline"/>
        </w:rPr>
        <w:t xml:space="preserve"> koji su vidljivi na dijagramu (</w:t>
      </w:r>
      <w:r>
        <w:rPr>
          <w:i w:val="false"/>
          <w:iCs w:val="false"/>
          <w:position w:val="0"/>
          <w:sz w:val="24"/>
          <w:vertAlign w:val="baseline"/>
        </w:rPr>
        <w:fldChar w:fldCharType="begin"/>
      </w:r>
      <w:r>
        <w:rPr>
          <w:vertAlign w:val="baseline"/>
          <w:position w:val="0"/>
          <w:sz w:val="24"/>
          <w:i w:val="false"/>
          <w:iCs w:val="false"/>
        </w:rPr>
        <w:instrText xml:space="preserve"> REF Ref_Slika15_label_and_number \h </w:instrText>
      </w:r>
      <w:r>
        <w:rPr>
          <w:vertAlign w:val="baseline"/>
          <w:position w:val="0"/>
          <w:sz w:val="24"/>
          <w:i w:val="false"/>
          <w:iCs w:val="false"/>
        </w:rPr>
        <w:fldChar w:fldCharType="separate"/>
      </w:r>
      <w:r>
        <w:rPr>
          <w:vertAlign w:val="baseline"/>
          <w:position w:val="0"/>
          <w:sz w:val="24"/>
          <w:i w:val="false"/>
          <w:iCs w:val="false"/>
        </w:rPr>
        <w:t>Slika 3.13</w:t>
      </w:r>
      <w:r>
        <w:rPr>
          <w:vertAlign w:val="baseline"/>
          <w:position w:val="0"/>
          <w:sz w:val="24"/>
          <w:i w:val="false"/>
          <w:iCs w:val="false"/>
        </w:rPr>
        <w:fldChar w:fldCharType="end"/>
      </w:r>
      <w:r>
        <w:rPr>
          <w:i w:val="false"/>
          <w:iCs w:val="false"/>
          <w:position w:val="0"/>
          <w:sz w:val="24"/>
          <w:vertAlign w:val="baseline"/>
        </w:rPr>
        <w:t>)</w:t>
      </w:r>
      <w:r>
        <w:rPr>
          <w:i/>
          <w:iCs/>
          <w:position w:val="0"/>
          <w:sz w:val="24"/>
          <w:vertAlign w:val="baseline"/>
        </w:rPr>
        <w:t xml:space="preserve">. </w:t>
      </w:r>
      <w:r>
        <w:rPr>
          <w:i/>
          <w:iCs/>
          <w:position w:val="0"/>
          <w:sz w:val="24"/>
          <w:vertAlign w:val="baseline"/>
        </w:rPr>
        <w:t>Z</w:t>
      </w:r>
      <w:r>
        <w:rPr>
          <w:i w:val="false"/>
          <w:iCs w:val="false"/>
          <w:position w:val="0"/>
          <w:sz w:val="24"/>
          <w:vertAlign w:val="baseline"/>
        </w:rPr>
        <w:t>ato što se krajem svake periode zavojnica u potpunosti isprazni, nema prijelazne pojave</w:t>
      </w:r>
      <w:r>
        <w:rPr>
          <w:i w:val="false"/>
          <w:iCs w:val="false"/>
          <w:position w:val="0"/>
          <w:sz w:val="24"/>
          <w:vertAlign w:val="baseline"/>
        </w:rPr>
        <w:t xml:space="preserve"> </w:t>
      </w:r>
      <w:r>
        <w:rPr>
          <w:i w:val="false"/>
          <w:iCs w:val="false"/>
          <w:position w:val="0"/>
          <w:sz w:val="24"/>
          <w:vertAlign w:val="baseline"/>
        </w:rPr>
        <w:t xml:space="preserve">punjenja zavojnice energijom. </w:t>
      </w:r>
      <w:r>
        <w:rPr>
          <w:i w:val="false"/>
          <w:iCs w:val="false"/>
          <w:position w:val="0"/>
          <w:sz w:val="24"/>
          <w:vertAlign w:val="baseline"/>
        </w:rPr>
        <w:t xml:space="preserve">To znači da nema </w:t>
      </w:r>
      <w:r>
        <w:rPr>
          <w:i w:val="false"/>
          <w:iCs w:val="false"/>
          <w:position w:val="0"/>
          <w:sz w:val="24"/>
          <w:vertAlign w:val="baseline"/>
        </w:rPr>
        <w:t>minimaln</w:t>
      </w:r>
      <w:r>
        <w:rPr>
          <w:i w:val="false"/>
          <w:iCs w:val="false"/>
          <w:position w:val="0"/>
          <w:sz w:val="24"/>
          <w:vertAlign w:val="baseline"/>
        </w:rPr>
        <w:t>e</w:t>
      </w:r>
      <w:r>
        <w:rPr>
          <w:i w:val="false"/>
          <w:iCs w:val="false"/>
          <w:position w:val="0"/>
          <w:sz w:val="24"/>
          <w:vertAlign w:val="baseline"/>
        </w:rPr>
        <w:t xml:space="preserve"> struj</w:t>
      </w:r>
      <w:r>
        <w:rPr>
          <w:i w:val="false"/>
          <w:iCs w:val="false"/>
          <w:position w:val="0"/>
          <w:sz w:val="24"/>
          <w:vertAlign w:val="baseline"/>
        </w:rPr>
        <w:t>e</w:t>
      </w:r>
      <w:r>
        <w:rPr>
          <w:i w:val="false"/>
          <w:iCs w:val="false"/>
          <w:position w:val="0"/>
          <w:sz w:val="24"/>
          <w:vertAlign w:val="baseline"/>
        </w:rPr>
        <w:t xml:space="preserve"> za</w:t>
      </w:r>
      <w:r>
        <w:rPr>
          <w:i w:val="false"/>
          <w:iCs w:val="false"/>
          <w:position w:val="0"/>
          <w:sz w:val="24"/>
          <w:vertAlign w:val="baseline"/>
        </w:rPr>
        <w:t>v</w:t>
      </w:r>
      <w:r>
        <w:rPr>
          <w:i w:val="false"/>
          <w:iCs w:val="false"/>
          <w:position w:val="0"/>
          <w:sz w:val="24"/>
          <w:vertAlign w:val="baseline"/>
        </w:rPr>
        <w:t>ojnice</w:t>
      </w:r>
      <w:r>
        <w:rPr>
          <w:i/>
          <w:iCs/>
          <w:position w:val="0"/>
          <w:sz w:val="24"/>
          <w:vertAlign w:val="baseline"/>
        </w:rPr>
        <w:t xml:space="preserve"> I</w:t>
      </w:r>
      <w:r>
        <w:rPr>
          <w:i/>
          <w:iCs/>
          <w:vertAlign w:val="subscript"/>
        </w:rPr>
        <w:t>m</w:t>
      </w:r>
      <w:r>
        <w:rPr>
          <w:i w:val="false"/>
          <w:iCs w:val="false"/>
          <w:position w:val="0"/>
          <w:sz w:val="24"/>
          <w:vertAlign w:val="baseline"/>
        </w:rPr>
        <w:t xml:space="preserve"> </w:t>
      </w:r>
      <w:r>
        <w:rPr>
          <w:i w:val="false"/>
          <w:iCs w:val="false"/>
          <w:position w:val="0"/>
          <w:sz w:val="24"/>
          <w:vertAlign w:val="baseline"/>
        </w:rPr>
        <w:t xml:space="preserve">  i </w:t>
      </w:r>
      <w:r>
        <w:rPr>
          <w:i w:val="false"/>
          <w:iCs w:val="false"/>
          <w:position w:val="0"/>
          <w:sz w:val="24"/>
          <w:vertAlign w:val="baseline"/>
        </w:rPr>
        <w:t>struj</w:t>
      </w:r>
      <w:r>
        <w:rPr>
          <w:i w:val="false"/>
          <w:iCs w:val="false"/>
          <w:position w:val="0"/>
          <w:sz w:val="24"/>
          <w:vertAlign w:val="baseline"/>
        </w:rPr>
        <w:t>e</w:t>
      </w:r>
      <w:r>
        <w:rPr>
          <w:i w:val="false"/>
          <w:iCs w:val="false"/>
          <w:position w:val="0"/>
          <w:sz w:val="24"/>
          <w:vertAlign w:val="baseline"/>
        </w:rPr>
        <w:t xml:space="preserve"> </w:t>
      </w:r>
      <w:r>
        <w:rPr>
          <w:i/>
          <w:iCs/>
          <w:position w:val="0"/>
          <w:sz w:val="24"/>
          <w:vertAlign w:val="baseline"/>
        </w:rPr>
        <w:t>I</w:t>
      </w:r>
      <w:r>
        <w:rPr>
          <w:i/>
          <w:iCs/>
          <w:vertAlign w:val="subscript"/>
        </w:rPr>
        <w:t xml:space="preserve">f </w:t>
      </w:r>
      <w:r>
        <w:rPr>
          <w:i w:val="false"/>
          <w:iCs w:val="false"/>
          <w:position w:val="0"/>
          <w:sz w:val="24"/>
          <w:vertAlign w:val="baseline"/>
        </w:rPr>
        <w:t xml:space="preserve"> kao kod kontinuiranog režima rada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Ref_Text27_label_and_number \h </w:instrText>
      </w:r>
      <w:r>
        <w:rPr>
          <w:vertAlign w:val="baseline"/>
          <w:position w:val="0"/>
          <w:sz w:val="24"/>
          <w:i w:val="false"/>
          <w:iCs w:val="false"/>
        </w:rPr>
        <w:fldChar w:fldCharType="separate"/>
      </w:r>
      <w:r>
        <w:rPr>
          <w:vertAlign w:val="baseline"/>
          <w:position w:val="0"/>
          <w:sz w:val="24"/>
          <w:i w:val="false"/>
          <w:iCs w:val="false"/>
        </w:rPr>
        <w:t>3.24</w:t>
      </w:r>
      <w:r>
        <w:rPr>
          <w:vertAlign w:val="baseline"/>
          <w:position w:val="0"/>
          <w:sz w:val="24"/>
          <w:i w:val="false"/>
          <w:iCs w:val="false"/>
        </w:rPr>
        <w:fldChar w:fldCharType="end"/>
      </w:r>
      <w:r>
        <w:rPr>
          <w:i w:val="false"/>
          <w:iCs w:val="false"/>
          <w:position w:val="0"/>
          <w:sz w:val="24"/>
          <w:vertAlign w:val="baseline"/>
        </w:rPr>
        <w:t>)</w:t>
      </w:r>
      <w:r>
        <w:rPr>
          <w:i w:val="false"/>
          <w:iCs w:val="false"/>
          <w:position w:val="0"/>
          <w:sz w:val="24"/>
          <w:vertAlign w:val="baseline"/>
        </w:rPr>
        <w:t xml:space="preserve"> što čini proračun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Ref_Text54_label_and_number \h </w:instrText>
      </w:r>
      <w:r>
        <w:rPr>
          <w:vertAlign w:val="baseline"/>
          <w:position w:val="0"/>
          <w:sz w:val="24"/>
          <w:i w:val="false"/>
          <w:iCs w:val="false"/>
        </w:rPr>
        <w:fldChar w:fldCharType="separate"/>
      </w:r>
      <w:r>
        <w:rPr>
          <w:vertAlign w:val="baseline"/>
          <w:position w:val="0"/>
          <w:sz w:val="24"/>
          <w:i w:val="false"/>
          <w:iCs w:val="false"/>
        </w:rPr>
        <w:t>3.51</w:t>
      </w:r>
      <w:r>
        <w:rPr>
          <w:vertAlign w:val="baseline"/>
          <w:position w:val="0"/>
          <w:sz w:val="24"/>
          <w:i w:val="false"/>
          <w:iCs w:val="false"/>
        </w:rPr>
        <w:fldChar w:fldCharType="end"/>
      </w:r>
      <w:r>
        <w:rPr>
          <w:i w:val="false"/>
          <w:iCs w:val="false"/>
          <w:position w:val="0"/>
          <w:sz w:val="24"/>
          <w:vertAlign w:val="baseline"/>
        </w:rPr>
        <w:t>)</w:t>
      </w:r>
      <w:r>
        <w:rPr>
          <w:i w:val="false"/>
          <w:iCs w:val="false"/>
          <w:position w:val="0"/>
          <w:sz w:val="24"/>
          <w:vertAlign w:val="baseline"/>
        </w:rPr>
        <w:t xml:space="preserve"> znatno jednostavnijim</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m</m:t>
                    </m:r>
                  </m:e>
                  <m:sub>
                    <m:r>
                      <w:rPr>
                        <w:rFonts w:ascii="Cambria Math" w:hAnsi="Cambria Math"/>
                      </w:rPr>
                      <m:t xml:space="preserve">1</m:t>
                    </m:r>
                  </m:sub>
                </m:sSub>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num>
                  <m:den>
                    <m:r>
                      <w:rPr>
                        <w:rFonts w:ascii="Cambria Math" w:hAnsi="Cambria Math"/>
                      </w:rPr>
                      <m:t xml:space="preserve">DT</m:t>
                    </m:r>
                  </m:den>
                </m:f>
                <m:r>
                  <w:rPr>
                    <w:rFonts w:ascii="Cambria Math" w:hAnsi="Cambria Math"/>
                  </w:rPr>
                  <m:t xml:space="preserve">−</m:t>
                </m:r>
                <m:r>
                  <w:rPr>
                    <w:rFonts w:ascii="Cambria Math" w:hAnsi="Cambria Math"/>
                  </w:rPr>
                  <m:t xml:space="preserve">m</m:t>
                </m:r>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sub>
                    </m:sSub>
                  </m:num>
                  <m:den>
                    <m:r>
                      <w:rPr>
                        <w:rFonts w:ascii="Cambria Math" w:hAnsi="Cambria Math"/>
                      </w:rPr>
                      <m:t xml:space="preserve">L</m:t>
                    </m:r>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f>
                  <m:num>
                    <m:sSub>
                      <m:e>
                        <m:r>
                          <w:rPr>
                            <w:rFonts w:ascii="Cambria Math" w:hAnsi="Cambria Math"/>
                          </w:rPr>
                          <m:t xml:space="preserve">I</m:t>
                        </m:r>
                      </m:e>
                      <m:sub>
                        <m:r>
                          <w:rPr>
                            <w:rFonts w:ascii="Cambria Math" w:hAnsi="Cambria Math"/>
                          </w:rPr>
                          <m:t xml:space="preserve">r</m:t>
                        </m:r>
                      </m:sub>
                    </m:sSub>
                  </m:num>
                  <m:den>
                    <m:sSub>
                      <m:e>
                        <m:r>
                          <w:rPr>
                            <w:rFonts w:ascii="Cambria Math" w:hAnsi="Cambria Math"/>
                          </w:rPr>
                          <m:t xml:space="preserve">D</m:t>
                        </m:r>
                      </m:e>
                      <m:sub>
                        <m:r>
                          <w:rPr>
                            <w:rFonts w:ascii="Cambria Math" w:hAnsi="Cambria Math"/>
                          </w:rPr>
                          <m:t xml:space="preserve">1</m:t>
                        </m:r>
                      </m:sub>
                    </m:sSub>
                    <m:r>
                      <w:rPr>
                        <w:rFonts w:ascii="Cambria Math" w:hAnsi="Cambria Math"/>
                      </w:rPr>
                      <m:t xml:space="preserve">T</m:t>
                    </m:r>
                  </m:den>
                </m:f>
                <m:r>
                  <w:rPr>
                    <w:rFonts w:ascii="Cambria Math" w:hAnsi="Cambria Math"/>
                  </w:rPr>
                  <m:t xml:space="preserve">−</m:t>
                </m:r>
                <m:r>
                  <w:rPr>
                    <w:rFonts w:ascii="Cambria Math" w:hAnsi="Cambria Math"/>
                  </w:rPr>
                  <m:t xml:space="preserve">m</m:t>
                </m:r>
                <m:f>
                  <m:num>
                    <m:r>
                      <w:rPr>
                        <w:rFonts w:ascii="Cambria Math" w:hAnsi="Cambria Math"/>
                      </w:rPr>
                      <m:t xml:space="preserve">D</m:t>
                    </m:r>
                  </m:num>
                  <m:den>
                    <m:sSub>
                      <m:e>
                        <m:r>
                          <w:rPr>
                            <w:rFonts w:ascii="Cambria Math" w:hAnsi="Cambria Math"/>
                          </w:rPr>
                          <m:t xml:space="preserve">D</m:t>
                        </m:r>
                      </m:e>
                      <m:sub>
                        <m:r>
                          <w:rPr>
                            <w:rFonts w:ascii="Cambria Math" w:hAnsi="Cambria Math"/>
                          </w:rPr>
                          <m:t xml:space="preserve">1</m:t>
                        </m:r>
                      </m:sub>
                    </m:sSub>
                  </m:den>
                </m:f>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num>
                  <m:den>
                    <m:r>
                      <w:rPr>
                        <w:rFonts w:ascii="Cambria Math" w:hAnsi="Cambria Math"/>
                      </w:rPr>
                      <m:t xml:space="preserve">L</m:t>
                    </m:r>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3.51</w:t>
            </w:r>
            <w:r>
              <w:rPr/>
              <w:fldChar w:fldCharType="end"/>
            </w:r>
            <w:r>
              <w:rPr/>
              <w:t>)</w:t>
            </w:r>
          </w:p>
        </w:tc>
      </w:tr>
    </w:tbl>
    <w:p>
      <w:pPr>
        <w:pStyle w:val="Normal1"/>
        <w:rPr/>
      </w:pPr>
      <w:r>
        <w:rPr/>
        <w:t>Faktor vođenja</w:t>
      </w:r>
      <w:r>
        <w:rPr>
          <w:i/>
          <w:iCs/>
        </w:rPr>
        <w:t xml:space="preserve"> D </w:t>
      </w:r>
      <w:r>
        <w:rPr>
          <w:i w:val="false"/>
          <w:iCs w:val="false"/>
        </w:rPr>
        <w:t>može se odrediti i</w:t>
      </w:r>
      <w:r>
        <w:rPr/>
        <w:t xml:space="preserve">z izraza za nagib </w:t>
      </w:r>
      <w:r>
        <w:rPr>
          <w:i/>
          <w:iCs/>
        </w:rPr>
        <w:t>m</w:t>
      </w:r>
      <w:r>
        <w:rPr>
          <w:i/>
          <w:iCs/>
          <w:vertAlign w:val="subscript"/>
        </w:rPr>
        <w:t>1</w:t>
      </w:r>
      <w:r>
        <w:rPr>
          <w:i w:val="false"/>
          <w:iCs w:val="false"/>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D</m:t>
                </m:r>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f>
                  <m:num>
                    <m:sSub>
                      <m:e>
                        <m:r>
                          <w:rPr>
                            <w:rFonts w:ascii="Cambria Math" w:hAnsi="Cambria Math"/>
                          </w:rPr>
                          <m:t xml:space="preserve">I</m:t>
                        </m:r>
                      </m:e>
                      <m:sub>
                        <m:r>
                          <w:rPr>
                            <w:rFonts w:ascii="Cambria Math" w:hAnsi="Cambria Math"/>
                          </w:rPr>
                          <m:t xml:space="preserve">r</m:t>
                        </m:r>
                      </m:sub>
                    </m:sSub>
                  </m:num>
                  <m:den>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3.52</w:t>
            </w:r>
            <w:r>
              <w:rPr/>
              <w:fldChar w:fldCharType="end"/>
            </w:r>
            <w:r>
              <w:rPr/>
              <w:t>)</w:t>
            </w:r>
          </w:p>
        </w:tc>
      </w:tr>
    </w:tbl>
    <w:p>
      <w:pPr>
        <w:pStyle w:val="Normal1"/>
        <w:rPr/>
      </w:pPr>
      <w:r>
        <w:rPr/>
        <w:t xml:space="preserve">Faktor </w:t>
      </w:r>
      <w:r>
        <w:rPr>
          <w:i/>
          <w:iCs/>
        </w:rPr>
        <w:t>D</w:t>
      </w:r>
      <w:r>
        <w:rPr>
          <w:i/>
          <w:iCs/>
          <w:vertAlign w:val="subscript"/>
        </w:rPr>
        <w:t>1</w:t>
      </w:r>
      <w:r>
        <w:rPr>
          <w:i w:val="false"/>
          <w:iCs w:val="false"/>
          <w:position w:val="0"/>
          <w:sz w:val="24"/>
          <w:vertAlign w:val="baseline"/>
        </w:rPr>
        <w:t xml:space="preserve"> predstavlja udjel periode </w:t>
      </w:r>
      <w:r>
        <w:rPr>
          <w:i/>
          <w:iCs/>
          <w:position w:val="0"/>
          <w:sz w:val="24"/>
          <w:vertAlign w:val="baseline"/>
        </w:rPr>
        <w:t>T</w:t>
      </w:r>
      <w:r>
        <w:rPr>
          <w:i w:val="false"/>
          <w:iCs w:val="false"/>
          <w:position w:val="0"/>
          <w:sz w:val="24"/>
          <w:vertAlign w:val="baseline"/>
        </w:rPr>
        <w:t xml:space="preserve"> signala </w:t>
      </w:r>
      <w:r>
        <w:rPr>
          <w:i w:val="false"/>
          <w:iCs w:val="false"/>
          <w:position w:val="0"/>
          <w:sz w:val="24"/>
          <w:vertAlign w:val="baseline"/>
        </w:rPr>
        <w:t xml:space="preserve">kada se vrijednost </w:t>
      </w:r>
      <w:r>
        <w:rPr>
          <w:i w:val="false"/>
          <w:iCs w:val="false"/>
          <w:position w:val="0"/>
          <w:sz w:val="24"/>
          <w:vertAlign w:val="baseline"/>
        </w:rPr>
        <w:t xml:space="preserve">struje zavojnice </w:t>
      </w:r>
      <w:r>
        <w:rPr>
          <w:i/>
          <w:iCs/>
          <w:position w:val="0"/>
          <w:sz w:val="24"/>
          <w:vertAlign w:val="baseline"/>
        </w:rPr>
        <w:t>I</w:t>
      </w:r>
      <w:r>
        <w:rPr>
          <w:i/>
          <w:iCs/>
          <w:vertAlign w:val="subscript"/>
        </w:rPr>
        <w:t>L</w:t>
      </w:r>
      <w:r>
        <w:rPr>
          <w:i w:val="false"/>
          <w:iCs w:val="false"/>
          <w:position w:val="0"/>
          <w:sz w:val="24"/>
          <w:vertAlign w:val="baseline"/>
        </w:rPr>
        <w:t xml:space="preserve"> </w:t>
      </w:r>
      <w:r>
        <w:rPr>
          <w:i w:val="false"/>
          <w:iCs w:val="false"/>
          <w:position w:val="0"/>
          <w:sz w:val="24"/>
          <w:vertAlign w:val="baseline"/>
        </w:rPr>
        <w:t>smanjuje</w:t>
      </w:r>
      <w:r>
        <w:rPr>
          <w:i w:val="false"/>
          <w:iCs w:val="false"/>
          <w:position w:val="0"/>
          <w:sz w:val="24"/>
          <w:vertAlign w:val="baseline"/>
        </w:rPr>
        <w:t xml:space="preserve"> </w:t>
      </w:r>
      <w:r>
        <w:rPr>
          <w:i w:val="false"/>
          <w:iCs w:val="false"/>
          <w:position w:val="0"/>
          <w:sz w:val="24"/>
          <w:vertAlign w:val="baseline"/>
        </w:rPr>
        <w:t>te je veća od nule:</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D</m:t>
                    </m:r>
                  </m:e>
                  <m:sub>
                    <m:r>
                      <w:rPr>
                        <w:rFonts w:ascii="Cambria Math" w:hAnsi="Cambria Math"/>
                      </w:rPr>
                      <m:t xml:space="preserve">1</m:t>
                    </m:r>
                  </m:sub>
                </m:sSub>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f>
                  <m:num>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r>
                      <w:rPr>
                        <w:rFonts w:ascii="Cambria Math" w:hAnsi="Cambria Math"/>
                      </w:rPr>
                      <m:t xml:space="preserve">mDT</m:t>
                    </m:r>
                  </m:num>
                  <m:den>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3.53</w:t>
            </w:r>
            <w:r>
              <w:rPr/>
              <w:fldChar w:fldCharType="end"/>
            </w:r>
            <w:r>
              <w:rPr/>
              <w:t>)</w:t>
            </w:r>
          </w:p>
        </w:tc>
      </w:tr>
    </w:tbl>
    <w:p>
      <w:pPr>
        <w:pStyle w:val="Normal1"/>
        <w:rPr/>
      </w:pPr>
      <w:r>
        <w:rPr/>
        <w:t>Uvrštavanjem izraza (</w:t>
      </w:r>
      <w:r>
        <w:rPr/>
        <w:fldChar w:fldCharType="begin"/>
      </w:r>
      <w:r>
        <w:rPr/>
        <w:instrText xml:space="preserve"> REF Ref_Text55_label_and_number \h </w:instrText>
      </w:r>
      <w:r>
        <w:rPr/>
        <w:fldChar w:fldCharType="separate"/>
      </w:r>
      <w:r>
        <w:rPr/>
        <w:t>3.52</w:t>
      </w:r>
      <w:r>
        <w:rPr/>
        <w:fldChar w:fldCharType="end"/>
      </w:r>
      <w:r>
        <w:rPr/>
        <w:t>) u (</w:t>
      </w:r>
      <w:r>
        <w:rPr/>
        <w:fldChar w:fldCharType="begin"/>
      </w:r>
      <w:r>
        <w:rPr/>
        <w:instrText xml:space="preserve"> REF Ref_Text56_label_and_number \h </w:instrText>
      </w:r>
      <w:r>
        <w:rPr/>
        <w:fldChar w:fldCharType="separate"/>
      </w:r>
      <w:r>
        <w:rPr/>
        <w:t>3.53</w:t>
      </w:r>
      <w:r>
        <w:rPr/>
        <w:fldChar w:fldCharType="end"/>
      </w:r>
      <w:r>
        <w:rPr/>
        <w:t xml:space="preserve">) dobija se konačan izraz za faktor </w:t>
      </w:r>
      <w:r>
        <w:rPr>
          <w:i/>
          <w:iCs/>
        </w:rPr>
        <w:t>D</w:t>
      </w:r>
      <w:r>
        <w:rPr>
          <w:i/>
          <w:iCs/>
          <w:vertAlign w:val="subscript"/>
        </w:rPr>
        <w:t>1</w:t>
      </w:r>
      <w:r>
        <w:rPr>
          <w:i w:val="false"/>
          <w:iCs w:val="false"/>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D</m:t>
                    </m:r>
                  </m:e>
                  <m:sub>
                    <m:r>
                      <w:rPr>
                        <w:rFonts w:ascii="Cambria Math" w:hAnsi="Cambria Math"/>
                      </w:rPr>
                      <m:t xml:space="preserve">1</m:t>
                    </m:r>
                  </m:sub>
                </m:sSub>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f>
                  <m:num>
                    <m:sSub>
                      <m:e>
                        <m:r>
                          <w:rPr>
                            <w:rFonts w:ascii="Cambria Math" w:hAnsi="Cambria Math"/>
                          </w:rPr>
                          <m:t xml:space="preserve">I</m:t>
                        </m:r>
                      </m:e>
                      <m:sub>
                        <m:r>
                          <w:rPr>
                            <w:rFonts w:ascii="Cambria Math" w:hAnsi="Cambria Math"/>
                          </w:rPr>
                          <m:t xml:space="preserve">r</m:t>
                        </m:r>
                      </m:sub>
                    </m:sSub>
                    <m:sSub>
                      <m:e>
                        <m:r>
                          <w:rPr>
                            <w:rFonts w:ascii="Cambria Math" w:hAnsi="Cambria Math"/>
                          </w:rPr>
                          <m:t xml:space="preserve">U</m:t>
                        </m:r>
                      </m:e>
                      <m:sub>
                        <m:r>
                          <w:rPr>
                            <w:rFonts w:ascii="Cambria Math" w:hAnsi="Cambria Math"/>
                          </w:rPr>
                          <m:t xml:space="preserve">PV</m:t>
                        </m:r>
                      </m:sub>
                    </m:sSub>
                  </m:num>
                  <m:den>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3.54</w:t>
            </w:r>
            <w:r>
              <w:rPr/>
              <w:fldChar w:fldCharType="end"/>
            </w:r>
            <w:r>
              <w:rPr/>
              <w:t>)</w:t>
            </w:r>
          </w:p>
        </w:tc>
      </w:tr>
    </w:tbl>
    <w:p>
      <w:pPr>
        <w:pStyle w:val="Normal1"/>
        <w:rPr/>
      </w:pPr>
      <w:r>
        <w:rPr/>
        <w:t xml:space="preserve">Srendnja struja kroz diodu </w:t>
      </w:r>
      <w:r>
        <w:rPr>
          <w:i/>
          <w:iCs/>
        </w:rPr>
        <w:t>I</w:t>
      </w:r>
      <w:r>
        <w:rPr>
          <w:i/>
          <w:iCs/>
          <w:vertAlign w:val="subscript"/>
        </w:rPr>
        <w:t>D1</w:t>
      </w:r>
      <w:r>
        <w:rPr>
          <w:i w:val="false"/>
          <w:iCs w:val="false"/>
          <w:position w:val="0"/>
          <w:sz w:val="24"/>
          <w:vertAlign w:val="baseline"/>
        </w:rPr>
        <w:t xml:space="preserve"> </w:t>
      </w:r>
      <w:r>
        <w:rPr>
          <w:i w:val="false"/>
          <w:iCs w:val="false"/>
          <w:position w:val="0"/>
          <w:sz w:val="24"/>
          <w:vertAlign w:val="baseline"/>
        </w:rPr>
        <w:t>određuje se prema valnom obliku struje na dijagramu (</w:t>
      </w:r>
      <w:r>
        <w:rPr>
          <w:i w:val="false"/>
          <w:iCs w:val="false"/>
          <w:position w:val="0"/>
          <w:sz w:val="24"/>
          <w:vertAlign w:val="baseline"/>
        </w:rPr>
        <w:fldChar w:fldCharType="begin"/>
      </w:r>
      <w:r>
        <w:rPr>
          <w:vertAlign w:val="baseline"/>
          <w:position w:val="0"/>
          <w:sz w:val="24"/>
          <w:i w:val="false"/>
          <w:iCs w:val="false"/>
        </w:rPr>
        <w:instrText xml:space="preserve"> REF Ref_Slika15_label_and_number \h </w:instrText>
      </w:r>
      <w:r>
        <w:rPr>
          <w:vertAlign w:val="baseline"/>
          <w:position w:val="0"/>
          <w:sz w:val="24"/>
          <w:i w:val="false"/>
          <w:iCs w:val="false"/>
        </w:rPr>
        <w:fldChar w:fldCharType="separate"/>
      </w:r>
      <w:r>
        <w:rPr>
          <w:vertAlign w:val="baseline"/>
          <w:position w:val="0"/>
          <w:sz w:val="24"/>
          <w:i w:val="false"/>
          <w:iCs w:val="false"/>
        </w:rPr>
        <w:t>Slika 3.13</w:t>
      </w:r>
      <w:r>
        <w:rPr>
          <w:vertAlign w:val="baseline"/>
          <w:position w:val="0"/>
          <w:sz w:val="24"/>
          <w:i w:val="false"/>
          <w:iCs w:val="false"/>
        </w:rPr>
        <w:fldChar w:fldCharType="end"/>
      </w:r>
      <w:r>
        <w:rPr>
          <w:i w:val="false"/>
          <w:iCs w:val="false"/>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T</m:t>
                    </m:r>
                  </m:den>
                </m:f>
                <m:nary>
                  <m:naryPr>
                    <m:chr m:val="∫"/>
                    <m:subHide m:val="1"/>
                    <m:supHide m:val="1"/>
                  </m:naryPr>
                  <m:sub/>
                  <m:sup/>
                  <m:e>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e>
                </m:nary>
                <m:d>
                  <m:dPr>
                    <m:begChr m:val="("/>
                    <m:endChr m:val=")"/>
                  </m:dPr>
                  <m:e>
                    <m:r>
                      <w:rPr>
                        <w:rFonts w:ascii="Cambria Math" w:hAnsi="Cambria Math"/>
                      </w:rPr>
                      <m:t xml:space="preserve">t</m:t>
                    </m:r>
                  </m:e>
                </m:d>
                <m:r>
                  <w:rPr>
                    <w:rFonts w:ascii="Cambria Math" w:hAnsi="Cambria Math"/>
                  </w:rPr>
                  <m:t xml:space="preserve">dt</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b>
                  <m:e>
                    <m:r>
                      <w:rPr>
                        <w:rFonts w:ascii="Cambria Math" w:hAnsi="Cambria Math"/>
                      </w:rPr>
                      <m:t xml:space="preserve">D</m:t>
                    </m:r>
                  </m:e>
                  <m:sub>
                    <m:r>
                      <w:rPr>
                        <w:rFonts w:ascii="Cambria Math" w:hAnsi="Cambria Math"/>
                      </w:rPr>
                      <m:t xml:space="preserve">1</m:t>
                    </m:r>
                  </m:sub>
                </m:sSub>
                <m:d>
                  <m:dPr>
                    <m:begChr m:val="("/>
                    <m:endChr m:val=")"/>
                  </m:dPr>
                  <m:e>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r>
                      <w:rPr>
                        <w:rFonts w:ascii="Cambria Math" w:hAnsi="Cambria Math"/>
                      </w:rPr>
                      <m:t xml:space="preserve">mDT</m:t>
                    </m:r>
                  </m:e>
                </m:d>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3.55</w:t>
            </w:r>
            <w:r>
              <w:rPr/>
              <w:fldChar w:fldCharType="end"/>
            </w:r>
            <w:r>
              <w:rPr/>
              <w:t>)</w:t>
            </w:r>
          </w:p>
        </w:tc>
      </w:tr>
    </w:tbl>
    <w:p>
      <w:pPr>
        <w:pStyle w:val="Normal1"/>
        <w:rPr/>
      </w:pPr>
      <w:r>
        <w:rPr/>
        <w:t>Supstituiranjem iz</w:t>
      </w:r>
      <w:r>
        <w:rPr/>
        <w:t>raza</w:t>
      </w:r>
      <w:r>
        <w:rPr/>
        <w:t xml:space="preserve"> (</w:t>
      </w:r>
      <w:r>
        <w:rPr/>
        <w:fldChar w:fldCharType="begin"/>
      </w:r>
      <w:r>
        <w:rPr/>
        <w:instrText xml:space="preserve"> REF Ref_Text55_label_and_number \h </w:instrText>
      </w:r>
      <w:r>
        <w:rPr/>
        <w:fldChar w:fldCharType="separate"/>
      </w:r>
      <w:r>
        <w:rPr/>
        <w:t>3.52</w:t>
      </w:r>
      <w:r>
        <w:rPr/>
        <w:fldChar w:fldCharType="end"/>
      </w:r>
      <w:r>
        <w:rPr/>
        <w:t>) i (</w:t>
      </w:r>
      <w:r>
        <w:rPr/>
        <w:fldChar w:fldCharType="begin"/>
      </w:r>
      <w:r>
        <w:rPr/>
        <w:instrText xml:space="preserve"> REF Ref_Text56_label_and_number \h </w:instrText>
      </w:r>
      <w:r>
        <w:rPr/>
        <w:fldChar w:fldCharType="separate"/>
      </w:r>
      <w:r>
        <w:rPr/>
        <w:t>3.53</w:t>
      </w:r>
      <w:r>
        <w:rPr/>
        <w:fldChar w:fldCharType="end"/>
      </w:r>
      <w:r>
        <w:rPr/>
        <w:t>) u (</w:t>
      </w:r>
      <w:r>
        <w:rPr/>
        <w:fldChar w:fldCharType="begin"/>
      </w:r>
      <w:r>
        <w:rPr/>
        <w:instrText xml:space="preserve"> REF Ref_Text58_label_and_number \h </w:instrText>
      </w:r>
      <w:r>
        <w:rPr/>
        <w:fldChar w:fldCharType="separate"/>
      </w:r>
      <w:r>
        <w:rPr/>
        <w:t>3.55</w:t>
      </w:r>
      <w:r>
        <w:rPr/>
        <w:fldChar w:fldCharType="end"/>
      </w:r>
      <w:r>
        <w:rPr/>
        <w:t xml:space="preserve">) dobije se </w:t>
      </w:r>
      <w:r>
        <w:rPr/>
        <w:t>konačan izraz za određivanje srednje struje kroz diodu</w:t>
      </w:r>
      <w:r>
        <w:rPr/>
        <w:t>:</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r>
                  <w:rPr>
                    <w:rFonts w:ascii="Cambria Math" w:hAnsi="Cambria Math"/>
                  </w:rPr>
                  <m:t xml:space="preserve">=</m:t>
                </m:r>
                <m:f>
                  <m:num>
                    <m:r>
                      <w:rPr>
                        <w:rFonts w:ascii="Cambria Math" w:hAnsi="Cambria Math"/>
                      </w:rPr>
                      <m:t xml:space="preserve">L</m:t>
                    </m:r>
                  </m:num>
                  <m:den>
                    <m:r>
                      <w:rPr>
                        <w:rFonts w:ascii="Cambria Math" w:hAnsi="Cambria Math"/>
                      </w:rPr>
                      <m:t xml:space="preserve">2</m:t>
                    </m:r>
                    <m:r>
                      <w:rPr>
                        <w:rFonts w:ascii="Cambria Math" w:hAnsi="Cambria Math"/>
                      </w:rPr>
                      <m:t xml:space="preserve">T</m:t>
                    </m:r>
                  </m:den>
                </m:f>
                <m:f>
                  <m:num>
                    <m:sSubSup>
                      <m:e>
                        <m:r>
                          <w:rPr>
                            <w:rFonts w:ascii="Cambria Math" w:hAnsi="Cambria Math"/>
                          </w:rPr>
                          <m:t xml:space="preserve">I</m:t>
                        </m:r>
                      </m:e>
                      <m:sub>
                        <m:r>
                          <w:rPr>
                            <w:rFonts w:ascii="Cambria Math" w:hAnsi="Cambria Math"/>
                          </w:rPr>
                          <m:t xml:space="preserve">r</m:t>
                        </m:r>
                      </m:sub>
                      <m:sup>
                        <m:r>
                          <w:rPr>
                            <w:rFonts w:ascii="Cambria Math" w:hAnsi="Cambria Math"/>
                          </w:rPr>
                          <m:t xml:space="preserve">2</m:t>
                        </m:r>
                      </m:sup>
                    </m:sSubSup>
                    <m:sSubSup>
                      <m:e>
                        <m:r>
                          <w:rPr>
                            <w:rFonts w:ascii="Cambria Math" w:hAnsi="Cambria Math"/>
                          </w:rPr>
                          <m:t xml:space="preserve">U</m:t>
                        </m:r>
                      </m:e>
                      <m:sub>
                        <m:r>
                          <w:rPr>
                            <w:rFonts w:ascii="Cambria Math" w:hAnsi="Cambria Math"/>
                          </w:rPr>
                          <m:t xml:space="preserve">PV</m:t>
                        </m:r>
                      </m:sub>
                      <m:sup>
                        <m:r>
                          <w:rPr>
                            <w:rFonts w:ascii="Cambria Math" w:hAnsi="Cambria Math"/>
                          </w:rPr>
                          <m:t xml:space="preserve">2</m:t>
                        </m:r>
                      </m:sup>
                    </m:sSubSup>
                  </m:num>
                  <m:den>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sSup>
                      <m:e>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sup>
                        <m:r>
                          <w:rPr>
                            <w:rFonts w:ascii="Cambria Math" w:hAnsi="Cambria Math"/>
                          </w:rPr>
                          <m:t xml:space="preserve">2</m:t>
                        </m:r>
                      </m:sup>
                    </m:sSup>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3.56</w:t>
            </w:r>
            <w:r>
              <w:rPr/>
              <w:fldChar w:fldCharType="end"/>
            </w:r>
            <w:r>
              <w:rPr/>
              <w:t>)</w:t>
            </w:r>
          </w:p>
        </w:tc>
      </w:tr>
    </w:tbl>
    <w:p>
      <w:pPr>
        <w:pStyle w:val="Normal1"/>
        <w:rPr/>
      </w:pPr>
      <w:r>
        <w:rPr/>
        <w:t xml:space="preserve">Linearizacijom </w:t>
      </w:r>
      <w:r>
        <w:rPr/>
        <w:t>(</w:t>
      </w:r>
      <w:r>
        <w:rPr/>
        <w:fldChar w:fldCharType="begin"/>
      </w:r>
      <w:r>
        <w:rPr/>
        <w:instrText xml:space="preserve"> REF Ref_Text59_label_and_number \h </w:instrText>
      </w:r>
      <w:r>
        <w:rPr/>
        <w:fldChar w:fldCharType="separate"/>
      </w:r>
      <w:r>
        <w:rPr/>
        <w:t>3.56</w:t>
      </w:r>
      <w:r>
        <w:rPr/>
        <w:fldChar w:fldCharType="end"/>
      </w:r>
      <w:r>
        <w:rPr/>
        <w:t>)</w:t>
      </w:r>
      <w:r>
        <w:rPr/>
        <w:t xml:space="preserve"> oko radne točke primjenom taylorovog reda dobije se:</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acc>
                  <m:accPr>
                    <m:chr m:val="˙"/>
                  </m:accPr>
                  <m:e>
                    <m:sSub>
                      <m:e>
                        <m:r>
                          <w:rPr>
                            <w:rFonts w:ascii="Cambria Math" w:hAnsi="Cambria Math"/>
                          </w:rPr>
                          <m:t xml:space="preserve">ΔI</m:t>
                        </m:r>
                      </m:e>
                      <m:sub>
                        <m:r>
                          <w:rPr>
                            <w:rFonts w:ascii="Cambria Math" w:hAnsi="Cambria Math"/>
                          </w:rPr>
                          <m:t xml:space="preserve">D</m:t>
                        </m:r>
                        <m:r>
                          <w:rPr>
                            <w:rFonts w:ascii="Cambria Math" w:hAnsi="Cambria Math"/>
                          </w:rPr>
                          <m:t xml:space="preserve">1</m:t>
                        </m:r>
                      </m:sub>
                    </m:sSub>
                  </m:e>
                </m:acc>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k</m:t>
                    </m:r>
                  </m:e>
                  <m:sub>
                    <m:r>
                      <w:rPr>
                        <w:rFonts w:ascii="Cambria Math" w:hAnsi="Cambria Math"/>
                      </w:rPr>
                      <m:t xml:space="preserve">1</m:t>
                    </m:r>
                  </m:sub>
                </m:sSub>
                <m:sSub>
                  <m:e>
                    <m:r>
                      <w:rPr>
                        <w:rFonts w:ascii="Cambria Math" w:hAnsi="Cambria Math"/>
                      </w:rPr>
                      <m:t xml:space="preserve">ΔI</m:t>
                    </m:r>
                  </m:e>
                  <m:sub>
                    <m:r>
                      <w:rPr>
                        <w:rFonts w:ascii="Cambria Math" w:hAnsi="Cambria Math"/>
                      </w:rPr>
                      <m:t xml:space="preserve">r</m:t>
                    </m:r>
                  </m:sub>
                </m:sSub>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ΔU</m:t>
                    </m:r>
                  </m:e>
                  <m:sub>
                    <m:r>
                      <w:rPr>
                        <w:rFonts w:ascii="Cambria Math" w:hAnsi="Cambria Math"/>
                      </w:rPr>
                      <m:t xml:space="preserve">PV</m:t>
                    </m:r>
                  </m:sub>
                </m:sSub>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k</m:t>
                    </m:r>
                  </m:e>
                  <m:sub>
                    <m:r>
                      <w:rPr>
                        <w:rFonts w:ascii="Cambria Math" w:hAnsi="Cambria Math"/>
                      </w:rPr>
                      <m:t xml:space="preserve">3</m:t>
                    </m:r>
                  </m:sub>
                </m:sSub>
                <m:sSub>
                  <m:e>
                    <m:r>
                      <w:rPr>
                        <w:rFonts w:ascii="Cambria Math" w:hAnsi="Cambria Math"/>
                      </w:rPr>
                      <m:t xml:space="preserve">ΔU</m:t>
                    </m:r>
                  </m:e>
                  <m:sub>
                    <m:r>
                      <w:rPr>
                        <w:rFonts w:ascii="Cambria Math" w:hAnsi="Cambria Math"/>
                      </w:rPr>
                      <m:t xml:space="preserve">bat</m:t>
                    </m:r>
                  </m:sub>
                </m:sSub>
                <m:d>
                  <m:dPr>
                    <m:begChr m:val="("/>
                    <m:endChr m:val=")"/>
                  </m:dPr>
                  <m:e>
                    <m:r>
                      <w:rPr>
                        <w:rFonts w:ascii="Cambria Math" w:hAnsi="Cambria Math"/>
                      </w:rPr>
                      <m:t xml:space="preserve">t</m:t>
                    </m:r>
                  </m:e>
                </m:d>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1</m:t>
                    </m:r>
                  </m:sub>
                </m:sSub>
                <m:r>
                  <w:rPr>
                    <w:rFonts w:ascii="Cambria Math" w:hAnsi="Cambria Math"/>
                  </w:rPr>
                  <m:t xml:space="preserve">=</m:t>
                </m:r>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r</m:t>
                        </m:r>
                      </m:sub>
                    </m:sSub>
                  </m:den>
                </m:f>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f>
                  <m:num>
                    <m:sSubSup>
                      <m:e>
                        <m:r>
                          <w:rPr>
                            <w:rFonts w:ascii="Cambria Math" w:hAnsi="Cambria Math"/>
                          </w:rPr>
                          <m:t xml:space="preserve">U</m:t>
                        </m:r>
                      </m:e>
                      <m:sub>
                        <m:r>
                          <w:rPr>
                            <w:rFonts w:ascii="Cambria Math" w:hAnsi="Cambria Math"/>
                          </w:rPr>
                          <m:t xml:space="preserve">PV</m:t>
                        </m:r>
                      </m:sub>
                      <m:sup>
                        <m:r>
                          <w:rPr>
                            <w:rFonts w:ascii="Cambria Math" w:hAnsi="Cambria Math"/>
                          </w:rPr>
                          <m:t xml:space="preserve">2</m:t>
                        </m:r>
                      </m:sup>
                    </m:sSubSup>
                    <m:sSub>
                      <m:e>
                        <m:r>
                          <w:rPr>
                            <w:rFonts w:ascii="Cambria Math" w:hAnsi="Cambria Math"/>
                          </w:rPr>
                          <m:t xml:space="preserve">I</m:t>
                        </m:r>
                      </m:e>
                      <m:sub>
                        <m:r>
                          <w:rPr>
                            <w:rFonts w:ascii="Cambria Math" w:hAnsi="Cambria Math"/>
                          </w:rPr>
                          <m:t xml:space="preserve">r</m:t>
                        </m:r>
                      </m:sub>
                    </m:sSub>
                  </m:num>
                  <m:den>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sSup>
                      <m:e>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sup>
                        <m:r>
                          <w:rPr>
                            <w:rFonts w:ascii="Cambria Math" w:hAnsi="Cambria Math"/>
                          </w:rPr>
                          <m:t xml:space="preserve">2</m:t>
                        </m:r>
                      </m:sup>
                    </m:sSup>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2</m:t>
                    </m:r>
                  </m:sub>
                </m:sSub>
                <m:r>
                  <w:rPr>
                    <w:rFonts w:ascii="Cambria Math" w:hAnsi="Cambria Math"/>
                  </w:rPr>
                  <m:t xml:space="preserve">=</m:t>
                </m:r>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e>
                    </m:acc>
                  </m:num>
                  <m:den>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den>
                </m:f>
                <m:r>
                  <w:rPr>
                    <w:rFonts w:ascii="Cambria Math" w:hAnsi="Cambria Math"/>
                  </w:rPr>
                  <m:t xml:space="preserve">=</m:t>
                </m:r>
                <m:f>
                  <m:num>
                    <m:r>
                      <w:rPr>
                        <w:rFonts w:ascii="Cambria Math" w:hAnsi="Cambria Math"/>
                      </w:rPr>
                      <m:t xml:space="preserve">L</m:t>
                    </m:r>
                    <m:sSub>
                      <m:e>
                        <m:r>
                          <w:rPr>
                            <w:rFonts w:ascii="Cambria Math" w:hAnsi="Cambria Math"/>
                          </w:rPr>
                          <m:t xml:space="preserve">U</m:t>
                        </m:r>
                      </m:e>
                      <m:sub>
                        <m:r>
                          <w:rPr>
                            <w:rFonts w:ascii="Cambria Math" w:hAnsi="Cambria Math"/>
                          </w:rPr>
                          <m:t xml:space="preserve">PV</m:t>
                        </m:r>
                      </m:sub>
                    </m:sSub>
                    <m:sSubSup>
                      <m:e>
                        <m:r>
                          <w:rPr>
                            <w:rFonts w:ascii="Cambria Math" w:hAnsi="Cambria Math"/>
                          </w:rPr>
                          <m:t xml:space="preserve">I</m:t>
                        </m:r>
                      </m:e>
                      <m:sub>
                        <m:r>
                          <w:rPr>
                            <w:rFonts w:ascii="Cambria Math" w:hAnsi="Cambria Math"/>
                          </w:rPr>
                          <m:t xml:space="preserve">r</m:t>
                        </m:r>
                      </m:sub>
                      <m:sup>
                        <m:r>
                          <w:rPr>
                            <w:rFonts w:ascii="Cambria Math" w:hAnsi="Cambria Math"/>
                          </w:rPr>
                          <m:t xml:space="preserve">2</m:t>
                        </m:r>
                      </m:sup>
                    </m:sSubSup>
                  </m:num>
                  <m:den>
                    <m:r>
                      <w:rPr>
                        <w:rFonts w:ascii="Cambria Math" w:hAnsi="Cambria Math"/>
                      </w:rPr>
                      <m:t xml:space="preserve">2</m:t>
                    </m:r>
                    <m:r>
                      <w:rPr>
                        <w:rFonts w:ascii="Cambria Math" w:hAnsi="Cambria Math"/>
                      </w:rPr>
                      <m:t xml:space="preserve">T</m:t>
                    </m:r>
                  </m:den>
                </m:f>
                <m:f>
                  <m:num>
                    <m:sSubSup>
                      <m:e>
                        <m:r>
                          <w:rPr>
                            <w:rFonts w:ascii="Cambria Math" w:hAnsi="Cambria Math"/>
                          </w:rPr>
                          <m:t xml:space="preserve">U</m:t>
                        </m:r>
                      </m:e>
                      <m:sub>
                        <m:r>
                          <w:rPr>
                            <w:rFonts w:ascii="Cambria Math" w:hAnsi="Cambria Math"/>
                          </w:rPr>
                          <m:t xml:space="preserve">PV</m:t>
                        </m:r>
                      </m:sub>
                      <m:sup>
                        <m:r>
                          <w:rPr>
                            <w:rFonts w:ascii="Cambria Math" w:hAnsi="Cambria Math"/>
                          </w:rPr>
                          <m:t xml:space="preserve">2</m:t>
                        </m:r>
                      </m:sup>
                    </m:sSubSup>
                    <m:r>
                      <w:rPr>
                        <w:rFonts w:ascii="Cambria Math" w:hAnsi="Cambria Math"/>
                      </w:rPr>
                      <m:t xml:space="preserve">+</m:t>
                    </m:r>
                    <m:r>
                      <w:rPr>
                        <w:rFonts w:ascii="Cambria Math" w:hAnsi="Cambria Math"/>
                      </w:rPr>
                      <m:t xml:space="preserve">mL</m:t>
                    </m:r>
                    <m:d>
                      <m:dPr>
                        <m:begChr m:val="("/>
                        <m:endChr m:val=")"/>
                      </m:dPr>
                      <m:e>
                        <m:r>
                          <w:rPr>
                            <w:rFonts w:ascii="Cambria Math" w:hAnsi="Cambria Math"/>
                          </w:rPr>
                          <m:t xml:space="preserve">2</m:t>
                        </m:r>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num>
                  <m:den>
                    <m:sSup>
                      <m:e>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e>
                      <m:sup>
                        <m:r>
                          <w:rPr>
                            <w:rFonts w:ascii="Cambria Math" w:hAnsi="Cambria Math"/>
                          </w:rPr>
                          <m:t xml:space="preserve">2</m:t>
                        </m:r>
                      </m:sup>
                    </m:sSup>
                    <m:sSup>
                      <m:e>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sup>
                        <m:r>
                          <w:rPr>
                            <w:rFonts w:ascii="Cambria Math" w:hAnsi="Cambria Math"/>
                          </w:rPr>
                          <m:t xml:space="preserve">3</m:t>
                        </m:r>
                      </m:sup>
                    </m:sSup>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3</m:t>
                    </m:r>
                  </m:sub>
                </m:sSub>
                <m:r>
                  <w:rPr>
                    <w:rFonts w:ascii="Cambria Math" w:hAnsi="Cambria Math"/>
                  </w:rPr>
                  <m:t xml:space="preserve">=</m:t>
                </m:r>
                <m:f>
                  <m:num>
                    <m:r>
                      <w:rPr>
                        <w:rFonts w:ascii="Cambria Math" w:hAnsi="Cambria Math"/>
                      </w:rPr>
                      <m:t xml:space="preserve">∂</m:t>
                    </m:r>
                    <m:acc>
                      <m:accPr>
                        <m:chr m:val="˙"/>
                      </m:accPr>
                      <m:e>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e>
                    </m:acc>
                  </m:num>
                  <m:den>
                    <m:r>
                      <w:rPr>
                        <w:rFonts w:ascii="Cambria Math" w:hAnsi="Cambria Math"/>
                      </w:rPr>
                      <m:t xml:space="preserve">∂</m:t>
                    </m:r>
                    <m:sSub>
                      <m:e>
                        <m:r>
                          <w:rPr>
                            <w:rFonts w:ascii="Cambria Math" w:hAnsi="Cambria Math"/>
                          </w:rPr>
                          <m:t xml:space="preserve">I</m:t>
                        </m:r>
                      </m:e>
                      <m:sub>
                        <m:r>
                          <w:rPr>
                            <w:rFonts w:ascii="Cambria Math" w:hAnsi="Cambria Math"/>
                          </w:rPr>
                          <m:t xml:space="preserve">r</m:t>
                        </m:r>
                      </m:sub>
                    </m:sSub>
                  </m:den>
                </m:f>
                <m:r>
                  <w:rPr>
                    <w:rFonts w:ascii="Cambria Math" w:hAnsi="Cambria Math"/>
                  </w:rPr>
                  <m:t xml:space="preserve">=</m:t>
                </m:r>
                <m:r>
                  <w:rPr>
                    <w:rFonts w:ascii="Cambria Math" w:hAnsi="Cambria Math"/>
                  </w:rPr>
                  <m:t xml:space="preserve">−</m:t>
                </m:r>
                <m:f>
                  <m:num>
                    <m:r>
                      <w:rPr>
                        <w:rFonts w:ascii="Cambria Math" w:hAnsi="Cambria Math"/>
                      </w:rPr>
                      <m:t xml:space="preserve">L</m:t>
                    </m:r>
                  </m:num>
                  <m:den>
                    <m:r>
                      <w:rPr>
                        <w:rFonts w:ascii="Cambria Math" w:hAnsi="Cambria Math"/>
                      </w:rPr>
                      <m:t xml:space="preserve">2</m:t>
                    </m:r>
                    <m:r>
                      <w:rPr>
                        <w:rFonts w:ascii="Cambria Math" w:hAnsi="Cambria Math"/>
                      </w:rPr>
                      <m:t xml:space="preserve">T</m:t>
                    </m:r>
                  </m:den>
                </m:f>
                <m:f>
                  <m:num>
                    <m:sSubSup>
                      <m:e>
                        <m:r>
                          <w:rPr>
                            <w:rFonts w:ascii="Cambria Math" w:hAnsi="Cambria Math"/>
                          </w:rPr>
                          <m:t xml:space="preserve">I</m:t>
                        </m:r>
                      </m:e>
                      <m:sub>
                        <m:r>
                          <w:rPr>
                            <w:rFonts w:ascii="Cambria Math" w:hAnsi="Cambria Math"/>
                          </w:rPr>
                          <m:t xml:space="preserve">r</m:t>
                        </m:r>
                      </m:sub>
                      <m:sup>
                        <m:r>
                          <w:rPr>
                            <w:rFonts w:ascii="Cambria Math" w:hAnsi="Cambria Math"/>
                          </w:rPr>
                          <m:t xml:space="preserve">2</m:t>
                        </m:r>
                      </m:sup>
                    </m:sSubSup>
                    <m:sSubSup>
                      <m:e>
                        <m:r>
                          <w:rPr>
                            <w:rFonts w:ascii="Cambria Math" w:hAnsi="Cambria Math"/>
                          </w:rPr>
                          <m:t xml:space="preserve">U</m:t>
                        </m:r>
                      </m:e>
                      <m:sub>
                        <m:r>
                          <w:rPr>
                            <w:rFonts w:ascii="Cambria Math" w:hAnsi="Cambria Math"/>
                          </w:rPr>
                          <m:t xml:space="preserve">PV</m:t>
                        </m:r>
                      </m:sub>
                      <m:sup>
                        <m:r>
                          <w:rPr>
                            <w:rFonts w:ascii="Cambria Math" w:hAnsi="Cambria Math"/>
                          </w:rPr>
                          <m:t xml:space="preserve">2</m:t>
                        </m:r>
                      </m:sup>
                    </m:sSubSup>
                  </m:num>
                  <m:den>
                    <m:sSup>
                      <m:e>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e>
                      <m:sup>
                        <m:r>
                          <w:rPr>
                            <w:rFonts w:ascii="Cambria Math" w:hAnsi="Cambria Math"/>
                          </w:rPr>
                          <m:t xml:space="preserve">2</m:t>
                        </m:r>
                      </m:sup>
                    </m:sSup>
                    <m:sSup>
                      <m:e>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sup>
                        <m:r>
                          <w:rPr>
                            <w:rFonts w:ascii="Cambria Math" w:hAnsi="Cambria Math"/>
                          </w:rPr>
                          <m:t xml:space="preserve">2</m:t>
                        </m:r>
                      </m:sup>
                    </m:sSup>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3.57</w:t>
            </w:r>
            <w:r>
              <w:rPr/>
              <w:fldChar w:fldCharType="end"/>
            </w:r>
            <w:r>
              <w:rPr/>
              <w:t>)</w:t>
            </w:r>
          </w:p>
        </w:tc>
      </w:tr>
    </w:tbl>
    <w:p>
      <w:pPr>
        <w:pStyle w:val="Normal1"/>
        <w:rPr/>
      </w:pPr>
      <w:r>
        <w:rPr/>
        <w:t>Primjenjivanjem Laplaceove transformacije na (</w:t>
      </w:r>
      <w:r>
        <w:rPr/>
        <w:fldChar w:fldCharType="begin"/>
      </w:r>
      <w:r>
        <w:rPr/>
        <w:instrText xml:space="preserve"> REF Ref_Text60_label_and_number \h </w:instrText>
      </w:r>
      <w:r>
        <w:rPr/>
        <w:fldChar w:fldCharType="separate"/>
      </w:r>
      <w:r>
        <w:rPr/>
        <w:t>3.57</w:t>
      </w:r>
      <w:r>
        <w:rPr/>
        <w:fldChar w:fldCharType="end"/>
      </w:r>
      <w:r>
        <w:rPr/>
        <w:t>) dobije se:</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k</m:t>
                    </m:r>
                  </m:e>
                  <m:sub>
                    <m:r>
                      <w:rPr>
                        <w:rFonts w:ascii="Cambria Math" w:hAnsi="Cambria Math"/>
                      </w:rPr>
                      <m:t xml:space="preserve">1</m:t>
                    </m:r>
                  </m:sub>
                </m:sSub>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k</m:t>
                    </m:r>
                  </m:e>
                  <m:sub>
                    <m:r>
                      <w:rPr>
                        <w:rFonts w:ascii="Cambria Math" w:hAnsi="Cambria Math"/>
                      </w:rPr>
                      <m:t xml:space="preserve">3</m:t>
                    </m:r>
                  </m:sub>
                </m:sSub>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3.58</w:t>
            </w:r>
            <w:r>
              <w:rPr/>
              <w:fldChar w:fldCharType="end"/>
            </w:r>
            <w:r>
              <w:rPr/>
              <w:t>)</w:t>
            </w:r>
          </w:p>
        </w:tc>
      </w:tr>
    </w:tbl>
    <w:p>
      <w:pPr>
        <w:pStyle w:val="Normal1"/>
        <w:rPr/>
      </w:pPr>
      <w:r>
        <w:rPr/>
        <w:t>Jednadžba izlaznog strujnog kruga:</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Ci</m:t>
                </m:r>
                <m:f>
                  <m:num>
                    <m:sSub>
                      <m:e>
                        <m:r>
                          <w:rPr>
                            <w:rFonts w:ascii="Cambria Math" w:hAnsi="Cambria Math"/>
                          </w:rPr>
                          <m:t xml:space="preserve">du</m:t>
                        </m:r>
                      </m:e>
                      <m:sub>
                        <m:r>
                          <w:rPr>
                            <w:rFonts w:ascii="Cambria Math" w:hAnsi="Cambria Math"/>
                          </w:rPr>
                          <m:t xml:space="preserve">BAT</m:t>
                        </m:r>
                      </m:sub>
                    </m:sSub>
                  </m:num>
                  <m:den>
                    <m:r>
                      <w:rPr>
                        <w:rFonts w:ascii="Cambria Math" w:hAnsi="Cambria Math"/>
                      </w:rPr>
                      <m:t xml:space="preserve">dt</m:t>
                    </m:r>
                  </m:den>
                </m:f>
                <m:r>
                  <w:rPr>
                    <w:rFonts w:ascii="Cambria Math" w:hAnsi="Cambria Math"/>
                  </w:rPr>
                  <m:t xml:space="preserve">=</m:t>
                </m:r>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1</m:t>
                    </m:r>
                  </m:sub>
                </m:sSub>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3.59</w:t>
            </w:r>
            <w:r>
              <w:rPr/>
              <w:fldChar w:fldCharType="end"/>
            </w:r>
            <w:r>
              <w:rPr/>
              <w:t>)</w:t>
            </w:r>
          </w:p>
        </w:tc>
      </w:tr>
    </w:tbl>
    <w:p>
      <w:pPr>
        <w:pStyle w:val="Normal1"/>
        <w:rPr/>
      </w:pPr>
      <w:r>
        <w:rPr/>
        <w:t xml:space="preserve">Supstituiranjem struje kroz diodu </w:t>
      </w:r>
      <w:r>
        <w:rPr>
          <w:i/>
          <w:iCs/>
        </w:rPr>
        <w:t>I</w:t>
      </w:r>
      <w:r>
        <w:rPr>
          <w:i/>
          <w:iCs/>
          <w:vertAlign w:val="subscript"/>
        </w:rPr>
        <w:t>D1</w:t>
      </w:r>
      <w:r>
        <w:rPr>
          <w:i w:val="false"/>
          <w:iCs w:val="false"/>
          <w:position w:val="0"/>
          <w:sz w:val="24"/>
          <w:vertAlign w:val="baseline"/>
        </w:rPr>
        <w:t xml:space="preserve"> sa izrazom (</w:t>
      </w:r>
      <w:r>
        <w:rPr>
          <w:i w:val="false"/>
          <w:iCs w:val="false"/>
          <w:position w:val="0"/>
          <w:sz w:val="24"/>
          <w:vertAlign w:val="baseline"/>
        </w:rPr>
        <w:fldChar w:fldCharType="begin"/>
      </w:r>
      <w:r>
        <w:rPr>
          <w:vertAlign w:val="baseline"/>
          <w:position w:val="0"/>
          <w:sz w:val="24"/>
          <w:i w:val="false"/>
          <w:iCs w:val="false"/>
        </w:rPr>
        <w:instrText xml:space="preserve"> REF Ref_Text61_label_and_number \h </w:instrText>
      </w:r>
      <w:r>
        <w:rPr>
          <w:vertAlign w:val="baseline"/>
          <w:position w:val="0"/>
          <w:sz w:val="24"/>
          <w:i w:val="false"/>
          <w:iCs w:val="false"/>
        </w:rPr>
        <w:fldChar w:fldCharType="separate"/>
      </w:r>
      <w:r>
        <w:rPr>
          <w:vertAlign w:val="baseline"/>
          <w:position w:val="0"/>
          <w:sz w:val="24"/>
          <w:i w:val="false"/>
          <w:iCs w:val="false"/>
        </w:rPr>
        <w:t>3.58</w:t>
      </w:r>
      <w:r>
        <w:rPr>
          <w:vertAlign w:val="baseline"/>
          <w:position w:val="0"/>
          <w:sz w:val="24"/>
          <w:i w:val="false"/>
          <w:iCs w:val="false"/>
        </w:rPr>
        <w:fldChar w:fldCharType="end"/>
      </w:r>
      <w:r>
        <w:rPr>
          <w:i w:val="false"/>
          <w:iCs w:val="false"/>
          <w:position w:val="0"/>
          <w:sz w:val="24"/>
          <w:vertAlign w:val="baseline"/>
        </w:rPr>
        <w:t xml:space="preserve">) i izlazne struje pretvarača </w:t>
      </w:r>
      <w:r>
        <w:rPr>
          <w:i/>
          <w:iCs/>
          <w:position w:val="0"/>
          <w:sz w:val="24"/>
          <w:vertAlign w:val="baseline"/>
        </w:rPr>
        <w:t>I</w:t>
      </w:r>
      <w:r>
        <w:rPr>
          <w:i/>
          <w:iCs/>
          <w:vertAlign w:val="subscript"/>
        </w:rPr>
        <w:t>1</w:t>
      </w:r>
      <w:r>
        <w:rPr>
          <w:i w:val="false"/>
          <w:iCs w:val="false"/>
          <w:position w:val="0"/>
          <w:sz w:val="24"/>
          <w:vertAlign w:val="baseline"/>
        </w:rPr>
        <w:t xml:space="preserve"> sa izrazom (</w:t>
      </w:r>
      <w:r>
        <w:rPr>
          <w:i w:val="false"/>
          <w:iCs w:val="false"/>
          <w:position w:val="0"/>
          <w:sz w:val="24"/>
          <w:vertAlign w:val="baseline"/>
        </w:rPr>
        <w:fldChar w:fldCharType="begin"/>
      </w:r>
      <w:r>
        <w:rPr>
          <w:vertAlign w:val="baseline"/>
          <w:position w:val="0"/>
          <w:sz w:val="24"/>
          <w:i w:val="false"/>
          <w:iCs w:val="false"/>
        </w:rPr>
        <w:instrText xml:space="preserve"> REF Ref_Text3_label_and_number \h </w:instrText>
      </w:r>
      <w:r>
        <w:rPr>
          <w:vertAlign w:val="baseline"/>
          <w:position w:val="0"/>
          <w:sz w:val="24"/>
          <w:i w:val="false"/>
          <w:iCs w:val="false"/>
        </w:rPr>
        <w:fldChar w:fldCharType="separate"/>
      </w:r>
      <w:r>
        <w:rPr>
          <w:vertAlign w:val="baseline"/>
          <w:position w:val="0"/>
          <w:sz w:val="24"/>
          <w:i w:val="false"/>
          <w:iCs w:val="false"/>
        </w:rPr>
        <w:t>2.4</w:t>
      </w:r>
      <w:r>
        <w:rPr>
          <w:vertAlign w:val="baseline"/>
          <w:position w:val="0"/>
          <w:sz w:val="24"/>
          <w:i w:val="false"/>
          <w:iCs w:val="false"/>
        </w:rPr>
        <w:fldChar w:fldCharType="end"/>
      </w:r>
      <w:r>
        <w:rPr>
          <w:i w:val="false"/>
          <w:iCs w:val="false"/>
          <w:position w:val="0"/>
          <w:sz w:val="24"/>
          <w:vertAlign w:val="baseline"/>
        </w:rPr>
        <w:t xml:space="preserve">), primjenjuje se  </w:t>
      </w:r>
      <w:r>
        <w:rPr>
          <w:i w:val="false"/>
          <w:iCs w:val="false"/>
          <w:position w:val="0"/>
          <w:sz w:val="24"/>
          <w:vertAlign w:val="baseline"/>
        </w:rPr>
        <w:t>Laplaceov</w:t>
      </w:r>
      <w:r>
        <w:rPr>
          <w:i w:val="false"/>
          <w:iCs w:val="false"/>
          <w:position w:val="0"/>
          <w:sz w:val="24"/>
          <w:vertAlign w:val="baseline"/>
        </w:rPr>
        <w:t>a</w:t>
      </w:r>
      <w:r>
        <w:rPr>
          <w:i w:val="false"/>
          <w:iCs w:val="false"/>
          <w:position w:val="0"/>
          <w:sz w:val="24"/>
          <w:vertAlign w:val="baseline"/>
        </w:rPr>
        <w:t xml:space="preserve"> transformacij</w:t>
      </w:r>
      <w:r>
        <w:rPr>
          <w:i w:val="false"/>
          <w:iCs w:val="false"/>
          <w:position w:val="0"/>
          <w:sz w:val="24"/>
          <w:vertAlign w:val="baseline"/>
        </w:rPr>
        <w:t>a:</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d>
                  <m:dPr>
                    <m:begChr m:val="("/>
                    <m:endChr m:val=")"/>
                  </m:dPr>
                  <m:e>
                    <m:sSub>
                      <m:e>
                        <m:r>
                          <w:rPr>
                            <w:rFonts w:ascii="Cambria Math" w:hAnsi="Cambria Math"/>
                          </w:rPr>
                          <m:t xml:space="preserve">C</m:t>
                        </m:r>
                      </m:e>
                      <m:sub>
                        <m:r>
                          <w:rPr>
                            <w:rFonts w:ascii="Cambria Math" w:hAnsi="Cambria Math"/>
                          </w:rPr>
                          <m:t xml:space="preserve">i</m:t>
                        </m:r>
                      </m:sub>
                    </m:sSub>
                    <m:r>
                      <w:rPr>
                        <w:rFonts w:ascii="Cambria Math" w:hAnsi="Cambria Math"/>
                      </w:rPr>
                      <m:t xml:space="preserve">s</m:t>
                    </m:r>
                    <m:r>
                      <w:rPr>
                        <w:rFonts w:ascii="Cambria Math" w:hAnsi="Cambria Math"/>
                      </w:rPr>
                      <m:t xml:space="preserve">+</m:t>
                    </m:r>
                    <m:f>
                      <m:num>
                        <m:sSub>
                          <m:e>
                            <m:r>
                              <w:rPr>
                                <w:rFonts w:ascii="Cambria Math" w:hAnsi="Cambria Math"/>
                              </w:rPr>
                              <m:t xml:space="preserve">R</m:t>
                            </m:r>
                          </m:e>
                          <m:sub>
                            <m:r>
                              <w:rPr>
                                <w:rFonts w:ascii="Cambria Math" w:hAnsi="Cambria Math"/>
                              </w:rPr>
                              <m:t xml:space="preserve">u</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num>
                      <m:den>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R</m:t>
                            </m:r>
                          </m:e>
                          <m:sub>
                            <m:r>
                              <w:rPr>
                                <w:rFonts w:ascii="Cambria Math" w:hAnsi="Cambria Math"/>
                              </w:rPr>
                              <m:t xml:space="preserve">t</m:t>
                            </m:r>
                          </m:sub>
                        </m:sSub>
                      </m:den>
                    </m:f>
                    <m:r>
                      <w:rPr>
                        <w:rFonts w:ascii="Cambria Math" w:hAnsi="Cambria Math"/>
                      </w:rPr>
                      <m:t xml:space="preserve">−</m:t>
                    </m:r>
                    <m:f>
                      <m:num>
                        <m:r>
                          <w:rPr>
                            <w:rFonts w:ascii="Cambria Math" w:hAnsi="Cambria Math"/>
                          </w:rPr>
                          <m:t xml:space="preserve">1</m:t>
                        </m:r>
                      </m:num>
                      <m:den>
                        <m:sSub>
                          <m:e>
                            <m:r>
                              <w:rPr>
                                <w:rFonts w:ascii="Cambria Math" w:hAnsi="Cambria Math"/>
                              </w:rPr>
                              <m:t xml:space="preserve">R</m:t>
                            </m:r>
                          </m:e>
                          <m:sub>
                            <m:r>
                              <w:rPr>
                                <w:rFonts w:ascii="Cambria Math" w:hAnsi="Cambria Math"/>
                              </w:rPr>
                              <m:t xml:space="preserve">u</m:t>
                            </m:r>
                          </m:sub>
                        </m:sSub>
                        <m:d>
                          <m:dPr>
                            <m:begChr m:val="("/>
                            <m:endChr m:val=")"/>
                          </m:dPr>
                          <m:e>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C</m:t>
                                </m:r>
                              </m:e>
                              <m:sub>
                                <m:r>
                                  <w:rPr>
                                    <w:rFonts w:ascii="Cambria Math" w:hAnsi="Cambria Math"/>
                                  </w:rPr>
                                  <m:t xml:space="preserve">BAT</m:t>
                                </m:r>
                              </m:sub>
                            </m:sSub>
                            <m:r>
                              <w:rPr>
                                <w:rFonts w:ascii="Cambria Math" w:hAnsi="Cambria Math"/>
                              </w:rPr>
                              <m:t xml:space="preserve">s</m:t>
                            </m:r>
                            <m:r>
                              <w:rPr>
                                <w:rFonts w:ascii="Cambria Math" w:hAnsi="Cambria Math"/>
                              </w:rPr>
                              <m:t xml:space="preserve">+</m:t>
                            </m:r>
                            <m:r>
                              <w:rPr>
                                <w:rFonts w:ascii="Cambria Math" w:hAnsi="Cambria Math"/>
                              </w:rPr>
                              <m:t xml:space="preserve">1</m:t>
                            </m:r>
                          </m:e>
                        </m:d>
                      </m:den>
                    </m:f>
                    <m:r>
                      <w:rPr>
                        <w:rFonts w:ascii="Cambria Math" w:hAnsi="Cambria Math"/>
                      </w:rPr>
                      <m:t xml:space="preserve">−</m:t>
                    </m:r>
                    <m:sSub>
                      <m:e>
                        <m:r>
                          <w:rPr>
                            <w:rFonts w:ascii="Cambria Math" w:hAnsi="Cambria Math"/>
                          </w:rPr>
                          <m:t xml:space="preserve">k</m:t>
                        </m:r>
                      </m:e>
                      <m:sub>
                        <m:r>
                          <w:rPr>
                            <w:rFonts w:ascii="Cambria Math" w:hAnsi="Cambria Math"/>
                          </w:rPr>
                          <m:t xml:space="preserve">3</m:t>
                        </m:r>
                      </m:sub>
                    </m:sSub>
                  </m:e>
                </m:d>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k</m:t>
                    </m:r>
                  </m:e>
                  <m:sub>
                    <m:r>
                      <w:rPr>
                        <w:rFonts w:ascii="Cambria Math" w:hAnsi="Cambria Math"/>
                      </w:rPr>
                      <m:t xml:space="preserve">1</m:t>
                    </m:r>
                  </m:sub>
                </m:sSub>
                <m:r>
                  <w:rPr>
                    <w:rFonts w:ascii="Cambria Math" w:hAnsi="Cambria Math"/>
                  </w:rPr>
                  <m:t xml:space="preserve">Ir</m:t>
                </m:r>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k</m:t>
                    </m:r>
                  </m:e>
                  <m:sub>
                    <m:r>
                      <w:rPr>
                        <w:rFonts w:ascii="Cambria Math" w:hAnsi="Cambria Math"/>
                      </w:rPr>
                      <m:t xml:space="preserve">2</m:t>
                    </m:r>
                  </m:sub>
                </m:sSub>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3.60</w:t>
            </w:r>
            <w:r>
              <w:rPr/>
              <w:fldChar w:fldCharType="end"/>
            </w:r>
            <w:r>
              <w:rPr/>
              <w:t>)</w:t>
            </w:r>
          </w:p>
        </w:tc>
      </w:tr>
    </w:tbl>
    <w:p>
      <w:pPr>
        <w:pStyle w:val="Normal1"/>
        <w:rPr/>
      </w:pPr>
      <w:r>
        <w:rPr/>
        <w:t>Jednadžba (</w:t>
      </w:r>
      <w:r>
        <w:rPr/>
        <w:fldChar w:fldCharType="begin"/>
      </w:r>
      <w:r>
        <w:rPr/>
        <w:instrText xml:space="preserve"> REF Ref_Text63_label_and_number \h </w:instrText>
      </w:r>
      <w:r>
        <w:rPr/>
        <w:fldChar w:fldCharType="separate"/>
      </w:r>
      <w:r>
        <w:rPr/>
        <w:t>3.60</w:t>
      </w:r>
      <w:r>
        <w:rPr/>
        <w:fldChar w:fldCharType="end"/>
      </w:r>
      <w:r>
        <w:rPr/>
        <w:t>) opisuje sustav sa dva ulaza i jednim izlazom tj. sustav sačinjen od dvije prijenosne funkcije:</w:t>
      </w:r>
    </w:p>
    <w:tbl>
      <w:tblPr>
        <w:tblW w:w="8795" w:type="dxa"/>
        <w:jc w:val="left"/>
        <w:tblInd w:w="0" w:type="dxa"/>
        <w:tblLayout w:type="fixed"/>
        <w:tblCellMar>
          <w:top w:w="55" w:type="dxa"/>
          <w:left w:w="55" w:type="dxa"/>
          <w:bottom w:w="55" w:type="dxa"/>
          <w:right w:w="55" w:type="dxa"/>
        </w:tblCellMar>
      </w:tblPr>
      <w:tblGrid>
        <w:gridCol w:w="4364"/>
        <w:gridCol w:w="3681"/>
        <w:gridCol w:w="750"/>
      </w:tblGrid>
      <w:tr>
        <w:trPr>
          <w:tblHeader w:val="true"/>
        </w:trPr>
        <w:tc>
          <w:tcPr>
            <w:tcW w:w="8045" w:type="dxa"/>
            <w:gridSpan w:val="2"/>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1</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7</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8</m:t>
                        </m:r>
                      </m:sub>
                    </m:sSub>
                  </m:num>
                  <m:den>
                    <m:sSub>
                      <m:e>
                        <m:r>
                          <w:rPr>
                            <w:rFonts w:ascii="Cambria Math" w:hAnsi="Cambria Math"/>
                          </w:rPr>
                          <m:t xml:space="preserve">k</m:t>
                        </m:r>
                      </m:e>
                      <m:sub>
                        <m:r>
                          <w:rPr>
                            <w:rFonts w:ascii="Cambria Math" w:hAnsi="Cambria Math"/>
                          </w:rPr>
                          <m:t xml:space="preserve">4</m:t>
                        </m:r>
                      </m:sub>
                    </m:sSub>
                    <m:sSup>
                      <m:e>
                        <m:r>
                          <w:rPr>
                            <w:rFonts w:ascii="Cambria Math" w:hAnsi="Cambria Math"/>
                          </w:rPr>
                          <m:t xml:space="preserve">s</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k</m:t>
                        </m:r>
                      </m:e>
                      <m:sub>
                        <m:r>
                          <w:rPr>
                            <w:rFonts w:ascii="Cambria Math" w:hAnsi="Cambria Math"/>
                          </w:rPr>
                          <m:t xml:space="preserve">5</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6</m:t>
                        </m:r>
                      </m:sub>
                    </m:sSub>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2</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9</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10</m:t>
                        </m:r>
                      </m:sub>
                    </m:sSub>
                  </m:num>
                  <m:den>
                    <m:sSub>
                      <m:e>
                        <m:r>
                          <w:rPr>
                            <w:rFonts w:ascii="Cambria Math" w:hAnsi="Cambria Math"/>
                          </w:rPr>
                          <m:t xml:space="preserve">k</m:t>
                        </m:r>
                      </m:e>
                      <m:sub>
                        <m:r>
                          <w:rPr>
                            <w:rFonts w:ascii="Cambria Math" w:hAnsi="Cambria Math"/>
                          </w:rPr>
                          <m:t xml:space="preserve">4</m:t>
                        </m:r>
                      </m:sub>
                    </m:sSub>
                    <m:sSup>
                      <m:e>
                        <m:r>
                          <w:rPr>
                            <w:rFonts w:ascii="Cambria Math" w:hAnsi="Cambria Math"/>
                          </w:rPr>
                          <m:t xml:space="preserve">s</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k</m:t>
                        </m:r>
                      </m:e>
                      <m:sub>
                        <m:r>
                          <w:rPr>
                            <w:rFonts w:ascii="Cambria Math" w:hAnsi="Cambria Math"/>
                          </w:rPr>
                          <m:t xml:space="preserve">5</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6</m:t>
                        </m:r>
                      </m:sub>
                    </m:sSub>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3.61</w:t>
            </w:r>
            <w:r>
              <w:rPr/>
              <w:fldChar w:fldCharType="end"/>
            </w:r>
            <w:r>
              <w:rPr/>
              <w:t>)</w:t>
            </w:r>
          </w:p>
        </w:tc>
      </w:tr>
      <w:tr>
        <w:trPr/>
        <w:tc>
          <w:tcPr>
            <w:tcW w:w="4364" w:type="dxa"/>
            <w:tcBorders/>
            <w:vAlign w:val="center"/>
          </w:tcPr>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C</m:t>
                    </m:r>
                  </m:e>
                  <m:sub>
                    <m:r>
                      <w:rPr>
                        <w:rFonts w:ascii="Cambria Math" w:hAnsi="Cambria Math"/>
                      </w:rPr>
                      <m:t xml:space="preserve">i</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5</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u</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3</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6</m:t>
                    </m:r>
                  </m:sub>
                </m:sSub>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3</m:t>
                    </m:r>
                  </m:sub>
                </m:sSub>
              </m:oMath>
            </m:oMathPara>
          </w:p>
        </w:tc>
        <w:tc>
          <w:tcPr>
            <w:tcW w:w="3681" w:type="dxa"/>
            <w:tcBorders/>
            <w:vAlign w:val="center"/>
          </w:tcPr>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7</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1</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8</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1</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9</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BAT</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10</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k</m:t>
                    </m:r>
                  </m:e>
                  <m:sub>
                    <m:r>
                      <w:rPr>
                        <w:rFonts w:ascii="Cambria Math" w:hAnsi="Cambria Math"/>
                      </w:rPr>
                      <m:t xml:space="preserve">2</m:t>
                    </m:r>
                  </m:sub>
                </m:sSub>
              </m:oMath>
            </m:oMathPara>
          </w:p>
        </w:tc>
        <w:tc>
          <w:tcPr>
            <w:tcW w:w="750" w:type="dxa"/>
            <w:tcBorders/>
            <w:vAlign w:val="center"/>
          </w:tcPr>
          <w:p>
            <w:pPr>
              <w:pStyle w:val="TableContents"/>
              <w:jc w:val="right"/>
              <w:rPr/>
            </w:pPr>
            <w:r>
              <w:rPr/>
            </w:r>
          </w:p>
        </w:tc>
      </w:tr>
    </w:tbl>
    <w:p>
      <w:pPr>
        <w:pStyle w:val="Normal1"/>
        <w:rPr/>
      </w:pPr>
      <w:r>
        <w:rPr/>
        <w:t>Kao i kod proračuna modela za kontinuirani režim rada pretvarača (</w:t>
      </w:r>
      <w:r>
        <w:rPr/>
        <w:fldChar w:fldCharType="begin"/>
      </w:r>
      <w:r>
        <w:rPr/>
        <w:instrText xml:space="preserve"> REF Ref_Text41_label_and_number \h </w:instrText>
      </w:r>
      <w:r>
        <w:rPr/>
        <w:fldChar w:fldCharType="separate"/>
      </w:r>
      <w:r>
        <w:rPr/>
        <w:t>3.38</w:t>
      </w:r>
      <w:r>
        <w:rPr/>
        <w:fldChar w:fldCharType="end"/>
      </w:r>
      <w:r>
        <w:rPr/>
        <w:t xml:space="preserve">), </w:t>
      </w:r>
      <w:r>
        <w:rPr/>
        <w:t>pretpostavlja se</w:t>
      </w:r>
      <w:r>
        <w:rPr/>
        <w:t xml:space="preserve"> da baterija u izlaznom krugu ima beskonačan električni kapapacitet tj. da je </w:t>
      </w:r>
      <w:r>
        <w:rPr>
          <w:i/>
          <w:iCs/>
        </w:rPr>
        <w:t>C</w:t>
      </w:r>
      <w:r>
        <w:rPr>
          <w:i/>
          <w:iCs/>
          <w:vertAlign w:val="subscript"/>
        </w:rPr>
        <w:t>BAT</w:t>
      </w:r>
      <w:r>
        <w:rPr>
          <w:i/>
          <w:iCs/>
          <w:position w:val="0"/>
          <w:sz w:val="24"/>
          <w:vertAlign w:val="baseline"/>
        </w:rPr>
        <w:t xml:space="preserve"> = </w:t>
      </w:r>
      <w:r>
        <w:rPr>
          <w:rFonts w:eastAsia="Liberation Serif" w:cs="Liberation Serif" w:ascii="Liberation Serif" w:hAnsi="Liberation Serif"/>
          <w:i/>
          <w:iCs/>
          <w:position w:val="0"/>
          <w:sz w:val="24"/>
          <w:vertAlign w:val="baseline"/>
        </w:rPr>
        <w:t>∞</w:t>
      </w:r>
      <w:r>
        <w:rPr>
          <w:rFonts w:eastAsia="Liberation Serif" w:cs="Liberation Serif" w:ascii="Liberation Serif" w:hAnsi="Liberation Serif"/>
          <w:i/>
          <w:iCs/>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4201"/>
        <w:gridCol w:w="3844"/>
        <w:gridCol w:w="750"/>
      </w:tblGrid>
      <w:tr>
        <w:trPr>
          <w:tblHeader w:val="true"/>
        </w:trPr>
        <w:tc>
          <w:tcPr>
            <w:tcW w:w="8045" w:type="dxa"/>
            <w:gridSpan w:val="2"/>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1</m:t>
                    </m:r>
                  </m:sub>
                </m:sSub>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13</m:t>
                        </m:r>
                      </m:sub>
                    </m:sSub>
                  </m:num>
                  <m:den>
                    <m:sSub>
                      <m:e>
                        <m:r>
                          <w:rPr>
                            <w:rFonts w:ascii="Cambria Math" w:hAnsi="Cambria Math"/>
                          </w:rPr>
                          <m:t xml:space="preserve">k</m:t>
                        </m:r>
                      </m:e>
                      <m:sub>
                        <m:r>
                          <w:rPr>
                            <w:rFonts w:ascii="Cambria Math" w:hAnsi="Cambria Math"/>
                          </w:rPr>
                          <m:t xml:space="preserve">11</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12</m:t>
                        </m:r>
                      </m:sub>
                    </m:sSub>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2.</m:t>
                    </m:r>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14</m:t>
                        </m:r>
                      </m:sub>
                    </m:sSub>
                  </m:num>
                  <m:den>
                    <m:sSub>
                      <m:e>
                        <m:r>
                          <w:rPr>
                            <w:rFonts w:ascii="Cambria Math" w:hAnsi="Cambria Math"/>
                          </w:rPr>
                          <m:t xml:space="preserve">k</m:t>
                        </m:r>
                      </m:e>
                      <m:sub>
                        <m:r>
                          <w:rPr>
                            <w:rFonts w:ascii="Cambria Math" w:hAnsi="Cambria Math"/>
                          </w:rPr>
                          <m:t xml:space="preserve">11</m:t>
                        </m:r>
                      </m:sub>
                    </m:sSub>
                    <m:r>
                      <w:rPr>
                        <w:rFonts w:ascii="Cambria Math" w:hAnsi="Cambria Math"/>
                      </w:rPr>
                      <m:t xml:space="preserve">s</m:t>
                    </m:r>
                    <m:r>
                      <w:rPr>
                        <w:rFonts w:ascii="Cambria Math" w:hAnsi="Cambria Math"/>
                      </w:rPr>
                      <m:t xml:space="preserve">+</m:t>
                    </m:r>
                    <m:sSub>
                      <m:e>
                        <m:r>
                          <w:rPr>
                            <w:rFonts w:ascii="Cambria Math" w:hAnsi="Cambria Math"/>
                          </w:rPr>
                          <m:t xml:space="preserve">k</m:t>
                        </m:r>
                      </m:e>
                      <m:sub>
                        <m:r>
                          <w:rPr>
                            <w:rFonts w:ascii="Cambria Math" w:hAnsi="Cambria Math"/>
                          </w:rPr>
                          <m:t xml:space="preserve">12</m:t>
                        </m:r>
                      </m:sub>
                    </m:sSub>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3.62</w:t>
            </w:r>
            <w:r>
              <w:rPr/>
              <w:fldChar w:fldCharType="end"/>
            </w:r>
            <w:r>
              <w:rPr/>
              <w:t>)</w:t>
            </w:r>
          </w:p>
        </w:tc>
      </w:tr>
      <w:tr>
        <w:trPr/>
        <w:tc>
          <w:tcPr>
            <w:tcW w:w="4201" w:type="dxa"/>
            <w:tcBorders/>
            <w:vAlign w:val="center"/>
          </w:tcPr>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11</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12</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u</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3</m:t>
                    </m:r>
                  </m:sub>
                </m:sSub>
              </m:oMath>
            </m:oMathPara>
          </w:p>
        </w:tc>
        <w:tc>
          <w:tcPr>
            <w:tcW w:w="3844" w:type="dxa"/>
            <w:tcBorders/>
            <w:vAlign w:val="center"/>
          </w:tcPr>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13</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1</m:t>
                    </m:r>
                  </m:sub>
                </m:sSub>
              </m:oMath>
            </m:oMathPara>
          </w:p>
          <w:p>
            <w:pPr>
              <w:pStyle w:val="TableContents"/>
              <w:jc w:val="left"/>
              <w:rPr/>
            </w:pPr>
            <w:r>
              <w:rPr/>
            </w:r>
            <m:oMathPara xmlns:m="http://schemas.openxmlformats.org/officeDocument/2006/math">
              <m:oMathParaPr>
                <m:jc m:val="left"/>
              </m:oMathParaPr>
              <m:oMath>
                <m:sSub>
                  <m:e>
                    <m:r>
                      <w:rPr>
                        <w:rFonts w:ascii="Cambria Math" w:hAnsi="Cambria Math"/>
                      </w:rPr>
                      <m:t xml:space="preserve">k</m:t>
                    </m:r>
                  </m:e>
                  <m:sub>
                    <m:r>
                      <w:rPr>
                        <w:rFonts w:ascii="Cambria Math" w:hAnsi="Cambria Math"/>
                      </w:rPr>
                      <m:t xml:space="preserve">14</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sSub>
                  <m:e>
                    <m:r>
                      <w:rPr>
                        <w:rFonts w:ascii="Cambria Math" w:hAnsi="Cambria Math"/>
                      </w:rPr>
                      <m:t xml:space="preserve">R</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oMath>
            </m:oMathPara>
          </w:p>
        </w:tc>
        <w:tc>
          <w:tcPr>
            <w:tcW w:w="750" w:type="dxa"/>
            <w:tcBorders/>
            <w:vAlign w:val="center"/>
          </w:tcPr>
          <w:p>
            <w:pPr>
              <w:pStyle w:val="TableContents"/>
              <w:jc w:val="right"/>
              <w:rPr/>
            </w:pPr>
            <w:r>
              <w:rPr/>
            </w:r>
          </w:p>
        </w:tc>
      </w:tr>
    </w:tbl>
    <w:p>
      <w:pPr>
        <w:pStyle w:val="Normal1"/>
        <w:rPr/>
      </w:pPr>
      <w:r>
        <w:rPr/>
        <w:t>P</w:t>
      </w:r>
      <w:r>
        <w:rPr/>
        <w:t>rijenosne funkcije (</w:t>
      </w:r>
      <w:r>
        <w:rPr/>
        <w:fldChar w:fldCharType="begin"/>
      </w:r>
      <w:r>
        <w:rPr/>
        <w:instrText xml:space="preserve"> REF Ref_Text65_label_and_number \h </w:instrText>
      </w:r>
      <w:r>
        <w:rPr/>
        <w:fldChar w:fldCharType="separate"/>
      </w:r>
      <w:r>
        <w:rPr/>
        <w:t>3.62</w:t>
      </w:r>
      <w:r>
        <w:rPr/>
        <w:fldChar w:fldCharType="end"/>
      </w:r>
      <w:r>
        <w:rPr/>
        <w:t xml:space="preserve">) </w:t>
      </w:r>
      <w:r>
        <w:rPr/>
        <w:t xml:space="preserve">je korisno zapisati u </w:t>
      </w:r>
      <w:r>
        <w:rPr/>
        <w:t>obliku standardnog zapisa PT</w:t>
      </w:r>
      <w:r>
        <w:rPr/>
        <w:t>1</w:t>
      </w:r>
      <w:r>
        <w:rPr/>
        <w:t xml:space="preserve"> sustava:</w:t>
      </w:r>
    </w:p>
    <w:tbl>
      <w:tblPr>
        <w:tblW w:w="8795" w:type="dxa"/>
        <w:jc w:val="left"/>
        <w:tblInd w:w="0" w:type="dxa"/>
        <w:tblLayout w:type="fixed"/>
        <w:tblCellMar>
          <w:top w:w="55" w:type="dxa"/>
          <w:left w:w="55" w:type="dxa"/>
          <w:bottom w:w="55" w:type="dxa"/>
          <w:right w:w="55" w:type="dxa"/>
        </w:tblCellMar>
      </w:tblPr>
      <w:tblGrid>
        <w:gridCol w:w="4201"/>
        <w:gridCol w:w="3844"/>
        <w:gridCol w:w="750"/>
      </w:tblGrid>
      <w:tr>
        <w:trPr>
          <w:tblHeader w:val="true"/>
        </w:trPr>
        <w:tc>
          <w:tcPr>
            <w:tcW w:w="8045" w:type="dxa"/>
            <w:gridSpan w:val="2"/>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1</m:t>
                    </m:r>
                  </m:sub>
                </m:sSub>
                <m:r>
                  <w:rPr>
                    <w:rFonts w:ascii="Cambria Math" w:hAnsi="Cambria Math"/>
                  </w:rPr>
                  <m:t xml:space="preserve">,</m:t>
                </m:r>
                <m:r>
                  <w:rPr>
                    <w:rFonts w:ascii="Cambria Math" w:hAnsi="Cambria Math"/>
                  </w:rPr>
                  <m:t xml:space="preserve">r</m:t>
                </m:r>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1</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n</m:t>
                        </m:r>
                      </m:sub>
                    </m:sSub>
                    <m:r>
                      <w:rPr>
                        <w:rFonts w:ascii="Cambria Math" w:hAnsi="Cambria Math"/>
                      </w:rPr>
                      <m:t xml:space="preserve">s</m:t>
                    </m:r>
                  </m:den>
                </m:f>
              </m:oMath>
            </m:oMathPara>
          </w:p>
          <w:p>
            <w:pPr>
              <w:pStyle w:val="TableContents"/>
              <w:ind w:left="0" w:right="0" w:hanging="0"/>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2</m:t>
                    </m:r>
                  </m:sub>
                </m:sSub>
                <m:r>
                  <w:rPr>
                    <w:rFonts w:ascii="Cambria Math" w:hAnsi="Cambria Math"/>
                  </w:rPr>
                  <m:t xml:space="preserve">,</m:t>
                </m:r>
                <m:r>
                  <w:rPr>
                    <w:rFonts w:ascii="Cambria Math" w:hAnsi="Cambria Math"/>
                  </w:rPr>
                  <m:t xml:space="preserve">r</m:t>
                </m:r>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2</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n</m:t>
                        </m:r>
                      </m:sub>
                    </m:sSub>
                    <m:r>
                      <w:rPr>
                        <w:rFonts w:ascii="Cambria Math" w:hAnsi="Cambria Math"/>
                      </w:rPr>
                      <m:t xml:space="preserve">s</m:t>
                    </m:r>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3.63</w:t>
            </w:r>
            <w:r>
              <w:rPr/>
              <w:fldChar w:fldCharType="end"/>
            </w:r>
            <w:r>
              <w:rPr/>
              <w:t>)</w:t>
            </w:r>
          </w:p>
        </w:tc>
      </w:tr>
      <w:tr>
        <w:trPr/>
        <w:tc>
          <w:tcPr>
            <w:tcW w:w="4201"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1</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13</m:t>
                        </m:r>
                      </m:sub>
                    </m:sSub>
                  </m:num>
                  <m:den>
                    <m:sSub>
                      <m:e>
                        <m:r>
                          <w:rPr>
                            <w:rFonts w:ascii="Cambria Math" w:hAnsi="Cambria Math"/>
                          </w:rPr>
                          <m:t xml:space="preserve">k</m:t>
                        </m:r>
                      </m:e>
                      <m:sub>
                        <m:r>
                          <w:rPr>
                            <w:rFonts w:ascii="Cambria Math" w:hAnsi="Cambria Math"/>
                          </w:rPr>
                          <m:t xml:space="preserve">12</m:t>
                        </m:r>
                      </m:sub>
                    </m:sSub>
                  </m:den>
                </m:f>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2</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14</m:t>
                        </m:r>
                      </m:sub>
                    </m:sSub>
                  </m:num>
                  <m:den>
                    <m:sSub>
                      <m:e>
                        <m:r>
                          <w:rPr>
                            <w:rFonts w:ascii="Cambria Math" w:hAnsi="Cambria Math"/>
                          </w:rPr>
                          <m:t xml:space="preserve">k</m:t>
                        </m:r>
                      </m:e>
                      <m:sub>
                        <m:r>
                          <w:rPr>
                            <w:rFonts w:ascii="Cambria Math" w:hAnsi="Cambria Math"/>
                          </w:rPr>
                          <m:t xml:space="preserve">12</m:t>
                        </m:r>
                      </m:sub>
                    </m:sSub>
                  </m:den>
                </m:f>
              </m:oMath>
            </m:oMathPara>
          </w:p>
        </w:tc>
        <w:tc>
          <w:tcPr>
            <w:tcW w:w="384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n</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11</m:t>
                        </m:r>
                      </m:sub>
                    </m:sSub>
                  </m:num>
                  <m:den>
                    <m:sSub>
                      <m:e>
                        <m:r>
                          <w:rPr>
                            <w:rFonts w:ascii="Cambria Math" w:hAnsi="Cambria Math"/>
                          </w:rPr>
                          <m:t xml:space="preserve">k</m:t>
                        </m:r>
                      </m:e>
                      <m:sub>
                        <m:r>
                          <w:rPr>
                            <w:rFonts w:ascii="Cambria Math" w:hAnsi="Cambria Math"/>
                          </w:rPr>
                          <m:t xml:space="preserve">12</m:t>
                        </m:r>
                      </m:sub>
                    </m:sSub>
                  </m:den>
                </m:f>
              </m:oMath>
            </m:oMathPara>
          </w:p>
        </w:tc>
        <w:tc>
          <w:tcPr>
            <w:tcW w:w="750" w:type="dxa"/>
            <w:tcBorders/>
            <w:vAlign w:val="center"/>
          </w:tcPr>
          <w:p>
            <w:pPr>
              <w:pStyle w:val="TableContents"/>
              <w:jc w:val="right"/>
              <w:rPr/>
            </w:pPr>
            <w:r>
              <w:rPr/>
            </w:r>
          </w:p>
        </w:tc>
      </w:tr>
    </w:tbl>
    <w:p>
      <w:pPr>
        <w:pStyle w:val="Normal1"/>
        <w:rPr/>
      </w:pPr>
      <w:r>
        <w:rPr/>
        <w:t>Kako bi se dobila k</w:t>
      </w:r>
      <w:r>
        <w:rPr/>
        <w:t xml:space="preserve">onačna prijenosna funkcija s jednim ulazom i jednim izlazom </w:t>
      </w:r>
      <w:r>
        <w:rPr/>
        <w:t>kao i za kontinuirani režim rada</w:t>
      </w:r>
      <w:r>
        <w:rPr/>
        <w:t xml:space="preserve"> (</w:t>
      </w:r>
      <w:r>
        <w:rPr/>
        <w:fldChar w:fldCharType="begin"/>
      </w:r>
      <w:r>
        <w:rPr/>
        <w:instrText xml:space="preserve"> REF Ref_Slika13_label_and_number \h </w:instrText>
      </w:r>
      <w:r>
        <w:rPr/>
        <w:fldChar w:fldCharType="separate"/>
      </w:r>
      <w:r>
        <w:rPr/>
        <w:t>Slika 3.11</w:t>
      </w:r>
      <w:r>
        <w:rPr/>
        <w:fldChar w:fldCharType="end"/>
      </w:r>
      <w:r>
        <w:rPr/>
        <w:t xml:space="preserve">), </w:t>
      </w:r>
      <w:r>
        <w:rPr/>
        <w:t xml:space="preserve">potrebno je odrediti </w:t>
      </w:r>
      <w:r>
        <w:rPr/>
        <w:t>srednju struju zavojnice</w:t>
      </w:r>
      <w:r>
        <w:rPr>
          <w:i/>
          <w:iCs/>
        </w:rPr>
        <w:t xml:space="preserve"> </w:t>
      </w:r>
      <w:r>
        <w:rPr>
          <w:i/>
          <w:iCs/>
          <w:position w:val="0"/>
          <w:sz w:val="24"/>
          <w:vertAlign w:val="baseline"/>
        </w:rPr>
        <w:t>I</w:t>
      </w:r>
      <w:r>
        <w:rPr>
          <w:i/>
          <w:iCs/>
          <w:vertAlign w:val="subscript"/>
        </w:rPr>
        <w:t>L</w:t>
      </w:r>
      <w:r>
        <w:rPr>
          <w:i w:val="false"/>
          <w:iCs w:val="false"/>
          <w:position w:val="0"/>
          <w:sz w:val="24"/>
          <w:vertAlign w:val="baseline"/>
        </w:rPr>
        <w:t xml:space="preserve"> </w:t>
      </w:r>
      <w:r>
        <w:rPr>
          <w:i w:val="false"/>
          <w:iCs w:val="false"/>
          <w:position w:val="0"/>
          <w:sz w:val="24"/>
          <w:vertAlign w:val="baseline"/>
        </w:rPr>
        <w:t xml:space="preserve">i </w:t>
      </w:r>
      <w:r>
        <w:rPr>
          <w:i w:val="false"/>
          <w:iCs w:val="false"/>
          <w:position w:val="0"/>
          <w:sz w:val="24"/>
          <w:vertAlign w:val="baseline"/>
        </w:rPr>
        <w:t>parametar</w:t>
      </w:r>
      <w:r>
        <w:rPr/>
        <w:t xml:space="preserve"> </w:t>
      </w:r>
      <w:r>
        <w:rPr>
          <w:i/>
          <w:iCs/>
        </w:rPr>
        <w:t xml:space="preserve">ρ </w:t>
      </w:r>
      <w:r>
        <w:rPr>
          <w:i w:val="false"/>
          <w:iCs w:val="false"/>
        </w:rPr>
        <w:t>za diskontinuirani režim rada</w:t>
      </w:r>
      <w:r>
        <w:rPr>
          <w:i w:val="false"/>
          <w:iCs w:val="false"/>
        </w:rPr>
        <w:t>:</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D</m:t>
                    </m:r>
                    <m:r>
                      <w:rPr>
                        <w:rFonts w:ascii="Cambria Math" w:hAnsi="Cambria Math"/>
                      </w:rPr>
                      <m:t xml:space="preserve">1</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T</m:t>
                    </m:r>
                  </m:den>
                </m:f>
                <m:nary>
                  <m:naryPr>
                    <m:chr m:val="∫"/>
                    <m:subHide m:val="1"/>
                    <m:supHide m:val="1"/>
                  </m:naryPr>
                  <m:sub/>
                  <m:sup/>
                  <m:e>
                    <m:sSub>
                      <m:e>
                        <m:r>
                          <w:rPr>
                            <w:rFonts w:ascii="Cambria Math" w:hAnsi="Cambria Math"/>
                          </w:rPr>
                          <m:t xml:space="preserve">i</m:t>
                        </m:r>
                      </m:e>
                      <m:sub>
                        <m:r>
                          <w:rPr>
                            <w:rFonts w:ascii="Cambria Math" w:hAnsi="Cambria Math"/>
                          </w:rPr>
                          <m:t xml:space="preserve">L</m:t>
                        </m:r>
                      </m:sub>
                    </m:sSub>
                  </m:e>
                </m:nary>
                <m:d>
                  <m:dPr>
                    <m:begChr m:val="("/>
                    <m:endChr m:val=")"/>
                  </m:dPr>
                  <m:e>
                    <m:r>
                      <w:rPr>
                        <w:rFonts w:ascii="Cambria Math" w:hAnsi="Cambria Math"/>
                      </w:rPr>
                      <m:t xml:space="preserve">t</m:t>
                    </m:r>
                  </m:e>
                </m:d>
                <m:r>
                  <w:rPr>
                    <w:rFonts w:ascii="Cambria Math" w:hAnsi="Cambria Math"/>
                  </w:rPr>
                  <m:t xml:space="preserve">dt</m:t>
                </m:r>
                <m:r>
                  <w:rPr>
                    <w:rFonts w:ascii="Cambria Math" w:hAnsi="Cambria Math"/>
                  </w:rPr>
                  <m:t xml:space="preserve">=</m:t>
                </m:r>
                <m:f>
                  <m:num>
                    <m:r>
                      <w:rPr>
                        <w:rFonts w:ascii="Cambria Math" w:hAnsi="Cambria Math"/>
                      </w:rPr>
                      <m:t xml:space="preserve">1</m:t>
                    </m:r>
                  </m:num>
                  <m:den>
                    <m:r>
                      <w:rPr>
                        <w:rFonts w:ascii="Cambria Math" w:hAnsi="Cambria Math"/>
                      </w:rPr>
                      <m:t xml:space="preserve">2</m:t>
                    </m:r>
                    <m:r>
                      <w:rPr>
                        <w:rFonts w:ascii="Cambria Math" w:hAnsi="Cambria Math"/>
                      </w:rPr>
                      <m:t xml:space="preserve">T</m:t>
                    </m:r>
                  </m:den>
                </m:f>
                <m:f>
                  <m:num>
                    <m:r>
                      <w:rPr>
                        <w:rFonts w:ascii="Cambria Math" w:hAnsi="Cambria Math"/>
                      </w:rPr>
                      <m:t xml:space="preserve">L</m:t>
                    </m:r>
                    <m:sSub>
                      <m:e>
                        <m:r>
                          <w:rPr>
                            <w:rFonts w:ascii="Cambria Math" w:hAnsi="Cambria Math"/>
                          </w:rPr>
                          <m:t xml:space="preserve">U</m:t>
                        </m:r>
                      </m:e>
                      <m:sub>
                        <m:r>
                          <w:rPr>
                            <w:rFonts w:ascii="Cambria Math" w:hAnsi="Cambria Math"/>
                          </w:rPr>
                          <m:t xml:space="preserve">BAT</m:t>
                        </m:r>
                      </m:sub>
                    </m:sSub>
                    <m:sSub>
                      <m:e>
                        <m:r>
                          <w:rPr>
                            <w:rFonts w:ascii="Cambria Math" w:hAnsi="Cambria Math"/>
                          </w:rPr>
                          <m:t xml:space="preserve">U</m:t>
                        </m:r>
                      </m:e>
                      <m:sub>
                        <m:r>
                          <w:rPr>
                            <w:rFonts w:ascii="Cambria Math" w:hAnsi="Cambria Math"/>
                          </w:rPr>
                          <m:t xml:space="preserve">PV</m:t>
                        </m:r>
                      </m:sub>
                    </m:sSub>
                    <m:sSubSup>
                      <m:e>
                        <m:r>
                          <w:rPr>
                            <w:rFonts w:ascii="Cambria Math" w:hAnsi="Cambria Math"/>
                          </w:rPr>
                          <m:t xml:space="preserve">I</m:t>
                        </m:r>
                      </m:e>
                      <m:sub>
                        <m:r>
                          <w:rPr>
                            <w:rFonts w:ascii="Cambria Math" w:hAnsi="Cambria Math"/>
                          </w:rPr>
                          <m:t xml:space="preserve">r</m:t>
                        </m:r>
                      </m:sub>
                      <m:sup>
                        <m:r>
                          <w:rPr>
                            <w:rFonts w:ascii="Cambria Math" w:hAnsi="Cambria Math"/>
                          </w:rPr>
                          <m:t xml:space="preserve">2</m:t>
                        </m:r>
                      </m:sup>
                    </m:sSubSup>
                  </m:num>
                  <m:den>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sSup>
                      <m:e>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m:t>
                            </m:r>
                            <m:r>
                              <w:rPr>
                                <w:rFonts w:ascii="Cambria Math" w:hAnsi="Cambria Math"/>
                              </w:rPr>
                              <m:t xml:space="preserve">L</m:t>
                            </m:r>
                          </m:e>
                        </m:d>
                      </m:e>
                      <m:sup>
                        <m:r>
                          <w:rPr>
                            <w:rFonts w:ascii="Cambria Math" w:hAnsi="Cambria Math"/>
                          </w:rPr>
                          <m:t xml:space="preserve">2</m:t>
                        </m:r>
                      </m:sup>
                    </m:sSup>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3.64</w:t>
            </w:r>
            <w:r>
              <w:rPr/>
              <w:fldChar w:fldCharType="end"/>
            </w:r>
            <w:r>
              <w:rPr/>
              <w:t>)</w:t>
            </w:r>
          </w:p>
        </w:tc>
      </w:tr>
    </w:tbl>
    <w:p>
      <w:pPr>
        <w:pStyle w:val="Normal1"/>
        <w:rPr/>
      </w:pPr>
      <w:r>
        <w:rPr/>
        <w:t xml:space="preserve">Parametar  </w:t>
      </w:r>
      <w:r>
        <w:rPr>
          <w:i/>
          <w:iCs/>
        </w:rPr>
        <w:t xml:space="preserve">ρ </w:t>
      </w:r>
      <w:r>
        <w:rPr>
          <w:i w:val="false"/>
          <w:iCs w:val="false"/>
        </w:rPr>
        <w:t xml:space="preserve">se određuje iz jednadžbe srednje struje zavojnice </w:t>
      </w:r>
      <w:r>
        <w:rPr>
          <w:i/>
          <w:iCs/>
        </w:rPr>
        <w:t>I</w:t>
      </w:r>
      <w:r>
        <w:rPr>
          <w:i/>
          <w:iCs/>
          <w:vertAlign w:val="subscript"/>
        </w:rPr>
        <w:t>L</w:t>
      </w:r>
      <w:r>
        <w:rPr>
          <w:i w:val="false"/>
          <w:iCs w:val="false"/>
          <w:position w:val="0"/>
          <w:sz w:val="24"/>
          <w:vertAlign w:val="baseline"/>
        </w:rPr>
        <w:t xml:space="preserve"> (</w:t>
      </w:r>
      <w:r>
        <w:rPr>
          <w:i w:val="false"/>
          <w:iCs w:val="false"/>
          <w:position w:val="0"/>
          <w:sz w:val="24"/>
          <w:vertAlign w:val="baseline"/>
        </w:rPr>
        <w:fldChar w:fldCharType="begin"/>
      </w:r>
      <w:r>
        <w:rPr>
          <w:vertAlign w:val="baseline"/>
          <w:position w:val="0"/>
          <w:sz w:val="24"/>
          <w:i w:val="false"/>
          <w:iCs w:val="false"/>
        </w:rPr>
        <w:instrText xml:space="preserve"> REF Ref_Text67_label_and_number \h </w:instrText>
      </w:r>
      <w:r>
        <w:rPr>
          <w:vertAlign w:val="baseline"/>
          <w:position w:val="0"/>
          <w:sz w:val="24"/>
          <w:i w:val="false"/>
          <w:iCs w:val="false"/>
        </w:rPr>
        <w:fldChar w:fldCharType="separate"/>
      </w:r>
      <w:r>
        <w:rPr>
          <w:vertAlign w:val="baseline"/>
          <w:position w:val="0"/>
          <w:sz w:val="24"/>
          <w:i w:val="false"/>
          <w:iCs w:val="false"/>
        </w:rPr>
        <w:t>3.64</w:t>
      </w:r>
      <w:r>
        <w:rPr>
          <w:vertAlign w:val="baseline"/>
          <w:position w:val="0"/>
          <w:sz w:val="24"/>
          <w:i w:val="false"/>
          <w:iCs w:val="false"/>
        </w:rPr>
        <w:fldChar w:fldCharType="end"/>
      </w:r>
      <w:r>
        <w:rPr>
          <w:i w:val="false"/>
          <w:iCs w:val="false"/>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ρ</m:t>
                </m:r>
                <m:r>
                  <w:rPr>
                    <w:rFonts w:ascii="Cambria Math" w:hAnsi="Cambria Math"/>
                  </w:rPr>
                  <m:t xml:space="preserve">=</m:t>
                </m:r>
                <m:f>
                  <m:num>
                    <m:r>
                      <w:rPr>
                        <w:rFonts w:ascii="Cambria Math" w:hAnsi="Cambria Math"/>
                      </w:rPr>
                      <m:t xml:space="preserve">∂</m:t>
                    </m:r>
                    <m:sSub>
                      <m:e>
                        <m:r>
                          <w:rPr>
                            <w:rFonts w:ascii="Cambria Math" w:hAnsi="Cambria Math"/>
                          </w:rPr>
                          <m:t xml:space="preserve">I</m:t>
                        </m:r>
                      </m:e>
                      <m:sub>
                        <m:r>
                          <w:rPr>
                            <w:rFonts w:ascii="Cambria Math" w:hAnsi="Cambria Math"/>
                          </w:rPr>
                          <m:t xml:space="preserve">L</m:t>
                        </m:r>
                      </m:sub>
                    </m:sSub>
                  </m:num>
                  <m:den>
                    <m:r>
                      <w:rPr>
                        <w:rFonts w:ascii="Cambria Math" w:hAnsi="Cambria Math"/>
                      </w:rPr>
                      <m:t xml:space="preserve">∂</m:t>
                    </m:r>
                    <m:sSub>
                      <m:e>
                        <m:r>
                          <w:rPr>
                            <w:rFonts w:ascii="Cambria Math" w:hAnsi="Cambria Math"/>
                          </w:rPr>
                          <m:t xml:space="preserve">I</m:t>
                        </m:r>
                      </m:e>
                      <m:sub>
                        <m:r>
                          <w:rPr>
                            <w:rFonts w:ascii="Cambria Math" w:hAnsi="Cambria Math"/>
                          </w:rPr>
                          <m:t xml:space="preserve">r</m:t>
                        </m:r>
                      </m:sub>
                    </m:sSub>
                  </m:den>
                </m:f>
                <m:r>
                  <w:rPr>
                    <w:rFonts w:ascii="Cambria Math" w:hAnsi="Cambria Math"/>
                  </w:rPr>
                  <m:t xml:space="preserve">=</m:t>
                </m:r>
                <m:f>
                  <m:num>
                    <m:r>
                      <w:rPr>
                        <w:rFonts w:ascii="Cambria Math" w:hAnsi="Cambria Math"/>
                      </w:rPr>
                      <m:t xml:space="preserve">L</m:t>
                    </m:r>
                  </m:num>
                  <m:den>
                    <m:r>
                      <w:rPr>
                        <w:rFonts w:ascii="Cambria Math" w:hAnsi="Cambria Math"/>
                      </w:rPr>
                      <m:t xml:space="preserve">T</m:t>
                    </m:r>
                  </m:den>
                </m:f>
                <m:f>
                  <m:num>
                    <m:sSub>
                      <m:e>
                        <m:r>
                          <w:rPr>
                            <w:rFonts w:ascii="Cambria Math" w:hAnsi="Cambria Math"/>
                          </w:rPr>
                          <m:t xml:space="preserve">U</m:t>
                        </m:r>
                      </m:e>
                      <m:sub>
                        <m:r>
                          <w:rPr>
                            <w:rFonts w:ascii="Cambria Math" w:hAnsi="Cambria Math"/>
                          </w:rPr>
                          <m:t xml:space="preserve">BAT</m:t>
                        </m:r>
                      </m:sub>
                    </m:sSub>
                    <m:sSub>
                      <m:e>
                        <m:r>
                          <w:rPr>
                            <w:rFonts w:ascii="Cambria Math" w:hAnsi="Cambria Math"/>
                          </w:rPr>
                          <m:t xml:space="preserve">U</m:t>
                        </m:r>
                      </m:e>
                      <m:sub>
                        <m:r>
                          <w:rPr>
                            <w:rFonts w:ascii="Cambria Math" w:hAnsi="Cambria Math"/>
                          </w:rPr>
                          <m:t xml:space="preserve">PV</m:t>
                        </m:r>
                      </m:sub>
                    </m:sSub>
                    <m:sSub>
                      <m:e>
                        <m:r>
                          <w:rPr>
                            <w:rFonts w:ascii="Cambria Math" w:hAnsi="Cambria Math"/>
                          </w:rPr>
                          <m:t xml:space="preserve">I</m:t>
                        </m:r>
                      </m:e>
                      <m:sub>
                        <m:r>
                          <w:rPr>
                            <w:rFonts w:ascii="Cambria Math" w:hAnsi="Cambria Math"/>
                          </w:rPr>
                          <m:t xml:space="preserve">r</m:t>
                        </m:r>
                      </m:sub>
                    </m:sSub>
                  </m:num>
                  <m:den>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sSup>
                      <m:e>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e>
                      <m:sup>
                        <m:r>
                          <w:rPr>
                            <w:rFonts w:ascii="Cambria Math" w:hAnsi="Cambria Math"/>
                          </w:rPr>
                          <m:t xml:space="preserve">2</m:t>
                        </m:r>
                      </m:sup>
                    </m:sSup>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3.65</w:t>
            </w:r>
            <w:r>
              <w:rPr/>
              <w:fldChar w:fldCharType="end"/>
            </w:r>
            <w:r>
              <w:rPr/>
              <w:t>)</w:t>
            </w:r>
          </w:p>
        </w:tc>
      </w:tr>
    </w:tbl>
    <w:p>
      <w:pPr>
        <w:pStyle w:val="Normal1"/>
        <w:rPr/>
      </w:pPr>
      <w:r>
        <w:rPr/>
        <w:t xml:space="preserve">Naposljetku, moguće je odrediti prijenosnu funkciju koja opisuje cijeloviti model pretvarača u diskontinuiranom režimu rada. </w:t>
      </w:r>
      <w:r>
        <w:rPr/>
        <w:t xml:space="preserve">Prijenosna funkcija </w:t>
      </w:r>
      <w:r>
        <w:rPr>
          <w:i/>
          <w:iCs/>
        </w:rPr>
        <w:t>G</w:t>
      </w:r>
      <w:r>
        <w:rPr>
          <w:i/>
          <w:iCs/>
          <w:vertAlign w:val="subscript"/>
        </w:rPr>
        <w:t>u</w:t>
      </w:r>
      <w:r>
        <w:rPr>
          <w:i w:val="false"/>
          <w:iCs w:val="false"/>
          <w:position w:val="0"/>
          <w:sz w:val="24"/>
          <w:vertAlign w:val="baseline"/>
        </w:rPr>
        <w:t>(s) određena je izrazom (</w:t>
      </w:r>
      <w:r>
        <w:rPr>
          <w:i w:val="false"/>
          <w:iCs w:val="false"/>
          <w:position w:val="0"/>
          <w:sz w:val="24"/>
          <w:vertAlign w:val="baseline"/>
        </w:rPr>
        <w:fldChar w:fldCharType="begin"/>
      </w:r>
      <w:r>
        <w:rPr>
          <w:vertAlign w:val="baseline"/>
          <w:position w:val="0"/>
          <w:sz w:val="24"/>
          <w:i w:val="false"/>
          <w:iCs w:val="false"/>
        </w:rPr>
        <w:instrText xml:space="preserve"> REF Ref_Text48_label_and_number \h </w:instrText>
      </w:r>
      <w:r>
        <w:rPr>
          <w:vertAlign w:val="baseline"/>
          <w:position w:val="0"/>
          <w:sz w:val="24"/>
          <w:i w:val="false"/>
          <w:iCs w:val="false"/>
        </w:rPr>
        <w:fldChar w:fldCharType="separate"/>
      </w:r>
      <w:r>
        <w:rPr>
          <w:vertAlign w:val="baseline"/>
          <w:position w:val="0"/>
          <w:sz w:val="24"/>
          <w:i w:val="false"/>
          <w:iCs w:val="false"/>
        </w:rPr>
        <w:t>3.45</w:t>
      </w:r>
      <w:r>
        <w:rPr>
          <w:vertAlign w:val="baseline"/>
          <w:position w:val="0"/>
          <w:sz w:val="24"/>
          <w:i w:val="false"/>
          <w:iCs w:val="false"/>
        </w:rPr>
        <w:fldChar w:fldCharType="end"/>
      </w:r>
      <w:r>
        <w:rPr>
          <w:i w:val="false"/>
          <w:iCs w:val="false"/>
          <w:position w:val="0"/>
          <w:sz w:val="24"/>
          <w:vertAlign w:val="baseline"/>
        </w:rPr>
        <w:t>) kao i za kontinuirani režim rada</w:t>
      </w:r>
      <w:r>
        <w:rPr>
          <w:i w:val="false"/>
          <w:iCs w:val="false"/>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8045"/>
        <w:gridCol w:w="750"/>
      </w:tblGrid>
      <w:tr>
        <w:trPr>
          <w:tblHeader w:val="true"/>
        </w:trPr>
        <w:tc>
          <w:tcPr>
            <w:tcW w:w="8045"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DCM</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BAT</m:t>
                        </m:r>
                      </m:sub>
                    </m:sSub>
                    <m:d>
                      <m:dPr>
                        <m:begChr m:val="("/>
                        <m:endChr m:val=")"/>
                      </m:dPr>
                      <m:e>
                        <m:r>
                          <w:rPr>
                            <w:rFonts w:ascii="Cambria Math" w:hAnsi="Cambria Math"/>
                          </w:rPr>
                          <m:t xml:space="preserve">s</m:t>
                        </m:r>
                      </m:e>
                    </m:d>
                  </m:num>
                  <m:den>
                    <m:sSub>
                      <m:e>
                        <m:r>
                          <w:rPr>
                            <w:rFonts w:ascii="Cambria Math" w:hAnsi="Cambria Math"/>
                          </w:rPr>
                          <m:t xml:space="preserve">I</m:t>
                        </m:r>
                      </m:e>
                      <m:sub>
                        <m:r>
                          <w:rPr>
                            <w:rFonts w:ascii="Cambria Math" w:hAnsi="Cambria Math"/>
                          </w:rPr>
                          <m:t xml:space="preserve">r</m:t>
                        </m:r>
                      </m:sub>
                    </m:sSub>
                    <m:d>
                      <m:dPr>
                        <m:begChr m:val="("/>
                        <m:endChr m:val=")"/>
                      </m:dPr>
                      <m:e>
                        <m:r>
                          <w:rPr>
                            <w:rFonts w:ascii="Cambria Math" w:hAnsi="Cambria Math"/>
                          </w:rPr>
                          <m:t xml:space="preserve">s</m:t>
                        </m:r>
                      </m:e>
                    </m:d>
                  </m:den>
                </m:f>
                <m:r>
                  <w:rPr>
                    <w:rFonts w:ascii="Cambria Math" w:hAnsi="Cambria Math"/>
                  </w:rPr>
                  <m:t xml:space="preserve">=</m:t>
                </m:r>
                <m:sSub>
                  <m:e>
                    <m:r>
                      <w:rPr>
                        <w:rFonts w:ascii="Cambria Math" w:hAnsi="Cambria Math"/>
                      </w:rPr>
                      <m:t xml:space="preserve">G</m:t>
                    </m:r>
                  </m:e>
                  <m:sub>
                    <m:r>
                      <w:rPr>
                        <w:rFonts w:ascii="Cambria Math" w:hAnsi="Cambria Math"/>
                      </w:rPr>
                      <m:t xml:space="preserve">1</m:t>
                    </m:r>
                    <m:r>
                      <w:rPr>
                        <w:rFonts w:ascii="Cambria Math" w:hAnsi="Cambria Math"/>
                      </w:rPr>
                      <m:t xml:space="preserve">,</m:t>
                    </m:r>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r>
                  <w:rPr>
                    <w:rFonts w:ascii="Cambria Math" w:hAnsi="Cambria Math"/>
                  </w:rPr>
                  <m:t xml:space="preserve">ρ</m:t>
                </m:r>
                <m:r>
                  <w:rPr>
                    <w:rFonts w:ascii="Cambria Math" w:hAnsi="Cambria Math"/>
                  </w:rPr>
                  <m:t xml:space="preserve">⋅</m:t>
                </m:r>
                <m:sSub>
                  <m:e>
                    <m:r>
                      <w:rPr>
                        <w:rFonts w:ascii="Cambria Math" w:hAnsi="Cambria Math"/>
                      </w:rPr>
                      <m:t xml:space="preserve">G</m:t>
                    </m:r>
                  </m:e>
                  <m:sub>
                    <m:r>
                      <w:rPr>
                        <w:rFonts w:ascii="Cambria Math" w:hAnsi="Cambria Math"/>
                      </w:rPr>
                      <m:t xml:space="preserve">u</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G</m:t>
                    </m:r>
                  </m:e>
                  <m:sub>
                    <m:r>
                      <w:rPr>
                        <w:rFonts w:ascii="Cambria Math" w:hAnsi="Cambria Math"/>
                      </w:rPr>
                      <m:t xml:space="preserve">2</m:t>
                    </m:r>
                    <m:r>
                      <w:rPr>
                        <w:rFonts w:ascii="Cambria Math" w:hAnsi="Cambria Math"/>
                      </w:rPr>
                      <m:t xml:space="preserve">,</m:t>
                    </m:r>
                    <m:r>
                      <w:rPr>
                        <w:rFonts w:ascii="Cambria Math" w:hAnsi="Cambria Math"/>
                      </w:rPr>
                      <m:t xml:space="preserve">r</m:t>
                    </m:r>
                  </m:sub>
                </m:sSub>
                <m:d>
                  <m:dPr>
                    <m:begChr m:val="("/>
                    <m:endChr m:val=")"/>
                  </m:dPr>
                  <m:e>
                    <m:r>
                      <w:rPr>
                        <w:rFonts w:ascii="Cambria Math" w:hAnsi="Cambria Math"/>
                      </w:rPr>
                      <m:t xml:space="preserve">s</m:t>
                    </m:r>
                  </m:e>
                </m:d>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DCM</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K</m:t>
                        </m:r>
                      </m:e>
                      <m:sub>
                        <m:r>
                          <w:rPr>
                            <w:rFonts w:ascii="Cambria Math" w:hAnsi="Cambria Math"/>
                          </w:rPr>
                          <m:t xml:space="preserve">1</m:t>
                        </m:r>
                      </m:sub>
                    </m:sSub>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u</m:t>
                            </m:r>
                          </m:sub>
                        </m:sSub>
                        <m:r>
                          <w:rPr>
                            <w:rFonts w:ascii="Cambria Math" w:hAnsi="Cambria Math"/>
                          </w:rPr>
                          <m:t xml:space="preserve">s</m:t>
                        </m:r>
                      </m:e>
                    </m:d>
                    <m:r>
                      <w:rPr>
                        <w:rFonts w:ascii="Cambria Math" w:hAnsi="Cambria Math"/>
                      </w:rPr>
                      <m:t xml:space="preserve">+</m:t>
                    </m:r>
                    <m:r>
                      <w:rPr>
                        <w:rFonts w:ascii="Cambria Math" w:hAnsi="Cambria Math"/>
                      </w:rPr>
                      <m:t xml:space="preserve">ρ</m:t>
                    </m:r>
                    <m:sSub>
                      <m:e>
                        <m:r>
                          <w:rPr>
                            <w:rFonts w:ascii="Cambria Math" w:hAnsi="Cambria Math"/>
                          </w:rPr>
                          <m:t xml:space="preserve">K</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num>
                  <m:den>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n</m:t>
                            </m:r>
                          </m:sub>
                        </m:sSub>
                        <m:r>
                          <w:rPr>
                            <w:rFonts w:ascii="Cambria Math" w:hAnsi="Cambria Math"/>
                          </w:rPr>
                          <m:t xml:space="preserve">s</m:t>
                        </m:r>
                      </m:e>
                    </m:d>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u</m:t>
                            </m:r>
                          </m:sub>
                        </m:sSub>
                        <m:r>
                          <w:rPr>
                            <w:rFonts w:ascii="Cambria Math" w:hAnsi="Cambria Math"/>
                          </w:rPr>
                          <m:t xml:space="preserve">s</m:t>
                        </m:r>
                      </m:e>
                    </m:d>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3.66</w:t>
            </w:r>
            <w:r>
              <w:rPr/>
              <w:fldChar w:fldCharType="end"/>
            </w:r>
            <w:r>
              <w:rPr/>
              <w:t>)</w:t>
            </w:r>
          </w:p>
        </w:tc>
      </w:tr>
    </w:tbl>
    <w:p>
      <w:pPr>
        <w:pStyle w:val="Normal1"/>
        <w:rPr/>
      </w:pPr>
      <w:r>
        <w:rPr/>
        <w:t>Konačna pojednostavljena prijenosna funkcija cijelovitog modela:</w:t>
      </w:r>
    </w:p>
    <w:tbl>
      <w:tblPr>
        <w:tblW w:w="8795" w:type="dxa"/>
        <w:jc w:val="left"/>
        <w:tblInd w:w="0" w:type="dxa"/>
        <w:tblLayout w:type="fixed"/>
        <w:tblCellMar>
          <w:top w:w="55" w:type="dxa"/>
          <w:left w:w="55" w:type="dxa"/>
          <w:bottom w:w="55" w:type="dxa"/>
          <w:right w:w="55" w:type="dxa"/>
        </w:tblCellMar>
      </w:tblPr>
      <w:tblGrid>
        <w:gridCol w:w="4139"/>
        <w:gridCol w:w="3906"/>
        <w:gridCol w:w="750"/>
      </w:tblGrid>
      <w:tr>
        <w:trPr>
          <w:tblHeader w:val="true"/>
        </w:trPr>
        <w:tc>
          <w:tcPr>
            <w:tcW w:w="8045" w:type="dxa"/>
            <w:gridSpan w:val="2"/>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DCM</m:t>
                    </m:r>
                  </m:sub>
                </m:sSub>
                <m:d>
                  <m:dPr>
                    <m:begChr m:val="("/>
                    <m:endChr m:val=")"/>
                  </m:dPr>
                  <m:e>
                    <m:r>
                      <w:rPr>
                        <w:rFonts w:ascii="Cambria Math" w:hAnsi="Cambria Math"/>
                      </w:rPr>
                      <m:t xml:space="preserve">s</m:t>
                    </m:r>
                  </m:e>
                </m:d>
                <m:r>
                  <w:rPr>
                    <w:rFonts w:ascii="Cambria Math" w:hAnsi="Cambria Math"/>
                  </w:rPr>
                  <m:t xml:space="preserve">=</m:t>
                </m:r>
                <m:r>
                  <w:rPr>
                    <w:rFonts w:ascii="Cambria Math" w:hAnsi="Cambria Math"/>
                  </w:rPr>
                  <m:t xml:space="preserve">K</m:t>
                </m:r>
                <m:f>
                  <m:num>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z</m:t>
                        </m:r>
                      </m:sub>
                    </m:sSub>
                    <m:r>
                      <w:rPr>
                        <w:rFonts w:ascii="Cambria Math" w:hAnsi="Cambria Math"/>
                      </w:rPr>
                      <m:t xml:space="preserve">s</m:t>
                    </m:r>
                  </m:num>
                  <m:den>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u</m:t>
                            </m:r>
                          </m:sub>
                        </m:sSub>
                        <m:r>
                          <w:rPr>
                            <w:rFonts w:ascii="Cambria Math" w:hAnsi="Cambria Math"/>
                          </w:rPr>
                          <m:t xml:space="preserve">s</m:t>
                        </m:r>
                      </m:e>
                    </m:d>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n</m:t>
                            </m:r>
                          </m:sub>
                        </m:sSub>
                        <m:r>
                          <w:rPr>
                            <w:rFonts w:ascii="Cambria Math" w:hAnsi="Cambria Math"/>
                          </w:rPr>
                          <m:t xml:space="preserve">s</m:t>
                        </m:r>
                      </m:e>
                    </m:d>
                  </m:den>
                </m:f>
              </m:oMath>
            </m:oMathPara>
          </w:p>
        </w:tc>
        <w:tc>
          <w:tcPr>
            <w:tcW w:w="750" w:type="dxa"/>
            <w:tcBorders/>
            <w:vAlign w:val="center"/>
          </w:tcPr>
          <w:p>
            <w:pPr>
              <w:pStyle w:val="TableContents"/>
              <w:jc w:val="right"/>
              <w:rPr/>
            </w:pPr>
            <w:r>
              <w:rPr/>
              <w:t>(</w:t>
            </w:r>
            <w:r>
              <w:rPr/>
              <w:fldChar w:fldCharType="begin"/>
            </w:r>
            <w:r>
              <w:rPr/>
              <w:instrText xml:space="preserve"> SEQ Text \* ARABIC </w:instrText>
            </w:r>
            <w:r>
              <w:rPr/>
              <w:fldChar w:fldCharType="separate"/>
            </w:r>
            <w:r>
              <w:rPr/>
              <w:t>3.67</w:t>
            </w:r>
            <w:r>
              <w:rPr/>
              <w:fldChar w:fldCharType="end"/>
            </w:r>
            <w:r>
              <w:rPr/>
              <w:t>)</w:t>
            </w:r>
          </w:p>
        </w:tc>
      </w:tr>
      <w:tr>
        <w:trPr/>
        <w:tc>
          <w:tcPr>
            <w:tcW w:w="4139"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sSub>
                  <m:e>
                    <m:r>
                      <w:rPr>
                        <w:rFonts w:ascii="Cambria Math" w:hAnsi="Cambria Math"/>
                      </w:rPr>
                      <m:t xml:space="preserve">K</m:t>
                    </m:r>
                  </m:e>
                  <m:sub>
                    <m:r>
                      <w:rPr>
                        <w:rFonts w:ascii="Cambria Math" w:hAnsi="Cambria Math"/>
                      </w:rPr>
                      <m:t xml:space="preserve">1</m:t>
                    </m:r>
                  </m:sub>
                </m:sSub>
                <m:r>
                  <w:rPr>
                    <w:rFonts w:ascii="Cambria Math" w:hAnsi="Cambria Math"/>
                  </w:rPr>
                  <m:t xml:space="preserve">+</m:t>
                </m:r>
                <m:r>
                  <w:rPr>
                    <w:rFonts w:ascii="Cambria Math" w:hAnsi="Cambria Math"/>
                  </w:rPr>
                  <m:t xml:space="preserve">ρ</m:t>
                </m:r>
                <m:sSub>
                  <m:e>
                    <m:r>
                      <w:rPr>
                        <w:rFonts w:ascii="Cambria Math" w:hAnsi="Cambria Math"/>
                      </w:rPr>
                      <m:t xml:space="preserve">K</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oMath>
            </m:oMathPara>
          </w:p>
        </w:tc>
        <w:tc>
          <w:tcPr>
            <w:tcW w:w="3906"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z</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1</m:t>
                        </m:r>
                      </m:sub>
                    </m:sSub>
                    <m:sSub>
                      <m:e>
                        <m:r>
                          <w:rPr>
                            <w:rFonts w:ascii="Cambria Math" w:hAnsi="Cambria Math"/>
                          </w:rPr>
                          <m:t xml:space="preserve">T</m:t>
                        </m:r>
                      </m:e>
                      <m:sub>
                        <m:r>
                          <w:rPr>
                            <w:rFonts w:ascii="Cambria Math" w:hAnsi="Cambria Math"/>
                          </w:rPr>
                          <m:t xml:space="preserve">u</m:t>
                        </m:r>
                      </m:sub>
                    </m:sSub>
                  </m:num>
                  <m:den>
                    <m:sSub>
                      <m:e>
                        <m:r>
                          <w:rPr>
                            <w:rFonts w:ascii="Cambria Math" w:hAnsi="Cambria Math"/>
                          </w:rPr>
                          <m:t xml:space="preserve">K</m:t>
                        </m:r>
                      </m:e>
                      <m:sub>
                        <m:r>
                          <w:rPr>
                            <w:rFonts w:ascii="Cambria Math" w:hAnsi="Cambria Math"/>
                          </w:rPr>
                          <m:t xml:space="preserve">1</m:t>
                        </m:r>
                      </m:sub>
                    </m:sSub>
                    <m:r>
                      <w:rPr>
                        <w:rFonts w:ascii="Cambria Math" w:hAnsi="Cambria Math"/>
                      </w:rPr>
                      <m:t xml:space="preserve">+</m:t>
                    </m:r>
                    <m:r>
                      <w:rPr>
                        <w:rFonts w:ascii="Cambria Math" w:hAnsi="Cambria Math"/>
                      </w:rPr>
                      <m:t xml:space="preserve">ρ</m:t>
                    </m:r>
                    <m:sSub>
                      <m:e>
                        <m:r>
                          <w:rPr>
                            <w:rFonts w:ascii="Cambria Math" w:hAnsi="Cambria Math"/>
                          </w:rPr>
                          <m:t xml:space="preserve">K</m:t>
                        </m:r>
                      </m:e>
                      <m:sub>
                        <m:r>
                          <w:rPr>
                            <w:rFonts w:ascii="Cambria Math" w:hAnsi="Cambria Math"/>
                          </w:rPr>
                          <m:t xml:space="preserve">u</m:t>
                        </m:r>
                      </m:sub>
                    </m:sSub>
                    <m:sSub>
                      <m:e>
                        <m:r>
                          <w:rPr>
                            <w:rFonts w:ascii="Cambria Math" w:hAnsi="Cambria Math"/>
                          </w:rPr>
                          <m:t xml:space="preserve">K</m:t>
                        </m:r>
                      </m:e>
                      <m:sub>
                        <m:r>
                          <w:rPr>
                            <w:rFonts w:ascii="Cambria Math" w:hAnsi="Cambria Math"/>
                          </w:rPr>
                          <m:t xml:space="preserve">2</m:t>
                        </m:r>
                      </m:sub>
                    </m:sSub>
                  </m:den>
                </m:f>
              </m:oMath>
            </m:oMathPara>
          </w:p>
        </w:tc>
        <w:tc>
          <w:tcPr>
            <w:tcW w:w="750" w:type="dxa"/>
            <w:tcBorders/>
            <w:vAlign w:val="center"/>
          </w:tcPr>
          <w:p>
            <w:pPr>
              <w:pStyle w:val="TableContents"/>
              <w:jc w:val="right"/>
              <w:rPr/>
            </w:pPr>
            <w:r>
              <w:rPr/>
            </w:r>
          </w:p>
        </w:tc>
      </w:tr>
    </w:tbl>
    <w:p>
      <w:pPr>
        <w:pStyle w:val="Normal1"/>
        <w:rPr/>
      </w:pPr>
      <w:r>
        <w:rPr/>
        <w:t xml:space="preserve">Točnost </w:t>
      </w:r>
      <w:r>
        <w:rPr/>
        <w:t xml:space="preserve">linearitiziranog modela može se potvrditi njegovom usporedbom s nelinearnim modelom </w:t>
      </w:r>
      <w:r>
        <w:rPr/>
        <w:t>(</w:t>
      </w:r>
      <w:r>
        <w:rPr/>
        <w:fldChar w:fldCharType="begin"/>
      </w:r>
      <w:r>
        <w:rPr/>
        <w:instrText xml:space="preserve"> REF Ref_Slika16_label_and_number \h </w:instrText>
      </w:r>
      <w:r>
        <w:rPr/>
        <w:fldChar w:fldCharType="separate"/>
      </w:r>
      <w:r>
        <w:rPr/>
        <w:t>Slika 3.14</w:t>
      </w:r>
      <w:r>
        <w:rPr/>
        <w:fldChar w:fldCharType="end"/>
      </w:r>
      <w:r>
        <w:rPr/>
        <w:t>).</w:t>
      </w:r>
    </w:p>
    <w:p>
      <w:pPr>
        <w:pStyle w:val="Normal1"/>
        <w:jc w:val="center"/>
        <w:rPr/>
      </w:pPr>
      <w:r>
        <w:rPr/>
      </w:r>
      <w:r>
        <mc:AlternateContent>
          <mc:Choice Requires="wps">
            <w:drawing>
              <wp:inline distT="0" distB="0" distL="0" distR="0">
                <wp:extent cx="5367655" cy="3877945"/>
                <wp:effectExtent l="0" t="0" r="0" b="0"/>
                <wp:docPr id="48" name="Frame14"/>
                <a:graphic xmlns:a="http://schemas.openxmlformats.org/drawingml/2006/main">
                  <a:graphicData uri="http://schemas.microsoft.com/office/word/2010/wordprocessingShape">
                    <wps:wsp>
                      <wps:cNvSpPr txBox="1"/>
                      <wps:spPr>
                        <a:xfrm>
                          <a:off x="0" y="0"/>
                          <a:ext cx="5367655" cy="3877945"/>
                        </a:xfrm>
                        <a:prstGeom prst="rect"/>
                        <a:solidFill>
                          <a:srgbClr val="FFFFFF"/>
                        </a:solidFill>
                      </wps:spPr>
                      <wps:txbx>
                        <w:txbxContent>
                          <w:p>
                            <w:pPr>
                              <w:pStyle w:val="Slika"/>
                              <w:spacing w:before="120" w:after="120"/>
                              <w:jc w:val="center"/>
                              <w:rPr/>
                            </w:pPr>
                            <w:r>
                              <w:rPr/>
                              <w:drawing>
                                <wp:inline distT="0" distB="0" distL="0" distR="0">
                                  <wp:extent cx="3506470" cy="2948305"/>
                                  <wp:effectExtent l="0" t="0" r="0" b="0"/>
                                  <wp:docPr id="49"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6" descr=""/>
                                          <pic:cNvPicPr>
                                            <a:picLocks noChangeAspect="1" noChangeArrowheads="1"/>
                                          </pic:cNvPicPr>
                                        </pic:nvPicPr>
                                        <pic:blipFill>
                                          <a:blip r:embed="rId38"/>
                                          <a:stretch>
                                            <a:fillRect/>
                                          </a:stretch>
                                        </pic:blipFill>
                                        <pic:spPr bwMode="auto">
                                          <a:xfrm>
                                            <a:off x="0" y="0"/>
                                            <a:ext cx="3506470" cy="2948305"/>
                                          </a:xfrm>
                                          <a:prstGeom prst="rect">
                                            <a:avLst/>
                                          </a:prstGeom>
                                        </pic:spPr>
                                      </pic:pic>
                                    </a:graphicData>
                                  </a:graphic>
                                </wp:inline>
                              </w:drawing>
                            </w:r>
                          </w:p>
                          <w:p>
                            <w:pPr>
                              <w:pStyle w:val="Slika"/>
                              <w:spacing w:before="120" w:after="120"/>
                              <w:jc w:val="center"/>
                              <w:rPr/>
                            </w:pPr>
                            <w:bookmarkStart w:id="49" w:name="Ref_Slika16_label_and_number"/>
                            <w:r>
                              <w:rPr/>
                              <w:t xml:space="preserve">Slika </w:t>
                            </w:r>
                            <w:r>
                              <w:rPr/>
                              <w:fldChar w:fldCharType="begin"/>
                            </w:r>
                            <w:r>
                              <w:rPr/>
                              <w:instrText xml:space="preserve"> SEQ Slika \* ARABIC </w:instrText>
                            </w:r>
                            <w:r>
                              <w:rPr/>
                              <w:fldChar w:fldCharType="separate"/>
                            </w:r>
                            <w:r>
                              <w:rPr/>
                              <w:t>3.14</w:t>
                            </w:r>
                            <w:r>
                              <w:rPr/>
                              <w:fldChar w:fldCharType="end"/>
                            </w:r>
                            <w:bookmarkEnd w:id="49"/>
                            <w:r>
                              <w:rPr/>
                              <w:t xml:space="preserve">: </w:t>
                            </w:r>
                            <w:r>
                              <w:rPr/>
                              <w:t>O</w:t>
                            </w:r>
                            <w:r>
                              <w:rPr/>
                              <w:t>dziv izlaznog napona U</w:t>
                            </w:r>
                            <w:r>
                              <w:rPr>
                                <w:vertAlign w:val="subscript"/>
                              </w:rPr>
                              <w:t>BAT</w:t>
                            </w:r>
                            <w:r>
                              <w:rPr/>
                              <w:t xml:space="preserve"> nelinearnog modela pretvarača i lineariziranog usrednjenog modela, pogreške linearizacije i struje zavojnice i</w:t>
                            </w:r>
                            <w:r>
                              <w:rPr>
                                <w:vertAlign w:val="subscript"/>
                              </w:rPr>
                              <w:t>L</w:t>
                            </w:r>
                            <w:r>
                              <w:rPr/>
                              <w:t xml:space="preserve"> nelinearnog modela na skokovitu pobudu </w:t>
                            </w:r>
                            <w:r>
                              <w:rPr>
                                <w:rFonts w:ascii="Times New Roman" w:hAnsi="Times New Roman"/>
                                <w:position w:val="0"/>
                                <w:sz w:val="24"/>
                                <w:vertAlign w:val="baseline"/>
                              </w:rPr>
                              <w:t>I</w:t>
                            </w:r>
                            <w:r>
                              <w:rPr>
                                <w:rFonts w:ascii="Times New Roman" w:hAnsi="Times New Roman"/>
                                <w:vertAlign w:val="subscript"/>
                              </w:rPr>
                              <w:t>r</w:t>
                            </w:r>
                            <w:r>
                              <w:rPr>
                                <w:rFonts w:ascii="Times New Roman" w:hAnsi="Times New Roman"/>
                                <w:position w:val="0"/>
                                <w:sz w:val="24"/>
                                <w:vertAlign w:val="baseline"/>
                              </w:rPr>
                              <w:t xml:space="preserve">(t) = </w:t>
                            </w:r>
                            <w:r>
                              <w:rPr>
                                <w:rFonts w:ascii="Times New Roman" w:hAnsi="Times New Roman"/>
                                <w:position w:val="0"/>
                                <w:sz w:val="24"/>
                                <w:vertAlign w:val="baseline"/>
                              </w:rPr>
                              <w:t>0.198</w:t>
                            </w:r>
                            <w:r>
                              <w:rPr>
                                <w:rFonts w:ascii="Times New Roman" w:hAnsi="Times New Roman"/>
                                <w:position w:val="0"/>
                                <w:sz w:val="24"/>
                                <w:vertAlign w:val="baseline"/>
                              </w:rPr>
                              <w:t xml:space="preserve"> + 0.</w:t>
                            </w:r>
                            <w:r>
                              <w:rPr>
                                <w:rFonts w:ascii="Times New Roman" w:hAnsi="Times New Roman"/>
                                <w:position w:val="0"/>
                                <w:sz w:val="24"/>
                                <w:vertAlign w:val="baseline"/>
                              </w:rPr>
                              <w:t>1</w:t>
                            </w:r>
                            <w:r>
                              <w:rPr>
                                <w:rFonts w:ascii="Times New Roman" w:hAnsi="Times New Roman"/>
                                <w:position w:val="0"/>
                                <w:sz w:val="24"/>
                                <w:vertAlign w:val="baseline"/>
                              </w:rPr>
                              <w:t xml:space="preserve">S(t – </w:t>
                            </w:r>
                            <w:r>
                              <w:rPr>
                                <w:rFonts w:ascii="Times New Roman" w:hAnsi="Times New Roman"/>
                                <w:position w:val="0"/>
                                <w:sz w:val="24"/>
                                <w:vertAlign w:val="baseline"/>
                              </w:rPr>
                              <w:t>0.01</w:t>
                            </w:r>
                            <w:r>
                              <w:rPr>
                                <w:rFonts w:ascii="Times New Roman" w:hAnsi="Times New Roman"/>
                                <w:position w:val="0"/>
                                <w:sz w:val="24"/>
                                <w:vertAlign w:val="baseline"/>
                              </w:rPr>
                              <w:t xml:space="preserve">) </w:t>
                            </w:r>
                            <w:r>
                              <w:rPr>
                                <w:rFonts w:ascii="Times New Roman" w:hAnsi="Times New Roman"/>
                                <w:position w:val="0"/>
                                <w:sz w:val="24"/>
                                <w:vertAlign w:val="baseline"/>
                              </w:rPr>
                              <w:t>uz parametre:</w:t>
                            </w:r>
                            <w:r>
                              <w:rPr>
                                <w:rFonts w:ascii="Times New Roman" w:hAnsi="Times New Roman"/>
                                <w:position w:val="0"/>
                                <w:sz w:val="24"/>
                                <w:vertAlign w:val="baseline"/>
                              </w:rPr>
                              <w:t xml:space="preserve"> </w:t>
                            </w:r>
                            <w:r>
                              <w:rPr>
                                <w:rFonts w:ascii="Times New Roman" w:hAnsi="Times New Roman"/>
                                <w:position w:val="0"/>
                                <w:sz w:val="24"/>
                                <w:vertAlign w:val="baseline"/>
                              </w:rPr>
                              <w:t>U</w:t>
                            </w:r>
                            <w:r>
                              <w:rPr>
                                <w:rFonts w:ascii="Times New Roman" w:hAnsi="Times New Roman"/>
                                <w:vertAlign w:val="subscript"/>
                              </w:rPr>
                              <w:t xml:space="preserve">PV </w:t>
                            </w:r>
                            <w:r>
                              <w:rPr>
                                <w:rFonts w:ascii="Times New Roman" w:hAnsi="Times New Roman"/>
                                <w:position w:val="0"/>
                                <w:sz w:val="24"/>
                                <w:vertAlign w:val="baseline"/>
                              </w:rPr>
                              <w:t xml:space="preserve"> = </w:t>
                            </w:r>
                            <w:r>
                              <w:rPr>
                                <w:rFonts w:ascii="Times New Roman" w:hAnsi="Times New Roman"/>
                                <w:position w:val="0"/>
                                <w:sz w:val="24"/>
                                <w:vertAlign w:val="baseline"/>
                              </w:rPr>
                              <w:t>6.</w:t>
                            </w:r>
                            <w:r>
                              <w:rPr>
                                <w:rFonts w:ascii="Times New Roman" w:hAnsi="Times New Roman"/>
                                <w:position w:val="0"/>
                                <w:sz w:val="24"/>
                                <w:vertAlign w:val="baseline"/>
                              </w:rPr>
                              <w:t>96</w:t>
                            </w:r>
                            <w:r>
                              <w:rPr>
                                <w:rFonts w:ascii="Times New Roman" w:hAnsi="Times New Roman"/>
                                <w:position w:val="0"/>
                                <w:sz w:val="24"/>
                                <w:vertAlign w:val="baseline"/>
                              </w:rPr>
                              <w:t xml:space="preserve">  V, U</w:t>
                            </w:r>
                            <w:r>
                              <w:rPr>
                                <w:rFonts w:ascii="Times New Roman" w:hAnsi="Times New Roman"/>
                                <w:vertAlign w:val="subscript"/>
                              </w:rPr>
                              <w:t>BAT</w:t>
                            </w:r>
                            <w:r>
                              <w:rPr>
                                <w:rFonts w:ascii="Times New Roman" w:hAnsi="Times New Roman"/>
                                <w:position w:val="0"/>
                                <w:sz w:val="24"/>
                                <w:vertAlign w:val="baseline"/>
                              </w:rPr>
                              <w:t xml:space="preserve">  = </w:t>
                            </w:r>
                            <w:r>
                              <w:rPr>
                                <w:rFonts w:ascii="Times New Roman" w:hAnsi="Times New Roman"/>
                                <w:position w:val="0"/>
                                <w:sz w:val="24"/>
                                <w:vertAlign w:val="baseline"/>
                              </w:rPr>
                              <w:t>10.8</w:t>
                            </w:r>
                            <w:r>
                              <w:rPr>
                                <w:rFonts w:ascii="Times New Roman" w:hAnsi="Times New Roman"/>
                                <w:position w:val="0"/>
                                <w:sz w:val="24"/>
                                <w:vertAlign w:val="baseline"/>
                              </w:rPr>
                              <w:t xml:space="preserve"> V</w:t>
                            </w:r>
                            <w:r>
                              <w:rPr>
                                <w:rFonts w:ascii="Times New Roman" w:hAnsi="Times New Roman"/>
                                <w:position w:val="0"/>
                                <w:sz w:val="24"/>
                                <w:vertAlign w:val="baseline"/>
                              </w:rPr>
                              <w:t xml:space="preserve"> , </w:t>
                            </w:r>
                            <w:r>
                              <w:rPr>
                                <w:rFonts w:ascii="Times New Roman" w:hAnsi="Times New Roman"/>
                                <w:position w:val="0"/>
                                <w:sz w:val="24"/>
                                <w:vertAlign w:val="baseline"/>
                              </w:rPr>
                              <w:t>m =  1.</w:t>
                            </w:r>
                            <w:r>
                              <w:rPr>
                                <w:rFonts w:ascii="Times New Roman" w:hAnsi="Times New Roman"/>
                                <w:position w:val="0"/>
                                <w:sz w:val="24"/>
                                <w:vertAlign w:val="baseline"/>
                              </w:rPr>
                              <w:t>67</w:t>
                            </w:r>
                            <w:r>
                              <w:rPr>
                                <w:rFonts w:ascii="Times New Roman" w:hAnsi="Times New Roman"/>
                                <w:position w:val="0"/>
                                <w:sz w:val="24"/>
                                <w:vertAlign w:val="baseline"/>
                              </w:rPr>
                              <w:t xml:space="preserve"> * 10</w:t>
                            </w:r>
                            <w:r>
                              <w:rPr>
                                <w:rFonts w:ascii="Times New Roman" w:hAnsi="Times New Roman"/>
                                <w:vertAlign w:val="superscript"/>
                              </w:rPr>
                              <w:t>4</w:t>
                            </w:r>
                          </w:p>
                        </w:txbxContent>
                      </wps:txbx>
                      <wps:bodyPr anchor="t" lIns="0" tIns="0" rIns="0" bIns="0">
                        <a:noAutofit/>
                      </wps:bodyPr>
                    </wps:wsp>
                  </a:graphicData>
                </a:graphic>
                <wp14:sizeRelH relativeFrom="page">
                  <wp14:pctWidth>71000</wp14:pctWidth>
                </wp14:sizeRelH>
              </wp:inline>
            </w:drawing>
          </mc:Choice>
          <mc:Fallback>
            <w:pict>
              <v:rect style="position:absolute;rotation:-0;width:422.65pt;height:305.35pt;mso-wrap-distance-left:0pt;mso-wrap-distance-right:0pt;mso-wrap-distance-top:0pt;mso-wrap-distance-bottom:0pt;margin-top:-305.35pt;mso-position-vertical:top;mso-position-vertical-relative:text;margin-left:0pt;mso-position-horizontal:center;mso-position-horizontal-relative:text">
                <v:textbox inset="0in,0in,0in,0in">
                  <w:txbxContent>
                    <w:p>
                      <w:pPr>
                        <w:pStyle w:val="Slika"/>
                        <w:spacing w:before="120" w:after="120"/>
                        <w:jc w:val="center"/>
                        <w:rPr/>
                      </w:pPr>
                      <w:r>
                        <w:rPr/>
                        <w:drawing>
                          <wp:inline distT="0" distB="0" distL="0" distR="0">
                            <wp:extent cx="3506470" cy="2948305"/>
                            <wp:effectExtent l="0" t="0" r="0" b="0"/>
                            <wp:docPr id="50"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6" descr=""/>
                                    <pic:cNvPicPr>
                                      <a:picLocks noChangeAspect="1" noChangeArrowheads="1"/>
                                    </pic:cNvPicPr>
                                  </pic:nvPicPr>
                                  <pic:blipFill>
                                    <a:blip r:embed="rId39"/>
                                    <a:stretch>
                                      <a:fillRect/>
                                    </a:stretch>
                                  </pic:blipFill>
                                  <pic:spPr bwMode="auto">
                                    <a:xfrm>
                                      <a:off x="0" y="0"/>
                                      <a:ext cx="3506470" cy="2948305"/>
                                    </a:xfrm>
                                    <a:prstGeom prst="rect">
                                      <a:avLst/>
                                    </a:prstGeom>
                                  </pic:spPr>
                                </pic:pic>
                              </a:graphicData>
                            </a:graphic>
                          </wp:inline>
                        </w:drawing>
                      </w:r>
                    </w:p>
                    <w:p>
                      <w:pPr>
                        <w:pStyle w:val="Slika"/>
                        <w:spacing w:before="120" w:after="120"/>
                        <w:jc w:val="center"/>
                        <w:rPr/>
                      </w:pPr>
                      <w:bookmarkStart w:id="50" w:name="Ref_Slika16_label_and_number"/>
                      <w:r>
                        <w:rPr/>
                        <w:t xml:space="preserve">Slika </w:t>
                      </w:r>
                      <w:r>
                        <w:rPr/>
                        <w:fldChar w:fldCharType="begin"/>
                      </w:r>
                      <w:r>
                        <w:rPr/>
                        <w:instrText xml:space="preserve"> SEQ Slika \* ARABIC </w:instrText>
                      </w:r>
                      <w:r>
                        <w:rPr/>
                        <w:fldChar w:fldCharType="separate"/>
                      </w:r>
                      <w:r>
                        <w:rPr/>
                        <w:t>3.14</w:t>
                      </w:r>
                      <w:r>
                        <w:rPr/>
                        <w:fldChar w:fldCharType="end"/>
                      </w:r>
                      <w:bookmarkEnd w:id="50"/>
                      <w:r>
                        <w:rPr/>
                        <w:t xml:space="preserve">: </w:t>
                      </w:r>
                      <w:r>
                        <w:rPr/>
                        <w:t>O</w:t>
                      </w:r>
                      <w:r>
                        <w:rPr/>
                        <w:t>dziv izlaznog napona U</w:t>
                      </w:r>
                      <w:r>
                        <w:rPr>
                          <w:vertAlign w:val="subscript"/>
                        </w:rPr>
                        <w:t>BAT</w:t>
                      </w:r>
                      <w:r>
                        <w:rPr/>
                        <w:t xml:space="preserve"> nelinearnog modela pretvarača i lineariziranog usrednjenog modela, pogreške linearizacije i struje zavojnice i</w:t>
                      </w:r>
                      <w:r>
                        <w:rPr>
                          <w:vertAlign w:val="subscript"/>
                        </w:rPr>
                        <w:t>L</w:t>
                      </w:r>
                      <w:r>
                        <w:rPr/>
                        <w:t xml:space="preserve"> nelinearnog modela na skokovitu pobudu </w:t>
                      </w:r>
                      <w:r>
                        <w:rPr>
                          <w:rFonts w:ascii="Times New Roman" w:hAnsi="Times New Roman"/>
                          <w:position w:val="0"/>
                          <w:sz w:val="24"/>
                          <w:vertAlign w:val="baseline"/>
                        </w:rPr>
                        <w:t>I</w:t>
                      </w:r>
                      <w:r>
                        <w:rPr>
                          <w:rFonts w:ascii="Times New Roman" w:hAnsi="Times New Roman"/>
                          <w:vertAlign w:val="subscript"/>
                        </w:rPr>
                        <w:t>r</w:t>
                      </w:r>
                      <w:r>
                        <w:rPr>
                          <w:rFonts w:ascii="Times New Roman" w:hAnsi="Times New Roman"/>
                          <w:position w:val="0"/>
                          <w:sz w:val="24"/>
                          <w:vertAlign w:val="baseline"/>
                        </w:rPr>
                        <w:t xml:space="preserve">(t) = </w:t>
                      </w:r>
                      <w:r>
                        <w:rPr>
                          <w:rFonts w:ascii="Times New Roman" w:hAnsi="Times New Roman"/>
                          <w:position w:val="0"/>
                          <w:sz w:val="24"/>
                          <w:vertAlign w:val="baseline"/>
                        </w:rPr>
                        <w:t>0.198</w:t>
                      </w:r>
                      <w:r>
                        <w:rPr>
                          <w:rFonts w:ascii="Times New Roman" w:hAnsi="Times New Roman"/>
                          <w:position w:val="0"/>
                          <w:sz w:val="24"/>
                          <w:vertAlign w:val="baseline"/>
                        </w:rPr>
                        <w:t xml:space="preserve"> + 0.</w:t>
                      </w:r>
                      <w:r>
                        <w:rPr>
                          <w:rFonts w:ascii="Times New Roman" w:hAnsi="Times New Roman"/>
                          <w:position w:val="0"/>
                          <w:sz w:val="24"/>
                          <w:vertAlign w:val="baseline"/>
                        </w:rPr>
                        <w:t>1</w:t>
                      </w:r>
                      <w:r>
                        <w:rPr>
                          <w:rFonts w:ascii="Times New Roman" w:hAnsi="Times New Roman"/>
                          <w:position w:val="0"/>
                          <w:sz w:val="24"/>
                          <w:vertAlign w:val="baseline"/>
                        </w:rPr>
                        <w:t xml:space="preserve">S(t – </w:t>
                      </w:r>
                      <w:r>
                        <w:rPr>
                          <w:rFonts w:ascii="Times New Roman" w:hAnsi="Times New Roman"/>
                          <w:position w:val="0"/>
                          <w:sz w:val="24"/>
                          <w:vertAlign w:val="baseline"/>
                        </w:rPr>
                        <w:t>0.01</w:t>
                      </w:r>
                      <w:r>
                        <w:rPr>
                          <w:rFonts w:ascii="Times New Roman" w:hAnsi="Times New Roman"/>
                          <w:position w:val="0"/>
                          <w:sz w:val="24"/>
                          <w:vertAlign w:val="baseline"/>
                        </w:rPr>
                        <w:t xml:space="preserve">) </w:t>
                      </w:r>
                      <w:r>
                        <w:rPr>
                          <w:rFonts w:ascii="Times New Roman" w:hAnsi="Times New Roman"/>
                          <w:position w:val="0"/>
                          <w:sz w:val="24"/>
                          <w:vertAlign w:val="baseline"/>
                        </w:rPr>
                        <w:t>uz parametre:</w:t>
                      </w:r>
                      <w:r>
                        <w:rPr>
                          <w:rFonts w:ascii="Times New Roman" w:hAnsi="Times New Roman"/>
                          <w:position w:val="0"/>
                          <w:sz w:val="24"/>
                          <w:vertAlign w:val="baseline"/>
                        </w:rPr>
                        <w:t xml:space="preserve"> </w:t>
                      </w:r>
                      <w:r>
                        <w:rPr>
                          <w:rFonts w:ascii="Times New Roman" w:hAnsi="Times New Roman"/>
                          <w:position w:val="0"/>
                          <w:sz w:val="24"/>
                          <w:vertAlign w:val="baseline"/>
                        </w:rPr>
                        <w:t>U</w:t>
                      </w:r>
                      <w:r>
                        <w:rPr>
                          <w:rFonts w:ascii="Times New Roman" w:hAnsi="Times New Roman"/>
                          <w:vertAlign w:val="subscript"/>
                        </w:rPr>
                        <w:t xml:space="preserve">PV </w:t>
                      </w:r>
                      <w:r>
                        <w:rPr>
                          <w:rFonts w:ascii="Times New Roman" w:hAnsi="Times New Roman"/>
                          <w:position w:val="0"/>
                          <w:sz w:val="24"/>
                          <w:vertAlign w:val="baseline"/>
                        </w:rPr>
                        <w:t xml:space="preserve"> = </w:t>
                      </w:r>
                      <w:r>
                        <w:rPr>
                          <w:rFonts w:ascii="Times New Roman" w:hAnsi="Times New Roman"/>
                          <w:position w:val="0"/>
                          <w:sz w:val="24"/>
                          <w:vertAlign w:val="baseline"/>
                        </w:rPr>
                        <w:t>6.</w:t>
                      </w:r>
                      <w:r>
                        <w:rPr>
                          <w:rFonts w:ascii="Times New Roman" w:hAnsi="Times New Roman"/>
                          <w:position w:val="0"/>
                          <w:sz w:val="24"/>
                          <w:vertAlign w:val="baseline"/>
                        </w:rPr>
                        <w:t>96</w:t>
                      </w:r>
                      <w:r>
                        <w:rPr>
                          <w:rFonts w:ascii="Times New Roman" w:hAnsi="Times New Roman"/>
                          <w:position w:val="0"/>
                          <w:sz w:val="24"/>
                          <w:vertAlign w:val="baseline"/>
                        </w:rPr>
                        <w:t xml:space="preserve">  V, U</w:t>
                      </w:r>
                      <w:r>
                        <w:rPr>
                          <w:rFonts w:ascii="Times New Roman" w:hAnsi="Times New Roman"/>
                          <w:vertAlign w:val="subscript"/>
                        </w:rPr>
                        <w:t>BAT</w:t>
                      </w:r>
                      <w:r>
                        <w:rPr>
                          <w:rFonts w:ascii="Times New Roman" w:hAnsi="Times New Roman"/>
                          <w:position w:val="0"/>
                          <w:sz w:val="24"/>
                          <w:vertAlign w:val="baseline"/>
                        </w:rPr>
                        <w:t xml:space="preserve">  = </w:t>
                      </w:r>
                      <w:r>
                        <w:rPr>
                          <w:rFonts w:ascii="Times New Roman" w:hAnsi="Times New Roman"/>
                          <w:position w:val="0"/>
                          <w:sz w:val="24"/>
                          <w:vertAlign w:val="baseline"/>
                        </w:rPr>
                        <w:t>10.8</w:t>
                      </w:r>
                      <w:r>
                        <w:rPr>
                          <w:rFonts w:ascii="Times New Roman" w:hAnsi="Times New Roman"/>
                          <w:position w:val="0"/>
                          <w:sz w:val="24"/>
                          <w:vertAlign w:val="baseline"/>
                        </w:rPr>
                        <w:t xml:space="preserve"> V</w:t>
                      </w:r>
                      <w:r>
                        <w:rPr>
                          <w:rFonts w:ascii="Times New Roman" w:hAnsi="Times New Roman"/>
                          <w:position w:val="0"/>
                          <w:sz w:val="24"/>
                          <w:vertAlign w:val="baseline"/>
                        </w:rPr>
                        <w:t xml:space="preserve"> , </w:t>
                      </w:r>
                      <w:r>
                        <w:rPr>
                          <w:rFonts w:ascii="Times New Roman" w:hAnsi="Times New Roman"/>
                          <w:position w:val="0"/>
                          <w:sz w:val="24"/>
                          <w:vertAlign w:val="baseline"/>
                        </w:rPr>
                        <w:t>m =  1.</w:t>
                      </w:r>
                      <w:r>
                        <w:rPr>
                          <w:rFonts w:ascii="Times New Roman" w:hAnsi="Times New Roman"/>
                          <w:position w:val="0"/>
                          <w:sz w:val="24"/>
                          <w:vertAlign w:val="baseline"/>
                        </w:rPr>
                        <w:t>67</w:t>
                      </w:r>
                      <w:r>
                        <w:rPr>
                          <w:rFonts w:ascii="Times New Roman" w:hAnsi="Times New Roman"/>
                          <w:position w:val="0"/>
                          <w:sz w:val="24"/>
                          <w:vertAlign w:val="baseline"/>
                        </w:rPr>
                        <w:t xml:space="preserve"> * 10</w:t>
                      </w:r>
                      <w:r>
                        <w:rPr>
                          <w:rFonts w:ascii="Times New Roman" w:hAnsi="Times New Roman"/>
                          <w:vertAlign w:val="superscript"/>
                        </w:rPr>
                        <w:t>4</w:t>
                      </w:r>
                    </w:p>
                  </w:txbxContent>
                </v:textbox>
                <w10:wrap type="square" side="largest"/>
              </v:rect>
            </w:pict>
          </mc:Fallback>
        </mc:AlternateContent>
      </w:r>
    </w:p>
    <w:p>
      <w:pPr>
        <w:pStyle w:val="Normal1"/>
        <w:rPr/>
      </w:pPr>
      <w:r>
        <w:rPr/>
        <w:t>Kao i kod kontinuiranog režima rada (</w:t>
      </w:r>
      <w:r>
        <w:rPr/>
        <w:fldChar w:fldCharType="begin"/>
      </w:r>
      <w:r>
        <w:rPr/>
        <w:instrText xml:space="preserve"> REF Ref_Slika14_label_and_number \h </w:instrText>
      </w:r>
      <w:r>
        <w:rPr/>
        <w:fldChar w:fldCharType="separate"/>
      </w:r>
      <w:r>
        <w:rPr/>
        <w:t>Slika 3.12</w:t>
      </w:r>
      <w:r>
        <w:rPr/>
        <w:fldChar w:fldCharType="end"/>
      </w:r>
      <w:r>
        <w:rPr/>
        <w:t xml:space="preserve">), a ovdje </w:t>
      </w:r>
      <w:r>
        <w:rPr/>
        <w:t>i izraženije</w:t>
      </w:r>
      <w:r>
        <w:rPr/>
        <w:t>, postoji značajna pogreška između nelinearnog i lineariziranog modela.</w:t>
      </w:r>
    </w:p>
    <w:p>
      <w:pPr>
        <w:pStyle w:val="Normal1"/>
        <w:rPr/>
      </w:pPr>
      <w:r>
        <w:rPr/>
      </w:r>
    </w:p>
    <w:p>
      <w:pPr>
        <w:pStyle w:val="Normal1"/>
        <w:rPr/>
      </w:pPr>
      <w:r>
        <w:rPr/>
      </w:r>
    </w:p>
    <w:p>
      <w:pPr>
        <w:pStyle w:val="Heading1"/>
        <w:ind w:left="425" w:right="0" w:hanging="425"/>
        <w:rPr/>
      </w:pPr>
      <w:bookmarkStart w:id="51" w:name="__RefHeading___Toc82085_1575606126"/>
      <w:bookmarkEnd w:id="51"/>
      <w:r>
        <w:rPr/>
        <w:t>Upravljanje pretvaračem</w:t>
      </w:r>
    </w:p>
    <w:p>
      <w:pPr>
        <w:pStyle w:val="Normal1"/>
        <w:rPr/>
      </w:pPr>
      <w:r>
        <w:rPr/>
        <w:tab/>
      </w:r>
      <w:r>
        <w:rPr/>
        <w:t xml:space="preserve">Prethodna poglavlja detaljno su obradila strukturu, matematički model i različite režime rada istosmjernog uzlaznog pretvarača. </w:t>
      </w:r>
      <w:r>
        <w:rPr/>
        <w:t xml:space="preserve">Glavni cilj matematičkog modeliranja je postići model koji što vjernije prati odziv stvarnog sustava i time omogućuje primjenu klasične teorija automatskog upravljanja u svrhu projektiranja upravljačke petlje. </w:t>
      </w:r>
      <w:r>
        <w:rPr/>
        <w:t>I</w:t>
      </w:r>
      <w:r>
        <w:rPr/>
        <w:t xml:space="preserve">zazov pri upravljanju uzlaznim pretvaračem je postizanje stabilnog i učinkovitog prijenosa energije uz istovremeno ostvarenje maksimalnog iskorištenja fotonaponskog izvora uzimajući u obzir </w:t>
      </w:r>
      <w:r>
        <w:rPr/>
        <w:t>sigurno i kontrolirano punjenje baterije.</w:t>
      </w:r>
    </w:p>
    <w:p>
      <w:pPr>
        <w:pStyle w:val="Heading2"/>
        <w:ind w:left="432" w:right="0" w:hanging="432"/>
        <w:rPr/>
      </w:pPr>
      <w:bookmarkStart w:id="52" w:name="__RefHeading___Toc82087_1575606126"/>
      <w:bookmarkEnd w:id="52"/>
      <w:r>
        <w:rPr/>
        <w:t>Granica diskontinuiranog režima rada</w:t>
      </w:r>
    </w:p>
    <w:p>
      <w:pPr>
        <w:pStyle w:val="Normal1"/>
        <w:rPr/>
      </w:pPr>
      <w:r>
        <w:rPr/>
        <w:tab/>
        <w:t>Kako bi se mogao ispravno simulirati rad uzlaznog pretvarača potrebno je osmisliti logiku koja može detektirati prijelaz između kontinuiranog režima rada (</w:t>
      </w:r>
      <w:r>
        <w:rPr/>
        <w:fldChar w:fldCharType="begin"/>
      </w:r>
      <w:r>
        <w:rPr/>
        <w:instrText xml:space="preserve"> REF Ref_Text53_label_and_number \h </w:instrText>
      </w:r>
      <w:r>
        <w:rPr/>
        <w:fldChar w:fldCharType="separate"/>
      </w:r>
      <w:r>
        <w:rPr/>
        <w:t>3.50</w:t>
      </w:r>
      <w:r>
        <w:rPr/>
        <w:fldChar w:fldCharType="end"/>
      </w:r>
      <w:r>
        <w:rPr/>
        <w:t xml:space="preserve">) u diskontinuirani režim rada </w:t>
      </w:r>
      <w:r>
        <w:rPr/>
        <w:t>(</w:t>
      </w:r>
      <w:r>
        <w:rPr/>
        <w:fldChar w:fldCharType="begin"/>
      </w:r>
      <w:r>
        <w:rPr/>
        <w:instrText xml:space="preserve"> REF Ref_Text70_label_and_number \h </w:instrText>
      </w:r>
      <w:r>
        <w:rPr/>
        <w:fldChar w:fldCharType="separate"/>
      </w:r>
      <w:r>
        <w:rPr/>
        <w:t>3.67</w:t>
      </w:r>
      <w:r>
        <w:rPr/>
        <w:fldChar w:fldCharType="end"/>
      </w:r>
      <w:r>
        <w:rPr/>
        <w:t xml:space="preserve">). </w:t>
      </w:r>
      <w:r>
        <w:rPr/>
        <w:t xml:space="preserve">Mjerenje kada struja zavojnice </w:t>
      </w:r>
      <w:r>
        <w:rPr>
          <w:i/>
          <w:iCs/>
        </w:rPr>
        <w:t>i</w:t>
      </w:r>
      <w:r>
        <w:rPr>
          <w:i/>
          <w:iCs/>
          <w:vertAlign w:val="subscript"/>
        </w:rPr>
        <w:t>L</w:t>
      </w:r>
      <w:r>
        <w:rPr>
          <w:i w:val="false"/>
          <w:iCs w:val="false"/>
          <w:position w:val="0"/>
          <w:sz w:val="24"/>
          <w:vertAlign w:val="baseline"/>
        </w:rPr>
        <w:t xml:space="preserve"> </w:t>
      </w:r>
      <w:r>
        <w:rPr>
          <w:i w:val="false"/>
          <w:iCs w:val="false"/>
          <w:position w:val="0"/>
          <w:sz w:val="24"/>
          <w:vertAlign w:val="baseline"/>
        </w:rPr>
        <w:t>jednaka nuli</w:t>
      </w:r>
      <w:r>
        <w:rPr>
          <w:i w:val="false"/>
          <w:iCs w:val="false"/>
          <w:position w:val="0"/>
          <w:sz w:val="24"/>
          <w:vertAlign w:val="baseline"/>
        </w:rPr>
        <w:t xml:space="preserve"> </w:t>
      </w:r>
      <w:r>
        <w:rPr>
          <w:i w:val="false"/>
          <w:iCs w:val="false"/>
          <w:position w:val="0"/>
          <w:sz w:val="24"/>
          <w:vertAlign w:val="baseline"/>
        </w:rPr>
        <w:t>nije dovoljno (</w:t>
      </w:r>
      <w:r>
        <w:rPr>
          <w:i/>
          <w:iCs/>
          <w:position w:val="0"/>
          <w:sz w:val="24"/>
          <w:vertAlign w:val="baseline"/>
        </w:rPr>
        <w:t>engl. zero crossing detection</w:t>
      </w:r>
      <w:r>
        <w:rPr>
          <w:i w:val="false"/>
          <w:iCs w:val="false"/>
          <w:position w:val="0"/>
          <w:sz w:val="24"/>
          <w:vertAlign w:val="baseline"/>
        </w:rPr>
        <w:t xml:space="preserve">) </w:t>
      </w:r>
      <w:r>
        <w:rPr>
          <w:i w:val="false"/>
          <w:iCs w:val="false"/>
          <w:position w:val="0"/>
          <w:sz w:val="24"/>
          <w:vertAlign w:val="baseline"/>
        </w:rPr>
        <w:t xml:space="preserve">s obzirom na to da nam takva logika ne daje jasan trenutak kada je sustav ušao u područje diskontinuiranog </w:t>
      </w:r>
      <w:r>
        <w:rPr>
          <w:i w:val="false"/>
          <w:iCs w:val="false"/>
          <w:position w:val="0"/>
          <w:sz w:val="24"/>
          <w:vertAlign w:val="baseline"/>
        </w:rPr>
        <w:t>režima</w:t>
      </w:r>
      <w:r>
        <w:rPr>
          <w:i w:val="false"/>
          <w:iCs w:val="false"/>
          <w:position w:val="0"/>
          <w:sz w:val="24"/>
          <w:vertAlign w:val="baseline"/>
        </w:rPr>
        <w:t xml:space="preserve"> rada, a kada izašao.</w:t>
      </w:r>
    </w:p>
    <w:p>
      <w:pPr>
        <w:pStyle w:val="Normal1"/>
        <w:rPr/>
      </w:pPr>
      <w:r>
        <w:rPr>
          <w:i w:val="false"/>
          <w:iCs w:val="false"/>
          <w:position w:val="0"/>
          <w:sz w:val="24"/>
          <w:vertAlign w:val="baseline"/>
        </w:rPr>
        <w:t>R</w:t>
      </w:r>
      <w:r>
        <w:rPr>
          <w:i w:val="false"/>
          <w:iCs w:val="false"/>
          <w:position w:val="0"/>
          <w:sz w:val="24"/>
          <w:vertAlign w:val="baseline"/>
        </w:rPr>
        <w:t xml:space="preserve">ješenje problema je mjerenje kada je </w:t>
      </w:r>
      <w:r>
        <w:rPr>
          <w:i w:val="false"/>
          <w:iCs w:val="false"/>
          <w:position w:val="0"/>
          <w:sz w:val="24"/>
          <w:vertAlign w:val="baseline"/>
        </w:rPr>
        <w:t>zadovoljen uvjet:</w:t>
      </w:r>
    </w:p>
    <w:tbl>
      <w:tblPr>
        <w:tblW w:w="8795" w:type="dxa"/>
        <w:jc w:val="left"/>
        <w:tblInd w:w="0" w:type="dxa"/>
        <w:tblLayout w:type="fixed"/>
        <w:tblCellMar>
          <w:top w:w="55" w:type="dxa"/>
          <w:left w:w="55" w:type="dxa"/>
          <w:bottom w:w="55" w:type="dxa"/>
          <w:right w:w="55" w:type="dxa"/>
        </w:tblCellMar>
      </w:tblPr>
      <w:tblGrid>
        <w:gridCol w:w="8168"/>
        <w:gridCol w:w="627"/>
      </w:tblGrid>
      <w:tr>
        <w:trPr>
          <w:tblHeader w:val="true"/>
        </w:trPr>
        <w:tc>
          <w:tcPr>
            <w:tcW w:w="8168"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D</m:t>
                    </m:r>
                  </m:e>
                  <m:sub>
                    <m:r>
                      <w:rPr>
                        <w:rFonts w:ascii="Cambria Math" w:hAnsi="Cambria Math"/>
                      </w:rPr>
                      <m:t xml:space="preserve">1</m:t>
                    </m:r>
                  </m:sub>
                </m:sSub>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D</m:t>
                </m:r>
              </m:oMath>
            </m:oMathPara>
          </w:p>
        </w:tc>
        <w:tc>
          <w:tcPr>
            <w:tcW w:w="627" w:type="dxa"/>
            <w:tcBorders/>
            <w:vAlign w:val="center"/>
          </w:tcPr>
          <w:p>
            <w:pPr>
              <w:pStyle w:val="TableContents"/>
              <w:jc w:val="right"/>
              <w:rPr/>
            </w:pPr>
            <w:r>
              <w:rPr/>
              <w:t>(</w:t>
            </w:r>
            <w:r>
              <w:rPr/>
              <w:fldChar w:fldCharType="begin"/>
            </w:r>
            <w:r>
              <w:rPr/>
              <w:instrText xml:space="preserve"> SEQ Text \* ARABIC </w:instrText>
            </w:r>
            <w:r>
              <w:rPr/>
              <w:fldChar w:fldCharType="separate"/>
            </w:r>
            <w:r>
              <w:rPr/>
              <w:t>4.1</w:t>
            </w:r>
            <w:r>
              <w:rPr/>
              <w:fldChar w:fldCharType="end"/>
            </w:r>
            <w:r>
              <w:rPr/>
              <w:t>)</w:t>
            </w:r>
          </w:p>
        </w:tc>
      </w:tr>
    </w:tbl>
    <w:p>
      <w:pPr>
        <w:pStyle w:val="Normal1"/>
        <w:rPr/>
      </w:pPr>
      <w:r>
        <w:rPr/>
        <w:t>Uvrštavanjem izraza (</w:t>
      </w:r>
      <w:r>
        <w:rPr/>
        <w:fldChar w:fldCharType="begin"/>
      </w:r>
      <w:r>
        <w:rPr/>
        <w:instrText xml:space="preserve"> REF Ref_Text57_label_and_number \h </w:instrText>
      </w:r>
      <w:r>
        <w:rPr/>
        <w:fldChar w:fldCharType="separate"/>
      </w:r>
      <w:r>
        <w:rPr/>
        <w:t>3.54</w:t>
      </w:r>
      <w:r>
        <w:rPr/>
        <w:fldChar w:fldCharType="end"/>
      </w:r>
      <w:r>
        <w:rPr/>
        <w:t>) i (</w:t>
      </w:r>
      <w:r>
        <w:rPr/>
        <w:fldChar w:fldCharType="begin"/>
      </w:r>
      <w:r>
        <w:rPr/>
        <w:instrText xml:space="preserve"> REF Ref_Text55_label_and_number \h </w:instrText>
      </w:r>
      <w:r>
        <w:rPr/>
        <w:fldChar w:fldCharType="separate"/>
      </w:r>
      <w:r>
        <w:rPr/>
        <w:t>3.52</w:t>
      </w:r>
      <w:r>
        <w:rPr/>
        <w:fldChar w:fldCharType="end"/>
      </w:r>
      <w:r>
        <w:rPr/>
        <w:t>) u (</w:t>
      </w:r>
      <w:r>
        <w:rPr/>
        <w:fldChar w:fldCharType="begin"/>
      </w:r>
      <w:r>
        <w:rPr/>
        <w:instrText xml:space="preserve"> REF Ref_Text71_label_and_number \h </w:instrText>
      </w:r>
      <w:r>
        <w:rPr/>
        <w:fldChar w:fldCharType="separate"/>
      </w:r>
      <w:r>
        <w:rPr/>
        <w:t>4.1</w:t>
      </w:r>
      <w:r>
        <w:rPr/>
        <w:fldChar w:fldCharType="end"/>
      </w:r>
      <w:r>
        <w:rPr/>
        <w:t>), dobije se:</w:t>
      </w:r>
    </w:p>
    <w:tbl>
      <w:tblPr>
        <w:tblW w:w="8795" w:type="dxa"/>
        <w:jc w:val="left"/>
        <w:tblInd w:w="0" w:type="dxa"/>
        <w:tblLayout w:type="fixed"/>
        <w:tblCellMar>
          <w:top w:w="55" w:type="dxa"/>
          <w:left w:w="55" w:type="dxa"/>
          <w:bottom w:w="55" w:type="dxa"/>
          <w:right w:w="55" w:type="dxa"/>
        </w:tblCellMar>
      </w:tblPr>
      <w:tblGrid>
        <w:gridCol w:w="8168"/>
        <w:gridCol w:w="627"/>
      </w:tblGrid>
      <w:tr>
        <w:trPr>
          <w:tblHeader w:val="true"/>
        </w:trPr>
        <w:tc>
          <w:tcPr>
            <w:tcW w:w="8168"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f>
                  <m:num>
                    <m:r>
                      <w:rPr>
                        <w:rFonts w:ascii="Cambria Math" w:hAnsi="Cambria Math"/>
                      </w:rPr>
                      <m:t xml:space="preserve">T</m:t>
                    </m:r>
                  </m:num>
                  <m:den>
                    <m:r>
                      <w:rPr>
                        <w:rFonts w:ascii="Cambria Math" w:hAnsi="Cambria Math"/>
                      </w:rPr>
                      <m:t xml:space="preserve">L</m:t>
                    </m:r>
                  </m:den>
                </m:f>
                <m:f>
                  <m:num>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r>
                          <w:rPr>
                            <w:rFonts w:ascii="Cambria Math" w:hAnsi="Cambria Math"/>
                          </w:rPr>
                          <m:t xml:space="preserve">mL</m:t>
                        </m:r>
                      </m:e>
                    </m:d>
                    <m:d>
                      <m:dPr>
                        <m:begChr m:val="("/>
                        <m:endChr m:val=")"/>
                      </m:dPr>
                      <m:e>
                        <m:sSub>
                          <m:e>
                            <m:r>
                              <w:rPr>
                                <w:rFonts w:ascii="Cambria Math" w:hAnsi="Cambria Math"/>
                              </w:rPr>
                              <m:t xml:space="preserve">U</m:t>
                            </m:r>
                          </m:e>
                          <m:sub>
                            <m:r>
                              <w:rPr>
                                <w:rFonts w:ascii="Cambria Math" w:hAnsi="Cambria Math"/>
                              </w:rPr>
                              <m:t xml:space="preserve">BAT</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PV</m:t>
                            </m:r>
                          </m:sub>
                        </m:sSub>
                      </m:e>
                    </m:d>
                  </m:num>
                  <m:den>
                    <m:sSub>
                      <m:e>
                        <m:r>
                          <w:rPr>
                            <w:rFonts w:ascii="Cambria Math" w:hAnsi="Cambria Math"/>
                          </w:rPr>
                          <m:t xml:space="preserve">U</m:t>
                        </m:r>
                      </m:e>
                      <m:sub>
                        <m:r>
                          <w:rPr>
                            <w:rFonts w:ascii="Cambria Math" w:hAnsi="Cambria Math"/>
                          </w:rPr>
                          <m:t xml:space="preserve">BAT</m:t>
                        </m:r>
                      </m:sub>
                    </m:sSub>
                  </m:den>
                </m:f>
              </m:oMath>
            </m:oMathPara>
          </w:p>
        </w:tc>
        <w:tc>
          <w:tcPr>
            <w:tcW w:w="627" w:type="dxa"/>
            <w:tcBorders/>
            <w:vAlign w:val="center"/>
          </w:tcPr>
          <w:p>
            <w:pPr>
              <w:pStyle w:val="TableContents"/>
              <w:jc w:val="right"/>
              <w:rPr/>
            </w:pPr>
            <w:r>
              <w:rPr/>
              <w:t>(</w:t>
            </w:r>
            <w:r>
              <w:rPr/>
              <w:fldChar w:fldCharType="begin"/>
            </w:r>
            <w:r>
              <w:rPr/>
              <w:instrText xml:space="preserve"> SEQ Text \* ARABIC </w:instrText>
            </w:r>
            <w:r>
              <w:rPr/>
              <w:fldChar w:fldCharType="separate"/>
            </w:r>
            <w:r>
              <w:rPr/>
              <w:t>4.2</w:t>
            </w:r>
            <w:r>
              <w:rPr/>
              <w:fldChar w:fldCharType="end"/>
            </w:r>
            <w:r>
              <w:rPr/>
              <w:t>)</w:t>
            </w:r>
          </w:p>
        </w:tc>
      </w:tr>
    </w:tbl>
    <w:p>
      <w:pPr>
        <w:pStyle w:val="Heading2"/>
        <w:ind w:left="432" w:right="0" w:hanging="432"/>
        <w:rPr/>
      </w:pPr>
      <w:bookmarkStart w:id="53" w:name="__RefHeading___Toc82089_1575606126"/>
      <w:bookmarkEnd w:id="53"/>
      <w:r>
        <w:rPr/>
        <w:t>Punjenje konstantnim naponom</w:t>
      </w:r>
    </w:p>
    <w:p>
      <w:pPr>
        <w:pStyle w:val="Normal1"/>
        <w:rPr/>
      </w:pPr>
      <w:r>
        <w:rPr/>
        <w:tab/>
        <w:t>Kada je baterija blizu svoje maksimalne napunjenosti, uzlazni pretvarač treba održavati izlazni napon</w:t>
      </w:r>
      <w:r>
        <w:rPr>
          <w:i/>
          <w:iCs/>
        </w:rPr>
        <w:t xml:space="preserve"> U</w:t>
      </w:r>
      <w:r>
        <w:rPr>
          <w:i/>
          <w:iCs/>
          <w:vertAlign w:val="subscript"/>
        </w:rPr>
        <w:t>BAT</w:t>
      </w:r>
      <w:r>
        <w:rPr>
          <w:i w:val="false"/>
          <w:iCs w:val="false"/>
          <w:position w:val="0"/>
          <w:sz w:val="24"/>
          <w:vertAlign w:val="baseline"/>
        </w:rPr>
        <w:t xml:space="preserve"> konstantnim </w:t>
      </w:r>
      <w:r>
        <w:rPr>
          <w:i w:val="false"/>
          <w:iCs w:val="false"/>
          <w:position w:val="0"/>
          <w:sz w:val="24"/>
          <w:vertAlign w:val="baseline"/>
        </w:rPr>
        <w:t>i jednakim referentnoj vrijednosti</w:t>
      </w:r>
      <w:r>
        <w:rPr>
          <w:i/>
          <w:iCs/>
          <w:position w:val="0"/>
          <w:sz w:val="24"/>
          <w:vertAlign w:val="baseline"/>
        </w:rPr>
        <w:t xml:space="preserve"> U</w:t>
      </w:r>
      <w:r>
        <w:rPr>
          <w:i/>
          <w:iCs/>
          <w:vertAlign w:val="subscript"/>
        </w:rPr>
        <w:t>ref</w:t>
      </w:r>
      <w:r>
        <w:rPr>
          <w:i w:val="false"/>
          <w:iCs w:val="false"/>
          <w:position w:val="0"/>
          <w:sz w:val="24"/>
          <w:vertAlign w:val="baseline"/>
        </w:rPr>
        <w:t>.</w:t>
      </w:r>
      <w:r>
        <w:rPr>
          <w:i/>
          <w:iCs/>
          <w:position w:val="0"/>
          <w:sz w:val="24"/>
          <w:vertAlign w:val="baseline"/>
        </w:rPr>
        <w:t xml:space="preserve"> </w:t>
      </w:r>
      <w:r>
        <w:rPr>
          <w:i w:val="false"/>
          <w:iCs w:val="false"/>
          <w:position w:val="0"/>
          <w:sz w:val="24"/>
          <w:vertAlign w:val="baseline"/>
        </w:rPr>
        <w:t xml:space="preserve">Punjenje konstantnim naponom smanjuje izlaznu struju  </w:t>
      </w:r>
      <w:r>
        <w:rPr>
          <w:i/>
          <w:iCs/>
          <w:position w:val="0"/>
          <w:sz w:val="24"/>
          <w:vertAlign w:val="baseline"/>
        </w:rPr>
        <w:t>I</w:t>
      </w:r>
      <w:r>
        <w:rPr>
          <w:i/>
          <w:iCs/>
          <w:vertAlign w:val="subscript"/>
        </w:rPr>
        <w:t>BAT</w:t>
      </w:r>
      <w:r>
        <w:rPr>
          <w:i w:val="false"/>
          <w:iCs w:val="false"/>
          <w:position w:val="0"/>
          <w:sz w:val="24"/>
          <w:vertAlign w:val="baseline"/>
        </w:rPr>
        <w:t xml:space="preserve"> i osigurava da se baterijski članci ne prep</w:t>
      </w:r>
      <w:r>
        <w:rPr>
          <w:i w:val="false"/>
          <w:iCs w:val="false"/>
          <w:position w:val="0"/>
          <w:sz w:val="24"/>
          <w:vertAlign w:val="baseline"/>
        </w:rPr>
        <w:t>une</w:t>
      </w:r>
      <w:r>
        <w:rPr>
          <w:i w:val="false"/>
          <w:iCs w:val="false"/>
          <w:position w:val="0"/>
          <w:sz w:val="24"/>
          <w:vertAlign w:val="baseline"/>
        </w:rPr>
        <w:t xml:space="preserve">. Za ovakav režim rada pretvarača potreban je robustan regulator s malim nadvišenjem </w:t>
      </w:r>
      <w:r>
        <w:rPr>
          <w:i/>
          <w:iCs/>
          <w:position w:val="0"/>
          <w:sz w:val="24"/>
          <w:vertAlign w:val="baseline"/>
        </w:rPr>
        <w:t>σ</w:t>
      </w:r>
      <w:r>
        <w:rPr>
          <w:i/>
          <w:iCs/>
          <w:vertAlign w:val="subscript"/>
        </w:rPr>
        <w:t>m</w:t>
      </w:r>
      <w:r>
        <w:rPr>
          <w:i w:val="false"/>
          <w:iCs w:val="false"/>
          <w:position w:val="0"/>
          <w:sz w:val="24"/>
          <w:vertAlign w:val="baseline"/>
        </w:rPr>
        <w:t xml:space="preserve"> </w:t>
      </w:r>
      <w:r>
        <w:rPr>
          <w:i w:val="false"/>
          <w:iCs w:val="false"/>
          <w:position w:val="0"/>
          <w:sz w:val="24"/>
          <w:vertAlign w:val="baseline"/>
        </w:rPr>
        <w:t>(</w:t>
      </w:r>
      <w:r>
        <w:rPr>
          <w:i/>
          <w:iCs/>
          <w:position w:val="0"/>
          <w:sz w:val="24"/>
          <w:vertAlign w:val="baseline"/>
        </w:rPr>
        <w:t>σ</w:t>
      </w:r>
      <w:r>
        <w:rPr>
          <w:i/>
          <w:iCs/>
          <w:vertAlign w:val="subscript"/>
        </w:rPr>
        <w:t xml:space="preserve">m </w:t>
      </w:r>
      <w:r>
        <w:rPr>
          <w:i w:val="false"/>
          <w:iCs w:val="false"/>
          <w:position w:val="0"/>
          <w:sz w:val="24"/>
          <w:vertAlign w:val="baseline"/>
        </w:rPr>
        <w:t xml:space="preserve">≈ </w:t>
      </w:r>
      <w:r>
        <w:rPr>
          <w:i w:val="false"/>
          <w:iCs w:val="false"/>
          <w:position w:val="0"/>
          <w:sz w:val="24"/>
          <w:vertAlign w:val="baseline"/>
        </w:rPr>
        <w:t xml:space="preserve">20%) </w:t>
      </w:r>
      <w:r>
        <w:rPr>
          <w:i w:val="false"/>
          <w:iCs w:val="false"/>
          <w:position w:val="0"/>
          <w:sz w:val="24"/>
          <w:vertAlign w:val="baseline"/>
        </w:rPr>
        <w:t xml:space="preserve">i relativno velikim faznim osiguranjem </w:t>
      </w:r>
      <w:r>
        <w:rPr>
          <w:i/>
          <w:iCs/>
          <w:position w:val="0"/>
          <w:sz w:val="24"/>
          <w:vertAlign w:val="baseline"/>
        </w:rPr>
        <w:t>γ</w:t>
      </w:r>
      <w:r>
        <w:rPr>
          <w:i/>
          <w:iCs/>
          <w:vertAlign w:val="subscript"/>
        </w:rPr>
        <w:t>S</w:t>
      </w:r>
      <w:r>
        <w:rPr>
          <w:i w:val="false"/>
          <w:iCs w:val="false"/>
          <w:position w:val="0"/>
          <w:sz w:val="24"/>
          <w:vertAlign w:val="baseline"/>
        </w:rPr>
        <w:t xml:space="preserve"> </w:t>
      </w:r>
      <w:r>
        <w:rPr>
          <w:i w:val="false"/>
          <w:iCs w:val="false"/>
          <w:position w:val="0"/>
          <w:sz w:val="24"/>
          <w:vertAlign w:val="baseline"/>
        </w:rPr>
        <w:t>(</w:t>
      </w:r>
      <w:r>
        <w:rPr>
          <w:i/>
          <w:iCs/>
          <w:position w:val="0"/>
          <w:sz w:val="24"/>
          <w:vertAlign w:val="baseline"/>
        </w:rPr>
        <w:t>γ</w:t>
      </w:r>
      <w:r>
        <w:rPr>
          <w:i/>
          <w:iCs/>
          <w:vertAlign w:val="subscript"/>
        </w:rPr>
        <w:t>S</w:t>
      </w:r>
      <w:r>
        <w:rPr>
          <w:i w:val="false"/>
          <w:iCs w:val="false"/>
          <w:position w:val="0"/>
          <w:sz w:val="24"/>
          <w:vertAlign w:val="baseline"/>
        </w:rPr>
        <w:t xml:space="preserve"> ≈</w:t>
      </w:r>
      <w:r>
        <w:rPr>
          <w:i w:val="false"/>
          <w:iCs w:val="false"/>
          <w:position w:val="0"/>
          <w:sz w:val="24"/>
          <w:vertAlign w:val="baseline"/>
        </w:rPr>
        <w:t xml:space="preserve"> 60</w:t>
      </w:r>
      <w:r>
        <w:rPr>
          <w:rFonts w:ascii="Times New Roman" w:hAnsi="Times New Roman"/>
          <w:i w:val="false"/>
          <w:iCs w:val="false"/>
          <w:position w:val="0"/>
          <w:sz w:val="24"/>
          <w:vertAlign w:val="baseline"/>
        </w:rPr>
        <w:t>°</w:t>
      </w:r>
      <w:r>
        <w:rPr>
          <w:i w:val="false"/>
          <w:iCs w:val="false"/>
          <w:position w:val="0"/>
          <w:sz w:val="24"/>
          <w:vertAlign w:val="baseline"/>
        </w:rPr>
        <w:t>)</w:t>
      </w:r>
      <w:r>
        <w:rPr>
          <w:i w:val="false"/>
          <w:iCs w:val="false"/>
          <w:position w:val="0"/>
          <w:sz w:val="24"/>
          <w:vertAlign w:val="baseline"/>
        </w:rPr>
        <w:t>.</w:t>
      </w:r>
    </w:p>
    <w:p>
      <w:pPr>
        <w:pStyle w:val="Normal1"/>
        <w:rPr/>
      </w:pPr>
      <w:r>
        <w:rPr>
          <w:i w:val="false"/>
          <w:iCs w:val="false"/>
          <w:position w:val="0"/>
          <w:sz w:val="24"/>
          <w:vertAlign w:val="baseline"/>
        </w:rPr>
        <w:t xml:space="preserve">Kako bi se zadovoljili navedeni zahtjevi koristit će se </w:t>
      </w:r>
      <w:r>
        <w:rPr>
          <w:i/>
          <w:iCs/>
          <w:position w:val="0"/>
          <w:sz w:val="24"/>
          <w:vertAlign w:val="baseline"/>
        </w:rPr>
        <w:t>PI</w:t>
      </w:r>
      <w:r>
        <w:rPr>
          <w:i w:val="false"/>
          <w:iCs w:val="false"/>
          <w:position w:val="0"/>
          <w:sz w:val="24"/>
          <w:vertAlign w:val="baseline"/>
        </w:rPr>
        <w:t xml:space="preserve"> </w:t>
      </w:r>
      <w:r>
        <w:rPr>
          <w:i w:val="false"/>
          <w:iCs w:val="false"/>
          <w:position w:val="0"/>
          <w:sz w:val="24"/>
          <w:vertAlign w:val="baseline"/>
        </w:rPr>
        <w:t xml:space="preserve">regulator </w:t>
      </w:r>
      <w:r>
        <w:rPr>
          <w:i w:val="false"/>
          <w:iCs w:val="false"/>
          <w:position w:val="0"/>
          <w:sz w:val="24"/>
          <w:vertAlign w:val="baseline"/>
        </w:rPr>
        <w:t>(</w:t>
      </w:r>
      <w:r>
        <w:rPr>
          <w:i w:val="false"/>
          <w:iCs w:val="false"/>
          <w:position w:val="0"/>
          <w:sz w:val="24"/>
          <w:vertAlign w:val="baseline"/>
        </w:rPr>
        <w:fldChar w:fldCharType="begin"/>
      </w:r>
      <w:r>
        <w:rPr>
          <w:vertAlign w:val="baseline"/>
          <w:position w:val="0"/>
          <w:sz w:val="24"/>
          <w:i w:val="false"/>
          <w:iCs w:val="false"/>
        </w:rPr>
        <w:instrText xml:space="preserve"> REF Ref_Text73_label_and_number \h </w:instrText>
      </w:r>
      <w:r>
        <w:rPr>
          <w:vertAlign w:val="baseline"/>
          <w:position w:val="0"/>
          <w:sz w:val="24"/>
          <w:i w:val="false"/>
          <w:iCs w:val="false"/>
        </w:rPr>
        <w:fldChar w:fldCharType="separate"/>
      </w:r>
      <w:r>
        <w:rPr>
          <w:vertAlign w:val="baseline"/>
          <w:position w:val="0"/>
          <w:sz w:val="24"/>
          <w:i w:val="false"/>
          <w:iCs w:val="false"/>
        </w:rPr>
        <w:t>4.3</w:t>
      </w:r>
      <w:r>
        <w:rPr>
          <w:vertAlign w:val="baseline"/>
          <w:position w:val="0"/>
          <w:sz w:val="24"/>
          <w:i w:val="false"/>
          <w:iCs w:val="false"/>
        </w:rPr>
        <w:fldChar w:fldCharType="end"/>
      </w:r>
      <w:r>
        <w:rPr>
          <w:i w:val="false"/>
          <w:iCs w:val="false"/>
          <w:position w:val="0"/>
          <w:sz w:val="24"/>
          <w:vertAlign w:val="baseline"/>
        </w:rPr>
        <w:t>)</w:t>
      </w:r>
      <w:r>
        <w:rPr>
          <w:i w:val="false"/>
          <w:iCs w:val="false"/>
          <w:position w:val="0"/>
          <w:sz w:val="24"/>
          <w:vertAlign w:val="baseline"/>
        </w:rPr>
        <w:t xml:space="preserve"> projekti</w:t>
      </w:r>
      <w:r>
        <w:rPr>
          <w:i w:val="false"/>
          <w:iCs w:val="false"/>
          <w:position w:val="0"/>
          <w:sz w:val="24"/>
          <w:vertAlign w:val="baseline"/>
        </w:rPr>
        <w:t>ran</w:t>
      </w:r>
      <w:r>
        <w:rPr>
          <w:i w:val="false"/>
          <w:iCs w:val="false"/>
          <w:position w:val="0"/>
          <w:sz w:val="24"/>
          <w:vertAlign w:val="baseline"/>
        </w:rPr>
        <w:t xml:space="preserve"> metodom simetričnog optimuma s korigiranim koeficijentom pojačanja.</w:t>
      </w:r>
    </w:p>
    <w:tbl>
      <w:tblPr>
        <w:tblW w:w="8795" w:type="dxa"/>
        <w:jc w:val="left"/>
        <w:tblInd w:w="0" w:type="dxa"/>
        <w:tblLayout w:type="fixed"/>
        <w:tblCellMar>
          <w:top w:w="55" w:type="dxa"/>
          <w:left w:w="55" w:type="dxa"/>
          <w:bottom w:w="55" w:type="dxa"/>
          <w:right w:w="55" w:type="dxa"/>
        </w:tblCellMar>
      </w:tblPr>
      <w:tblGrid>
        <w:gridCol w:w="8168"/>
        <w:gridCol w:w="627"/>
      </w:tblGrid>
      <w:tr>
        <w:trPr>
          <w:tblHeader w:val="true"/>
        </w:trPr>
        <w:tc>
          <w:tcPr>
            <w:tcW w:w="8168"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R</m:t>
                    </m:r>
                  </m:sub>
                </m:sSub>
                <m:d>
                  <m:dPr>
                    <m:begChr m:val="("/>
                    <m:endChr m:val=")"/>
                  </m:dPr>
                  <m:e>
                    <m:r>
                      <w:rPr>
                        <w:rFonts w:ascii="Cambria Math" w:hAnsi="Cambria Math"/>
                      </w:rPr>
                      <m:t xml:space="preserve">s</m:t>
                    </m:r>
                  </m:e>
                </m:d>
                <m:r>
                  <w:rPr>
                    <w:rFonts w:ascii="Cambria Math" w:hAnsi="Cambria Math"/>
                  </w:rPr>
                  <m:t xml:space="preserve">=</m:t>
                </m:r>
                <m:sSub>
                  <m:e>
                    <m:r>
                      <w:rPr>
                        <w:rFonts w:ascii="Cambria Math" w:hAnsi="Cambria Math"/>
                      </w:rPr>
                      <m:t xml:space="preserve">K</m:t>
                    </m:r>
                  </m:e>
                  <m:sub>
                    <m:r>
                      <w:rPr>
                        <w:rFonts w:ascii="Cambria Math" w:hAnsi="Cambria Math"/>
                      </w:rPr>
                      <m:t xml:space="preserve">R</m:t>
                    </m:r>
                  </m:sub>
                </m:sSub>
                <m:f>
                  <m:num>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I</m:t>
                        </m:r>
                      </m:sub>
                    </m:sSub>
                    <m:r>
                      <w:rPr>
                        <w:rFonts w:ascii="Cambria Math" w:hAnsi="Cambria Math"/>
                      </w:rPr>
                      <m:t xml:space="preserve">s</m:t>
                    </m:r>
                  </m:num>
                  <m:den>
                    <m:sSub>
                      <m:e>
                        <m:r>
                          <w:rPr>
                            <w:rFonts w:ascii="Cambria Math" w:hAnsi="Cambria Math"/>
                          </w:rPr>
                          <m:t xml:space="preserve">T</m:t>
                        </m:r>
                      </m:e>
                      <m:sub>
                        <m:r>
                          <w:rPr>
                            <w:rFonts w:ascii="Cambria Math" w:hAnsi="Cambria Math"/>
                          </w:rPr>
                          <m:t xml:space="preserve">I</m:t>
                        </m:r>
                      </m:sub>
                    </m:sSub>
                    <m:r>
                      <w:rPr>
                        <w:rFonts w:ascii="Cambria Math" w:hAnsi="Cambria Math"/>
                      </w:rPr>
                      <m:t xml:space="preserve">s</m:t>
                    </m:r>
                  </m:den>
                </m:f>
              </m:oMath>
            </m:oMathPara>
          </w:p>
        </w:tc>
        <w:tc>
          <w:tcPr>
            <w:tcW w:w="627" w:type="dxa"/>
            <w:tcBorders/>
            <w:vAlign w:val="center"/>
          </w:tcPr>
          <w:p>
            <w:pPr>
              <w:pStyle w:val="TableContents"/>
              <w:jc w:val="right"/>
              <w:rPr/>
            </w:pPr>
            <w:r>
              <w:rPr/>
              <w:t>(</w:t>
            </w:r>
            <w:r>
              <w:rPr/>
              <w:fldChar w:fldCharType="begin"/>
            </w:r>
            <w:r>
              <w:rPr/>
              <w:instrText xml:space="preserve"> SEQ Text \* ARABIC </w:instrText>
            </w:r>
            <w:r>
              <w:rPr/>
              <w:fldChar w:fldCharType="separate"/>
            </w:r>
            <w:r>
              <w:rPr/>
              <w:t>4.3</w:t>
            </w:r>
            <w:r>
              <w:rPr/>
              <w:fldChar w:fldCharType="end"/>
            </w:r>
            <w:r>
              <w:rPr/>
              <w:t>)</w:t>
            </w:r>
          </w:p>
        </w:tc>
      </w:tr>
    </w:tbl>
    <w:p>
      <w:pPr>
        <w:pStyle w:val="Normal1"/>
        <w:rPr/>
      </w:pPr>
      <w:r>
        <w:rPr/>
        <w:t xml:space="preserve">Cilj simetričnog optimuma je postići simetričnu frekvencijsku karakteristiku sustava oko presječne frekvencije </w:t>
      </w:r>
      <w:r>
        <w:rPr>
          <w:i/>
          <w:iCs/>
        </w:rPr>
        <w:t>ω</w:t>
      </w:r>
      <w:r>
        <w:rPr>
          <w:i/>
          <w:iCs/>
          <w:vertAlign w:val="subscript"/>
        </w:rPr>
        <w:t>c.</w:t>
      </w:r>
      <w:r>
        <w:rPr>
          <w:i w:val="false"/>
          <w:iCs w:val="false"/>
          <w:position w:val="0"/>
          <w:sz w:val="24"/>
          <w:vertAlign w:val="baseline"/>
        </w:rPr>
        <w:t xml:space="preserve"> </w:t>
      </w:r>
      <w:r>
        <w:rPr>
          <w:i w:val="false"/>
          <w:iCs w:val="false"/>
          <w:position w:val="0"/>
          <w:sz w:val="24"/>
          <w:vertAlign w:val="baseline"/>
        </w:rPr>
        <w:t xml:space="preserve">Takvo oblikovanje frekvencijske karakteristike otvorenog kruga sustava daje dobar kompromis </w:t>
      </w:r>
      <w:r>
        <w:rPr>
          <w:i w:val="false"/>
          <w:iCs w:val="false"/>
          <w:position w:val="0"/>
          <w:sz w:val="24"/>
          <w:vertAlign w:val="baseline"/>
        </w:rPr>
        <w:t xml:space="preserve">između </w:t>
      </w:r>
      <w:r>
        <w:rPr>
          <w:i w:val="false"/>
          <w:iCs w:val="false"/>
          <w:position w:val="0"/>
          <w:sz w:val="24"/>
          <w:vertAlign w:val="baseline"/>
        </w:rPr>
        <w:t xml:space="preserve">stabilnosti </w:t>
      </w:r>
      <w:r>
        <w:rPr>
          <w:i w:val="false"/>
          <w:iCs w:val="false"/>
          <w:position w:val="0"/>
          <w:sz w:val="24"/>
          <w:vertAlign w:val="baseline"/>
        </w:rPr>
        <w:t xml:space="preserve">i </w:t>
      </w:r>
      <w:r>
        <w:rPr>
          <w:i w:val="false"/>
          <w:iCs w:val="false"/>
          <w:position w:val="0"/>
          <w:sz w:val="24"/>
          <w:vertAlign w:val="baseline"/>
        </w:rPr>
        <w:t>brzine odziva na poremećaj.</w:t>
      </w:r>
    </w:p>
    <w:p>
      <w:pPr>
        <w:pStyle w:val="Heading3"/>
        <w:rPr/>
      </w:pPr>
      <w:bookmarkStart w:id="54" w:name="__RefHeading___Toc82091_1575606126"/>
      <w:bookmarkEnd w:id="54"/>
      <w:r>
        <w:rPr/>
        <w:t>Mjerni filter</w:t>
      </w:r>
    </w:p>
    <w:p>
      <w:pPr>
        <w:pStyle w:val="Normal1"/>
        <w:rPr/>
      </w:pPr>
      <w:r>
        <w:rPr/>
        <w:tab/>
        <w:t xml:space="preserve">U energetskoj elektronici mjerni filteri imaju čestu primjenu za smanjivanje oscilatornosti mjerenog napona uzrokovanih velikim frekvencijama rada poluvodičkih ventila. </w:t>
      </w:r>
      <w:r>
        <w:rPr/>
        <w:t xml:space="preserve">Iz rog razloga, u povratnu vezu će se dodati niskopropusni </w:t>
      </w:r>
      <w:r>
        <w:rPr>
          <w:i w:val="false"/>
          <w:iCs w:val="false"/>
        </w:rPr>
        <w:t>(</w:t>
      </w:r>
      <w:r>
        <w:rPr>
          <w:i/>
          <w:iCs/>
        </w:rPr>
        <w:t>eng. low pass filter)</w:t>
      </w:r>
      <w:r>
        <w:rPr/>
        <w:t xml:space="preserve"> </w:t>
      </w:r>
      <w:r>
        <w:rPr>
          <w:i/>
          <w:iCs/>
        </w:rPr>
        <w:t>RC</w:t>
      </w:r>
      <w:r>
        <w:rPr>
          <w:i w:val="false"/>
          <w:iCs w:val="false"/>
        </w:rPr>
        <w:t xml:space="preserve"> filter kako bi se smanjila valovitost mjerenog izlaznog napona </w:t>
      </w:r>
      <w:r>
        <w:rPr>
          <w:i/>
          <w:iCs/>
        </w:rPr>
        <w:t>U</w:t>
      </w:r>
      <w:r>
        <w:rPr>
          <w:i/>
          <w:iCs/>
          <w:vertAlign w:val="subscript"/>
        </w:rPr>
        <w:t>BAT</w:t>
      </w:r>
      <w:r>
        <w:rPr>
          <w:i w:val="false"/>
          <w:iCs w:val="false"/>
          <w:position w:val="0"/>
          <w:sz w:val="24"/>
          <w:vertAlign w:val="baseline"/>
        </w:rPr>
        <w:t>.</w:t>
      </w:r>
    </w:p>
    <w:p>
      <w:pPr>
        <w:pStyle w:val="Normal1"/>
        <w:rPr/>
      </w:pPr>
      <w:r>
        <w:rPr/>
        <w:t>Kako bi se smanjila amplituda oscilacija uzrokovanih frekvencijom preklapanja</w:t>
      </w:r>
      <w:r>
        <w:rPr>
          <w:i/>
          <w:iCs/>
        </w:rPr>
        <w:t xml:space="preserve"> f</w:t>
      </w:r>
      <w:r>
        <w:rPr>
          <w:i/>
          <w:iCs/>
          <w:vertAlign w:val="subscript"/>
        </w:rPr>
        <w:t>S</w:t>
      </w:r>
      <w:r>
        <w:rPr>
          <w:i/>
          <w:iCs/>
        </w:rPr>
        <w:t xml:space="preserve"> </w:t>
      </w:r>
      <w:r>
        <w:rPr/>
        <w:t xml:space="preserve">upravljačke sklopke </w:t>
      </w:r>
      <w:r>
        <w:rPr/>
        <w:t>približno 30 dB</w:t>
      </w:r>
      <w:r>
        <w:rPr/>
        <w:t xml:space="preserve">, </w:t>
      </w:r>
      <w:r>
        <w:rPr/>
        <w:t xml:space="preserve">lomna frekvencija filtera postavlja se na </w:t>
      </w:r>
      <w:r>
        <w:rPr/>
        <w:t>2 kHz. Prijenosna funkcija filtera:</w:t>
      </w:r>
    </w:p>
    <w:tbl>
      <w:tblPr>
        <w:tblW w:w="8795" w:type="dxa"/>
        <w:jc w:val="left"/>
        <w:tblInd w:w="0" w:type="dxa"/>
        <w:tblLayout w:type="fixed"/>
        <w:tblCellMar>
          <w:top w:w="55" w:type="dxa"/>
          <w:left w:w="55" w:type="dxa"/>
          <w:bottom w:w="55" w:type="dxa"/>
          <w:right w:w="55" w:type="dxa"/>
        </w:tblCellMar>
      </w:tblPr>
      <w:tblGrid>
        <w:gridCol w:w="8114"/>
        <w:gridCol w:w="681"/>
      </w:tblGrid>
      <w:tr>
        <w:trPr>
          <w:tblHeader w:val="true"/>
        </w:trPr>
        <w:tc>
          <w:tcPr>
            <w:tcW w:w="8114"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mf</m:t>
                    </m:r>
                  </m:sub>
                </m:sSub>
                <m:d>
                  <m:dPr>
                    <m:begChr m:val="("/>
                    <m:endChr m:val=")"/>
                  </m:dPr>
                  <m:e>
                    <m:r>
                      <w:rPr>
                        <w:rFonts w:ascii="Cambria Math" w:hAnsi="Cambria Math"/>
                      </w:rPr>
                      <m:t xml:space="preserve">s</m:t>
                    </m:r>
                  </m:e>
                </m:d>
                <m:r>
                  <w:rPr>
                    <w:rFonts w:ascii="Cambria Math" w:hAnsi="Cambria Math"/>
                  </w:rPr>
                  <m:t xml:space="preserve">=</m:t>
                </m:r>
                <m:f>
                  <m:num>
                    <m:r>
                      <w:rPr>
                        <w:rFonts w:ascii="Cambria Math" w:hAnsi="Cambria Math"/>
                      </w:rPr>
                      <m:t xml:space="preserve">1</m:t>
                    </m:r>
                  </m:num>
                  <m:den>
                    <m:r>
                      <w:rPr>
                        <w:rFonts w:ascii="Cambria Math" w:hAnsi="Cambria Math"/>
                      </w:rPr>
                      <m:t xml:space="preserve">1</m:t>
                    </m:r>
                    <m:r>
                      <w:rPr>
                        <w:rFonts w:ascii="Cambria Math" w:hAnsi="Cambria Math"/>
                      </w:rPr>
                      <m:t xml:space="preserve">+</m:t>
                    </m:r>
                    <m:r>
                      <w:rPr>
                        <w:rFonts w:ascii="Cambria Math" w:hAnsi="Cambria Math"/>
                      </w:rPr>
                      <m:t xml:space="preserve">RCs</m:t>
                    </m:r>
                  </m:den>
                </m:f>
                <m:r>
                  <w:rPr>
                    <w:rFonts w:ascii="Cambria Math" w:hAnsi="Cambria Math"/>
                  </w:rPr>
                  <m:t xml:space="preserve">=</m:t>
                </m:r>
                <m:f>
                  <m:num>
                    <m:r>
                      <w:rPr>
                        <w:rFonts w:ascii="Cambria Math" w:hAnsi="Cambria Math"/>
                      </w:rPr>
                      <m:t xml:space="preserve">1</m:t>
                    </m:r>
                  </m:num>
                  <m:den>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mf</m:t>
                        </m:r>
                      </m:sub>
                    </m:sSub>
                    <m:r>
                      <w:rPr>
                        <w:rFonts w:ascii="Cambria Math" w:hAnsi="Cambria Math"/>
                      </w:rPr>
                      <m:t xml:space="preserve">s</m:t>
                    </m:r>
                  </m:den>
                </m:f>
                <m:r>
                  <w:rPr>
                    <w:rFonts w:ascii="Cambria Math" w:hAnsi="Cambria Math"/>
                  </w:rPr>
                  <m:t xml:space="preserve">=</m:t>
                </m:r>
                <m:f>
                  <m:num>
                    <m:r>
                      <w:rPr>
                        <w:rFonts w:ascii="Cambria Math" w:hAnsi="Cambria Math"/>
                      </w:rPr>
                      <m:t xml:space="preserve">1</m:t>
                    </m:r>
                  </m:num>
                  <m:den>
                    <m:r>
                      <w:rPr>
                        <w:rFonts w:ascii="Cambria Math" w:hAnsi="Cambria Math"/>
                      </w:rPr>
                      <m:t xml:space="preserve">1</m:t>
                    </m:r>
                    <m:r>
                      <w:rPr>
                        <w:rFonts w:ascii="Cambria Math" w:hAnsi="Cambria Math"/>
                      </w:rPr>
                      <m:t xml:space="preserve">+</m:t>
                    </m:r>
                    <m:r>
                      <w:rPr>
                        <w:rFonts w:ascii="Cambria Math" w:hAnsi="Cambria Math"/>
                      </w:rPr>
                      <m:t xml:space="preserve">0.00008</m:t>
                    </m:r>
                    <m:r>
                      <w:rPr>
                        <w:rFonts w:ascii="Cambria Math" w:hAnsi="Cambria Math"/>
                      </w:rPr>
                      <m:t xml:space="preserve">s</m:t>
                    </m:r>
                  </m:den>
                </m:f>
              </m:oMath>
            </m:oMathPara>
          </w:p>
        </w:tc>
        <w:tc>
          <w:tcPr>
            <w:tcW w:w="681" w:type="dxa"/>
            <w:tcBorders/>
            <w:vAlign w:val="center"/>
          </w:tcPr>
          <w:p>
            <w:pPr>
              <w:pStyle w:val="TableContents"/>
              <w:jc w:val="right"/>
              <w:rPr/>
            </w:pPr>
            <w:r>
              <w:rPr/>
              <w:t>(</w:t>
            </w:r>
            <w:r>
              <w:rPr/>
              <w:fldChar w:fldCharType="begin"/>
            </w:r>
            <w:r>
              <w:rPr/>
              <w:instrText xml:space="preserve"> SEQ Text \* ARABIC </w:instrText>
            </w:r>
            <w:r>
              <w:rPr/>
              <w:fldChar w:fldCharType="separate"/>
            </w:r>
            <w:r>
              <w:rPr/>
              <w:t>4.4</w:t>
            </w:r>
            <w:r>
              <w:rPr/>
              <w:fldChar w:fldCharType="end"/>
            </w:r>
            <w:r>
              <w:rPr/>
              <w:t>)</w:t>
            </w:r>
          </w:p>
        </w:tc>
      </w:tr>
    </w:tbl>
    <w:p>
      <w:pPr>
        <w:pStyle w:val="Heading3"/>
        <w:rPr/>
      </w:pPr>
      <w:bookmarkStart w:id="55" w:name="__RefHeading___Toc82093_1575606126"/>
      <w:bookmarkEnd w:id="55"/>
      <w:r>
        <w:rPr/>
        <w:t>Kontinuirani režim rada</w:t>
      </w:r>
    </w:p>
    <w:p>
      <w:pPr>
        <w:pStyle w:val="Normal1"/>
        <w:rPr/>
      </w:pPr>
      <w:r>
        <w:rPr/>
        <w:tab/>
        <w:t xml:space="preserve">Projektiranje regulatora prema simetričnom optimumu za kontinuirani režim rada provodi se nad lineariziranim </w:t>
      </w:r>
      <w:r>
        <w:rPr/>
        <w:t>modelom, a kako bi se isti linearizirao potrebno je odrediti radnu točku:</w:t>
      </w:r>
    </w:p>
    <w:p>
      <w:pPr>
        <w:pStyle w:val="Tablica"/>
        <w:keepNext w:val="true"/>
        <w:jc w:val="center"/>
        <w:rPr>
          <w:rFonts w:ascii="Times New Roman" w:hAnsi="Times New Roman"/>
        </w:rPr>
      </w:pPr>
      <w:bookmarkStart w:id="56" w:name="Ref_Tablica4_label_and_number"/>
      <w:r>
        <w:rPr>
          <w:rFonts w:ascii="Times New Roman" w:hAnsi="Times New Roman"/>
        </w:rPr>
        <w:t xml:space="preserve">Tablica </w:t>
      </w:r>
      <w:r>
        <w:rPr>
          <w:rFonts w:ascii="Times New Roman" w:hAnsi="Times New Roman"/>
        </w:rPr>
        <w:fldChar w:fldCharType="begin"/>
      </w:r>
      <w:r>
        <w:rPr>
          <w:rFonts w:ascii="Times New Roman" w:hAnsi="Times New Roman"/>
        </w:rPr>
        <w:instrText xml:space="preserve"> SEQ Tablica \* ARABIC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bookmarkEnd w:id="56"/>
      <w:r>
        <w:rPr>
          <w:rFonts w:ascii="Times New Roman" w:hAnsi="Times New Roman"/>
        </w:rPr>
        <w:t xml:space="preserve">: </w:t>
      </w:r>
      <w:r>
        <w:rPr>
          <w:rFonts w:ascii="Times New Roman" w:hAnsi="Times New Roman"/>
        </w:rPr>
        <w:t>Parametri kontinuiranog modela pri punjenu konstantnim naponom</w:t>
      </w:r>
    </w:p>
    <w:tbl>
      <w:tblPr>
        <w:tblW w:w="5000" w:type="pct"/>
        <w:jc w:val="left"/>
        <w:tblInd w:w="0" w:type="dxa"/>
        <w:tblLayout w:type="fixed"/>
        <w:tblCellMar>
          <w:top w:w="0" w:type="dxa"/>
          <w:left w:w="0" w:type="dxa"/>
          <w:bottom w:w="0" w:type="dxa"/>
          <w:right w:w="0" w:type="dxa"/>
        </w:tblCellMar>
      </w:tblPr>
      <w:tblGrid>
        <w:gridCol w:w="2198"/>
        <w:gridCol w:w="2199"/>
        <w:gridCol w:w="2199"/>
        <w:gridCol w:w="2200"/>
      </w:tblGrid>
      <w:tr>
        <w:trPr/>
        <w:tc>
          <w:tcPr>
            <w:tcW w:w="2198" w:type="dxa"/>
            <w:tcBorders>
              <w:top w:val="single" w:sz="6" w:space="0" w:color="000000"/>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Parametar</w:t>
            </w:r>
          </w:p>
        </w:tc>
        <w:tc>
          <w:tcPr>
            <w:tcW w:w="2199" w:type="dxa"/>
            <w:tcBorders>
              <w:top w:val="single" w:sz="6" w:space="0" w:color="000000"/>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Vrijednost</w:t>
            </w:r>
          </w:p>
        </w:tc>
        <w:tc>
          <w:tcPr>
            <w:tcW w:w="2199" w:type="dxa"/>
            <w:tcBorders>
              <w:top w:val="single" w:sz="6" w:space="0" w:color="000000"/>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Parametar</w:t>
            </w:r>
          </w:p>
        </w:tc>
        <w:tc>
          <w:tcPr>
            <w:tcW w:w="2200" w:type="dxa"/>
            <w:tcBorders>
              <w:top w:val="single" w:sz="6" w:space="0" w:color="000000"/>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Vrijednost</w:t>
            </w:r>
          </w:p>
        </w:tc>
      </w:tr>
      <w:tr>
        <w:trPr/>
        <w:tc>
          <w:tcPr>
            <w:tcW w:w="2198"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G</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800 W/m</w:t>
            </w:r>
            <w:r>
              <w:rPr>
                <w:rFonts w:ascii="Liberation Serif" w:hAnsi="Liberation Serif"/>
                <w:b w:val="false"/>
                <w:bCs w:val="false"/>
                <w:i/>
                <w:iCs/>
                <w:strike w:val="false"/>
                <w:dstrike w:val="false"/>
                <w:outline w:val="false"/>
                <w:shadow w:val="false"/>
                <w:color w:val="000000"/>
                <w:sz w:val="24"/>
                <w:szCs w:val="24"/>
                <w:u w:val="none"/>
                <w:vertAlign w:val="superscript"/>
              </w:rPr>
              <w:t>2</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SOC</w:t>
            </w:r>
          </w:p>
        </w:tc>
        <w:tc>
          <w:tcPr>
            <w:tcW w:w="2200"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98 %</w:t>
            </w:r>
          </w:p>
        </w:tc>
      </w:tr>
      <w:tr>
        <w:trPr/>
        <w:tc>
          <w:tcPr>
            <w:tcW w:w="2198"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U</w:t>
            </w:r>
            <w:r>
              <w:rPr>
                <w:rFonts w:ascii="Liberation Serif" w:hAnsi="Liberation Serif"/>
                <w:b w:val="false"/>
                <w:bCs w:val="false"/>
                <w:i/>
                <w:iCs/>
                <w:strike w:val="false"/>
                <w:dstrike w:val="false"/>
                <w:outline w:val="false"/>
                <w:shadow w:val="false"/>
                <w:color w:val="000000"/>
                <w:sz w:val="24"/>
                <w:szCs w:val="24"/>
                <w:u w:val="none"/>
                <w:vertAlign w:val="subscript"/>
              </w:rPr>
              <w:t>PV0</w:t>
            </w: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 xml:space="preserve"> </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5.7</w:t>
            </w:r>
            <w:r>
              <w:rPr>
                <w:rFonts w:ascii="Liberation Serif" w:hAnsi="Liberation Serif"/>
                <w:b w:val="false"/>
                <w:bCs w:val="false"/>
                <w:i/>
                <w:iCs/>
                <w:strike w:val="false"/>
                <w:dstrike w:val="false"/>
                <w:outline w:val="false"/>
                <w:shadow w:val="false"/>
                <w:color w:val="000000"/>
                <w:sz w:val="24"/>
                <w:szCs w:val="24"/>
                <w:u w:val="none"/>
              </w:rPr>
              <w:t xml:space="preserve"> V</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U</w:t>
            </w:r>
            <w:r>
              <w:rPr>
                <w:rFonts w:ascii="Liberation Serif" w:hAnsi="Liberation Serif"/>
                <w:b w:val="false"/>
                <w:bCs w:val="false"/>
                <w:i/>
                <w:iCs/>
                <w:strike w:val="false"/>
                <w:dstrike w:val="false"/>
                <w:outline w:val="false"/>
                <w:shadow w:val="false"/>
                <w:color w:val="000000"/>
                <w:sz w:val="24"/>
                <w:szCs w:val="24"/>
                <w:u w:val="none"/>
                <w:vertAlign w:val="subscript"/>
              </w:rPr>
              <w:t>BAT0</w:t>
            </w:r>
          </w:p>
        </w:tc>
        <w:tc>
          <w:tcPr>
            <w:tcW w:w="2200"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12.4</w:t>
            </w: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 xml:space="preserve"> </w:t>
            </w: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V</w:t>
            </w:r>
          </w:p>
        </w:tc>
      </w:tr>
      <w:tr>
        <w:trPr/>
        <w:tc>
          <w:tcPr>
            <w:tcW w:w="2198"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U</w:t>
            </w:r>
            <w:r>
              <w:rPr>
                <w:rFonts w:ascii="Liberation Serif" w:hAnsi="Liberation Serif"/>
                <w:b w:val="false"/>
                <w:bCs w:val="false"/>
                <w:i/>
                <w:iCs/>
                <w:strike w:val="false"/>
                <w:dstrike w:val="false"/>
                <w:outline w:val="false"/>
                <w:shadow w:val="false"/>
                <w:color w:val="000000"/>
                <w:sz w:val="24"/>
                <w:szCs w:val="24"/>
                <w:u w:val="none"/>
                <w:vertAlign w:val="subscript"/>
              </w:rPr>
              <w:t>PVmin</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 xml:space="preserve">5.467 </w:t>
            </w: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V</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U</w:t>
            </w:r>
            <w:r>
              <w:rPr>
                <w:rFonts w:ascii="Liberation Serif" w:hAnsi="Liberation Serif"/>
                <w:b w:val="false"/>
                <w:bCs w:val="false"/>
                <w:i/>
                <w:iCs/>
                <w:strike w:val="false"/>
                <w:dstrike w:val="false"/>
                <w:outline w:val="false"/>
                <w:shadow w:val="false"/>
                <w:color w:val="000000"/>
                <w:sz w:val="24"/>
                <w:szCs w:val="24"/>
                <w:u w:val="none"/>
                <w:vertAlign w:val="subscript"/>
              </w:rPr>
              <w:t>BATmax</w:t>
            </w:r>
          </w:p>
        </w:tc>
        <w:tc>
          <w:tcPr>
            <w:tcW w:w="2200"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12.6 V</w:t>
            </w:r>
          </w:p>
        </w:tc>
      </w:tr>
      <w:tr>
        <w:trPr/>
        <w:tc>
          <w:tcPr>
            <w:tcW w:w="2198" w:type="dxa"/>
            <w:tcBorders>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I</w:t>
            </w:r>
            <w:r>
              <w:rPr>
                <w:rFonts w:ascii="Liberation Serif" w:hAnsi="Liberation Serif"/>
                <w:b w:val="false"/>
                <w:bCs w:val="false"/>
                <w:i/>
                <w:iCs/>
                <w:strike w:val="false"/>
                <w:dstrike w:val="false"/>
                <w:outline w:val="false"/>
                <w:shadow w:val="false"/>
                <w:color w:val="000000"/>
                <w:sz w:val="24"/>
                <w:szCs w:val="24"/>
                <w:u w:val="none"/>
                <w:vertAlign w:val="subscript"/>
              </w:rPr>
              <w:t>PV0</w:t>
            </w: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 xml:space="preserve"> = I</w:t>
            </w:r>
            <w:r>
              <w:rPr>
                <w:rFonts w:ascii="Liberation Serif" w:hAnsi="Liberation Serif"/>
                <w:b w:val="false"/>
                <w:bCs w:val="false"/>
                <w:i/>
                <w:iCs/>
                <w:strike w:val="false"/>
                <w:dstrike w:val="false"/>
                <w:outline w:val="false"/>
                <w:shadow w:val="false"/>
                <w:color w:val="000000"/>
                <w:sz w:val="24"/>
                <w:szCs w:val="24"/>
                <w:u w:val="none"/>
                <w:vertAlign w:val="subscript"/>
              </w:rPr>
              <w:t>r0</w:t>
            </w:r>
          </w:p>
        </w:tc>
        <w:tc>
          <w:tcPr>
            <w:tcW w:w="2199" w:type="dxa"/>
            <w:tcBorders>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1.</w:t>
            </w:r>
            <w:r>
              <w:rPr>
                <w:rFonts w:ascii="Liberation Serif" w:hAnsi="Liberation Serif"/>
                <w:b w:val="false"/>
                <w:bCs w:val="false"/>
                <w:i/>
                <w:iCs/>
                <w:strike w:val="false"/>
                <w:dstrike w:val="false"/>
                <w:outline w:val="false"/>
                <w:shadow w:val="false"/>
                <w:color w:val="000000"/>
                <w:sz w:val="24"/>
                <w:szCs w:val="24"/>
                <w:u w:val="none"/>
              </w:rPr>
              <w:t>47</w:t>
            </w:r>
            <w:r>
              <w:rPr>
                <w:rFonts w:ascii="Liberation Serif" w:hAnsi="Liberation Serif"/>
                <w:b w:val="false"/>
                <w:bCs w:val="false"/>
                <w:i/>
                <w:iCs/>
                <w:strike w:val="false"/>
                <w:dstrike w:val="false"/>
                <w:outline w:val="false"/>
                <w:shadow w:val="false"/>
                <w:color w:val="000000"/>
                <w:sz w:val="24"/>
                <w:szCs w:val="24"/>
                <w:u w:val="none"/>
              </w:rPr>
              <w:t xml:space="preserve"> </w:t>
            </w:r>
            <w:r>
              <w:rPr>
                <w:rFonts w:ascii="Liberation Serif" w:hAnsi="Liberation Serif"/>
                <w:b w:val="false"/>
                <w:bCs w:val="false"/>
                <w:i/>
                <w:iCs/>
                <w:strike w:val="false"/>
                <w:dstrike w:val="false"/>
                <w:outline w:val="false"/>
                <w:shadow w:val="false"/>
                <w:color w:val="000000"/>
                <w:sz w:val="24"/>
                <w:szCs w:val="24"/>
                <w:u w:val="none"/>
              </w:rPr>
              <w:t>A</w:t>
            </w:r>
          </w:p>
        </w:tc>
        <w:tc>
          <w:tcPr>
            <w:tcW w:w="2199" w:type="dxa"/>
            <w:tcBorders>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m</w:t>
            </w:r>
            <w:r>
              <w:rPr>
                <w:rFonts w:ascii="Liberation Serif" w:hAnsi="Liberation Serif"/>
                <w:b w:val="false"/>
                <w:bCs w:val="false"/>
                <w:i/>
                <w:iCs/>
                <w:strike w:val="false"/>
                <w:dstrike w:val="false"/>
                <w:outline w:val="false"/>
                <w:shadow w:val="false"/>
                <w:color w:val="000000"/>
                <w:sz w:val="24"/>
                <w:szCs w:val="24"/>
                <w:u w:val="none"/>
                <w:vertAlign w:val="subscript"/>
              </w:rPr>
              <w:t>0</w:t>
            </w:r>
          </w:p>
        </w:tc>
        <w:tc>
          <w:tcPr>
            <w:tcW w:w="2200" w:type="dxa"/>
            <w:tcBorders>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1.660 * 10</w:t>
            </w:r>
            <w:r>
              <w:rPr>
                <w:rFonts w:ascii="Liberation Serif" w:hAnsi="Liberation Serif"/>
                <w:b w:val="false"/>
                <w:bCs w:val="false"/>
                <w:i/>
                <w:iCs/>
                <w:strike w:val="false"/>
                <w:dstrike w:val="false"/>
                <w:outline w:val="false"/>
                <w:shadow w:val="false"/>
                <w:color w:val="000000"/>
                <w:sz w:val="24"/>
                <w:szCs w:val="24"/>
                <w:u w:val="none"/>
                <w:vertAlign w:val="superscript"/>
              </w:rPr>
              <w:t>4</w:t>
            </w:r>
          </w:p>
        </w:tc>
      </w:tr>
    </w:tbl>
    <w:p>
      <w:pPr>
        <w:pStyle w:val="Normal1"/>
        <w:rPr/>
      </w:pPr>
      <w:r>
        <w:rPr/>
      </w:r>
    </w:p>
    <w:p>
      <w:pPr>
        <w:pStyle w:val="Normal1"/>
        <w:rPr/>
      </w:pPr>
      <w:r>
        <w:rPr/>
        <w:t>Uvrštavanjem parametara (</w:t>
      </w:r>
      <w:r>
        <w:rPr/>
        <w:fldChar w:fldCharType="begin"/>
      </w:r>
      <w:r>
        <w:rPr/>
        <w:instrText xml:space="preserve"> REF Ref_Tablica4_label_and_number \h </w:instrText>
      </w:r>
      <w:r>
        <w:rPr/>
        <w:fldChar w:fldCharType="separate"/>
      </w:r>
      <w:r>
        <w:rPr/>
        <w:t>Tablica 5</w:t>
      </w:r>
      <w:r>
        <w:rPr/>
        <w:fldChar w:fldCharType="end"/>
      </w:r>
      <w:r>
        <w:rPr/>
        <w:t>) u model (</w:t>
      </w:r>
      <w:r>
        <w:rPr/>
        <w:fldChar w:fldCharType="begin"/>
      </w:r>
      <w:r>
        <w:rPr/>
        <w:instrText xml:space="preserve"> REF Ref_Text53_label_and_number \h </w:instrText>
      </w:r>
      <w:r>
        <w:rPr/>
        <w:fldChar w:fldCharType="separate"/>
      </w:r>
      <w:r>
        <w:rPr/>
        <w:t>3.50</w:t>
      </w:r>
      <w:r>
        <w:rPr/>
        <w:fldChar w:fldCharType="end"/>
      </w:r>
      <w:r>
        <w:rPr/>
        <w:t>) dobije se:</w:t>
      </w:r>
    </w:p>
    <w:tbl>
      <w:tblPr>
        <w:tblW w:w="8795" w:type="dxa"/>
        <w:jc w:val="left"/>
        <w:tblInd w:w="0" w:type="dxa"/>
        <w:tblLayout w:type="fixed"/>
        <w:tblCellMar>
          <w:top w:w="55" w:type="dxa"/>
          <w:left w:w="55" w:type="dxa"/>
          <w:bottom w:w="55" w:type="dxa"/>
          <w:right w:w="55" w:type="dxa"/>
        </w:tblCellMar>
      </w:tblPr>
      <w:tblGrid>
        <w:gridCol w:w="8114"/>
        <w:gridCol w:w="681"/>
      </w:tblGrid>
      <w:tr>
        <w:trPr>
          <w:tblHeader w:val="true"/>
        </w:trPr>
        <w:tc>
          <w:tcPr>
            <w:tcW w:w="8114" w:type="dxa"/>
            <w:tcBorders/>
            <w:vAlign w:val="center"/>
          </w:tcPr>
          <w:p>
            <w:pPr>
              <w:pStyle w:val="TableContents"/>
              <w:jc w:val="center"/>
              <w:rPr/>
            </w:pPr>
            <w:r>
              <w:rPr/>
            </w:r>
            <m:oMath xmlns:m="http://schemas.openxmlformats.org/officeDocument/2006/math"/>
            <w:r>
              <w:rPr/>
            </w:r>
            <m:oMath xmlns:m="http://schemas.openxmlformats.org/officeDocument/2006/math">
              <m:sSub>
                <m:e>
                  <m:r>
                    <w:rPr>
                      <w:rFonts w:ascii="Cambria Math" w:hAnsi="Cambria Math"/>
                    </w:rPr>
                    <m:t xml:space="preserve">G</m:t>
                  </m:r>
                </m:e>
                <m:sub>
                  <m:r>
                    <w:rPr>
                      <w:rFonts w:ascii="Cambria Math" w:hAnsi="Cambria Math"/>
                    </w:rPr>
                    <m:t xml:space="preserve">p</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K</m:t>
                      </m:r>
                    </m:e>
                    <m:sub>
                      <m:r>
                        <w:rPr>
                          <w:rFonts w:ascii="Cambria Math" w:hAnsi="Cambria Math"/>
                        </w:rPr>
                        <m:t xml:space="preserve">p</m:t>
                      </m:r>
                    </m:sub>
                  </m:sSub>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z</m:t>
                          </m:r>
                        </m:sub>
                      </m:sSub>
                      <m:r>
                        <w:rPr>
                          <w:rFonts w:ascii="Cambria Math" w:hAnsi="Cambria Math"/>
                        </w:rPr>
                        <m:t xml:space="preserve">s</m:t>
                      </m:r>
                    </m:e>
                  </m:d>
                </m:num>
                <m:den>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u</m:t>
                          </m:r>
                        </m:sub>
                      </m:sSub>
                      <m:r>
                        <w:rPr>
                          <w:rFonts w:ascii="Cambria Math" w:hAnsi="Cambria Math"/>
                        </w:rPr>
                        <m:t xml:space="preserve">s</m:t>
                      </m:r>
                    </m:e>
                  </m:d>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p</m:t>
                          </m:r>
                          <m:r>
                            <w:rPr>
                              <w:rFonts w:ascii="Cambria Math" w:hAnsi="Cambria Math"/>
                            </w:rPr>
                            <m:t xml:space="preserve">1</m:t>
                          </m:r>
                        </m:sub>
                      </m:sSub>
                      <m:r>
                        <w:rPr>
                          <w:rFonts w:ascii="Cambria Math" w:hAnsi="Cambria Math"/>
                        </w:rPr>
                        <m:t xml:space="preserve">s</m:t>
                      </m:r>
                    </m:e>
                  </m:d>
                </m:den>
              </m:f>
              <m:r>
                <w:rPr>
                  <w:rFonts w:ascii="Cambria Math" w:hAnsi="Cambria Math"/>
                </w:rPr>
                <m:t xml:space="preserve">⋅</m:t>
              </m:r>
              <m:f>
                <m:num>
                  <m:r>
                    <w:rPr>
                      <w:rFonts w:ascii="Cambria Math" w:hAnsi="Cambria Math"/>
                    </w:rPr>
                    <m:t xml:space="preserve">1</m:t>
                  </m:r>
                </m:num>
                <m:den>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mf</m:t>
                          </m:r>
                        </m:sub>
                      </m:sSub>
                      <m:r>
                        <w:rPr>
                          <w:rFonts w:ascii="Cambria Math" w:hAnsi="Cambria Math"/>
                        </w:rPr>
                        <m:t xml:space="preserve">s</m:t>
                      </m:r>
                    </m:e>
                  </m:d>
                </m:den>
              </m:f>
            </m:oMath>
          </w:p>
          <w:p>
            <w:pPr>
              <w:pStyle w:val="TableContents"/>
              <w:jc w:val="center"/>
              <w:rPr/>
            </w:pPr>
            <w:r>
              <w:rPr/>
            </w:r>
          </w:p>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p</m:t>
                    </m:r>
                  </m:sub>
                </m:sSub>
                <m:d>
                  <m:dPr>
                    <m:begChr m:val="("/>
                    <m:endChr m:val=")"/>
                  </m:dPr>
                  <m:e>
                    <m:r>
                      <w:rPr>
                        <w:rFonts w:ascii="Cambria Math" w:hAnsi="Cambria Math"/>
                      </w:rPr>
                      <m:t xml:space="preserve">s</m:t>
                    </m:r>
                  </m:e>
                </m:d>
                <m:r>
                  <w:rPr>
                    <w:rFonts w:ascii="Cambria Math" w:hAnsi="Cambria Math"/>
                  </w:rPr>
                  <m:t xml:space="preserve">=</m:t>
                </m:r>
                <m:f>
                  <m:num>
                    <m:r>
                      <w:rPr>
                        <w:rFonts w:ascii="Cambria Math" w:hAnsi="Cambria Math"/>
                      </w:rPr>
                      <m:t xml:space="preserve">0.7895</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0.0073</m:t>
                        </m:r>
                        <m:r>
                          <w:rPr>
                            <w:rFonts w:ascii="Cambria Math" w:hAnsi="Cambria Math"/>
                          </w:rPr>
                          <m:t xml:space="preserve">s</m:t>
                        </m:r>
                      </m:e>
                    </m:d>
                  </m:num>
                  <m:den>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0.0058</m:t>
                        </m:r>
                        <m:r>
                          <w:rPr>
                            <w:rFonts w:ascii="Cambria Math" w:hAnsi="Cambria Math"/>
                          </w:rPr>
                          <m:t xml:space="preserve">s</m:t>
                        </m:r>
                      </m:e>
                    </m:d>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0.0011</m:t>
                        </m:r>
                      </m:e>
                    </m:d>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0.00008</m:t>
                        </m:r>
                        <m:r>
                          <w:rPr>
                            <w:rFonts w:ascii="Cambria Math" w:hAnsi="Cambria Math"/>
                          </w:rPr>
                          <m:t xml:space="preserve">s</m:t>
                        </m:r>
                      </m:e>
                    </m:d>
                  </m:den>
                </m:f>
              </m:oMath>
            </m:oMathPara>
          </w:p>
        </w:tc>
        <w:tc>
          <w:tcPr>
            <w:tcW w:w="681" w:type="dxa"/>
            <w:tcBorders/>
            <w:vAlign w:val="center"/>
          </w:tcPr>
          <w:p>
            <w:pPr>
              <w:pStyle w:val="TableContents"/>
              <w:jc w:val="right"/>
              <w:rPr/>
            </w:pPr>
            <w:r>
              <w:rPr/>
              <w:t>(</w:t>
            </w:r>
            <w:r>
              <w:rPr/>
              <w:fldChar w:fldCharType="begin"/>
            </w:r>
            <w:r>
              <w:rPr/>
              <w:instrText xml:space="preserve"> SEQ Text \* ARABIC </w:instrText>
            </w:r>
            <w:r>
              <w:rPr/>
              <w:fldChar w:fldCharType="separate"/>
            </w:r>
            <w:r>
              <w:rPr/>
              <w:t>4.5</w:t>
            </w:r>
            <w:r>
              <w:rPr/>
              <w:fldChar w:fldCharType="end"/>
            </w:r>
            <w:r>
              <w:rPr/>
              <w:t>)</w:t>
            </w:r>
          </w:p>
        </w:tc>
      </w:tr>
    </w:tbl>
    <w:p>
      <w:pPr>
        <w:pStyle w:val="Normal1"/>
        <w:rPr/>
      </w:pPr>
      <w:r>
        <w:rPr/>
        <w:t xml:space="preserve">Simetrija oko presječne frekvencije je bitna zato što predstavlja točku najveće osjetljvosti sustava s obzirom na to da u toj točci sustav prelazi iz pojačavanja u atenuiranje signala. </w:t>
      </w:r>
      <w:r>
        <w:rPr/>
        <w:t xml:space="preserve">Promatrajući Bodéov dijagram otvorenog kruga za prijenosnu funkciju </w:t>
      </w:r>
      <w:r>
        <w:rPr/>
        <w:t>proces</w:t>
      </w:r>
      <w:r>
        <w:rPr/>
        <w:t>a</w:t>
      </w:r>
      <w:r>
        <w:rPr/>
        <w:t xml:space="preserve"> </w:t>
      </w:r>
      <w:r>
        <w:rPr/>
        <w:t>(</w:t>
      </w:r>
      <w:r>
        <w:rPr/>
        <w:fldChar w:fldCharType="begin"/>
      </w:r>
      <w:r>
        <w:rPr/>
        <w:instrText xml:space="preserve"> REF Ref_Slika17_label_and_number \h </w:instrText>
      </w:r>
      <w:r>
        <w:rPr/>
        <w:fldChar w:fldCharType="separate"/>
      </w:r>
      <w:r>
        <w:rPr/>
        <w:t>Slika 4.1</w:t>
      </w:r>
      <w:r>
        <w:rPr/>
        <w:fldChar w:fldCharType="end"/>
      </w:r>
      <w:r>
        <w:rPr/>
        <w:t xml:space="preserve">) </w:t>
      </w:r>
      <w:r>
        <w:rPr/>
        <w:t xml:space="preserve">vidljivo je da se simetrija frekvencijske karakteristike oko presječne frekvencije može postići ako se </w:t>
      </w:r>
      <w:r>
        <w:rPr>
          <w:i/>
          <w:iCs/>
        </w:rPr>
        <w:t>ω</w:t>
      </w:r>
      <w:r>
        <w:rPr>
          <w:i/>
          <w:iCs/>
          <w:vertAlign w:val="subscript"/>
        </w:rPr>
        <w:t>c</w:t>
      </w:r>
      <w:r>
        <w:rPr>
          <w:i w:val="false"/>
          <w:iCs w:val="false"/>
          <w:position w:val="0"/>
          <w:sz w:val="24"/>
          <w:vertAlign w:val="baseline"/>
        </w:rPr>
        <w:t xml:space="preserve"> </w:t>
      </w:r>
      <w:r>
        <w:rPr>
          <w:i w:val="false"/>
          <w:iCs w:val="false"/>
          <w:position w:val="0"/>
          <w:sz w:val="24"/>
          <w:vertAlign w:val="baseline"/>
        </w:rPr>
        <w:t xml:space="preserve">postavi između </w:t>
      </w:r>
      <w:r>
        <w:rPr>
          <w:i/>
          <w:iCs/>
          <w:position w:val="0"/>
          <w:sz w:val="24"/>
          <w:vertAlign w:val="baseline"/>
        </w:rPr>
        <w:t>ω</w:t>
      </w:r>
      <w:r>
        <w:rPr>
          <w:i/>
          <w:iCs/>
          <w:vertAlign w:val="subscript"/>
        </w:rPr>
        <w:t>p</w:t>
      </w:r>
      <w:r>
        <w:rPr>
          <w:i/>
          <w:iCs/>
          <w:vertAlign w:val="subscript"/>
        </w:rPr>
        <w:t>2</w:t>
      </w:r>
      <w:r>
        <w:rPr>
          <w:i w:val="false"/>
          <w:iCs w:val="false"/>
          <w:position w:val="0"/>
          <w:sz w:val="24"/>
          <w:vertAlign w:val="baseline"/>
        </w:rPr>
        <w:t xml:space="preserve"> i </w:t>
      </w:r>
      <w:r>
        <w:rPr>
          <w:i/>
          <w:iCs/>
          <w:position w:val="0"/>
          <w:sz w:val="24"/>
          <w:vertAlign w:val="baseline"/>
        </w:rPr>
        <w:t>ω</w:t>
      </w:r>
      <w:r>
        <w:rPr>
          <w:i/>
          <w:iCs/>
          <w:vertAlign w:val="subscript"/>
        </w:rPr>
        <w:t>p</w:t>
      </w:r>
      <w:r>
        <w:rPr>
          <w:i/>
          <w:iCs/>
          <w:vertAlign w:val="subscript"/>
        </w:rPr>
        <w:t>3</w:t>
      </w:r>
      <w:r>
        <w:rPr>
          <w:i w:val="false"/>
          <w:iCs w:val="false"/>
          <w:position w:val="0"/>
          <w:sz w:val="24"/>
          <w:vertAlign w:val="baseline"/>
        </w:rPr>
        <w:t xml:space="preserve"> </w:t>
      </w:r>
      <w:r>
        <w:rPr>
          <w:i w:val="false"/>
          <w:iCs w:val="false"/>
          <w:position w:val="0"/>
          <w:sz w:val="24"/>
          <w:vertAlign w:val="baseline"/>
        </w:rPr>
        <w:t>gdje se nalazi područje karakterizirano nagibom od -</w:t>
      </w:r>
      <w:r>
        <w:rPr>
          <w:i w:val="false"/>
          <w:iCs w:val="false"/>
          <w:strike w:val="false"/>
          <w:dstrike w:val="false"/>
          <w:position w:val="0"/>
          <w:sz w:val="24"/>
          <w:vertAlign w:val="baseline"/>
        </w:rPr>
        <w:t>20 dB/dek.</w:t>
      </w:r>
    </w:p>
    <w:p>
      <w:pPr>
        <w:pStyle w:val="Normal1"/>
        <w:jc w:val="center"/>
        <w:rPr/>
      </w:pPr>
      <w:r>
        <w:rPr/>
      </w:r>
      <w:r>
        <mc:AlternateContent>
          <mc:Choice Requires="wps">
            <w:drawing>
              <wp:inline distT="0" distB="0" distL="0" distR="0">
                <wp:extent cx="5821045" cy="3538855"/>
                <wp:effectExtent l="0" t="0" r="0" b="0"/>
                <wp:docPr id="51" name="Frame17"/>
                <a:graphic xmlns:a="http://schemas.openxmlformats.org/drawingml/2006/main">
                  <a:graphicData uri="http://schemas.microsoft.com/office/word/2010/wordprocessingShape">
                    <wps:wsp>
                      <wps:cNvSpPr txBox="1"/>
                      <wps:spPr>
                        <a:xfrm>
                          <a:off x="0" y="0"/>
                          <a:ext cx="5821045" cy="3538855"/>
                        </a:xfrm>
                        <a:prstGeom prst="rect"/>
                        <a:solidFill>
                          <a:srgbClr val="FFFFFF"/>
                        </a:solidFill>
                      </wps:spPr>
                      <wps:txbx>
                        <w:txbxContent>
                          <w:p>
                            <w:pPr>
                              <w:pStyle w:val="Slika"/>
                              <w:spacing w:before="120" w:after="120"/>
                              <w:rPr/>
                            </w:pPr>
                            <w:r>
                              <w:rPr/>
                              <w:drawing>
                                <wp:inline distT="0" distB="0" distL="0" distR="0">
                                  <wp:extent cx="3704590" cy="3031490"/>
                                  <wp:effectExtent l="0" t="0" r="0" b="0"/>
                                  <wp:docPr id="52"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9" descr=""/>
                                          <pic:cNvPicPr>
                                            <a:picLocks noChangeAspect="1" noChangeArrowheads="1"/>
                                          </pic:cNvPicPr>
                                        </pic:nvPicPr>
                                        <pic:blipFill>
                                          <a:blip r:embed="rId40"/>
                                          <a:stretch>
                                            <a:fillRect/>
                                          </a:stretch>
                                        </pic:blipFill>
                                        <pic:spPr bwMode="auto">
                                          <a:xfrm>
                                            <a:off x="0" y="0"/>
                                            <a:ext cx="3704590" cy="3031490"/>
                                          </a:xfrm>
                                          <a:prstGeom prst="rect">
                                            <a:avLst/>
                                          </a:prstGeom>
                                        </pic:spPr>
                                      </pic:pic>
                                    </a:graphicData>
                                  </a:graphic>
                                </wp:inline>
                              </w:drawing>
                            </w:r>
                          </w:p>
                          <w:p>
                            <w:pPr>
                              <w:pStyle w:val="Slika"/>
                              <w:spacing w:before="120" w:after="120"/>
                              <w:rPr/>
                            </w:pPr>
                            <w:bookmarkStart w:id="57" w:name="Ref_Slika17_label_and_number"/>
                            <w:r>
                              <w:rPr/>
                              <w:t xml:space="preserve">Slika </w:t>
                            </w:r>
                            <w:r>
                              <w:rPr/>
                              <w:fldChar w:fldCharType="begin"/>
                            </w:r>
                            <w:r>
                              <w:rPr/>
                              <w:instrText xml:space="preserve"> SEQ Slika \* ARABIC </w:instrText>
                            </w:r>
                            <w:r>
                              <w:rPr/>
                              <w:fldChar w:fldCharType="separate"/>
                            </w:r>
                            <w:r>
                              <w:rPr/>
                              <w:t>4.1</w:t>
                            </w:r>
                            <w:r>
                              <w:rPr/>
                              <w:fldChar w:fldCharType="end"/>
                            </w:r>
                            <w:bookmarkEnd w:id="57"/>
                            <w:r>
                              <w:rPr/>
                              <w:t xml:space="preserve">: </w:t>
                            </w:r>
                            <w:r>
                              <w:rPr/>
                              <w:t>Bodéov dijagram otvorenog kruga kontinuiranog modela izlaznog napona</w:t>
                            </w:r>
                          </w:p>
                        </w:txbxContent>
                      </wps:txbx>
                      <wps:bodyPr anchor="t" lIns="0" tIns="0" rIns="0" bIns="0">
                        <a:noAutofit/>
                      </wps:bodyPr>
                    </wps:wsp>
                  </a:graphicData>
                </a:graphic>
                <wp14:sizeRelH relativeFrom="page">
                  <wp14:pctWidth>77000</wp14:pctWidth>
                </wp14:sizeRelH>
              </wp:inline>
            </w:drawing>
          </mc:Choice>
          <mc:Fallback>
            <w:pict>
              <v:rect style="position:absolute;rotation:-0;width:458.35pt;height:278.65pt;mso-wrap-distance-left:0pt;mso-wrap-distance-right:0pt;mso-wrap-distance-top:0pt;mso-wrap-distance-bottom:0pt;margin-top:-278.65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3704590" cy="3031490"/>
                            <wp:effectExtent l="0" t="0" r="0" b="0"/>
                            <wp:docPr id="53"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9" descr=""/>
                                    <pic:cNvPicPr>
                                      <a:picLocks noChangeAspect="1" noChangeArrowheads="1"/>
                                    </pic:cNvPicPr>
                                  </pic:nvPicPr>
                                  <pic:blipFill>
                                    <a:blip r:embed="rId41"/>
                                    <a:stretch>
                                      <a:fillRect/>
                                    </a:stretch>
                                  </pic:blipFill>
                                  <pic:spPr bwMode="auto">
                                    <a:xfrm>
                                      <a:off x="0" y="0"/>
                                      <a:ext cx="3704590" cy="3031490"/>
                                    </a:xfrm>
                                    <a:prstGeom prst="rect">
                                      <a:avLst/>
                                    </a:prstGeom>
                                  </pic:spPr>
                                </pic:pic>
                              </a:graphicData>
                            </a:graphic>
                          </wp:inline>
                        </w:drawing>
                      </w:r>
                    </w:p>
                    <w:p>
                      <w:pPr>
                        <w:pStyle w:val="Slika"/>
                        <w:spacing w:before="120" w:after="120"/>
                        <w:rPr/>
                      </w:pPr>
                      <w:bookmarkStart w:id="58" w:name="Ref_Slika17_label_and_number"/>
                      <w:r>
                        <w:rPr/>
                        <w:t xml:space="preserve">Slika </w:t>
                      </w:r>
                      <w:r>
                        <w:rPr/>
                        <w:fldChar w:fldCharType="begin"/>
                      </w:r>
                      <w:r>
                        <w:rPr/>
                        <w:instrText xml:space="preserve"> SEQ Slika \* ARABIC </w:instrText>
                      </w:r>
                      <w:r>
                        <w:rPr/>
                        <w:fldChar w:fldCharType="separate"/>
                      </w:r>
                      <w:r>
                        <w:rPr/>
                        <w:t>4.1</w:t>
                      </w:r>
                      <w:r>
                        <w:rPr/>
                        <w:fldChar w:fldCharType="end"/>
                      </w:r>
                      <w:bookmarkEnd w:id="58"/>
                      <w:r>
                        <w:rPr/>
                        <w:t xml:space="preserve">: </w:t>
                      </w:r>
                      <w:r>
                        <w:rPr/>
                        <w:t>Bodéov dijagram otvorenog kruga kontinuiranog modela izlaznog napona</w:t>
                      </w:r>
                    </w:p>
                  </w:txbxContent>
                </v:textbox>
                <w10:wrap type="square" side="largest"/>
              </v:rect>
            </w:pict>
          </mc:Fallback>
        </mc:AlternateContent>
      </w:r>
    </w:p>
    <w:p>
      <w:pPr>
        <w:pStyle w:val="Normal1"/>
        <w:rPr/>
      </w:pPr>
      <w:r>
        <w:rPr/>
        <w:t xml:space="preserve">Prema pravilima metode simetričnog optimuma, </w:t>
      </w:r>
      <w:r>
        <w:rPr/>
        <w:t xml:space="preserve">za maksimalno nadvišenje  </w:t>
      </w:r>
      <w:r>
        <w:rPr>
          <w:i/>
          <w:iCs/>
          <w:position w:val="0"/>
          <w:sz w:val="24"/>
          <w:vertAlign w:val="baseline"/>
        </w:rPr>
        <w:t>σ</w:t>
      </w:r>
      <w:r>
        <w:rPr>
          <w:i/>
          <w:iCs/>
          <w:vertAlign w:val="subscript"/>
        </w:rPr>
        <w:t>m</w:t>
      </w:r>
      <w:r>
        <w:rPr>
          <w:i w:val="false"/>
          <w:iCs w:val="false"/>
          <w:position w:val="0"/>
          <w:sz w:val="24"/>
          <w:vertAlign w:val="baseline"/>
        </w:rPr>
        <w:t xml:space="preserve"> </w:t>
      </w:r>
      <w:r>
        <w:rPr>
          <w:i w:val="false"/>
          <w:iCs w:val="false"/>
          <w:position w:val="0"/>
          <w:sz w:val="24"/>
          <w:vertAlign w:val="baseline"/>
        </w:rPr>
        <w:t xml:space="preserve">= 20% prijenosne funkcije zatvorenog kruga u odzivu na skokovitu pobudu potrebno je fazno osiguranje od  </w:t>
      </w:r>
      <w:r>
        <w:rPr>
          <w:i/>
          <w:iCs/>
          <w:position w:val="0"/>
          <w:sz w:val="24"/>
          <w:vertAlign w:val="baseline"/>
        </w:rPr>
        <w:t>γ</w:t>
      </w:r>
      <w:r>
        <w:rPr>
          <w:i/>
          <w:iCs/>
          <w:vertAlign w:val="subscript"/>
        </w:rPr>
        <w:t>S</w:t>
      </w:r>
      <w:r>
        <w:rPr>
          <w:i w:val="false"/>
          <w:iCs w:val="false"/>
          <w:position w:val="0"/>
          <w:sz w:val="24"/>
          <w:vertAlign w:val="baseline"/>
        </w:rPr>
        <w:t xml:space="preserve"> </w:t>
      </w:r>
      <w:r>
        <w:rPr>
          <w:i w:val="false"/>
          <w:iCs w:val="false"/>
          <w:position w:val="0"/>
          <w:sz w:val="24"/>
          <w:vertAlign w:val="baseline"/>
        </w:rPr>
        <w:t xml:space="preserve">= </w:t>
      </w:r>
      <w:r>
        <w:rPr>
          <w:i w:val="false"/>
          <w:iCs w:val="false"/>
          <w:position w:val="0"/>
          <w:sz w:val="24"/>
          <w:vertAlign w:val="baseline"/>
        </w:rPr>
        <w:t xml:space="preserve">70 – 20 = </w:t>
      </w:r>
      <w:r>
        <w:rPr>
          <w:i w:val="false"/>
          <w:iCs w:val="false"/>
          <w:position w:val="0"/>
          <w:sz w:val="24"/>
          <w:vertAlign w:val="baseline"/>
        </w:rPr>
        <w:t>5</w:t>
      </w:r>
      <w:r>
        <w:rPr>
          <w:i w:val="false"/>
          <w:iCs w:val="false"/>
          <w:position w:val="0"/>
          <w:sz w:val="24"/>
          <w:vertAlign w:val="baseline"/>
        </w:rPr>
        <w:t>0</w:t>
      </w:r>
      <w:r>
        <w:rPr>
          <w:rFonts w:ascii="Times New Roman" w:hAnsi="Times New Roman"/>
          <w:i w:val="false"/>
          <w:iCs w:val="false"/>
          <w:position w:val="0"/>
          <w:sz w:val="24"/>
          <w:vertAlign w:val="baseline"/>
        </w:rPr>
        <w:t xml:space="preserve">°. </w:t>
      </w:r>
      <w:r>
        <w:rPr>
          <w:rFonts w:ascii="Times New Roman" w:hAnsi="Times New Roman"/>
          <w:i w:val="false"/>
          <w:iCs w:val="false"/>
          <w:position w:val="0"/>
          <w:sz w:val="24"/>
          <w:vertAlign w:val="baseline"/>
        </w:rPr>
        <w:t xml:space="preserve">Koeficijent </w:t>
      </w:r>
      <w:r>
        <w:rPr>
          <w:rFonts w:ascii="Times New Roman" w:hAnsi="Times New Roman"/>
          <w:i/>
          <w:iCs/>
          <w:position w:val="0"/>
          <w:sz w:val="24"/>
          <w:vertAlign w:val="baseline"/>
        </w:rPr>
        <w:t>a</w:t>
      </w:r>
      <w:r>
        <w:rPr>
          <w:rFonts w:ascii="Times New Roman" w:hAnsi="Times New Roman"/>
          <w:i w:val="false"/>
          <w:iCs w:val="false"/>
          <w:position w:val="0"/>
          <w:sz w:val="24"/>
          <w:vertAlign w:val="baseline"/>
        </w:rPr>
        <w:t xml:space="preserve"> određuje poziciju presječne frekvencije </w:t>
      </w:r>
      <w:r>
        <w:rPr>
          <w:rFonts w:ascii="Times New Roman" w:hAnsi="Times New Roman"/>
          <w:i/>
          <w:iCs/>
          <w:position w:val="0"/>
          <w:sz w:val="24"/>
          <w:vertAlign w:val="baseline"/>
        </w:rPr>
        <w:t>ω</w:t>
      </w:r>
      <w:r>
        <w:rPr>
          <w:rFonts w:ascii="Times New Roman" w:hAnsi="Times New Roman"/>
          <w:i/>
          <w:iCs/>
          <w:vertAlign w:val="subscript"/>
        </w:rPr>
        <w:t>c</w:t>
      </w:r>
      <w:r>
        <w:rPr>
          <w:rFonts w:ascii="Times New Roman" w:hAnsi="Times New Roman"/>
          <w:i w:val="false"/>
          <w:iCs w:val="false"/>
          <w:position w:val="0"/>
          <w:sz w:val="24"/>
          <w:vertAlign w:val="baseline"/>
        </w:rPr>
        <w:t xml:space="preserve"> na nagibu </w:t>
      </w:r>
      <w:r>
        <w:rPr>
          <w:rFonts w:ascii="Times New Roman" w:hAnsi="Times New Roman"/>
          <w:i w:val="false"/>
          <w:iCs w:val="false"/>
          <w:position w:val="0"/>
          <w:sz w:val="24"/>
          <w:vertAlign w:val="baseline"/>
        </w:rPr>
        <w:t>-</w:t>
      </w:r>
      <w:r>
        <w:rPr>
          <w:rFonts w:ascii="Times New Roman" w:hAnsi="Times New Roman"/>
          <w:i w:val="false"/>
          <w:iCs w:val="false"/>
          <w:strike w:val="false"/>
          <w:dstrike w:val="false"/>
          <w:position w:val="0"/>
          <w:sz w:val="24"/>
          <w:vertAlign w:val="baseline"/>
        </w:rPr>
        <w:t>20 dB/dek</w:t>
      </w:r>
      <w:r>
        <w:rPr>
          <w:rFonts w:ascii="Times New Roman" w:hAnsi="Times New Roman"/>
          <w:i w:val="false"/>
          <w:iCs w:val="false"/>
          <w:strike w:val="false"/>
          <w:dstrike w:val="false"/>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8168"/>
        <w:gridCol w:w="627"/>
      </w:tblGrid>
      <w:tr>
        <w:trPr>
          <w:tblHeader w:val="true"/>
        </w:trPr>
        <w:tc>
          <w:tcPr>
            <w:tcW w:w="8168" w:type="dxa"/>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a</m:t>
                </m:r>
                <m:r>
                  <w:rPr>
                    <w:rFonts w:ascii="Cambria Math" w:hAnsi="Cambria Math"/>
                  </w:rPr>
                  <m:t xml:space="preserve">=</m:t>
                </m:r>
                <m:f>
                  <m:num>
                    <m:sSub>
                      <m:e>
                        <m:r>
                          <w:rPr>
                            <w:rFonts w:ascii="Cambria Math" w:hAnsi="Cambria Math"/>
                          </w:rPr>
                          <m:t xml:space="preserve">γ</m:t>
                        </m:r>
                      </m:e>
                      <m:sub>
                        <m:r>
                          <w:rPr>
                            <w:rFonts w:ascii="Cambria Math" w:hAnsi="Cambria Math"/>
                          </w:rPr>
                          <m:t xml:space="preserve">S</m:t>
                        </m:r>
                      </m:sub>
                    </m:sSub>
                  </m:num>
                  <m:den>
                    <m:r>
                      <w:rPr>
                        <w:rFonts w:ascii="Cambria Math" w:hAnsi="Cambria Math"/>
                      </w:rPr>
                      <m:t xml:space="preserve">14</m:t>
                    </m:r>
                  </m:den>
                </m:f>
                <m:r>
                  <w:rPr>
                    <w:rFonts w:ascii="Cambria Math" w:hAnsi="Cambria Math"/>
                  </w:rPr>
                  <m:t xml:space="preserve">=</m:t>
                </m:r>
                <m:r>
                  <w:rPr>
                    <w:rFonts w:ascii="Cambria Math" w:hAnsi="Cambria Math"/>
                  </w:rPr>
                  <m:t xml:space="preserve">3.57</m:t>
                </m:r>
              </m:oMath>
            </m:oMathPara>
          </w:p>
        </w:tc>
        <w:tc>
          <w:tcPr>
            <w:tcW w:w="627" w:type="dxa"/>
            <w:tcBorders/>
            <w:vAlign w:val="center"/>
          </w:tcPr>
          <w:p>
            <w:pPr>
              <w:pStyle w:val="TableContents"/>
              <w:jc w:val="right"/>
              <w:rPr/>
            </w:pPr>
            <w:r>
              <w:rPr/>
              <w:t>(</w:t>
            </w:r>
            <w:r>
              <w:rPr/>
              <w:fldChar w:fldCharType="begin"/>
            </w:r>
            <w:r>
              <w:rPr/>
              <w:instrText xml:space="preserve"> SEQ Text \* ARABIC </w:instrText>
            </w:r>
            <w:r>
              <w:rPr/>
              <w:fldChar w:fldCharType="separate"/>
            </w:r>
            <w:r>
              <w:rPr/>
              <w:t>4.6</w:t>
            </w:r>
            <w:r>
              <w:rPr/>
              <w:fldChar w:fldCharType="end"/>
            </w:r>
            <w:r>
              <w:rPr/>
              <w:t>)</w:t>
            </w:r>
          </w:p>
        </w:tc>
      </w:tr>
    </w:tbl>
    <w:p>
      <w:pPr>
        <w:pStyle w:val="Normal1"/>
        <w:rPr/>
      </w:pPr>
      <w:r>
        <w:rPr/>
        <w:t xml:space="preserve">Frekvencija presječne frekvencije </w:t>
      </w:r>
      <w:r>
        <w:rPr>
          <w:rFonts w:ascii="Times New Roman" w:hAnsi="Times New Roman"/>
          <w:i/>
          <w:iCs/>
          <w:position w:val="0"/>
          <w:sz w:val="24"/>
          <w:vertAlign w:val="baseline"/>
        </w:rPr>
        <w:t>ω</w:t>
      </w:r>
      <w:r>
        <w:rPr>
          <w:rFonts w:ascii="Times New Roman" w:hAnsi="Times New Roman"/>
          <w:i/>
          <w:iCs/>
          <w:vertAlign w:val="subscript"/>
        </w:rPr>
        <w:t>c</w:t>
      </w:r>
      <w:r>
        <w:rPr/>
        <w:t xml:space="preserve"> i lomna frekvencija intehratora regulatora  </w:t>
      </w:r>
      <w:r>
        <w:rPr>
          <w:rFonts w:ascii="Times New Roman" w:hAnsi="Times New Roman"/>
          <w:i/>
          <w:iCs/>
          <w:position w:val="0"/>
          <w:sz w:val="24"/>
          <w:vertAlign w:val="baseline"/>
        </w:rPr>
        <w:t>ω</w:t>
      </w:r>
      <w:r>
        <w:rPr>
          <w:rFonts w:ascii="Times New Roman" w:hAnsi="Times New Roman"/>
          <w:i/>
          <w:iCs/>
          <w:vertAlign w:val="subscript"/>
        </w:rPr>
        <w:t>I</w:t>
      </w:r>
      <w:r>
        <w:rPr/>
        <w:t>:</w:t>
      </w:r>
    </w:p>
    <w:tbl>
      <w:tblPr>
        <w:tblW w:w="8795" w:type="dxa"/>
        <w:jc w:val="left"/>
        <w:tblInd w:w="0" w:type="dxa"/>
        <w:tblLayout w:type="fixed"/>
        <w:tblCellMar>
          <w:top w:w="55" w:type="dxa"/>
          <w:left w:w="55" w:type="dxa"/>
          <w:bottom w:w="55" w:type="dxa"/>
          <w:right w:w="55" w:type="dxa"/>
        </w:tblCellMar>
      </w:tblPr>
      <w:tblGrid>
        <w:gridCol w:w="8168"/>
        <w:gridCol w:w="627"/>
      </w:tblGrid>
      <w:tr>
        <w:trPr>
          <w:tblHeader w:val="true"/>
        </w:trPr>
        <w:tc>
          <w:tcPr>
            <w:tcW w:w="8168"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ω</m:t>
                    </m:r>
                  </m:e>
                  <m:sub>
                    <m:r>
                      <w:rPr>
                        <w:rFonts w:ascii="Cambria Math" w:hAnsi="Cambria Math"/>
                      </w:rPr>
                      <m:t xml:space="preserve">c</m:t>
                    </m:r>
                  </m:sub>
                </m:sSub>
                <m:r>
                  <w:rPr>
                    <w:rFonts w:ascii="Cambria Math" w:hAnsi="Cambria Math"/>
                  </w:rPr>
                  <m:t xml:space="preserve">=</m:t>
                </m:r>
                <m:f>
                  <m:num>
                    <m:sSub>
                      <m:e>
                        <m:r>
                          <w:rPr>
                            <w:rFonts w:ascii="Cambria Math" w:hAnsi="Cambria Math"/>
                          </w:rPr>
                          <m:t xml:space="preserve">ω</m:t>
                        </m:r>
                      </m:e>
                      <m:sub>
                        <m:r>
                          <w:rPr>
                            <w:rFonts w:ascii="Cambria Math" w:hAnsi="Cambria Math"/>
                          </w:rPr>
                          <m:t xml:space="preserve">p</m:t>
                        </m:r>
                        <m:r>
                          <w:rPr>
                            <w:rFonts w:ascii="Cambria Math" w:hAnsi="Cambria Math"/>
                          </w:rPr>
                          <m:t xml:space="preserve">3</m:t>
                        </m:r>
                      </m:sub>
                    </m:sSub>
                  </m:num>
                  <m:den>
                    <m:r>
                      <w:rPr>
                        <w:rFonts w:ascii="Cambria Math" w:hAnsi="Cambria Math"/>
                      </w:rPr>
                      <m:t xml:space="preserve">a</m:t>
                    </m:r>
                  </m:den>
                </m:f>
                <m:r>
                  <w:rPr>
                    <w:rFonts w:ascii="Cambria Math" w:hAnsi="Cambria Math"/>
                  </w:rPr>
                  <m:t xml:space="preserve">=</m:t>
                </m:r>
                <m:r>
                  <w:rPr>
                    <w:rFonts w:ascii="Cambria Math" w:hAnsi="Cambria Math"/>
                  </w:rPr>
                  <m:t xml:space="preserve">3519</m:t>
                </m:r>
                <m:sSup>
                  <m:e>
                    <m:r>
                      <w:rPr>
                        <w:rFonts w:ascii="Cambria Math" w:hAnsi="Cambria Math"/>
                      </w:rPr>
                      <m:t xml:space="preserve">s</m:t>
                    </m:r>
                  </m:e>
                  <m:sup>
                    <m:r>
                      <w:rPr>
                        <w:rFonts w:ascii="Cambria Math" w:hAnsi="Cambria Math"/>
                      </w:rPr>
                      <m:t xml:space="preserve">−</m:t>
                    </m:r>
                    <m:r>
                      <w:rPr>
                        <w:rFonts w:ascii="Cambria Math" w:hAnsi="Cambria Math"/>
                      </w:rPr>
                      <m:t xml:space="preserve">1</m:t>
                    </m:r>
                  </m:sup>
                </m:sSup>
              </m:oMath>
            </m:oMathPara>
          </w:p>
          <w:p>
            <w:pPr>
              <w:pStyle w:val="TableContents"/>
              <w:jc w:val="center"/>
              <w:rPr/>
            </w:pPr>
            <w:r>
              <w:rPr/>
            </w:r>
            <m:oMathPara xmlns:m="http://schemas.openxmlformats.org/officeDocument/2006/math">
              <m:oMathParaPr>
                <m:jc m:val="center"/>
              </m:oMathParaPr>
              <m:oMath>
                <m:sSub>
                  <m:e>
                    <m:r>
                      <w:rPr>
                        <w:rFonts w:ascii="Cambria Math" w:hAnsi="Cambria Math"/>
                      </w:rPr>
                      <m:t xml:space="preserve">ω</m:t>
                    </m:r>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ω</m:t>
                        </m:r>
                      </m:e>
                      <m:sub>
                        <m:r>
                          <w:rPr>
                            <w:rFonts w:ascii="Cambria Math" w:hAnsi="Cambria Math"/>
                          </w:rPr>
                          <m:t xml:space="preserve">c</m:t>
                        </m:r>
                      </m:sub>
                    </m:sSub>
                  </m:num>
                  <m:den>
                    <m:r>
                      <w:rPr>
                        <w:rFonts w:ascii="Cambria Math" w:hAnsi="Cambria Math"/>
                      </w:rPr>
                      <m:t xml:space="preserve">a</m:t>
                    </m:r>
                  </m:den>
                </m:f>
                <m:r>
                  <w:rPr>
                    <w:rFonts w:ascii="Cambria Math" w:hAnsi="Cambria Math"/>
                  </w:rPr>
                  <m:t xml:space="preserve">=</m:t>
                </m:r>
                <m:r>
                  <w:rPr>
                    <w:rFonts w:ascii="Cambria Math" w:hAnsi="Cambria Math"/>
                  </w:rPr>
                  <m:t xml:space="preserve">985</m:t>
                </m:r>
                <m:sSup>
                  <m:e>
                    <m:r>
                      <w:rPr>
                        <w:rFonts w:ascii="Cambria Math" w:hAnsi="Cambria Math"/>
                      </w:rPr>
                      <m:t xml:space="preserve">s</m:t>
                    </m:r>
                  </m:e>
                  <m:sup>
                    <m:r>
                      <w:rPr>
                        <w:rFonts w:ascii="Cambria Math" w:hAnsi="Cambria Math"/>
                      </w:rPr>
                      <m:t xml:space="preserve">−</m:t>
                    </m:r>
                    <m:r>
                      <w:rPr>
                        <w:rFonts w:ascii="Cambria Math" w:hAnsi="Cambria Math"/>
                      </w:rPr>
                      <m:t xml:space="preserve">1</m:t>
                    </m:r>
                  </m:sup>
                </m:sSup>
              </m:oMath>
            </m:oMathPara>
          </w:p>
        </w:tc>
        <w:tc>
          <w:tcPr>
            <w:tcW w:w="627" w:type="dxa"/>
            <w:tcBorders/>
            <w:vAlign w:val="center"/>
          </w:tcPr>
          <w:p>
            <w:pPr>
              <w:pStyle w:val="TableContents"/>
              <w:jc w:val="right"/>
              <w:rPr/>
            </w:pPr>
            <w:r>
              <w:rPr/>
              <w:t>(</w:t>
            </w:r>
            <w:r>
              <w:rPr/>
              <w:fldChar w:fldCharType="begin"/>
            </w:r>
            <w:r>
              <w:rPr/>
              <w:instrText xml:space="preserve"> SEQ Text \* ARABIC </w:instrText>
            </w:r>
            <w:r>
              <w:rPr/>
              <w:fldChar w:fldCharType="separate"/>
            </w:r>
            <w:r>
              <w:rPr/>
              <w:t>4.7</w:t>
            </w:r>
            <w:r>
              <w:rPr/>
              <w:fldChar w:fldCharType="end"/>
            </w:r>
            <w:r>
              <w:rPr/>
              <w:t>)</w:t>
            </w:r>
          </w:p>
        </w:tc>
      </w:tr>
    </w:tbl>
    <w:p>
      <w:pPr>
        <w:pStyle w:val="Normal1"/>
        <w:rPr/>
      </w:pPr>
      <w:r>
        <w:rPr/>
        <w:t xml:space="preserve">Kako bi se odredilo pojačanje regulatora </w:t>
      </w:r>
      <w:r>
        <w:rPr>
          <w:i/>
          <w:iCs/>
        </w:rPr>
        <w:t>K</w:t>
      </w:r>
      <w:r>
        <w:rPr>
          <w:i/>
          <w:iCs/>
          <w:vertAlign w:val="subscript"/>
        </w:rPr>
        <w:t>R</w:t>
      </w:r>
      <w:r>
        <w:rPr>
          <w:i w:val="false"/>
          <w:iCs w:val="false"/>
          <w:position w:val="0"/>
          <w:sz w:val="24"/>
          <w:vertAlign w:val="baseline"/>
        </w:rPr>
        <w:t xml:space="preserve"> potrebno je znati pojačanje </w:t>
      </w:r>
      <w:r>
        <w:rPr>
          <w:i w:val="false"/>
          <w:iCs w:val="false"/>
          <w:position w:val="0"/>
          <w:sz w:val="24"/>
          <w:vertAlign w:val="baseline"/>
        </w:rPr>
        <w:t xml:space="preserve">otvorenog kruga </w:t>
      </w:r>
      <w:r>
        <w:rPr>
          <w:i/>
          <w:iCs/>
          <w:position w:val="0"/>
          <w:sz w:val="24"/>
          <w:vertAlign w:val="baseline"/>
        </w:rPr>
        <w:t>K</w:t>
      </w:r>
      <w:r>
        <w:rPr>
          <w:i/>
          <w:iCs/>
          <w:vertAlign w:val="subscript"/>
        </w:rPr>
        <w:t>O</w:t>
      </w:r>
      <w:r>
        <w:rPr>
          <w:i w:val="false"/>
          <w:iCs w:val="false"/>
          <w:position w:val="0"/>
          <w:sz w:val="24"/>
          <w:vertAlign w:val="baseline"/>
        </w:rPr>
        <w:t xml:space="preserve">. </w:t>
      </w:r>
      <w:r>
        <w:rPr>
          <w:i w:val="false"/>
          <w:iCs w:val="false"/>
          <w:position w:val="0"/>
          <w:sz w:val="24"/>
          <w:vertAlign w:val="baseline"/>
        </w:rPr>
        <w:t xml:space="preserve">Koeficijent pojačanja otvorenog kruga </w:t>
      </w:r>
      <w:r>
        <w:rPr>
          <w:i w:val="false"/>
          <w:iCs w:val="false"/>
          <w:position w:val="0"/>
          <w:sz w:val="24"/>
          <w:vertAlign w:val="baseline"/>
        </w:rPr>
        <w:t xml:space="preserve">se isčitava na frekvenciji </w:t>
      </w:r>
      <w:r>
        <w:rPr>
          <w:rFonts w:ascii="Times New Roman" w:hAnsi="Times New Roman"/>
          <w:i/>
          <w:iCs/>
          <w:position w:val="0"/>
          <w:sz w:val="24"/>
          <w:vertAlign w:val="baseline"/>
        </w:rPr>
        <w:t xml:space="preserve">ω </w:t>
      </w:r>
      <w:r>
        <w:rPr>
          <w:rFonts w:ascii="Times New Roman" w:hAnsi="Times New Roman"/>
          <w:i/>
          <w:iCs/>
          <w:position w:val="0"/>
          <w:sz w:val="24"/>
          <w:vertAlign w:val="baseline"/>
        </w:rPr>
        <w:t xml:space="preserve">= </w:t>
      </w:r>
      <w:r>
        <w:rPr>
          <w:i w:val="false"/>
          <w:iCs w:val="false"/>
          <w:position w:val="0"/>
          <w:sz w:val="24"/>
          <w:vertAlign w:val="baseline"/>
        </w:rPr>
        <w:t>1 s</w:t>
      </w:r>
      <w:r>
        <w:rPr>
          <w:i w:val="false"/>
          <w:iCs w:val="false"/>
          <w:vertAlign w:val="superscript"/>
        </w:rPr>
        <w:t>-1</w:t>
      </w:r>
      <w:r>
        <w:rPr>
          <w:i w:val="false"/>
          <w:iCs w:val="false"/>
          <w:position w:val="0"/>
          <w:sz w:val="24"/>
          <w:vertAlign w:val="baseline"/>
        </w:rPr>
        <w:t xml:space="preserve"> </w:t>
      </w:r>
      <w:r>
        <w:rPr>
          <w:i w:val="false"/>
          <w:iCs w:val="false"/>
          <w:position w:val="0"/>
          <w:sz w:val="24"/>
          <w:vertAlign w:val="baseline"/>
        </w:rPr>
        <w:t xml:space="preserve">s karakterističnim nagibom od </w:t>
      </w:r>
      <w:r>
        <w:rPr>
          <w:rFonts w:ascii="Times New Roman" w:hAnsi="Times New Roman"/>
          <w:i w:val="false"/>
          <w:iCs w:val="false"/>
          <w:position w:val="0"/>
          <w:sz w:val="24"/>
          <w:vertAlign w:val="baseline"/>
        </w:rPr>
        <w:t>-</w:t>
      </w:r>
      <w:r>
        <w:rPr>
          <w:rFonts w:ascii="Times New Roman" w:hAnsi="Times New Roman"/>
          <w:i w:val="false"/>
          <w:iCs w:val="false"/>
          <w:strike w:val="false"/>
          <w:dstrike w:val="false"/>
          <w:position w:val="0"/>
          <w:sz w:val="24"/>
          <w:vertAlign w:val="baseline"/>
        </w:rPr>
        <w:t>20 dB/dek</w:t>
      </w:r>
      <w:r>
        <w:rPr>
          <w:rFonts w:ascii="Times New Roman" w:hAnsi="Times New Roman"/>
          <w:i w:val="false"/>
          <w:iCs w:val="false"/>
          <w:strike w:val="false"/>
          <w:dstrike w:val="false"/>
          <w:position w:val="0"/>
          <w:sz w:val="24"/>
          <w:vertAlign w:val="baseline"/>
        </w:rPr>
        <w:t>:</w:t>
      </w:r>
    </w:p>
    <w:tbl>
      <w:tblPr>
        <w:tblW w:w="8795" w:type="dxa"/>
        <w:jc w:val="left"/>
        <w:tblInd w:w="0" w:type="dxa"/>
        <w:tblLayout w:type="fixed"/>
        <w:tblCellMar>
          <w:top w:w="55" w:type="dxa"/>
          <w:left w:w="55" w:type="dxa"/>
          <w:bottom w:w="55" w:type="dxa"/>
          <w:right w:w="55" w:type="dxa"/>
        </w:tblCellMar>
      </w:tblPr>
      <w:tblGrid>
        <w:gridCol w:w="4139"/>
        <w:gridCol w:w="4029"/>
        <w:gridCol w:w="627"/>
      </w:tblGrid>
      <w:tr>
        <w:trPr>
          <w:tblHeader w:val="true"/>
        </w:trPr>
        <w:tc>
          <w:tcPr>
            <w:tcW w:w="8168" w:type="dxa"/>
            <w:gridSpan w:val="2"/>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O</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R</m:t>
                        </m:r>
                      </m:sub>
                    </m:sSub>
                    <m:sSub>
                      <m:e>
                        <m:r>
                          <w:rPr>
                            <w:rFonts w:ascii="Cambria Math" w:hAnsi="Cambria Math"/>
                          </w:rPr>
                          <m:t xml:space="preserve">K</m:t>
                        </m:r>
                      </m:e>
                      <m:sub>
                        <m:r>
                          <w:rPr>
                            <w:rFonts w:ascii="Cambria Math" w:hAnsi="Cambria Math"/>
                          </w:rPr>
                          <m:t xml:space="preserve">p</m:t>
                        </m:r>
                      </m:sub>
                    </m:sSub>
                  </m:num>
                  <m:den>
                    <m:sSub>
                      <m:e>
                        <m:r>
                          <w:rPr>
                            <w:rFonts w:ascii="Cambria Math" w:hAnsi="Cambria Math"/>
                          </w:rPr>
                          <m:t xml:space="preserve">T</m:t>
                        </m:r>
                      </m:e>
                      <m:sub>
                        <m:r>
                          <w:rPr>
                            <w:rFonts w:ascii="Cambria Math" w:hAnsi="Cambria Math"/>
                          </w:rPr>
                          <m:t xml:space="preserve">I</m:t>
                        </m:r>
                      </m:sub>
                    </m:sSub>
                  </m:den>
                </m:f>
                <m:r>
                  <w:rPr>
                    <w:rFonts w:ascii="Cambria Math" w:hAnsi="Cambria Math"/>
                  </w:rPr>
                  <m:t xml:space="preserve">=</m:t>
                </m:r>
                <m:r>
                  <w:rPr>
                    <w:rFonts w:ascii="Cambria Math" w:hAnsi="Cambria Math"/>
                  </w:rPr>
                  <m:t xml:space="preserve">69.96</m:t>
                </m:r>
                <m:r>
                  <w:rPr>
                    <w:rFonts w:ascii="Cambria Math" w:hAnsi="Cambria Math"/>
                  </w:rPr>
                  <m:t xml:space="preserve">dB</m:t>
                </m:r>
                <m:r>
                  <w:rPr>
                    <w:rFonts w:ascii="Cambria Math" w:hAnsi="Cambria Math"/>
                  </w:rPr>
                  <m:t xml:space="preserve">=</m:t>
                </m:r>
                <m:r>
                  <w:rPr>
                    <w:rFonts w:ascii="Cambria Math" w:hAnsi="Cambria Math"/>
                  </w:rPr>
                  <m:t xml:space="preserve">3146</m:t>
                </m:r>
              </m:oMath>
            </m:oMathPara>
          </w:p>
        </w:tc>
        <w:tc>
          <w:tcPr>
            <w:tcW w:w="627" w:type="dxa"/>
            <w:tcBorders/>
            <w:vAlign w:val="center"/>
          </w:tcPr>
          <w:p>
            <w:pPr>
              <w:pStyle w:val="TableContents"/>
              <w:jc w:val="right"/>
              <w:rPr/>
            </w:pPr>
            <w:r>
              <w:rPr/>
              <w:t>(</w:t>
            </w:r>
            <w:r>
              <w:rPr/>
              <w:fldChar w:fldCharType="begin"/>
            </w:r>
            <w:r>
              <w:rPr/>
              <w:instrText xml:space="preserve"> SEQ Text \* ARABIC </w:instrText>
            </w:r>
            <w:r>
              <w:rPr/>
              <w:fldChar w:fldCharType="separate"/>
            </w:r>
            <w:r>
              <w:rPr/>
              <w:t>4.8</w:t>
            </w:r>
            <w:r>
              <w:rPr/>
              <w:fldChar w:fldCharType="end"/>
            </w:r>
            <w:r>
              <w:rPr/>
              <w:t>)</w:t>
            </w:r>
          </w:p>
        </w:tc>
      </w:tr>
      <w:tr>
        <w:trPr/>
        <w:tc>
          <w:tcPr>
            <w:tcW w:w="4139"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I</m:t>
                    </m:r>
                  </m:sub>
                </m:sSub>
                <m:r>
                  <w:rPr>
                    <w:rFonts w:ascii="Cambria Math" w:hAnsi="Cambria Math"/>
                  </w:rPr>
                  <m:t xml:space="preserve">=</m:t>
                </m:r>
                <m:r>
                  <w:rPr>
                    <w:rFonts w:ascii="Cambria Math" w:hAnsi="Cambria Math"/>
                  </w:rPr>
                  <m:t xml:space="preserve">0.001</m:t>
                </m:r>
              </m:oMath>
            </m:oMathPara>
          </w:p>
        </w:tc>
        <w:tc>
          <w:tcPr>
            <w:tcW w:w="4029"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R</m:t>
                    </m:r>
                  </m:sub>
                </m:sSub>
                <m:r>
                  <w:rPr>
                    <w:rFonts w:ascii="Cambria Math" w:hAnsi="Cambria Math"/>
                  </w:rPr>
                  <m:t xml:space="preserve">=</m:t>
                </m:r>
                <m:r>
                  <w:rPr>
                    <w:rFonts w:ascii="Cambria Math" w:hAnsi="Cambria Math"/>
                  </w:rPr>
                  <m:t xml:space="preserve">4.0452</m:t>
                </m:r>
              </m:oMath>
            </m:oMathPara>
          </w:p>
        </w:tc>
        <w:tc>
          <w:tcPr>
            <w:tcW w:w="627" w:type="dxa"/>
            <w:tcBorders/>
            <w:vAlign w:val="center"/>
          </w:tcPr>
          <w:p>
            <w:pPr>
              <w:pStyle w:val="TableContents"/>
              <w:jc w:val="right"/>
              <w:rPr/>
            </w:pPr>
            <w:r>
              <w:rPr/>
            </w:r>
          </w:p>
        </w:tc>
      </w:tr>
    </w:tbl>
    <w:p>
      <w:pPr>
        <w:pStyle w:val="Normal1"/>
        <w:ind w:left="0" w:right="0" w:hanging="0"/>
        <w:rPr>
          <w:b w:val="false"/>
          <w:b w:val="false"/>
          <w:bCs w:val="false"/>
        </w:rPr>
      </w:pPr>
      <w:r>
        <w:rPr>
          <w:b w:val="false"/>
          <w:bCs w:val="false"/>
        </w:rPr>
        <w:t xml:space="preserve">Bodéov dijagram otvorenog kruga </w:t>
      </w:r>
      <w:r>
        <w:rPr>
          <w:b w:val="false"/>
          <w:bCs w:val="false"/>
        </w:rPr>
        <w:t xml:space="preserve">s regulatorom </w:t>
      </w:r>
      <w:r>
        <w:rPr>
          <w:b w:val="false"/>
          <w:bCs w:val="false"/>
        </w:rPr>
        <w:t>(</w:t>
      </w:r>
      <w:r>
        <w:rPr>
          <w:b w:val="false"/>
          <w:bCs w:val="false"/>
        </w:rPr>
        <w:fldChar w:fldCharType="begin"/>
      </w:r>
      <w:r>
        <w:rPr>
          <w:b w:val="false"/>
          <w:bCs w:val="false"/>
        </w:rPr>
        <w:instrText xml:space="preserve"> REF Ref_Slika18_label_and_number \h </w:instrText>
      </w:r>
      <w:r>
        <w:rPr>
          <w:b w:val="false"/>
          <w:bCs w:val="false"/>
        </w:rPr>
        <w:fldChar w:fldCharType="separate"/>
      </w:r>
      <w:r>
        <w:rPr>
          <w:b w:val="false"/>
          <w:bCs w:val="false"/>
        </w:rPr>
        <w:t>Slika 4.2</w:t>
      </w:r>
      <w:r>
        <w:rPr>
          <w:b w:val="false"/>
          <w:bCs w:val="false"/>
        </w:rPr>
        <w:fldChar w:fldCharType="end"/>
      </w:r>
      <w:r>
        <w:rPr>
          <w:b w:val="false"/>
          <w:bCs w:val="false"/>
        </w:rPr>
        <w:t>)</w:t>
      </w:r>
      <w:r>
        <w:rPr>
          <w:b w:val="false"/>
          <w:bCs w:val="false"/>
        </w:rPr>
        <w:t xml:space="preserve"> pokazuje simetriju oko presječne frekvencije ne samo u nagibima </w:t>
      </w:r>
      <w:r>
        <w:rPr>
          <w:rFonts w:ascii="Times New Roman" w:hAnsi="Times New Roman"/>
          <w:b w:val="false"/>
          <w:bCs w:val="false"/>
          <w:i w:val="false"/>
          <w:iCs w:val="false"/>
          <w:position w:val="0"/>
          <w:sz w:val="24"/>
          <w:vertAlign w:val="baseline"/>
        </w:rPr>
        <w:t>-</w:t>
      </w:r>
      <w:r>
        <w:rPr>
          <w:rFonts w:ascii="Times New Roman" w:hAnsi="Times New Roman"/>
          <w:b w:val="false"/>
          <w:bCs w:val="false"/>
          <w:i w:val="false"/>
          <w:iCs w:val="false"/>
          <w:strike w:val="false"/>
          <w:dstrike w:val="false"/>
          <w:position w:val="0"/>
          <w:sz w:val="24"/>
          <w:vertAlign w:val="baseline"/>
        </w:rPr>
        <w:t xml:space="preserve">20 dB/dek </w:t>
      </w:r>
      <w:r>
        <w:rPr>
          <w:rFonts w:ascii="Times New Roman" w:hAnsi="Times New Roman"/>
          <w:b w:val="false"/>
          <w:bCs w:val="false"/>
          <w:i w:val="false"/>
          <w:iCs w:val="false"/>
          <w:strike w:val="false"/>
          <w:dstrike w:val="false"/>
          <w:position w:val="0"/>
          <w:sz w:val="24"/>
          <w:vertAlign w:val="baseline"/>
        </w:rPr>
        <w:t xml:space="preserve">već i </w:t>
      </w:r>
      <w:r>
        <w:rPr>
          <w:rFonts w:ascii="Times New Roman" w:hAnsi="Times New Roman"/>
          <w:b w:val="false"/>
          <w:bCs w:val="false"/>
          <w:i w:val="false"/>
          <w:iCs w:val="false"/>
          <w:strike w:val="false"/>
          <w:dstrike w:val="false"/>
          <w:position w:val="0"/>
          <w:sz w:val="24"/>
          <w:vertAlign w:val="baseline"/>
        </w:rPr>
        <w:t>-</w:t>
      </w:r>
      <w:r>
        <w:rPr>
          <w:rFonts w:ascii="Times New Roman" w:hAnsi="Times New Roman"/>
          <w:b w:val="false"/>
          <w:bCs w:val="false"/>
          <w:i w:val="false"/>
          <w:iCs w:val="false"/>
          <w:strike w:val="false"/>
          <w:dstrike w:val="false"/>
          <w:position w:val="0"/>
          <w:sz w:val="24"/>
          <w:vertAlign w:val="baseline"/>
        </w:rPr>
        <w:t>4</w:t>
      </w:r>
      <w:r>
        <w:rPr>
          <w:rFonts w:ascii="Times New Roman" w:hAnsi="Times New Roman"/>
          <w:b w:val="false"/>
          <w:bCs w:val="false"/>
          <w:i w:val="false"/>
          <w:iCs w:val="false"/>
          <w:strike w:val="false"/>
          <w:dstrike w:val="false"/>
          <w:position w:val="0"/>
          <w:sz w:val="24"/>
          <w:vertAlign w:val="baseline"/>
        </w:rPr>
        <w:t>0 dB/dek.</w:t>
      </w:r>
    </w:p>
    <w:p>
      <w:pPr>
        <w:pStyle w:val="Normal1"/>
        <w:jc w:val="center"/>
        <w:rPr/>
      </w:pPr>
      <w:r>
        <w:rPr/>
      </w:r>
      <w:r>
        <mc:AlternateContent>
          <mc:Choice Requires="wps">
            <w:drawing>
              <wp:inline distT="0" distB="0" distL="0" distR="0">
                <wp:extent cx="5518785" cy="3610610"/>
                <wp:effectExtent l="0" t="0" r="0" b="0"/>
                <wp:docPr id="54" name="Frame18"/>
                <a:graphic xmlns:a="http://schemas.openxmlformats.org/drawingml/2006/main">
                  <a:graphicData uri="http://schemas.microsoft.com/office/word/2010/wordprocessingShape">
                    <wps:wsp>
                      <wps:cNvSpPr txBox="1"/>
                      <wps:spPr>
                        <a:xfrm>
                          <a:off x="0" y="0"/>
                          <a:ext cx="5518785" cy="3610610"/>
                        </a:xfrm>
                        <a:prstGeom prst="rect"/>
                        <a:solidFill>
                          <a:srgbClr val="FFFFFF"/>
                        </a:solidFill>
                      </wps:spPr>
                      <wps:txbx>
                        <w:txbxContent>
                          <w:p>
                            <w:pPr>
                              <w:pStyle w:val="Slika"/>
                              <w:spacing w:before="120" w:after="120"/>
                              <w:rPr/>
                            </w:pPr>
                            <w:r>
                              <w:rPr/>
                              <w:drawing>
                                <wp:inline distT="0" distB="0" distL="0" distR="0">
                                  <wp:extent cx="3704590" cy="3031490"/>
                                  <wp:effectExtent l="0" t="0" r="0" b="0"/>
                                  <wp:docPr id="55"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0" descr=""/>
                                          <pic:cNvPicPr>
                                            <a:picLocks noChangeAspect="1" noChangeArrowheads="1"/>
                                          </pic:cNvPicPr>
                                        </pic:nvPicPr>
                                        <pic:blipFill>
                                          <a:blip r:embed="rId42"/>
                                          <a:stretch>
                                            <a:fillRect/>
                                          </a:stretch>
                                        </pic:blipFill>
                                        <pic:spPr bwMode="auto">
                                          <a:xfrm>
                                            <a:off x="0" y="0"/>
                                            <a:ext cx="3704590" cy="3031490"/>
                                          </a:xfrm>
                                          <a:prstGeom prst="rect">
                                            <a:avLst/>
                                          </a:prstGeom>
                                        </pic:spPr>
                                      </pic:pic>
                                    </a:graphicData>
                                  </a:graphic>
                                </wp:inline>
                              </w:drawing>
                            </w:r>
                          </w:p>
                          <w:p>
                            <w:pPr>
                              <w:pStyle w:val="Slika"/>
                              <w:spacing w:before="120" w:after="120"/>
                              <w:rPr/>
                            </w:pPr>
                            <w:bookmarkStart w:id="59" w:name="Ref_Slika18_label_and_number"/>
                            <w:r>
                              <w:rPr/>
                              <w:t xml:space="preserve">Slika </w:t>
                            </w:r>
                            <w:r>
                              <w:rPr/>
                              <w:fldChar w:fldCharType="begin"/>
                            </w:r>
                            <w:r>
                              <w:rPr/>
                              <w:instrText xml:space="preserve"> SEQ Slika \* ARABIC </w:instrText>
                            </w:r>
                            <w:r>
                              <w:rPr/>
                              <w:fldChar w:fldCharType="separate"/>
                            </w:r>
                            <w:r>
                              <w:rPr/>
                              <w:t>4.2</w:t>
                            </w:r>
                            <w:r>
                              <w:rPr/>
                              <w:fldChar w:fldCharType="end"/>
                            </w:r>
                            <w:bookmarkEnd w:id="59"/>
                            <w:r>
                              <w:rPr/>
                              <w:t xml:space="preserve">: </w:t>
                            </w:r>
                            <w:r>
                              <w:rPr/>
                              <w:t>Bodéov dijagram otvorenog kruga kontinuiranog modela izlaznog napona s regulatorom</w:t>
                            </w:r>
                          </w:p>
                        </w:txbxContent>
                      </wps:txbx>
                      <wps:bodyPr anchor="t" lIns="0" tIns="0" rIns="0" bIns="0">
                        <a:noAutofit/>
                      </wps:bodyPr>
                    </wps:wsp>
                  </a:graphicData>
                </a:graphic>
                <wp14:sizeRelH relativeFrom="page">
                  <wp14:pctWidth>73000</wp14:pctWidth>
                </wp14:sizeRelH>
              </wp:inline>
            </w:drawing>
          </mc:Choice>
          <mc:Fallback>
            <w:pict>
              <v:rect style="position:absolute;rotation:-0;width:434.55pt;height:284.3pt;mso-wrap-distance-left:0pt;mso-wrap-distance-right:0pt;mso-wrap-distance-top:0pt;mso-wrap-distance-bottom:0pt;margin-top:-284.3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3704590" cy="3031490"/>
                            <wp:effectExtent l="0" t="0" r="0" b="0"/>
                            <wp:docPr id="56"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0" descr=""/>
                                    <pic:cNvPicPr>
                                      <a:picLocks noChangeAspect="1" noChangeArrowheads="1"/>
                                    </pic:cNvPicPr>
                                  </pic:nvPicPr>
                                  <pic:blipFill>
                                    <a:blip r:embed="rId43"/>
                                    <a:stretch>
                                      <a:fillRect/>
                                    </a:stretch>
                                  </pic:blipFill>
                                  <pic:spPr bwMode="auto">
                                    <a:xfrm>
                                      <a:off x="0" y="0"/>
                                      <a:ext cx="3704590" cy="3031490"/>
                                    </a:xfrm>
                                    <a:prstGeom prst="rect">
                                      <a:avLst/>
                                    </a:prstGeom>
                                  </pic:spPr>
                                </pic:pic>
                              </a:graphicData>
                            </a:graphic>
                          </wp:inline>
                        </w:drawing>
                      </w:r>
                    </w:p>
                    <w:p>
                      <w:pPr>
                        <w:pStyle w:val="Slika"/>
                        <w:spacing w:before="120" w:after="120"/>
                        <w:rPr/>
                      </w:pPr>
                      <w:bookmarkStart w:id="60" w:name="Ref_Slika18_label_and_number"/>
                      <w:r>
                        <w:rPr/>
                        <w:t xml:space="preserve">Slika </w:t>
                      </w:r>
                      <w:r>
                        <w:rPr/>
                        <w:fldChar w:fldCharType="begin"/>
                      </w:r>
                      <w:r>
                        <w:rPr/>
                        <w:instrText xml:space="preserve"> SEQ Slika \* ARABIC </w:instrText>
                      </w:r>
                      <w:r>
                        <w:rPr/>
                        <w:fldChar w:fldCharType="separate"/>
                      </w:r>
                      <w:r>
                        <w:rPr/>
                        <w:t>4.2</w:t>
                      </w:r>
                      <w:r>
                        <w:rPr/>
                        <w:fldChar w:fldCharType="end"/>
                      </w:r>
                      <w:bookmarkEnd w:id="60"/>
                      <w:r>
                        <w:rPr/>
                        <w:t xml:space="preserve">: </w:t>
                      </w:r>
                      <w:r>
                        <w:rPr/>
                        <w:t>Bodéov dijagram otvorenog kruga kontinuiranog modela izlaznog napona s regulatorom</w:t>
                      </w:r>
                    </w:p>
                  </w:txbxContent>
                </v:textbox>
                <w10:wrap type="square" side="largest"/>
              </v:rect>
            </w:pict>
          </mc:Fallback>
        </mc:AlternateContent>
      </w:r>
    </w:p>
    <w:p>
      <w:pPr>
        <w:pStyle w:val="Heading3"/>
        <w:rPr/>
      </w:pPr>
      <w:bookmarkStart w:id="61" w:name="__RefHeading___Toc82095_1575606126"/>
      <w:bookmarkEnd w:id="61"/>
      <w:r>
        <w:rPr/>
        <w:t>Diskontinuirani režim rada</w:t>
      </w:r>
    </w:p>
    <w:p>
      <w:pPr>
        <w:pStyle w:val="Normal1"/>
        <w:rPr/>
      </w:pPr>
      <w:r>
        <w:rPr/>
        <w:tab/>
      </w:r>
      <w:r>
        <w:rPr/>
        <w:t xml:space="preserve">Radna točka za </w:t>
      </w:r>
      <w:r>
        <w:rPr/>
        <w:t xml:space="preserve">diskontinuirani </w:t>
      </w:r>
      <w:r>
        <w:rPr/>
        <w:t xml:space="preserve">linearizirani model </w:t>
      </w:r>
      <w:r>
        <w:rPr/>
        <w:t xml:space="preserve">uzlaznog pretvarača </w:t>
      </w:r>
      <w:r>
        <w:rPr/>
        <w:t xml:space="preserve">definirana </w:t>
      </w:r>
      <w:r>
        <w:rPr/>
        <w:t>je tablicom (</w:t>
      </w:r>
      <w:r>
        <w:rPr/>
        <w:fldChar w:fldCharType="begin"/>
      </w:r>
      <w:r>
        <w:rPr/>
        <w:instrText xml:space="preserve"> REF Ref_Tablica5_label_and_number \h </w:instrText>
      </w:r>
      <w:r>
        <w:rPr/>
        <w:fldChar w:fldCharType="separate"/>
      </w:r>
      <w:r>
        <w:rPr/>
        <w:t>Tablica 6</w:t>
      </w:r>
      <w:r>
        <w:rPr/>
        <w:fldChar w:fldCharType="end"/>
      </w:r>
      <w:r>
        <w:rPr/>
        <w:t>).</w:t>
      </w:r>
    </w:p>
    <w:p>
      <w:pPr>
        <w:pStyle w:val="Tablica"/>
        <w:keepNext w:val="true"/>
        <w:jc w:val="center"/>
        <w:rPr>
          <w:rFonts w:ascii="Times New Roman" w:hAnsi="Times New Roman"/>
        </w:rPr>
      </w:pPr>
      <w:bookmarkStart w:id="62" w:name="Ref_Tablica5_label_and_number"/>
      <w:r>
        <w:rPr>
          <w:rFonts w:ascii="Times New Roman" w:hAnsi="Times New Roman"/>
        </w:rPr>
        <w:t xml:space="preserve">Tablica </w:t>
      </w:r>
      <w:r>
        <w:rPr>
          <w:rFonts w:ascii="Times New Roman" w:hAnsi="Times New Roman"/>
        </w:rPr>
        <w:fldChar w:fldCharType="begin"/>
      </w:r>
      <w:r>
        <w:rPr>
          <w:rFonts w:ascii="Times New Roman" w:hAnsi="Times New Roman"/>
        </w:rPr>
        <w:instrText xml:space="preserve"> SEQ Tablica \* ARABIC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bookmarkEnd w:id="62"/>
      <w:r>
        <w:rPr>
          <w:rFonts w:ascii="Times New Roman" w:hAnsi="Times New Roman"/>
        </w:rPr>
        <w:t xml:space="preserve">: </w:t>
      </w:r>
      <w:r>
        <w:rPr>
          <w:rFonts w:ascii="Times New Roman" w:hAnsi="Times New Roman"/>
        </w:rPr>
        <w:t>Parametri diskontinuiranog modela pri punjenu konstantnim naponom</w:t>
      </w:r>
    </w:p>
    <w:tbl>
      <w:tblPr>
        <w:tblW w:w="5000" w:type="pct"/>
        <w:jc w:val="left"/>
        <w:tblInd w:w="0" w:type="dxa"/>
        <w:tblLayout w:type="fixed"/>
        <w:tblCellMar>
          <w:top w:w="0" w:type="dxa"/>
          <w:left w:w="0" w:type="dxa"/>
          <w:bottom w:w="0" w:type="dxa"/>
          <w:right w:w="0" w:type="dxa"/>
        </w:tblCellMar>
      </w:tblPr>
      <w:tblGrid>
        <w:gridCol w:w="2198"/>
        <w:gridCol w:w="2199"/>
        <w:gridCol w:w="2199"/>
        <w:gridCol w:w="2200"/>
      </w:tblGrid>
      <w:tr>
        <w:trPr/>
        <w:tc>
          <w:tcPr>
            <w:tcW w:w="2198" w:type="dxa"/>
            <w:tcBorders>
              <w:top w:val="single" w:sz="6" w:space="0" w:color="000000"/>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Parametar</w:t>
            </w:r>
          </w:p>
        </w:tc>
        <w:tc>
          <w:tcPr>
            <w:tcW w:w="2199" w:type="dxa"/>
            <w:tcBorders>
              <w:top w:val="single" w:sz="6" w:space="0" w:color="000000"/>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Vrijednost</w:t>
            </w:r>
          </w:p>
        </w:tc>
        <w:tc>
          <w:tcPr>
            <w:tcW w:w="2199" w:type="dxa"/>
            <w:tcBorders>
              <w:top w:val="single" w:sz="6" w:space="0" w:color="000000"/>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Parametar</w:t>
            </w:r>
          </w:p>
        </w:tc>
        <w:tc>
          <w:tcPr>
            <w:tcW w:w="2200" w:type="dxa"/>
            <w:tcBorders>
              <w:top w:val="single" w:sz="6" w:space="0" w:color="000000"/>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Vrijednost</w:t>
            </w:r>
          </w:p>
        </w:tc>
      </w:tr>
      <w:tr>
        <w:trPr/>
        <w:tc>
          <w:tcPr>
            <w:tcW w:w="2198"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G</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200 W/m</w:t>
            </w:r>
            <w:r>
              <w:rPr>
                <w:rFonts w:ascii="Liberation Serif" w:hAnsi="Liberation Serif"/>
                <w:b w:val="false"/>
                <w:bCs w:val="false"/>
                <w:i/>
                <w:iCs/>
                <w:strike w:val="false"/>
                <w:dstrike w:val="false"/>
                <w:outline w:val="false"/>
                <w:shadow w:val="false"/>
                <w:color w:val="000000"/>
                <w:sz w:val="24"/>
                <w:szCs w:val="24"/>
                <w:u w:val="none"/>
                <w:vertAlign w:val="superscript"/>
              </w:rPr>
              <w:t>2</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SOC</w:t>
            </w:r>
          </w:p>
        </w:tc>
        <w:tc>
          <w:tcPr>
            <w:tcW w:w="2200"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98 %</w:t>
            </w:r>
          </w:p>
        </w:tc>
      </w:tr>
      <w:tr>
        <w:trPr/>
        <w:tc>
          <w:tcPr>
            <w:tcW w:w="2198"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U</w:t>
            </w:r>
            <w:r>
              <w:rPr>
                <w:rFonts w:ascii="Liberation Serif" w:hAnsi="Liberation Serif"/>
                <w:b w:val="false"/>
                <w:bCs w:val="false"/>
                <w:i/>
                <w:iCs/>
                <w:strike w:val="false"/>
                <w:dstrike w:val="false"/>
                <w:outline w:val="false"/>
                <w:shadow w:val="false"/>
                <w:color w:val="000000"/>
                <w:sz w:val="24"/>
                <w:szCs w:val="24"/>
                <w:u w:val="none"/>
                <w:vertAlign w:val="subscript"/>
              </w:rPr>
              <w:t>PV0</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5.489</w:t>
            </w:r>
            <w:r>
              <w:rPr>
                <w:rFonts w:ascii="Liberation Serif" w:hAnsi="Liberation Serif"/>
                <w:b w:val="false"/>
                <w:bCs w:val="false"/>
                <w:i/>
                <w:iCs/>
                <w:strike w:val="false"/>
                <w:dstrike w:val="false"/>
                <w:outline w:val="false"/>
                <w:shadow w:val="false"/>
                <w:color w:val="000000"/>
                <w:sz w:val="24"/>
                <w:szCs w:val="24"/>
                <w:u w:val="none"/>
              </w:rPr>
              <w:t xml:space="preserve"> V</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U</w:t>
            </w:r>
            <w:r>
              <w:rPr>
                <w:rFonts w:ascii="Liberation Serif" w:hAnsi="Liberation Serif"/>
                <w:b w:val="false"/>
                <w:bCs w:val="false"/>
                <w:i/>
                <w:iCs/>
                <w:strike w:val="false"/>
                <w:dstrike w:val="false"/>
                <w:outline w:val="false"/>
                <w:shadow w:val="false"/>
                <w:color w:val="000000"/>
                <w:sz w:val="24"/>
                <w:szCs w:val="24"/>
                <w:u w:val="none"/>
                <w:vertAlign w:val="subscript"/>
              </w:rPr>
              <w:t>PVmin</w:t>
            </w:r>
          </w:p>
        </w:tc>
        <w:tc>
          <w:tcPr>
            <w:tcW w:w="2200"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 xml:space="preserve">5.467 </w:t>
            </w: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V</w:t>
            </w:r>
          </w:p>
        </w:tc>
      </w:tr>
      <w:tr>
        <w:trPr/>
        <w:tc>
          <w:tcPr>
            <w:tcW w:w="2198"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I</w:t>
            </w:r>
            <w:r>
              <w:rPr>
                <w:rFonts w:ascii="Liberation Serif" w:hAnsi="Liberation Serif"/>
                <w:b w:val="false"/>
                <w:bCs w:val="false"/>
                <w:i/>
                <w:iCs/>
                <w:strike w:val="false"/>
                <w:dstrike w:val="false"/>
                <w:outline w:val="false"/>
                <w:shadow w:val="false"/>
                <w:color w:val="000000"/>
                <w:sz w:val="24"/>
                <w:szCs w:val="24"/>
                <w:u w:val="none"/>
                <w:vertAlign w:val="subscript"/>
              </w:rPr>
              <w:t>PV0</w:t>
            </w: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 xml:space="preserve"> = I</w:t>
            </w:r>
            <w:r>
              <w:rPr>
                <w:rFonts w:ascii="Liberation Serif" w:hAnsi="Liberation Serif"/>
                <w:b w:val="false"/>
                <w:bCs w:val="false"/>
                <w:i/>
                <w:iCs/>
                <w:strike w:val="false"/>
                <w:dstrike w:val="false"/>
                <w:outline w:val="false"/>
                <w:shadow w:val="false"/>
                <w:color w:val="000000"/>
                <w:sz w:val="24"/>
                <w:szCs w:val="24"/>
                <w:u w:val="none"/>
                <w:vertAlign w:val="subscript"/>
              </w:rPr>
              <w:t>r0</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0.3587</w:t>
            </w:r>
            <w:r>
              <w:rPr>
                <w:rFonts w:ascii="Liberation Serif" w:hAnsi="Liberation Serif"/>
                <w:b w:val="false"/>
                <w:bCs w:val="false"/>
                <w:i/>
                <w:iCs/>
                <w:strike w:val="false"/>
                <w:dstrike w:val="false"/>
                <w:outline w:val="false"/>
                <w:shadow w:val="false"/>
                <w:color w:val="000000"/>
                <w:sz w:val="24"/>
                <w:szCs w:val="24"/>
                <w:u w:val="none"/>
              </w:rPr>
              <w:t>A</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U</w:t>
            </w:r>
            <w:r>
              <w:rPr>
                <w:rFonts w:ascii="Liberation Serif" w:hAnsi="Liberation Serif"/>
                <w:b w:val="false"/>
                <w:bCs w:val="false"/>
                <w:i/>
                <w:iCs/>
                <w:strike w:val="false"/>
                <w:dstrike w:val="false"/>
                <w:outline w:val="false"/>
                <w:shadow w:val="false"/>
                <w:color w:val="000000"/>
                <w:sz w:val="24"/>
                <w:szCs w:val="24"/>
                <w:u w:val="none"/>
                <w:vertAlign w:val="subscript"/>
              </w:rPr>
              <w:t>BATmax</w:t>
            </w:r>
          </w:p>
        </w:tc>
        <w:tc>
          <w:tcPr>
            <w:tcW w:w="2200"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12.6 V</w:t>
            </w:r>
          </w:p>
        </w:tc>
      </w:tr>
      <w:tr>
        <w:trPr/>
        <w:tc>
          <w:tcPr>
            <w:tcW w:w="2198" w:type="dxa"/>
            <w:tcBorders>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U</w:t>
            </w:r>
            <w:r>
              <w:rPr>
                <w:rFonts w:ascii="Liberation Serif" w:hAnsi="Liberation Serif"/>
                <w:b w:val="false"/>
                <w:bCs w:val="false"/>
                <w:i/>
                <w:iCs/>
                <w:strike w:val="false"/>
                <w:dstrike w:val="false"/>
                <w:outline w:val="false"/>
                <w:shadow w:val="false"/>
                <w:color w:val="000000"/>
                <w:sz w:val="24"/>
                <w:szCs w:val="24"/>
                <w:u w:val="none"/>
                <w:vertAlign w:val="subscript"/>
              </w:rPr>
              <w:t>BAT0</w:t>
            </w:r>
          </w:p>
        </w:tc>
        <w:tc>
          <w:tcPr>
            <w:tcW w:w="2199" w:type="dxa"/>
            <w:tcBorders>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12.</w:t>
            </w:r>
            <w:r>
              <w:rPr>
                <w:rFonts w:ascii="Liberation Serif" w:hAnsi="Liberation Serif"/>
                <w:b w:val="false"/>
                <w:bCs w:val="false"/>
                <w:i/>
                <w:iCs/>
                <w:strike w:val="false"/>
                <w:dstrike w:val="false"/>
                <w:outline w:val="false"/>
                <w:shadow w:val="false"/>
                <w:color w:val="000000"/>
                <w:sz w:val="24"/>
                <w:szCs w:val="24"/>
                <w:u w:val="none"/>
              </w:rPr>
              <w:t xml:space="preserve">4 </w:t>
            </w:r>
            <w:r>
              <w:rPr>
                <w:rFonts w:ascii="Liberation Serif" w:hAnsi="Liberation Serif"/>
                <w:b w:val="false"/>
                <w:bCs w:val="false"/>
                <w:i/>
                <w:iCs/>
                <w:strike w:val="false"/>
                <w:dstrike w:val="false"/>
                <w:outline w:val="false"/>
                <w:shadow w:val="false"/>
                <w:color w:val="000000"/>
                <w:sz w:val="24"/>
                <w:szCs w:val="24"/>
                <w:u w:val="none"/>
              </w:rPr>
              <w:t>V</w:t>
            </w:r>
          </w:p>
        </w:tc>
        <w:tc>
          <w:tcPr>
            <w:tcW w:w="2199" w:type="dxa"/>
            <w:tcBorders>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m</w:t>
            </w:r>
            <w:r>
              <w:rPr>
                <w:rFonts w:ascii="Liberation Serif" w:hAnsi="Liberation Serif"/>
                <w:b w:val="false"/>
                <w:bCs w:val="false"/>
                <w:i/>
                <w:iCs/>
                <w:strike w:val="false"/>
                <w:dstrike w:val="false"/>
                <w:outline w:val="false"/>
                <w:shadow w:val="false"/>
                <w:color w:val="000000"/>
                <w:sz w:val="24"/>
                <w:szCs w:val="24"/>
                <w:u w:val="none"/>
                <w:vertAlign w:val="subscript"/>
              </w:rPr>
              <w:t>0</w:t>
            </w:r>
          </w:p>
        </w:tc>
        <w:tc>
          <w:tcPr>
            <w:tcW w:w="2200" w:type="dxa"/>
            <w:tcBorders>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1.660 * 10</w:t>
            </w:r>
            <w:r>
              <w:rPr>
                <w:rFonts w:ascii="Liberation Serif" w:hAnsi="Liberation Serif"/>
                <w:b w:val="false"/>
                <w:bCs w:val="false"/>
                <w:i/>
                <w:iCs/>
                <w:strike w:val="false"/>
                <w:dstrike w:val="false"/>
                <w:outline w:val="false"/>
                <w:shadow w:val="false"/>
                <w:color w:val="000000"/>
                <w:sz w:val="24"/>
                <w:szCs w:val="24"/>
                <w:u w:val="none"/>
                <w:vertAlign w:val="superscript"/>
              </w:rPr>
              <w:t>4</w:t>
            </w:r>
          </w:p>
        </w:tc>
      </w:tr>
    </w:tbl>
    <w:p>
      <w:pPr>
        <w:pStyle w:val="Normal1"/>
        <w:rPr/>
      </w:pPr>
      <w:r>
        <w:rPr/>
      </w:r>
    </w:p>
    <w:p>
      <w:pPr>
        <w:pStyle w:val="Normal1"/>
        <w:rPr/>
      </w:pPr>
      <w:r>
        <w:rPr/>
        <w:t xml:space="preserve">Uvrštavanjem parametara </w:t>
      </w:r>
      <w:r>
        <w:rPr/>
        <w:t>(</w:t>
      </w:r>
      <w:r>
        <w:rPr/>
        <w:fldChar w:fldCharType="begin"/>
      </w:r>
      <w:r>
        <w:rPr/>
        <w:instrText xml:space="preserve"> REF Ref_Tablica5_label_and_number \h </w:instrText>
      </w:r>
      <w:r>
        <w:rPr/>
        <w:fldChar w:fldCharType="separate"/>
      </w:r>
      <w:r>
        <w:rPr/>
        <w:t>Tablica 6</w:t>
      </w:r>
      <w:r>
        <w:rPr/>
        <w:fldChar w:fldCharType="end"/>
      </w:r>
      <w:r>
        <w:rPr/>
        <w:t>)</w:t>
      </w:r>
      <w:r>
        <w:rPr/>
        <w:t>u model (</w:t>
      </w:r>
      <w:r>
        <w:rPr/>
        <w:fldChar w:fldCharType="begin"/>
      </w:r>
      <w:r>
        <w:rPr/>
        <w:instrText xml:space="preserve"> REF Ref_Text70_label_and_number \h </w:instrText>
      </w:r>
      <w:r>
        <w:rPr/>
        <w:fldChar w:fldCharType="separate"/>
      </w:r>
      <w:r>
        <w:rPr/>
        <w:t>3.67</w:t>
      </w:r>
      <w:r>
        <w:rPr/>
        <w:fldChar w:fldCharType="end"/>
      </w:r>
      <w:r>
        <w:rPr/>
        <w:t>) dobije se:</w:t>
      </w:r>
    </w:p>
    <w:p>
      <w:pPr>
        <w:pStyle w:val="Normal1"/>
        <w:rPr/>
      </w:pPr>
      <w:r>
        <w:rPr/>
      </w:r>
    </w:p>
    <w:tbl>
      <w:tblPr>
        <w:tblW w:w="8795" w:type="dxa"/>
        <w:jc w:val="left"/>
        <w:tblInd w:w="0" w:type="dxa"/>
        <w:tblLayout w:type="fixed"/>
        <w:tblCellMar>
          <w:top w:w="55" w:type="dxa"/>
          <w:left w:w="55" w:type="dxa"/>
          <w:bottom w:w="55" w:type="dxa"/>
          <w:right w:w="55" w:type="dxa"/>
        </w:tblCellMar>
      </w:tblPr>
      <w:tblGrid>
        <w:gridCol w:w="8168"/>
        <w:gridCol w:w="627"/>
      </w:tblGrid>
      <w:tr>
        <w:trPr>
          <w:tblHeader w:val="true"/>
        </w:trPr>
        <w:tc>
          <w:tcPr>
            <w:tcW w:w="8168"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p</m:t>
                    </m:r>
                  </m:sub>
                </m:sSub>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K</m:t>
                        </m:r>
                      </m:e>
                      <m:sub>
                        <m:r>
                          <w:rPr>
                            <w:rFonts w:ascii="Cambria Math" w:hAnsi="Cambria Math"/>
                          </w:rPr>
                          <m:t xml:space="preserve">p</m:t>
                        </m:r>
                      </m:sub>
                    </m:sSub>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z</m:t>
                            </m:r>
                          </m:sub>
                        </m:sSub>
                        <m:r>
                          <w:rPr>
                            <w:rFonts w:ascii="Cambria Math" w:hAnsi="Cambria Math"/>
                          </w:rPr>
                          <m:t xml:space="preserve">s</m:t>
                        </m:r>
                      </m:e>
                    </m:d>
                  </m:num>
                  <m:den>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u</m:t>
                            </m:r>
                          </m:sub>
                        </m:sSub>
                        <m:r>
                          <w:rPr>
                            <w:rFonts w:ascii="Cambria Math" w:hAnsi="Cambria Math"/>
                          </w:rPr>
                          <m:t xml:space="preserve">s</m:t>
                        </m:r>
                      </m:e>
                    </m:d>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n</m:t>
                            </m:r>
                          </m:sub>
                        </m:sSub>
                        <m:r>
                          <w:rPr>
                            <w:rFonts w:ascii="Cambria Math" w:hAnsi="Cambria Math"/>
                          </w:rPr>
                          <m:t xml:space="preserve">s</m:t>
                        </m:r>
                      </m:e>
                    </m:d>
                  </m:den>
                </m:f>
                <m:r>
                  <w:rPr>
                    <w:rFonts w:ascii="Cambria Math" w:hAnsi="Cambria Math"/>
                  </w:rPr>
                  <m:t xml:space="preserve">⋅</m:t>
                </m:r>
                <m:f>
                  <m:num>
                    <m:r>
                      <w:rPr>
                        <w:rFonts w:ascii="Cambria Math" w:hAnsi="Cambria Math"/>
                      </w:rPr>
                      <m:t xml:space="preserve">1</m:t>
                    </m:r>
                  </m:num>
                  <m:den>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mf</m:t>
                            </m:r>
                          </m:sub>
                        </m:sSub>
                        <m:r>
                          <w:rPr>
                            <w:rFonts w:ascii="Cambria Math" w:hAnsi="Cambria Math"/>
                          </w:rPr>
                          <m:t xml:space="preserve">s</m:t>
                        </m:r>
                      </m:e>
                    </m:d>
                  </m:den>
                </m:f>
              </m:oMath>
            </m:oMathPara>
          </w:p>
          <w:p>
            <w:pPr>
              <w:pStyle w:val="TableContents"/>
              <w:jc w:val="center"/>
              <w:rPr/>
            </w:pPr>
            <w:r>
              <w:rPr/>
            </w:r>
          </w:p>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p</m:t>
                    </m:r>
                  </m:sub>
                </m:sSub>
                <m:d>
                  <m:dPr>
                    <m:begChr m:val="("/>
                    <m:endChr m:val=")"/>
                  </m:dPr>
                  <m:e>
                    <m:r>
                      <w:rPr>
                        <w:rFonts w:ascii="Cambria Math" w:hAnsi="Cambria Math"/>
                      </w:rPr>
                      <m:t xml:space="preserve">s</m:t>
                    </m:r>
                  </m:e>
                </m:d>
                <m:r>
                  <w:rPr>
                    <w:rFonts w:ascii="Cambria Math" w:hAnsi="Cambria Math"/>
                  </w:rPr>
                  <m:t xml:space="preserve">=</m:t>
                </m:r>
                <m:f>
                  <m:num>
                    <m:r>
                      <w:rPr>
                        <w:rFonts w:ascii="Cambria Math" w:hAnsi="Cambria Math"/>
                      </w:rPr>
                      <m:t xml:space="preserve">0.1491</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0.03</m:t>
                        </m:r>
                        <m:r>
                          <w:rPr>
                            <w:rFonts w:ascii="Cambria Math" w:hAnsi="Cambria Math"/>
                          </w:rPr>
                          <m:t xml:space="preserve">s</m:t>
                        </m:r>
                      </m:e>
                    </m:d>
                  </m:num>
                  <m:den>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0.023</m:t>
                        </m:r>
                        <m:r>
                          <w:rPr>
                            <w:rFonts w:ascii="Cambria Math" w:hAnsi="Cambria Math"/>
                          </w:rPr>
                          <m:t xml:space="preserve">s</m:t>
                        </m:r>
                      </m:e>
                    </m:d>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0.0012</m:t>
                        </m:r>
                      </m:e>
                    </m:d>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0.00008</m:t>
                        </m:r>
                        <m:r>
                          <w:rPr>
                            <w:rFonts w:ascii="Cambria Math" w:hAnsi="Cambria Math"/>
                          </w:rPr>
                          <m:t xml:space="preserve">s</m:t>
                        </m:r>
                      </m:e>
                    </m:d>
                  </m:den>
                </m:f>
              </m:oMath>
            </m:oMathPara>
          </w:p>
        </w:tc>
        <w:tc>
          <w:tcPr>
            <w:tcW w:w="627" w:type="dxa"/>
            <w:tcBorders/>
            <w:vAlign w:val="center"/>
          </w:tcPr>
          <w:p>
            <w:pPr>
              <w:pStyle w:val="TableContents"/>
              <w:jc w:val="right"/>
              <w:rPr/>
            </w:pPr>
            <w:r>
              <w:rPr/>
              <w:t>(</w:t>
            </w:r>
            <w:r>
              <w:rPr/>
              <w:fldChar w:fldCharType="begin"/>
            </w:r>
            <w:r>
              <w:rPr/>
              <w:instrText xml:space="preserve"> SEQ Text \* ARABIC </w:instrText>
            </w:r>
            <w:r>
              <w:rPr/>
              <w:fldChar w:fldCharType="separate"/>
            </w:r>
            <w:r>
              <w:rPr/>
              <w:t>4.9</w:t>
            </w:r>
            <w:r>
              <w:rPr/>
              <w:fldChar w:fldCharType="end"/>
            </w:r>
            <w:r>
              <w:rPr/>
              <w:t>)</w:t>
            </w:r>
          </w:p>
        </w:tc>
      </w:tr>
    </w:tbl>
    <w:p>
      <w:pPr>
        <w:pStyle w:val="Normal1"/>
        <w:rPr/>
      </w:pPr>
      <w:r>
        <w:rPr/>
        <w:t>Frekvencijska karakteristika prijenosne funkcije procesa (</w:t>
      </w:r>
      <w:r>
        <w:rPr/>
        <w:fldChar w:fldCharType="begin"/>
      </w:r>
      <w:r>
        <w:rPr/>
        <w:instrText xml:space="preserve"> REF Ref_Text79_label_and_number \h </w:instrText>
      </w:r>
      <w:r>
        <w:rPr/>
        <w:fldChar w:fldCharType="separate"/>
      </w:r>
      <w:r>
        <w:rPr/>
        <w:t>4.9</w:t>
      </w:r>
      <w:r>
        <w:rPr/>
        <w:fldChar w:fldCharType="end"/>
      </w:r>
      <w:r>
        <w:rPr/>
        <w:t>) vidljiva je na B</w:t>
      </w:r>
      <w:r>
        <w:rPr/>
        <w:t>odéov</w:t>
      </w:r>
      <w:r>
        <w:rPr/>
        <w:t>om</w:t>
      </w:r>
      <w:r>
        <w:rPr/>
        <w:t xml:space="preserve"> dijagram</w:t>
      </w:r>
      <w:r>
        <w:rPr/>
        <w:t>u</w:t>
      </w:r>
      <w:r>
        <w:rPr/>
        <w:t xml:space="preserve"> otvorenog kruga </w:t>
      </w:r>
      <w:r>
        <w:rPr/>
        <w:t>(</w:t>
      </w:r>
      <w:r>
        <w:rPr/>
        <w:fldChar w:fldCharType="begin"/>
      </w:r>
      <w:r>
        <w:rPr/>
        <w:instrText xml:space="preserve"> REF Ref_Slika19_label_and_number \h </w:instrText>
      </w:r>
      <w:r>
        <w:rPr/>
        <w:fldChar w:fldCharType="separate"/>
      </w:r>
      <w:r>
        <w:rPr/>
        <w:t>Slika 4.3</w:t>
      </w:r>
      <w:r>
        <w:rPr/>
        <w:fldChar w:fldCharType="end"/>
      </w:r>
      <w:r>
        <w:rPr/>
        <w:t>).</w:t>
      </w:r>
    </w:p>
    <w:p>
      <w:pPr>
        <w:pStyle w:val="Normal1"/>
        <w:jc w:val="center"/>
        <w:rPr/>
      </w:pPr>
      <w:r>
        <w:rPr/>
      </w:r>
      <w:r>
        <mc:AlternateContent>
          <mc:Choice Requires="wps">
            <w:drawing>
              <wp:inline distT="0" distB="0" distL="0" distR="0">
                <wp:extent cx="5518785" cy="3435350"/>
                <wp:effectExtent l="0" t="0" r="0" b="0"/>
                <wp:docPr id="57" name="Frame19"/>
                <a:graphic xmlns:a="http://schemas.openxmlformats.org/drawingml/2006/main">
                  <a:graphicData uri="http://schemas.microsoft.com/office/word/2010/wordprocessingShape">
                    <wps:wsp>
                      <wps:cNvSpPr txBox="1"/>
                      <wps:spPr>
                        <a:xfrm>
                          <a:off x="0" y="0"/>
                          <a:ext cx="5518785" cy="3435350"/>
                        </a:xfrm>
                        <a:prstGeom prst="rect"/>
                        <a:solidFill>
                          <a:srgbClr val="FFFFFF"/>
                        </a:solidFill>
                      </wps:spPr>
                      <wps:txbx>
                        <w:txbxContent>
                          <w:p>
                            <w:pPr>
                              <w:pStyle w:val="Slika"/>
                              <w:spacing w:before="120" w:after="120"/>
                              <w:rPr/>
                            </w:pPr>
                            <w:r>
                              <w:rPr/>
                              <w:drawing>
                                <wp:inline distT="0" distB="0" distL="0" distR="0">
                                  <wp:extent cx="3704590" cy="3031490"/>
                                  <wp:effectExtent l="0" t="0" r="0" b="0"/>
                                  <wp:docPr id="58"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1" descr=""/>
                                          <pic:cNvPicPr>
                                            <a:picLocks noChangeAspect="1" noChangeArrowheads="1"/>
                                          </pic:cNvPicPr>
                                        </pic:nvPicPr>
                                        <pic:blipFill>
                                          <a:blip r:embed="rId44"/>
                                          <a:stretch>
                                            <a:fillRect/>
                                          </a:stretch>
                                        </pic:blipFill>
                                        <pic:spPr bwMode="auto">
                                          <a:xfrm>
                                            <a:off x="0" y="0"/>
                                            <a:ext cx="3704590" cy="3031490"/>
                                          </a:xfrm>
                                          <a:prstGeom prst="rect">
                                            <a:avLst/>
                                          </a:prstGeom>
                                        </pic:spPr>
                                      </pic:pic>
                                    </a:graphicData>
                                  </a:graphic>
                                </wp:inline>
                              </w:drawing>
                            </w:r>
                          </w:p>
                          <w:p>
                            <w:pPr>
                              <w:pStyle w:val="Slika"/>
                              <w:spacing w:before="120" w:after="120"/>
                              <w:rPr/>
                            </w:pPr>
                            <w:bookmarkStart w:id="63" w:name="Ref_Slika19_label_and_number"/>
                            <w:r>
                              <w:rPr/>
                              <w:t xml:space="preserve">Slika </w:t>
                            </w:r>
                            <w:r>
                              <w:rPr/>
                              <w:fldChar w:fldCharType="begin"/>
                            </w:r>
                            <w:r>
                              <w:rPr/>
                              <w:instrText xml:space="preserve"> SEQ Slika \* ARABIC </w:instrText>
                            </w:r>
                            <w:r>
                              <w:rPr/>
                              <w:fldChar w:fldCharType="separate"/>
                            </w:r>
                            <w:r>
                              <w:rPr/>
                              <w:t>4.3</w:t>
                            </w:r>
                            <w:r>
                              <w:rPr/>
                              <w:fldChar w:fldCharType="end"/>
                            </w:r>
                            <w:bookmarkEnd w:id="63"/>
                            <w:r>
                              <w:rPr/>
                              <w:t xml:space="preserve">: </w:t>
                            </w:r>
                            <w:r>
                              <w:rPr/>
                              <w:t>Bodéov dijagram otvorenog kruga diskontinuiranog modela izlaznog napona</w:t>
                            </w:r>
                          </w:p>
                        </w:txbxContent>
                      </wps:txbx>
                      <wps:bodyPr anchor="t" lIns="0" tIns="0" rIns="0" bIns="0">
                        <a:noAutofit/>
                      </wps:bodyPr>
                    </wps:wsp>
                  </a:graphicData>
                </a:graphic>
                <wp14:sizeRelH relativeFrom="page">
                  <wp14:pctWidth>73000</wp14:pctWidth>
                </wp14:sizeRelH>
              </wp:inline>
            </w:drawing>
          </mc:Choice>
          <mc:Fallback>
            <w:pict>
              <v:rect style="position:absolute;rotation:-0;width:434.55pt;height:270.5pt;mso-wrap-distance-left:0pt;mso-wrap-distance-right:0pt;mso-wrap-distance-top:0pt;mso-wrap-distance-bottom:0pt;margin-top:-270.5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3704590" cy="3031490"/>
                            <wp:effectExtent l="0" t="0" r="0" b="0"/>
                            <wp:docPr id="59"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1" descr=""/>
                                    <pic:cNvPicPr>
                                      <a:picLocks noChangeAspect="1" noChangeArrowheads="1"/>
                                    </pic:cNvPicPr>
                                  </pic:nvPicPr>
                                  <pic:blipFill>
                                    <a:blip r:embed="rId45"/>
                                    <a:stretch>
                                      <a:fillRect/>
                                    </a:stretch>
                                  </pic:blipFill>
                                  <pic:spPr bwMode="auto">
                                    <a:xfrm>
                                      <a:off x="0" y="0"/>
                                      <a:ext cx="3704590" cy="3031490"/>
                                    </a:xfrm>
                                    <a:prstGeom prst="rect">
                                      <a:avLst/>
                                    </a:prstGeom>
                                  </pic:spPr>
                                </pic:pic>
                              </a:graphicData>
                            </a:graphic>
                          </wp:inline>
                        </w:drawing>
                      </w:r>
                    </w:p>
                    <w:p>
                      <w:pPr>
                        <w:pStyle w:val="Slika"/>
                        <w:spacing w:before="120" w:after="120"/>
                        <w:rPr/>
                      </w:pPr>
                      <w:bookmarkStart w:id="64" w:name="Ref_Slika19_label_and_number"/>
                      <w:r>
                        <w:rPr/>
                        <w:t xml:space="preserve">Slika </w:t>
                      </w:r>
                      <w:r>
                        <w:rPr/>
                        <w:fldChar w:fldCharType="begin"/>
                      </w:r>
                      <w:r>
                        <w:rPr/>
                        <w:instrText xml:space="preserve"> SEQ Slika \* ARABIC </w:instrText>
                      </w:r>
                      <w:r>
                        <w:rPr/>
                        <w:fldChar w:fldCharType="separate"/>
                      </w:r>
                      <w:r>
                        <w:rPr/>
                        <w:t>4.3</w:t>
                      </w:r>
                      <w:r>
                        <w:rPr/>
                        <w:fldChar w:fldCharType="end"/>
                      </w:r>
                      <w:bookmarkEnd w:id="64"/>
                      <w:r>
                        <w:rPr/>
                        <w:t xml:space="preserve">: </w:t>
                      </w:r>
                      <w:r>
                        <w:rPr/>
                        <w:t>Bodéov dijagram otvorenog kruga diskontinuiranog modela izlaznog napona</w:t>
                      </w:r>
                    </w:p>
                  </w:txbxContent>
                </v:textbox>
                <w10:wrap type="topAndBottom"/>
              </v:rect>
            </w:pict>
          </mc:Fallback>
        </mc:AlternateContent>
      </w:r>
    </w:p>
    <w:p>
      <w:pPr>
        <w:pStyle w:val="Normal1"/>
        <w:rPr/>
      </w:pPr>
      <w:r>
        <w:rPr/>
        <w:t xml:space="preserve">S obzirom na to da </w:t>
      </w:r>
      <w:r>
        <w:rPr/>
        <w:t xml:space="preserve">se bira isto nadvišenje i fazno osiguranje kao i kod projektiranja regulatora kontinuiranog modela, </w:t>
      </w:r>
      <w:r>
        <w:rPr/>
        <w:t xml:space="preserve">diskotninuirani model ima istu presječnu frekvenciju </w:t>
      </w:r>
      <w:r>
        <w:rPr>
          <w:rFonts w:ascii="Times New Roman" w:hAnsi="Times New Roman"/>
          <w:i/>
          <w:iCs/>
          <w:position w:val="0"/>
          <w:sz w:val="24"/>
          <w:vertAlign w:val="baseline"/>
        </w:rPr>
        <w:t>ω</w:t>
      </w:r>
      <w:r>
        <w:rPr>
          <w:rFonts w:ascii="Times New Roman" w:hAnsi="Times New Roman"/>
          <w:i/>
          <w:iCs/>
          <w:vertAlign w:val="subscript"/>
        </w:rPr>
        <w:t>c</w:t>
      </w:r>
      <w:r>
        <w:rPr/>
        <w:t xml:space="preserve"> i frekvenciju integratora regulatora </w:t>
      </w:r>
      <w:r>
        <w:rPr>
          <w:rFonts w:ascii="Times New Roman" w:hAnsi="Times New Roman"/>
          <w:i/>
          <w:iCs/>
          <w:position w:val="0"/>
          <w:sz w:val="24"/>
          <w:vertAlign w:val="baseline"/>
        </w:rPr>
        <w:t>ω</w:t>
      </w:r>
      <w:r>
        <w:rPr>
          <w:rFonts w:ascii="Times New Roman" w:hAnsi="Times New Roman"/>
          <w:i/>
          <w:iCs/>
          <w:vertAlign w:val="subscript"/>
        </w:rPr>
        <w:t>I</w:t>
      </w:r>
      <w:r>
        <w:rPr/>
        <w:t xml:space="preserve"> (</w:t>
      </w:r>
      <w:r>
        <w:rPr/>
        <w:fldChar w:fldCharType="begin"/>
      </w:r>
      <w:r>
        <w:rPr/>
        <w:instrText xml:space="preserve"> REF Ref_Text77_label_and_number \h </w:instrText>
      </w:r>
      <w:r>
        <w:rPr/>
        <w:fldChar w:fldCharType="separate"/>
      </w:r>
      <w:r>
        <w:rPr/>
        <w:t>4.7</w:t>
      </w:r>
      <w:r>
        <w:rPr/>
        <w:fldChar w:fldCharType="end"/>
      </w:r>
      <w:r>
        <w:rPr/>
        <w:t>).</w:t>
      </w:r>
    </w:p>
    <w:p>
      <w:pPr>
        <w:pStyle w:val="Normal1"/>
        <w:rPr/>
      </w:pPr>
      <w:r>
        <w:rPr/>
        <w:t>Pojačanje otvorenog kruga prijenosne funkcije otvorenog kruga dobija se očitavanjem s dijagrama (</w:t>
      </w:r>
      <w:r>
        <w:rPr/>
        <w:fldChar w:fldCharType="begin"/>
      </w:r>
      <w:r>
        <w:rPr/>
        <w:instrText xml:space="preserve"> REF Ref_Slika20_label_and_number \h </w:instrText>
      </w:r>
      <w:r>
        <w:rPr/>
        <w:fldChar w:fldCharType="separate"/>
      </w:r>
      <w:r>
        <w:rPr/>
        <w:t>Slika 4.4</w:t>
      </w:r>
      <w:r>
        <w:rPr/>
        <w:fldChar w:fldCharType="end"/>
      </w:r>
      <w:r>
        <w:rPr/>
        <w:t>):</w:t>
      </w:r>
    </w:p>
    <w:tbl>
      <w:tblPr>
        <w:tblW w:w="8795" w:type="dxa"/>
        <w:jc w:val="left"/>
        <w:tblInd w:w="0" w:type="dxa"/>
        <w:tblLayout w:type="fixed"/>
        <w:tblCellMar>
          <w:top w:w="55" w:type="dxa"/>
          <w:left w:w="55" w:type="dxa"/>
          <w:bottom w:w="55" w:type="dxa"/>
          <w:right w:w="55" w:type="dxa"/>
        </w:tblCellMar>
      </w:tblPr>
      <w:tblGrid>
        <w:gridCol w:w="4139"/>
        <w:gridCol w:w="3911"/>
        <w:gridCol w:w="745"/>
      </w:tblGrid>
      <w:tr>
        <w:trPr>
          <w:tblHeader w:val="true"/>
        </w:trPr>
        <w:tc>
          <w:tcPr>
            <w:tcW w:w="8050" w:type="dxa"/>
            <w:gridSpan w:val="2"/>
            <w:tcBorders/>
            <w:vAlign w:val="center"/>
          </w:tcPr>
          <w:p>
            <w:pPr>
              <w:pStyle w:val="TableContents"/>
              <w:jc w:val="center"/>
              <w:rPr/>
            </w:pPr>
            <w:r>
              <w:rPr/>
            </w:r>
          </w:p>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O</m:t>
                    </m:r>
                  </m:sub>
                </m:sSub>
                <m:r>
                  <w:rPr>
                    <w:rFonts w:ascii="Cambria Math" w:hAnsi="Cambria Math"/>
                  </w:rPr>
                  <m:t xml:space="preserve">=</m:t>
                </m:r>
                <m:f>
                  <m:num>
                    <m:sSub>
                      <m:e>
                        <m:r>
                          <w:rPr>
                            <w:rFonts w:ascii="Cambria Math" w:hAnsi="Cambria Math"/>
                          </w:rPr>
                          <m:t xml:space="preserve">K</m:t>
                        </m:r>
                      </m:e>
                      <m:sub>
                        <m:r>
                          <w:rPr>
                            <w:rFonts w:ascii="Cambria Math" w:hAnsi="Cambria Math"/>
                          </w:rPr>
                          <m:t xml:space="preserve">R</m:t>
                        </m:r>
                      </m:sub>
                    </m:sSub>
                    <m:sSub>
                      <m:e>
                        <m:r>
                          <w:rPr>
                            <w:rFonts w:ascii="Cambria Math" w:hAnsi="Cambria Math"/>
                          </w:rPr>
                          <m:t xml:space="preserve">K</m:t>
                        </m:r>
                      </m:e>
                      <m:sub>
                        <m:r>
                          <w:rPr>
                            <w:rFonts w:ascii="Cambria Math" w:hAnsi="Cambria Math"/>
                          </w:rPr>
                          <m:t xml:space="preserve">p</m:t>
                        </m:r>
                      </m:sub>
                    </m:sSub>
                  </m:num>
                  <m:den>
                    <m:sSub>
                      <m:e>
                        <m:r>
                          <w:rPr>
                            <w:rFonts w:ascii="Cambria Math" w:hAnsi="Cambria Math"/>
                          </w:rPr>
                          <m:t xml:space="preserve">T</m:t>
                        </m:r>
                      </m:e>
                      <m:sub>
                        <m:r>
                          <w:rPr>
                            <w:rFonts w:ascii="Cambria Math" w:hAnsi="Cambria Math"/>
                          </w:rPr>
                          <m:t xml:space="preserve">I</m:t>
                        </m:r>
                      </m:sub>
                    </m:sSub>
                  </m:den>
                </m:f>
                <m:r>
                  <w:rPr>
                    <w:rFonts w:ascii="Cambria Math" w:hAnsi="Cambria Math"/>
                  </w:rPr>
                  <m:t xml:space="preserve">=</m:t>
                </m:r>
                <m:r>
                  <w:rPr>
                    <w:rFonts w:ascii="Cambria Math" w:hAnsi="Cambria Math"/>
                  </w:rPr>
                  <m:t xml:space="preserve">70.02</m:t>
                </m:r>
                <m:r>
                  <w:rPr>
                    <w:rFonts w:ascii="Cambria Math" w:hAnsi="Cambria Math"/>
                  </w:rPr>
                  <m:t xml:space="preserve">dB</m:t>
                </m:r>
                <m:r>
                  <w:rPr>
                    <w:rFonts w:ascii="Cambria Math" w:hAnsi="Cambria Math"/>
                  </w:rPr>
                  <m:t xml:space="preserve">=</m:t>
                </m:r>
                <m:r>
                  <w:rPr>
                    <w:rFonts w:ascii="Cambria Math" w:hAnsi="Cambria Math"/>
                  </w:rPr>
                  <m:t xml:space="preserve">3171</m:t>
                </m:r>
              </m:oMath>
            </m:oMathPara>
          </w:p>
        </w:tc>
        <w:tc>
          <w:tcPr>
            <w:tcW w:w="745" w:type="dxa"/>
            <w:tcBorders/>
            <w:vAlign w:val="center"/>
          </w:tcPr>
          <w:p>
            <w:pPr>
              <w:pStyle w:val="TableContents"/>
              <w:jc w:val="right"/>
              <w:rPr/>
            </w:pPr>
            <w:r>
              <w:rPr/>
              <w:t>(</w:t>
            </w:r>
            <w:r>
              <w:rPr/>
              <w:fldChar w:fldCharType="begin"/>
            </w:r>
            <w:r>
              <w:rPr/>
              <w:instrText xml:space="preserve"> SEQ Text \* ARABIC </w:instrText>
            </w:r>
            <w:r>
              <w:rPr/>
              <w:fldChar w:fldCharType="separate"/>
            </w:r>
            <w:r>
              <w:rPr/>
              <w:t>4.10</w:t>
            </w:r>
            <w:r>
              <w:rPr/>
              <w:fldChar w:fldCharType="end"/>
            </w:r>
            <w:r>
              <w:rPr/>
              <w:t>)</w:t>
            </w:r>
          </w:p>
        </w:tc>
      </w:tr>
      <w:tr>
        <w:trPr/>
        <w:tc>
          <w:tcPr>
            <w:tcW w:w="4139"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I</m:t>
                    </m:r>
                  </m:sub>
                </m:sSub>
                <m:r>
                  <w:rPr>
                    <w:rFonts w:ascii="Cambria Math" w:hAnsi="Cambria Math"/>
                  </w:rPr>
                  <m:t xml:space="preserve">=</m:t>
                </m:r>
                <m:r>
                  <w:rPr>
                    <w:rFonts w:ascii="Cambria Math" w:hAnsi="Cambria Math"/>
                  </w:rPr>
                  <m:t xml:space="preserve">0.001</m:t>
                </m:r>
              </m:oMath>
            </m:oMathPara>
          </w:p>
        </w:tc>
        <w:tc>
          <w:tcPr>
            <w:tcW w:w="3911"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R</m:t>
                    </m:r>
                  </m:sub>
                </m:sSub>
                <m:r>
                  <w:rPr>
                    <w:rFonts w:ascii="Cambria Math" w:hAnsi="Cambria Math"/>
                  </w:rPr>
                  <m:t xml:space="preserve">=</m:t>
                </m:r>
                <m:r>
                  <w:rPr>
                    <w:rFonts w:ascii="Cambria Math" w:hAnsi="Cambria Math"/>
                  </w:rPr>
                  <m:t xml:space="preserve">21.583</m:t>
                </m:r>
              </m:oMath>
            </m:oMathPara>
          </w:p>
        </w:tc>
        <w:tc>
          <w:tcPr>
            <w:tcW w:w="745" w:type="dxa"/>
            <w:tcBorders/>
            <w:vAlign w:val="center"/>
          </w:tcPr>
          <w:p>
            <w:pPr>
              <w:pStyle w:val="TableContents"/>
              <w:jc w:val="right"/>
              <w:rPr/>
            </w:pPr>
            <w:r>
              <w:rPr/>
            </w:r>
          </w:p>
        </w:tc>
      </w:tr>
    </w:tbl>
    <w:p>
      <w:pPr>
        <w:pStyle w:val="Normal1"/>
        <w:jc w:val="center"/>
        <w:rPr/>
      </w:pPr>
      <w:r>
        <w:rPr/>
      </w:r>
      <w:r>
        <mc:AlternateContent>
          <mc:Choice Requires="wps">
            <w:drawing>
              <wp:inline distT="0" distB="0" distL="0" distR="0">
                <wp:extent cx="5518785" cy="3610610"/>
                <wp:effectExtent l="0" t="0" r="0" b="0"/>
                <wp:docPr id="60" name="Frame20"/>
                <a:graphic xmlns:a="http://schemas.openxmlformats.org/drawingml/2006/main">
                  <a:graphicData uri="http://schemas.microsoft.com/office/word/2010/wordprocessingShape">
                    <wps:wsp>
                      <wps:cNvSpPr txBox="1"/>
                      <wps:spPr>
                        <a:xfrm>
                          <a:off x="0" y="0"/>
                          <a:ext cx="5518785" cy="3610610"/>
                        </a:xfrm>
                        <a:prstGeom prst="rect"/>
                        <a:solidFill>
                          <a:srgbClr val="FFFFFF"/>
                        </a:solidFill>
                      </wps:spPr>
                      <wps:txbx>
                        <w:txbxContent>
                          <w:p>
                            <w:pPr>
                              <w:pStyle w:val="Slika"/>
                              <w:spacing w:before="120" w:after="120"/>
                              <w:rPr/>
                            </w:pPr>
                            <w:r>
                              <w:rPr/>
                              <w:drawing>
                                <wp:inline distT="0" distB="0" distL="0" distR="0">
                                  <wp:extent cx="3704590" cy="3031490"/>
                                  <wp:effectExtent l="0" t="0" r="0" b="0"/>
                                  <wp:docPr id="61"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2" descr=""/>
                                          <pic:cNvPicPr>
                                            <a:picLocks noChangeAspect="1" noChangeArrowheads="1"/>
                                          </pic:cNvPicPr>
                                        </pic:nvPicPr>
                                        <pic:blipFill>
                                          <a:blip r:embed="rId46"/>
                                          <a:stretch>
                                            <a:fillRect/>
                                          </a:stretch>
                                        </pic:blipFill>
                                        <pic:spPr bwMode="auto">
                                          <a:xfrm>
                                            <a:off x="0" y="0"/>
                                            <a:ext cx="3704590" cy="3031490"/>
                                          </a:xfrm>
                                          <a:prstGeom prst="rect">
                                            <a:avLst/>
                                          </a:prstGeom>
                                        </pic:spPr>
                                      </pic:pic>
                                    </a:graphicData>
                                  </a:graphic>
                                </wp:inline>
                              </w:drawing>
                            </w:r>
                          </w:p>
                          <w:p>
                            <w:pPr>
                              <w:pStyle w:val="Slika"/>
                              <w:spacing w:before="120" w:after="120"/>
                              <w:rPr/>
                            </w:pPr>
                            <w:bookmarkStart w:id="65" w:name="Ref_Slika20_label_and_number"/>
                            <w:r>
                              <w:rPr/>
                              <w:t xml:space="preserve">Slika </w:t>
                            </w:r>
                            <w:r>
                              <w:rPr/>
                              <w:fldChar w:fldCharType="begin"/>
                            </w:r>
                            <w:r>
                              <w:rPr/>
                              <w:instrText xml:space="preserve"> SEQ Slika \* ARABIC </w:instrText>
                            </w:r>
                            <w:r>
                              <w:rPr/>
                              <w:fldChar w:fldCharType="separate"/>
                            </w:r>
                            <w:r>
                              <w:rPr/>
                              <w:t>4.4</w:t>
                            </w:r>
                            <w:r>
                              <w:rPr/>
                              <w:fldChar w:fldCharType="end"/>
                            </w:r>
                            <w:bookmarkEnd w:id="65"/>
                            <w:r>
                              <w:rPr/>
                              <w:t xml:space="preserve">: </w:t>
                            </w:r>
                            <w:r>
                              <w:rPr/>
                              <w:t>Bodéov dijagram otvorenog kruga diskontinuiranog modela izlaznog napona s regulatorom</w:t>
                            </w:r>
                          </w:p>
                        </w:txbxContent>
                      </wps:txbx>
                      <wps:bodyPr anchor="t" lIns="0" tIns="0" rIns="0" bIns="0">
                        <a:noAutofit/>
                      </wps:bodyPr>
                    </wps:wsp>
                  </a:graphicData>
                </a:graphic>
                <wp14:sizeRelH relativeFrom="page">
                  <wp14:pctWidth>73000</wp14:pctWidth>
                </wp14:sizeRelH>
              </wp:inline>
            </w:drawing>
          </mc:Choice>
          <mc:Fallback>
            <w:pict>
              <v:rect style="position:absolute;rotation:-0;width:434.55pt;height:284.3pt;mso-wrap-distance-left:0pt;mso-wrap-distance-right:0pt;mso-wrap-distance-top:0pt;mso-wrap-distance-bottom:0pt;margin-top:-284.3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3704590" cy="3031490"/>
                            <wp:effectExtent l="0" t="0" r="0" b="0"/>
                            <wp:docPr id="6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22" descr=""/>
                                    <pic:cNvPicPr>
                                      <a:picLocks noChangeAspect="1" noChangeArrowheads="1"/>
                                    </pic:cNvPicPr>
                                  </pic:nvPicPr>
                                  <pic:blipFill>
                                    <a:blip r:embed="rId47"/>
                                    <a:stretch>
                                      <a:fillRect/>
                                    </a:stretch>
                                  </pic:blipFill>
                                  <pic:spPr bwMode="auto">
                                    <a:xfrm>
                                      <a:off x="0" y="0"/>
                                      <a:ext cx="3704590" cy="3031490"/>
                                    </a:xfrm>
                                    <a:prstGeom prst="rect">
                                      <a:avLst/>
                                    </a:prstGeom>
                                  </pic:spPr>
                                </pic:pic>
                              </a:graphicData>
                            </a:graphic>
                          </wp:inline>
                        </w:drawing>
                      </w:r>
                    </w:p>
                    <w:p>
                      <w:pPr>
                        <w:pStyle w:val="Slika"/>
                        <w:spacing w:before="120" w:after="120"/>
                        <w:rPr/>
                      </w:pPr>
                      <w:bookmarkStart w:id="66" w:name="Ref_Slika20_label_and_number"/>
                      <w:r>
                        <w:rPr/>
                        <w:t xml:space="preserve">Slika </w:t>
                      </w:r>
                      <w:r>
                        <w:rPr/>
                        <w:fldChar w:fldCharType="begin"/>
                      </w:r>
                      <w:r>
                        <w:rPr/>
                        <w:instrText xml:space="preserve"> SEQ Slika \* ARABIC </w:instrText>
                      </w:r>
                      <w:r>
                        <w:rPr/>
                        <w:fldChar w:fldCharType="separate"/>
                      </w:r>
                      <w:r>
                        <w:rPr/>
                        <w:t>4.4</w:t>
                      </w:r>
                      <w:r>
                        <w:rPr/>
                        <w:fldChar w:fldCharType="end"/>
                      </w:r>
                      <w:bookmarkEnd w:id="66"/>
                      <w:r>
                        <w:rPr/>
                        <w:t xml:space="preserve">: </w:t>
                      </w:r>
                      <w:r>
                        <w:rPr/>
                        <w:t>Bodéov dijagram otvorenog kruga diskontinuiranog modela izlaznog napona s regulatorom</w:t>
                      </w:r>
                    </w:p>
                  </w:txbxContent>
                </v:textbox>
                <w10:wrap type="topAndBottom"/>
              </v:rect>
            </w:pict>
          </mc:Fallback>
        </mc:AlternateContent>
      </w:r>
    </w:p>
    <w:p>
      <w:pPr>
        <w:pStyle w:val="Heading3"/>
        <w:rPr/>
      </w:pPr>
      <w:bookmarkStart w:id="67" w:name="__RefHeading___Toc82097_1575606126"/>
      <w:bookmarkEnd w:id="67"/>
      <w:r>
        <w:rPr/>
        <w:t>Simuliranje rada</w:t>
      </w:r>
    </w:p>
    <w:p>
      <w:pPr>
        <w:pStyle w:val="Normal1"/>
        <w:rPr/>
      </w:pPr>
      <w:r>
        <w:rPr/>
        <w:tab/>
        <w:t>Simuliranje rada se provodi spajanjem regulatora definiranih izrazima (</w:t>
      </w:r>
      <w:r>
        <w:rPr/>
        <w:fldChar w:fldCharType="begin"/>
      </w:r>
      <w:r>
        <w:rPr/>
        <w:instrText xml:space="preserve"> REF Ref_Text78_label_and_number \h </w:instrText>
      </w:r>
      <w:r>
        <w:rPr/>
        <w:fldChar w:fldCharType="separate"/>
      </w:r>
      <w:r>
        <w:rPr/>
        <w:t>4.8</w:t>
      </w:r>
      <w:r>
        <w:rPr/>
        <w:fldChar w:fldCharType="end"/>
      </w:r>
      <w:r>
        <w:rPr/>
        <w:t>) i (</w:t>
      </w:r>
      <w:r>
        <w:rPr/>
        <w:fldChar w:fldCharType="begin"/>
      </w:r>
      <w:r>
        <w:rPr/>
        <w:instrText xml:space="preserve"> REF Ref_Text80_label_and_number \h </w:instrText>
      </w:r>
      <w:r>
        <w:rPr/>
        <w:fldChar w:fldCharType="separate"/>
      </w:r>
      <w:r>
        <w:rPr/>
        <w:t>4.10</w:t>
      </w:r>
      <w:r>
        <w:rPr/>
        <w:fldChar w:fldCharType="end"/>
      </w:r>
      <w:r>
        <w:rPr/>
        <w:t>) s modelom uzlaznog pretvarača, baterije i fotonaponskog izvora ostvarenih pomoću „realnih” eltektričnih komponenata dostupnih u programskom paketu „Simulink”.</w:t>
      </w:r>
    </w:p>
    <w:p>
      <w:pPr>
        <w:pStyle w:val="Normal1"/>
        <w:jc w:val="center"/>
        <w:rPr/>
      </w:pPr>
      <w:r>
        <w:rPr/>
      </w:r>
      <w:r>
        <mc:AlternateContent>
          <mc:Choice Requires="wps">
            <w:drawing>
              <wp:inline distT="0" distB="0" distL="0" distR="0">
                <wp:extent cx="4157980" cy="2379980"/>
                <wp:effectExtent l="0" t="0" r="0" b="0"/>
                <wp:docPr id="63" name="Frame21"/>
                <a:graphic xmlns:a="http://schemas.openxmlformats.org/drawingml/2006/main">
                  <a:graphicData uri="http://schemas.microsoft.com/office/word/2010/wordprocessingShape">
                    <wps:wsp>
                      <wps:cNvSpPr txBox="1"/>
                      <wps:spPr>
                        <a:xfrm>
                          <a:off x="0" y="0"/>
                          <a:ext cx="4157980" cy="2379980"/>
                        </a:xfrm>
                        <a:prstGeom prst="rect"/>
                        <a:solidFill>
                          <a:srgbClr val="FFFFFF"/>
                        </a:solidFill>
                      </wps:spPr>
                      <wps:txbx>
                        <w:txbxContent>
                          <w:p>
                            <w:pPr>
                              <w:pStyle w:val="Slika"/>
                              <w:spacing w:before="120" w:after="120"/>
                              <w:rPr/>
                            </w:pPr>
                            <w:r>
                              <w:rPr/>
                              <w:drawing>
                                <wp:inline distT="0" distB="0" distL="0" distR="0">
                                  <wp:extent cx="3088640" cy="1976120"/>
                                  <wp:effectExtent l="0" t="0" r="0" b="0"/>
                                  <wp:docPr id="64"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23" descr=""/>
                                          <pic:cNvPicPr>
                                            <a:picLocks noChangeAspect="1" noChangeArrowheads="1"/>
                                          </pic:cNvPicPr>
                                        </pic:nvPicPr>
                                        <pic:blipFill>
                                          <a:blip r:embed="rId48"/>
                                          <a:stretch>
                                            <a:fillRect/>
                                          </a:stretch>
                                        </pic:blipFill>
                                        <pic:spPr bwMode="auto">
                                          <a:xfrm>
                                            <a:off x="0" y="0"/>
                                            <a:ext cx="3088640" cy="1976120"/>
                                          </a:xfrm>
                                          <a:prstGeom prst="rect">
                                            <a:avLst/>
                                          </a:prstGeom>
                                        </pic:spPr>
                                      </pic:pic>
                                    </a:graphicData>
                                  </a:graphic>
                                </wp:inline>
                              </w:drawing>
                            </w:r>
                          </w:p>
                          <w:p>
                            <w:pPr>
                              <w:pStyle w:val="Slika"/>
                              <w:spacing w:before="120" w:after="120"/>
                              <w:rPr/>
                            </w:pPr>
                            <w:r>
                              <w:rPr/>
                              <w:t xml:space="preserve">Slika </w:t>
                            </w:r>
                            <w:r>
                              <w:rPr/>
                              <w:fldChar w:fldCharType="begin"/>
                            </w:r>
                            <w:r>
                              <w:rPr/>
                              <w:instrText xml:space="preserve"> SEQ Slika \* ARABIC </w:instrText>
                            </w:r>
                            <w:r>
                              <w:rPr/>
                              <w:fldChar w:fldCharType="separate"/>
                            </w:r>
                            <w:r>
                              <w:rPr/>
                              <w:t>4.5</w:t>
                            </w:r>
                            <w:r>
                              <w:rPr/>
                              <w:fldChar w:fldCharType="end"/>
                            </w:r>
                            <w:r>
                              <w:rPr/>
                              <w:t>: Blokovska shema regulatora konstantnog napona</w:t>
                            </w:r>
                          </w:p>
                        </w:txbxContent>
                      </wps:txbx>
                      <wps:bodyPr anchor="t" lIns="0" tIns="0" rIns="0" bIns="0">
                        <a:noAutofit/>
                      </wps:bodyPr>
                    </wps:wsp>
                  </a:graphicData>
                </a:graphic>
                <wp14:sizeRelH relativeFrom="page">
                  <wp14:pctWidth>55000</wp14:pctWidth>
                </wp14:sizeRelH>
              </wp:inline>
            </w:drawing>
          </mc:Choice>
          <mc:Fallback>
            <w:pict>
              <v:rect style="position:absolute;rotation:-0;width:327.4pt;height:187.4pt;mso-wrap-distance-left:0pt;mso-wrap-distance-right:0pt;mso-wrap-distance-top:0pt;mso-wrap-distance-bottom:0pt;margin-top:-187.4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3088640" cy="1976120"/>
                            <wp:effectExtent l="0" t="0" r="0" b="0"/>
                            <wp:docPr id="65"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3" descr=""/>
                                    <pic:cNvPicPr>
                                      <a:picLocks noChangeAspect="1" noChangeArrowheads="1"/>
                                    </pic:cNvPicPr>
                                  </pic:nvPicPr>
                                  <pic:blipFill>
                                    <a:blip r:embed="rId49"/>
                                    <a:stretch>
                                      <a:fillRect/>
                                    </a:stretch>
                                  </pic:blipFill>
                                  <pic:spPr bwMode="auto">
                                    <a:xfrm>
                                      <a:off x="0" y="0"/>
                                      <a:ext cx="3088640" cy="1976120"/>
                                    </a:xfrm>
                                    <a:prstGeom prst="rect">
                                      <a:avLst/>
                                    </a:prstGeom>
                                  </pic:spPr>
                                </pic:pic>
                              </a:graphicData>
                            </a:graphic>
                          </wp:inline>
                        </w:drawing>
                      </w:r>
                    </w:p>
                    <w:p>
                      <w:pPr>
                        <w:pStyle w:val="Slika"/>
                        <w:spacing w:before="120" w:after="120"/>
                        <w:rPr/>
                      </w:pPr>
                      <w:r>
                        <w:rPr/>
                        <w:t xml:space="preserve">Slika </w:t>
                      </w:r>
                      <w:r>
                        <w:rPr/>
                        <w:fldChar w:fldCharType="begin"/>
                      </w:r>
                      <w:r>
                        <w:rPr/>
                        <w:instrText xml:space="preserve"> SEQ Slika \* ARABIC </w:instrText>
                      </w:r>
                      <w:r>
                        <w:rPr/>
                        <w:fldChar w:fldCharType="separate"/>
                      </w:r>
                      <w:r>
                        <w:rPr/>
                        <w:t>4.5</w:t>
                      </w:r>
                      <w:r>
                        <w:rPr/>
                        <w:fldChar w:fldCharType="end"/>
                      </w:r>
                      <w:r>
                        <w:rPr/>
                        <w:t>: Blokovska shema regulatora konstantnog napona</w:t>
                      </w:r>
                    </w:p>
                  </w:txbxContent>
                </v:textbox>
                <w10:wrap type="square" side="largest"/>
              </v:rect>
            </w:pict>
          </mc:Fallback>
        </mc:AlternateContent>
      </w:r>
    </w:p>
    <w:p>
      <w:pPr>
        <w:pStyle w:val="Normal1"/>
        <w:rPr/>
      </w:pPr>
      <w:r>
        <w:rPr/>
        <w:t>Radna točka pretvarača je opisana tablicama (</w:t>
      </w:r>
      <w:r>
        <w:rPr/>
        <w:fldChar w:fldCharType="begin"/>
      </w:r>
      <w:r>
        <w:rPr/>
        <w:instrText xml:space="preserve"> REF Ref_Tablica4_label_and_number \h </w:instrText>
      </w:r>
      <w:r>
        <w:rPr/>
        <w:fldChar w:fldCharType="separate"/>
      </w:r>
      <w:r>
        <w:rPr/>
        <w:t>Tablica 5</w:t>
      </w:r>
      <w:r>
        <w:rPr/>
        <w:fldChar w:fldCharType="end"/>
      </w:r>
      <w:r>
        <w:rPr/>
        <w:t>) i (</w:t>
      </w:r>
      <w:r>
        <w:rPr/>
        <w:fldChar w:fldCharType="begin"/>
      </w:r>
      <w:r>
        <w:rPr/>
        <w:instrText xml:space="preserve"> REF Ref_Tablica5_label_and_number \h </w:instrText>
      </w:r>
      <w:r>
        <w:rPr/>
        <w:fldChar w:fldCharType="separate"/>
      </w:r>
      <w:r>
        <w:rPr/>
        <w:t>Tablica 6</w:t>
      </w:r>
      <w:r>
        <w:rPr/>
        <w:fldChar w:fldCharType="end"/>
      </w:r>
      <w:r>
        <w:rPr/>
        <w:t xml:space="preserve">), a rezultati simulacije su vidljivi na </w:t>
      </w:r>
      <w:r>
        <w:rPr/>
        <w:t>dijagramu(</w:t>
      </w:r>
      <w:r>
        <w:rPr/>
        <w:fldChar w:fldCharType="begin"/>
      </w:r>
      <w:r>
        <w:rPr/>
        <w:instrText xml:space="preserve"> REF Ref_Slika22_label_and_number \h </w:instrText>
      </w:r>
      <w:r>
        <w:rPr/>
        <w:fldChar w:fldCharType="separate"/>
      </w:r>
      <w:r>
        <w:rPr/>
        <w:t>Slika 4.6</w:t>
      </w:r>
      <w:r>
        <w:rPr/>
        <w:fldChar w:fldCharType="end"/>
      </w:r>
      <w:r>
        <w:rPr/>
        <w:t>)</w:t>
      </w:r>
      <w:r>
        <w:rPr/>
        <w:t>.</w:t>
      </w:r>
    </w:p>
    <w:p>
      <w:pPr>
        <w:pStyle w:val="Normal1"/>
        <w:rPr/>
      </w:pPr>
      <w:r>
        <w:rPr/>
        <w:t xml:space="preserve"> </w:t>
      </w:r>
      <w:r>
        <w:rPr/>
      </w:r>
      <w:r>
        <mc:AlternateContent>
          <mc:Choice Requires="wps">
            <w:drawing>
              <wp:inline distT="0" distB="0" distL="0" distR="0">
                <wp:extent cx="5292090" cy="3698875"/>
                <wp:effectExtent l="0" t="0" r="0" b="0"/>
                <wp:docPr id="66" name="Frame22"/>
                <a:graphic xmlns:a="http://schemas.openxmlformats.org/drawingml/2006/main">
                  <a:graphicData uri="http://schemas.microsoft.com/office/word/2010/wordprocessingShape">
                    <wps:wsp>
                      <wps:cNvSpPr txBox="1"/>
                      <wps:spPr>
                        <a:xfrm>
                          <a:off x="0" y="0"/>
                          <a:ext cx="5292090" cy="3698875"/>
                        </a:xfrm>
                        <a:prstGeom prst="rect"/>
                        <a:solidFill>
                          <a:srgbClr val="FFFFFF"/>
                        </a:solidFill>
                      </wps:spPr>
                      <wps:txbx>
                        <w:txbxContent>
                          <w:p>
                            <w:pPr>
                              <w:pStyle w:val="Slika"/>
                              <w:spacing w:before="120" w:after="120"/>
                              <w:rPr/>
                            </w:pPr>
                            <w:r>
                              <w:rPr/>
                              <w:drawing>
                                <wp:inline distT="0" distB="0" distL="0" distR="0">
                                  <wp:extent cx="3542665" cy="2944495"/>
                                  <wp:effectExtent l="0" t="0" r="0" b="0"/>
                                  <wp:docPr id="67"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4" descr=""/>
                                          <pic:cNvPicPr>
                                            <a:picLocks noChangeAspect="1" noChangeArrowheads="1"/>
                                          </pic:cNvPicPr>
                                        </pic:nvPicPr>
                                        <pic:blipFill>
                                          <a:blip r:embed="rId50"/>
                                          <a:stretch>
                                            <a:fillRect/>
                                          </a:stretch>
                                        </pic:blipFill>
                                        <pic:spPr bwMode="auto">
                                          <a:xfrm>
                                            <a:off x="0" y="0"/>
                                            <a:ext cx="3542665" cy="2944495"/>
                                          </a:xfrm>
                                          <a:prstGeom prst="rect">
                                            <a:avLst/>
                                          </a:prstGeom>
                                        </pic:spPr>
                                      </pic:pic>
                                    </a:graphicData>
                                  </a:graphic>
                                </wp:inline>
                              </w:drawing>
                            </w:r>
                          </w:p>
                          <w:p>
                            <w:pPr>
                              <w:pStyle w:val="Slika"/>
                              <w:spacing w:before="120" w:after="120"/>
                              <w:rPr/>
                            </w:pPr>
                            <w:bookmarkStart w:id="68" w:name="Ref_Slika22_label_and_number"/>
                            <w:r>
                              <w:rPr/>
                              <w:t xml:space="preserve">Slika </w:t>
                            </w:r>
                            <w:r>
                              <w:rPr/>
                              <w:fldChar w:fldCharType="begin"/>
                            </w:r>
                            <w:r>
                              <w:rPr/>
                              <w:instrText xml:space="preserve"> SEQ Slika \* ARABIC </w:instrText>
                            </w:r>
                            <w:r>
                              <w:rPr/>
                              <w:fldChar w:fldCharType="separate"/>
                            </w:r>
                            <w:r>
                              <w:rPr/>
                              <w:t>4.6</w:t>
                            </w:r>
                            <w:r>
                              <w:rPr/>
                              <w:fldChar w:fldCharType="end"/>
                            </w:r>
                            <w:bookmarkEnd w:id="68"/>
                            <w:r>
                              <w:rPr/>
                              <w:t xml:space="preserve">: </w:t>
                            </w:r>
                            <w:r>
                              <w:rPr/>
                              <w:t xml:space="preserve">Valni oblici izlaznog napona </w:t>
                            </w:r>
                            <w:r>
                              <w:rPr>
                                <w:i/>
                                <w:iCs/>
                              </w:rPr>
                              <w:t>U</w:t>
                            </w:r>
                            <w:r>
                              <w:rPr>
                                <w:i/>
                                <w:iCs/>
                                <w:vertAlign w:val="subscript"/>
                              </w:rPr>
                              <w:t>BAT</w:t>
                            </w:r>
                            <w:r>
                              <w:rPr/>
                              <w:t xml:space="preserve">, filtritanog nasumičnog signala ozračenja na površinu </w:t>
                            </w:r>
                            <w:r>
                              <w:rPr/>
                              <w:t>G</w:t>
                            </w:r>
                            <w:r>
                              <w:rPr/>
                              <w:t xml:space="preserve"> i režima rada </w:t>
                            </w:r>
                            <w:r>
                              <w:rPr/>
                              <w:t>DCM</w:t>
                            </w:r>
                            <w:r>
                              <w:rPr/>
                              <w:t xml:space="preserve">. Referentni napon </w:t>
                            </w:r>
                            <w:r>
                              <w:rPr/>
                              <w:t>U</w:t>
                            </w:r>
                            <w:r>
                              <w:rPr>
                                <w:vertAlign w:val="subscript"/>
                              </w:rPr>
                              <w:t>ref</w:t>
                            </w:r>
                            <w:r>
                              <w:rPr/>
                              <w:t xml:space="preserve"> definiran </w:t>
                            </w:r>
                            <w:r>
                              <w:rPr/>
                              <w:t xml:space="preserve">je </w:t>
                            </w:r>
                            <w:r>
                              <w:rPr/>
                              <w:t xml:space="preserve">skokovitom funkcijom  </w:t>
                            </w:r>
                            <w:r>
                              <w:rPr/>
                              <w:t>U</w:t>
                            </w:r>
                            <w:r>
                              <w:rPr>
                                <w:vertAlign w:val="subscript"/>
                              </w:rPr>
                              <w:t>ref</w:t>
                            </w:r>
                            <w:r>
                              <w:rPr>
                                <w:position w:val="0"/>
                                <w:sz w:val="24"/>
                                <w:vertAlign w:val="baseline"/>
                              </w:rPr>
                              <w:t xml:space="preserve"> = 12.55 + 0.05(t – 0.1).</w:t>
                            </w:r>
                          </w:p>
                        </w:txbxContent>
                      </wps:txbx>
                      <wps:bodyPr anchor="t" lIns="0" tIns="0" rIns="0" bIns="0">
                        <a:noAutofit/>
                      </wps:bodyPr>
                    </wps:wsp>
                  </a:graphicData>
                </a:graphic>
                <wp14:sizeRelH relativeFrom="page">
                  <wp14:pctWidth>70000</wp14:pctWidth>
                </wp14:sizeRelH>
              </wp:inline>
            </w:drawing>
          </mc:Choice>
          <mc:Fallback>
            <w:pict>
              <v:rect style="position:absolute;rotation:-0;width:416.7pt;height:291.25pt;mso-wrap-distance-left:0pt;mso-wrap-distance-right:0pt;mso-wrap-distance-top:0pt;mso-wrap-distance-bottom:0pt;margin-top:-291.25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3542665" cy="2944495"/>
                            <wp:effectExtent l="0" t="0" r="0" b="0"/>
                            <wp:docPr id="68"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4" descr=""/>
                                    <pic:cNvPicPr>
                                      <a:picLocks noChangeAspect="1" noChangeArrowheads="1"/>
                                    </pic:cNvPicPr>
                                  </pic:nvPicPr>
                                  <pic:blipFill>
                                    <a:blip r:embed="rId51"/>
                                    <a:stretch>
                                      <a:fillRect/>
                                    </a:stretch>
                                  </pic:blipFill>
                                  <pic:spPr bwMode="auto">
                                    <a:xfrm>
                                      <a:off x="0" y="0"/>
                                      <a:ext cx="3542665" cy="2944495"/>
                                    </a:xfrm>
                                    <a:prstGeom prst="rect">
                                      <a:avLst/>
                                    </a:prstGeom>
                                  </pic:spPr>
                                </pic:pic>
                              </a:graphicData>
                            </a:graphic>
                          </wp:inline>
                        </w:drawing>
                      </w:r>
                    </w:p>
                    <w:p>
                      <w:pPr>
                        <w:pStyle w:val="Slika"/>
                        <w:spacing w:before="120" w:after="120"/>
                        <w:rPr/>
                      </w:pPr>
                      <w:bookmarkStart w:id="69" w:name="Ref_Slika22_label_and_number"/>
                      <w:r>
                        <w:rPr/>
                        <w:t xml:space="preserve">Slika </w:t>
                      </w:r>
                      <w:r>
                        <w:rPr/>
                        <w:fldChar w:fldCharType="begin"/>
                      </w:r>
                      <w:r>
                        <w:rPr/>
                        <w:instrText xml:space="preserve"> SEQ Slika \* ARABIC </w:instrText>
                      </w:r>
                      <w:r>
                        <w:rPr/>
                        <w:fldChar w:fldCharType="separate"/>
                      </w:r>
                      <w:r>
                        <w:rPr/>
                        <w:t>4.6</w:t>
                      </w:r>
                      <w:r>
                        <w:rPr/>
                        <w:fldChar w:fldCharType="end"/>
                      </w:r>
                      <w:bookmarkEnd w:id="69"/>
                      <w:r>
                        <w:rPr/>
                        <w:t xml:space="preserve">: </w:t>
                      </w:r>
                      <w:r>
                        <w:rPr/>
                        <w:t xml:space="preserve">Valni oblici izlaznog napona </w:t>
                      </w:r>
                      <w:r>
                        <w:rPr>
                          <w:i/>
                          <w:iCs/>
                        </w:rPr>
                        <w:t>U</w:t>
                      </w:r>
                      <w:r>
                        <w:rPr>
                          <w:i/>
                          <w:iCs/>
                          <w:vertAlign w:val="subscript"/>
                        </w:rPr>
                        <w:t>BAT</w:t>
                      </w:r>
                      <w:r>
                        <w:rPr/>
                        <w:t xml:space="preserve">, filtritanog nasumičnog signala ozračenja na površinu </w:t>
                      </w:r>
                      <w:r>
                        <w:rPr/>
                        <w:t>G</w:t>
                      </w:r>
                      <w:r>
                        <w:rPr/>
                        <w:t xml:space="preserve"> i režima rada </w:t>
                      </w:r>
                      <w:r>
                        <w:rPr/>
                        <w:t>DCM</w:t>
                      </w:r>
                      <w:r>
                        <w:rPr/>
                        <w:t xml:space="preserve">. Referentni napon </w:t>
                      </w:r>
                      <w:r>
                        <w:rPr/>
                        <w:t>U</w:t>
                      </w:r>
                      <w:r>
                        <w:rPr>
                          <w:vertAlign w:val="subscript"/>
                        </w:rPr>
                        <w:t>ref</w:t>
                      </w:r>
                      <w:r>
                        <w:rPr/>
                        <w:t xml:space="preserve"> definiran </w:t>
                      </w:r>
                      <w:r>
                        <w:rPr/>
                        <w:t xml:space="preserve">je </w:t>
                      </w:r>
                      <w:r>
                        <w:rPr/>
                        <w:t xml:space="preserve">skokovitom funkcijom  </w:t>
                      </w:r>
                      <w:r>
                        <w:rPr/>
                        <w:t>U</w:t>
                      </w:r>
                      <w:r>
                        <w:rPr>
                          <w:vertAlign w:val="subscript"/>
                        </w:rPr>
                        <w:t>ref</w:t>
                      </w:r>
                      <w:r>
                        <w:rPr>
                          <w:position w:val="0"/>
                          <w:sz w:val="24"/>
                          <w:vertAlign w:val="baseline"/>
                        </w:rPr>
                        <w:t xml:space="preserve"> = 12.55 + 0.05(t – 0.1).</w:t>
                      </w:r>
                    </w:p>
                  </w:txbxContent>
                </v:textbox>
                <w10:wrap type="square" side="largest"/>
              </v:rect>
            </w:pict>
          </mc:Fallback>
        </mc:AlternateContent>
      </w:r>
    </w:p>
    <w:p>
      <w:pPr>
        <w:pStyle w:val="Heading2"/>
        <w:ind w:left="432" w:right="0" w:hanging="432"/>
        <w:rPr/>
      </w:pPr>
      <w:bookmarkStart w:id="70" w:name="__RefHeading___Toc82099_1575606126"/>
      <w:bookmarkEnd w:id="70"/>
      <w:r>
        <w:rPr/>
        <w:t>Punjenje maksimalnom snagom</w:t>
      </w:r>
    </w:p>
    <w:p>
      <w:pPr>
        <w:pStyle w:val="Normal1"/>
        <w:rPr/>
      </w:pPr>
      <w:r>
        <w:rPr/>
        <w:tab/>
        <w:t>Za punjenje maksimalnom snagom potreban je MPPT (</w:t>
      </w:r>
      <w:r>
        <w:rPr>
          <w:i/>
          <w:iCs/>
        </w:rPr>
        <w:t>engl. maximum power point tracking</w:t>
      </w:r>
      <w:r>
        <w:rPr/>
        <w:t xml:space="preserve">) algoritam, </w:t>
      </w:r>
      <w:r>
        <w:rPr>
          <w:i w:val="false"/>
          <w:iCs w:val="false"/>
          <w:u w:val="none"/>
        </w:rPr>
        <w:t xml:space="preserve">koji za trenutno ozračenje </w:t>
      </w:r>
      <w:r>
        <w:rPr>
          <w:i/>
          <w:iCs/>
          <w:u w:val="none"/>
        </w:rPr>
        <w:t>G</w:t>
      </w:r>
      <w:r>
        <w:rPr>
          <w:i w:val="false"/>
          <w:iCs w:val="false"/>
          <w:u w:val="none"/>
        </w:rPr>
        <w:t xml:space="preserve"> površine fotonaponskog izvora, zadaje ulazni napon </w:t>
      </w:r>
      <w:r>
        <w:rPr>
          <w:i/>
          <w:iCs/>
          <w:u w:val="none"/>
        </w:rPr>
        <w:t>U</w:t>
      </w:r>
      <w:r>
        <w:rPr>
          <w:i/>
          <w:iCs/>
          <w:u w:val="none"/>
          <w:vertAlign w:val="subscript"/>
        </w:rPr>
        <w:t>PVref</w:t>
      </w:r>
      <w:r>
        <w:rPr>
          <w:i w:val="false"/>
          <w:iCs w:val="false"/>
          <w:position w:val="0"/>
          <w:sz w:val="24"/>
          <w:u w:val="none"/>
          <w:vertAlign w:val="baseline"/>
        </w:rPr>
        <w:t xml:space="preserve">  kako bi se postigla maksimalna snaga fotonaponskog izvora. </w:t>
      </w:r>
      <w:r>
        <w:rPr>
          <w:i w:val="false"/>
          <w:iCs w:val="false"/>
          <w:position w:val="0"/>
          <w:sz w:val="24"/>
          <w:u w:val="none"/>
          <w:vertAlign w:val="baseline"/>
        </w:rPr>
        <w:t xml:space="preserve">Uz navedeni algoritam potreban je i regulator ulaznog napona koji </w:t>
      </w:r>
      <w:r>
        <w:rPr>
          <w:i w:val="false"/>
          <w:iCs w:val="false"/>
          <w:position w:val="0"/>
          <w:sz w:val="24"/>
          <w:u w:val="none"/>
          <w:vertAlign w:val="baseline"/>
        </w:rPr>
        <w:t>prati referencu koju zadaje MPPT algoritam.</w:t>
      </w:r>
    </w:p>
    <w:p>
      <w:pPr>
        <w:pStyle w:val="Normal1"/>
        <w:rPr>
          <w:i w:val="false"/>
          <w:i w:val="false"/>
          <w:iCs w:val="false"/>
          <w:position w:val="0"/>
          <w:sz w:val="24"/>
          <w:u w:val="none"/>
          <w:vertAlign w:val="baseline"/>
        </w:rPr>
      </w:pPr>
      <w:r>
        <w:rPr>
          <w:i w:val="false"/>
          <w:iCs w:val="false"/>
          <w:position w:val="0"/>
          <w:sz w:val="24"/>
          <w:u w:val="none"/>
          <w:vertAlign w:val="baseline"/>
        </w:rPr>
        <w:t>Ovaj način upravljanja pokriva najveći dio cjelokupnog procesa punjenja baterije.</w:t>
      </w:r>
    </w:p>
    <w:p>
      <w:pPr>
        <w:pStyle w:val="Heading3"/>
        <w:rPr/>
      </w:pPr>
      <w:bookmarkStart w:id="71" w:name="__RefHeading___Toc82101_1575606126"/>
      <w:bookmarkEnd w:id="71"/>
      <w:r>
        <w:rPr/>
        <w:t>MPPT algoritam</w:t>
      </w:r>
    </w:p>
    <w:p>
      <w:pPr>
        <w:pStyle w:val="Normal1"/>
        <w:rPr/>
      </w:pPr>
      <w:r>
        <w:rPr/>
      </w:r>
    </w:p>
    <w:p>
      <w:pPr>
        <w:pStyle w:val="Normal1"/>
        <w:rPr/>
      </w:pPr>
      <w:r>
        <w:rPr/>
      </w:r>
    </w:p>
    <w:p>
      <w:pPr>
        <w:pStyle w:val="Normal1"/>
        <w:rPr/>
      </w:pPr>
      <w:r>
        <w:rPr/>
      </w:r>
    </w:p>
    <w:p>
      <w:pPr>
        <w:pStyle w:val="Heading3"/>
        <w:rPr/>
      </w:pPr>
      <w:bookmarkStart w:id="72" w:name="__RefHeading___Toc82103_1575606126"/>
      <w:bookmarkEnd w:id="72"/>
      <w:r>
        <w:rPr/>
        <w:t>Kontinuirani režim rada</w:t>
      </w:r>
    </w:p>
    <w:p>
      <w:pPr>
        <w:pStyle w:val="Normal1"/>
        <w:rPr/>
      </w:pPr>
      <w:r>
        <w:rPr/>
        <w:tab/>
        <w:t xml:space="preserve">Radna točka </w:t>
      </w:r>
      <w:r>
        <w:rPr/>
        <w:t>za linearizirani model pretvarača definirana je tablicom (</w:t>
      </w:r>
      <w:r>
        <w:rPr/>
        <w:fldChar w:fldCharType="begin"/>
      </w:r>
      <w:r>
        <w:rPr/>
        <w:instrText xml:space="preserve"> REF Ref_Tablica6_label_and_number \h </w:instrText>
      </w:r>
      <w:r>
        <w:rPr/>
        <w:fldChar w:fldCharType="separate"/>
      </w:r>
      <w:r>
        <w:rPr/>
        <w:t>Tablica 7</w:t>
      </w:r>
      <w:r>
        <w:rPr/>
        <w:fldChar w:fldCharType="end"/>
      </w:r>
      <w:r>
        <w:rPr/>
        <w:t>).</w:t>
      </w:r>
    </w:p>
    <w:p>
      <w:pPr>
        <w:pStyle w:val="Tablica"/>
        <w:keepNext w:val="true"/>
        <w:jc w:val="center"/>
        <w:rPr>
          <w:rFonts w:ascii="Times New Roman" w:hAnsi="Times New Roman"/>
        </w:rPr>
      </w:pPr>
      <w:bookmarkStart w:id="73" w:name="Ref_Tablica6_label_and_number"/>
      <w:r>
        <w:rPr>
          <w:rFonts w:ascii="Times New Roman" w:hAnsi="Times New Roman"/>
        </w:rPr>
        <w:t xml:space="preserve">Tablica </w:t>
      </w:r>
      <w:r>
        <w:rPr>
          <w:rFonts w:ascii="Times New Roman" w:hAnsi="Times New Roman"/>
        </w:rPr>
        <w:fldChar w:fldCharType="begin"/>
      </w:r>
      <w:r>
        <w:rPr>
          <w:rFonts w:ascii="Times New Roman" w:hAnsi="Times New Roman"/>
        </w:rPr>
        <w:instrText xml:space="preserve"> SEQ Tablica \* ARABIC </w:instrText>
      </w:r>
      <w:r>
        <w:rPr>
          <w:rFonts w:ascii="Times New Roman" w:hAnsi="Times New Roman"/>
        </w:rPr>
        <w:fldChar w:fldCharType="separate"/>
      </w:r>
      <w:r>
        <w:rPr>
          <w:rFonts w:ascii="Times New Roman" w:hAnsi="Times New Roman"/>
        </w:rPr>
        <w:t>7</w:t>
      </w:r>
      <w:r>
        <w:rPr>
          <w:rFonts w:ascii="Times New Roman" w:hAnsi="Times New Roman"/>
        </w:rPr>
        <w:fldChar w:fldCharType="end"/>
      </w:r>
      <w:bookmarkEnd w:id="73"/>
      <w:r>
        <w:rPr>
          <w:rFonts w:ascii="Times New Roman" w:hAnsi="Times New Roman"/>
        </w:rPr>
        <w:t xml:space="preserve">: </w:t>
      </w:r>
      <w:r>
        <w:rPr>
          <w:rFonts w:ascii="Times New Roman" w:hAnsi="Times New Roman"/>
        </w:rPr>
        <w:t>Parametri kontinuiranog modela pri punjenu maksimalnom snagom</w:t>
      </w:r>
    </w:p>
    <w:tbl>
      <w:tblPr>
        <w:tblW w:w="5000" w:type="pct"/>
        <w:jc w:val="left"/>
        <w:tblInd w:w="0" w:type="dxa"/>
        <w:tblLayout w:type="fixed"/>
        <w:tblCellMar>
          <w:top w:w="0" w:type="dxa"/>
          <w:left w:w="0" w:type="dxa"/>
          <w:bottom w:w="0" w:type="dxa"/>
          <w:right w:w="0" w:type="dxa"/>
        </w:tblCellMar>
      </w:tblPr>
      <w:tblGrid>
        <w:gridCol w:w="2198"/>
        <w:gridCol w:w="2199"/>
        <w:gridCol w:w="2199"/>
        <w:gridCol w:w="2200"/>
      </w:tblGrid>
      <w:tr>
        <w:trPr/>
        <w:tc>
          <w:tcPr>
            <w:tcW w:w="2198" w:type="dxa"/>
            <w:tcBorders>
              <w:top w:val="single" w:sz="6" w:space="0" w:color="000000"/>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Parametar</w:t>
            </w:r>
          </w:p>
        </w:tc>
        <w:tc>
          <w:tcPr>
            <w:tcW w:w="2199" w:type="dxa"/>
            <w:tcBorders>
              <w:top w:val="single" w:sz="6" w:space="0" w:color="000000"/>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Vrijednost</w:t>
            </w:r>
          </w:p>
        </w:tc>
        <w:tc>
          <w:tcPr>
            <w:tcW w:w="2199" w:type="dxa"/>
            <w:tcBorders>
              <w:top w:val="single" w:sz="6" w:space="0" w:color="000000"/>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Parametar</w:t>
            </w:r>
          </w:p>
        </w:tc>
        <w:tc>
          <w:tcPr>
            <w:tcW w:w="2200" w:type="dxa"/>
            <w:tcBorders>
              <w:top w:val="single" w:sz="6" w:space="0" w:color="000000"/>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Vrijednost</w:t>
            </w:r>
          </w:p>
        </w:tc>
      </w:tr>
      <w:tr>
        <w:trPr/>
        <w:tc>
          <w:tcPr>
            <w:tcW w:w="2198"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G</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800</w:t>
            </w:r>
            <w:r>
              <w:rPr>
                <w:rFonts w:ascii="Liberation Serif" w:hAnsi="Liberation Serif"/>
                <w:b w:val="false"/>
                <w:bCs w:val="false"/>
                <w:i/>
                <w:iCs/>
                <w:strike w:val="false"/>
                <w:dstrike w:val="false"/>
                <w:outline w:val="false"/>
                <w:shadow w:val="false"/>
                <w:color w:val="000000"/>
                <w:sz w:val="24"/>
                <w:szCs w:val="24"/>
                <w:u w:val="none"/>
              </w:rPr>
              <w:t xml:space="preserve"> W/m</w:t>
            </w:r>
            <w:r>
              <w:rPr>
                <w:rFonts w:ascii="Liberation Serif" w:hAnsi="Liberation Serif"/>
                <w:b w:val="false"/>
                <w:bCs w:val="false"/>
                <w:i/>
                <w:iCs/>
                <w:strike w:val="false"/>
                <w:dstrike w:val="false"/>
                <w:outline w:val="false"/>
                <w:shadow w:val="false"/>
                <w:color w:val="000000"/>
                <w:sz w:val="24"/>
                <w:szCs w:val="24"/>
                <w:u w:val="none"/>
                <w:vertAlign w:val="superscript"/>
              </w:rPr>
              <w:t>2</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SOC</w:t>
            </w:r>
          </w:p>
        </w:tc>
        <w:tc>
          <w:tcPr>
            <w:tcW w:w="2200"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6</w:t>
            </w: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5</w:t>
            </w: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 xml:space="preserve"> %</w:t>
            </w:r>
          </w:p>
        </w:tc>
      </w:tr>
      <w:tr>
        <w:trPr/>
        <w:tc>
          <w:tcPr>
            <w:tcW w:w="2198"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U</w:t>
            </w:r>
            <w:r>
              <w:rPr>
                <w:rFonts w:ascii="Liberation Serif" w:hAnsi="Liberation Serif"/>
                <w:b w:val="false"/>
                <w:bCs w:val="false"/>
                <w:i/>
                <w:iCs/>
                <w:strike w:val="false"/>
                <w:dstrike w:val="false"/>
                <w:outline w:val="false"/>
                <w:shadow w:val="false"/>
                <w:color w:val="000000"/>
                <w:sz w:val="24"/>
                <w:szCs w:val="24"/>
                <w:u w:val="none"/>
                <w:vertAlign w:val="subscript"/>
              </w:rPr>
              <w:t>PV0</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5.489</w:t>
            </w:r>
            <w:r>
              <w:rPr>
                <w:rFonts w:ascii="Liberation Serif" w:hAnsi="Liberation Serif"/>
                <w:b w:val="false"/>
                <w:bCs w:val="false"/>
                <w:i/>
                <w:iCs/>
                <w:strike w:val="false"/>
                <w:dstrike w:val="false"/>
                <w:outline w:val="false"/>
                <w:shadow w:val="false"/>
                <w:color w:val="000000"/>
                <w:sz w:val="24"/>
                <w:szCs w:val="24"/>
                <w:u w:val="none"/>
              </w:rPr>
              <w:t xml:space="preserve"> V</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U</w:t>
            </w:r>
            <w:r>
              <w:rPr>
                <w:rFonts w:ascii="Liberation Serif" w:hAnsi="Liberation Serif"/>
                <w:b w:val="false"/>
                <w:bCs w:val="false"/>
                <w:i/>
                <w:iCs/>
                <w:strike w:val="false"/>
                <w:dstrike w:val="false"/>
                <w:outline w:val="false"/>
                <w:shadow w:val="false"/>
                <w:color w:val="000000"/>
                <w:sz w:val="24"/>
                <w:szCs w:val="24"/>
                <w:u w:val="none"/>
                <w:vertAlign w:val="subscript"/>
              </w:rPr>
              <w:t>PVmin</w:t>
            </w:r>
          </w:p>
        </w:tc>
        <w:tc>
          <w:tcPr>
            <w:tcW w:w="2200"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5.</w:t>
            </w: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1</w:t>
            </w: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 xml:space="preserve"> </w:t>
            </w: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V</w:t>
            </w:r>
          </w:p>
        </w:tc>
      </w:tr>
      <w:tr>
        <w:trPr/>
        <w:tc>
          <w:tcPr>
            <w:tcW w:w="2198"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I</w:t>
            </w:r>
            <w:r>
              <w:rPr>
                <w:rFonts w:ascii="Liberation Serif" w:hAnsi="Liberation Serif"/>
                <w:b w:val="false"/>
                <w:bCs w:val="false"/>
                <w:i/>
                <w:iCs/>
                <w:strike w:val="false"/>
                <w:dstrike w:val="false"/>
                <w:outline w:val="false"/>
                <w:shadow w:val="false"/>
                <w:color w:val="000000"/>
                <w:sz w:val="24"/>
                <w:szCs w:val="24"/>
                <w:u w:val="none"/>
                <w:vertAlign w:val="subscript"/>
              </w:rPr>
              <w:t>PV0</w:t>
            </w: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 xml:space="preserve"> = I</w:t>
            </w:r>
            <w:r>
              <w:rPr>
                <w:rFonts w:ascii="Liberation Serif" w:hAnsi="Liberation Serif"/>
                <w:b w:val="false"/>
                <w:bCs w:val="false"/>
                <w:i/>
                <w:iCs/>
                <w:strike w:val="false"/>
                <w:dstrike w:val="false"/>
                <w:outline w:val="false"/>
                <w:shadow w:val="false"/>
                <w:color w:val="000000"/>
                <w:sz w:val="24"/>
                <w:szCs w:val="24"/>
                <w:u w:val="none"/>
                <w:vertAlign w:val="subscript"/>
              </w:rPr>
              <w:t>r0</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0.3587</w:t>
            </w:r>
            <w:r>
              <w:rPr>
                <w:rFonts w:ascii="Liberation Serif" w:hAnsi="Liberation Serif"/>
                <w:b w:val="false"/>
                <w:bCs w:val="false"/>
                <w:i/>
                <w:iCs/>
                <w:strike w:val="false"/>
                <w:dstrike w:val="false"/>
                <w:outline w:val="false"/>
                <w:shadow w:val="false"/>
                <w:color w:val="000000"/>
                <w:sz w:val="24"/>
                <w:szCs w:val="24"/>
                <w:u w:val="none"/>
              </w:rPr>
              <w:t>A</w:t>
            </w:r>
          </w:p>
        </w:tc>
        <w:tc>
          <w:tcPr>
            <w:tcW w:w="2199"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position w:val="0"/>
                <w:sz w:val="24"/>
                <w:sz w:val="24"/>
                <w:szCs w:val="24"/>
                <w:u w:val="none"/>
                <w:vertAlign w:val="baseline"/>
              </w:rPr>
            </w:pPr>
            <w:r>
              <w:rPr>
                <w:rFonts w:ascii="Liberation Serif" w:hAnsi="Liberation Serif"/>
                <w:b w:val="false"/>
                <w:bCs w:val="false"/>
                <w:i/>
                <w:iCs/>
                <w:strike w:val="false"/>
                <w:dstrike w:val="false"/>
                <w:outline w:val="false"/>
                <w:shadow w:val="false"/>
                <w:color w:val="000000"/>
                <w:position w:val="0"/>
                <w:sz w:val="24"/>
                <w:sz w:val="24"/>
                <w:szCs w:val="24"/>
                <w:u w:val="none"/>
                <w:vertAlign w:val="baseline"/>
              </w:rPr>
              <w:t>U</w:t>
            </w:r>
            <w:r>
              <w:rPr>
                <w:rFonts w:ascii="Liberation Serif" w:hAnsi="Liberation Serif"/>
                <w:b w:val="false"/>
                <w:bCs w:val="false"/>
                <w:i/>
                <w:iCs/>
                <w:strike w:val="false"/>
                <w:dstrike w:val="false"/>
                <w:outline w:val="false"/>
                <w:shadow w:val="false"/>
                <w:color w:val="000000"/>
                <w:sz w:val="24"/>
                <w:szCs w:val="24"/>
                <w:u w:val="none"/>
                <w:vertAlign w:val="subscript"/>
              </w:rPr>
              <w:t>BATmax</w:t>
            </w:r>
          </w:p>
        </w:tc>
        <w:tc>
          <w:tcPr>
            <w:tcW w:w="2200" w:type="dxa"/>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12.6 V</w:t>
            </w:r>
          </w:p>
        </w:tc>
      </w:tr>
      <w:tr>
        <w:trPr/>
        <w:tc>
          <w:tcPr>
            <w:tcW w:w="2198" w:type="dxa"/>
            <w:tcBorders>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U</w:t>
            </w:r>
            <w:r>
              <w:rPr>
                <w:rFonts w:ascii="Liberation Serif" w:hAnsi="Liberation Serif"/>
                <w:b w:val="false"/>
                <w:bCs w:val="false"/>
                <w:i/>
                <w:iCs/>
                <w:strike w:val="false"/>
                <w:dstrike w:val="false"/>
                <w:outline w:val="false"/>
                <w:shadow w:val="false"/>
                <w:color w:val="000000"/>
                <w:sz w:val="24"/>
                <w:szCs w:val="24"/>
                <w:u w:val="none"/>
                <w:vertAlign w:val="subscript"/>
              </w:rPr>
              <w:t>BAT0</w:t>
            </w:r>
          </w:p>
        </w:tc>
        <w:tc>
          <w:tcPr>
            <w:tcW w:w="2199" w:type="dxa"/>
            <w:tcBorders>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10.8</w:t>
            </w:r>
            <w:r>
              <w:rPr>
                <w:rFonts w:ascii="Liberation Serif" w:hAnsi="Liberation Serif"/>
                <w:b w:val="false"/>
                <w:bCs w:val="false"/>
                <w:i/>
                <w:iCs/>
                <w:strike w:val="false"/>
                <w:dstrike w:val="false"/>
                <w:outline w:val="false"/>
                <w:shadow w:val="false"/>
                <w:color w:val="000000"/>
                <w:sz w:val="24"/>
                <w:szCs w:val="24"/>
                <w:u w:val="none"/>
              </w:rPr>
              <w:t xml:space="preserve"> </w:t>
            </w:r>
            <w:r>
              <w:rPr>
                <w:rFonts w:ascii="Liberation Serif" w:hAnsi="Liberation Serif"/>
                <w:b w:val="false"/>
                <w:bCs w:val="false"/>
                <w:i/>
                <w:iCs/>
                <w:strike w:val="false"/>
                <w:dstrike w:val="false"/>
                <w:outline w:val="false"/>
                <w:shadow w:val="false"/>
                <w:color w:val="000000"/>
                <w:sz w:val="24"/>
                <w:szCs w:val="24"/>
                <w:u w:val="none"/>
              </w:rPr>
              <w:t>V</w:t>
            </w:r>
          </w:p>
        </w:tc>
        <w:tc>
          <w:tcPr>
            <w:tcW w:w="2199" w:type="dxa"/>
            <w:tcBorders>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m</w:t>
            </w:r>
            <w:r>
              <w:rPr>
                <w:rFonts w:ascii="Liberation Serif" w:hAnsi="Liberation Serif"/>
                <w:b w:val="false"/>
                <w:bCs w:val="false"/>
                <w:i/>
                <w:iCs/>
                <w:strike w:val="false"/>
                <w:dstrike w:val="false"/>
                <w:outline w:val="false"/>
                <w:shadow w:val="false"/>
                <w:color w:val="000000"/>
                <w:sz w:val="24"/>
                <w:szCs w:val="24"/>
                <w:u w:val="none"/>
                <w:vertAlign w:val="subscript"/>
              </w:rPr>
              <w:t>0</w:t>
            </w:r>
          </w:p>
        </w:tc>
        <w:tc>
          <w:tcPr>
            <w:tcW w:w="2200" w:type="dxa"/>
            <w:tcBorders>
              <w:bottom w:val="single" w:sz="6" w:space="0" w:color="000000"/>
            </w:tcBorders>
          </w:tcPr>
          <w:p>
            <w:pPr>
              <w:pStyle w:val="TableContents"/>
              <w:jc w:val="center"/>
              <w:rPr>
                <w:rFonts w:ascii="Liberation Serif" w:hAnsi="Liberation Serif"/>
                <w:b w:val="false"/>
                <w:b w:val="false"/>
                <w:bCs w:val="false"/>
                <w:i/>
                <w:i/>
                <w:iCs/>
                <w:strike w:val="false"/>
                <w:dstrike w:val="false"/>
                <w:outline w:val="false"/>
                <w:shadow w:val="false"/>
                <w:color w:val="000000"/>
                <w:sz w:val="24"/>
                <w:szCs w:val="24"/>
                <w:u w:val="none"/>
              </w:rPr>
            </w:pPr>
            <w:r>
              <w:rPr>
                <w:rFonts w:ascii="Liberation Serif" w:hAnsi="Liberation Serif"/>
                <w:b w:val="false"/>
                <w:bCs w:val="false"/>
                <w:i/>
                <w:iCs/>
                <w:strike w:val="false"/>
                <w:dstrike w:val="false"/>
                <w:outline w:val="false"/>
                <w:shadow w:val="false"/>
                <w:color w:val="000000"/>
                <w:sz w:val="24"/>
                <w:szCs w:val="24"/>
                <w:u w:val="none"/>
              </w:rPr>
              <w:t>2.4</w:t>
            </w:r>
            <w:r>
              <w:rPr>
                <w:rFonts w:ascii="Liberation Serif" w:hAnsi="Liberation Serif"/>
                <w:b w:val="false"/>
                <w:bCs w:val="false"/>
                <w:i/>
                <w:iCs/>
                <w:strike w:val="false"/>
                <w:dstrike w:val="false"/>
                <w:outline w:val="false"/>
                <w:shadow w:val="false"/>
                <w:color w:val="000000"/>
                <w:sz w:val="24"/>
                <w:szCs w:val="24"/>
                <w:u w:val="none"/>
              </w:rPr>
              <w:t>001</w:t>
            </w:r>
            <w:r>
              <w:rPr>
                <w:rFonts w:ascii="Liberation Serif" w:hAnsi="Liberation Serif"/>
                <w:b w:val="false"/>
                <w:bCs w:val="false"/>
                <w:i/>
                <w:iCs/>
                <w:strike w:val="false"/>
                <w:dstrike w:val="false"/>
                <w:outline w:val="false"/>
                <w:shadow w:val="false"/>
                <w:color w:val="000000"/>
                <w:sz w:val="24"/>
                <w:szCs w:val="24"/>
                <w:u w:val="none"/>
              </w:rPr>
              <w:t xml:space="preserve"> * 10</w:t>
            </w:r>
            <w:r>
              <w:rPr>
                <w:rFonts w:ascii="Liberation Serif" w:hAnsi="Liberation Serif"/>
                <w:b w:val="false"/>
                <w:bCs w:val="false"/>
                <w:i/>
                <w:iCs/>
                <w:strike w:val="false"/>
                <w:dstrike w:val="false"/>
                <w:outline w:val="false"/>
                <w:shadow w:val="false"/>
                <w:color w:val="000000"/>
                <w:sz w:val="24"/>
                <w:szCs w:val="24"/>
                <w:u w:val="none"/>
                <w:vertAlign w:val="superscript"/>
              </w:rPr>
              <w:t>4</w:t>
            </w:r>
          </w:p>
        </w:tc>
      </w:tr>
    </w:tbl>
    <w:p>
      <w:pPr>
        <w:pStyle w:val="Normal1"/>
        <w:rPr/>
      </w:pPr>
      <w:r>
        <w:rPr/>
        <w:tab/>
      </w:r>
    </w:p>
    <w:p>
      <w:pPr>
        <w:pStyle w:val="Normal1"/>
        <w:rPr/>
      </w:pPr>
      <w:r>
        <w:rPr/>
        <w:t>S obzirom na to da će regulacijska petlja forsirati fotonaponski izvor da radi u točki maksimmalne snage, potrebno je modificirati prijenosnu funkciju ulaznog napona (</w:t>
      </w:r>
      <w:r>
        <w:rPr/>
        <w:fldChar w:fldCharType="begin"/>
      </w:r>
      <w:r>
        <w:rPr/>
        <w:instrText xml:space="preserve"> REF Ref_Text47_label_and_number \h </w:instrText>
      </w:r>
      <w:r>
        <w:rPr/>
        <w:fldChar w:fldCharType="separate"/>
      </w:r>
      <w:r>
        <w:rPr/>
        <w:t>3.44</w:t>
      </w:r>
      <w:r>
        <w:rPr/>
        <w:fldChar w:fldCharType="end"/>
      </w:r>
      <w:r>
        <w:rPr/>
        <w:t>) za rad u točki maksimalne snage gdje vrijedi:</w:t>
      </w:r>
    </w:p>
    <w:tbl>
      <w:tblPr>
        <w:tblW w:w="5000" w:type="pct"/>
        <w:jc w:val="left"/>
        <w:tblInd w:w="0" w:type="dxa"/>
        <w:tblLayout w:type="fixed"/>
        <w:tblCellMar>
          <w:top w:w="55" w:type="dxa"/>
          <w:left w:w="55" w:type="dxa"/>
          <w:bottom w:w="55" w:type="dxa"/>
          <w:right w:w="55" w:type="dxa"/>
        </w:tblCellMar>
      </w:tblPr>
      <w:tblGrid>
        <w:gridCol w:w="8049"/>
        <w:gridCol w:w="747"/>
      </w:tblGrid>
      <w:tr>
        <w:trPr>
          <w:tblHeader w:val="true"/>
        </w:trPr>
        <w:tc>
          <w:tcPr>
            <w:tcW w:w="8049" w:type="dxa"/>
            <w:tcBorders/>
            <w:vAlign w:val="center"/>
          </w:tcPr>
          <w:p>
            <w:pPr>
              <w:pStyle w:val="TableContents"/>
              <w:jc w:val="center"/>
              <w:rPr/>
            </w:pPr>
            <w:r>
              <w:rPr/>
            </w:r>
            <m:oMathPara xmlns:m="http://schemas.openxmlformats.org/officeDocument/2006/math">
              <m:oMathParaPr>
                <m:jc m:val="center"/>
              </m:oMathParaPr>
              <m:oMath>
                <m:f>
                  <m:num>
                    <m:sSub>
                      <m:e>
                        <m:r>
                          <w:rPr>
                            <w:rFonts w:ascii="Cambria Math" w:hAnsi="Cambria Math"/>
                          </w:rPr>
                          <m:t xml:space="preserve">dP</m:t>
                        </m:r>
                      </m:e>
                      <m:sub>
                        <m:r>
                          <w:rPr>
                            <w:rFonts w:ascii="Cambria Math" w:hAnsi="Cambria Math"/>
                          </w:rPr>
                          <m:t xml:space="preserve">PV</m:t>
                        </m:r>
                      </m:sub>
                    </m:sSub>
                  </m:num>
                  <m:den>
                    <m:sSub>
                      <m:e>
                        <m:r>
                          <w:rPr>
                            <w:rFonts w:ascii="Cambria Math" w:hAnsi="Cambria Math"/>
                          </w:rPr>
                          <m:t xml:space="preserve">dU</m:t>
                        </m:r>
                      </m:e>
                      <m:sub>
                        <m:r>
                          <w:rPr>
                            <w:rFonts w:ascii="Cambria Math" w:hAnsi="Cambria Math"/>
                          </w:rPr>
                          <m:t xml:space="preserve">PV</m:t>
                        </m:r>
                      </m:sub>
                    </m:sSub>
                  </m:den>
                </m:f>
                <m:r>
                  <w:rPr>
                    <w:rFonts w:ascii="Cambria Math" w:hAnsi="Cambria Math"/>
                  </w:rPr>
                  <m:t xml:space="preserve">=</m:t>
                </m:r>
                <m:f>
                  <m:num>
                    <m:r>
                      <w:rPr>
                        <w:rFonts w:ascii="Cambria Math" w:hAnsi="Cambria Math"/>
                      </w:rPr>
                      <m:t xml:space="preserve">d</m:t>
                    </m:r>
                    <m:d>
                      <m:dPr>
                        <m:begChr m:val="("/>
                        <m:endChr m:val=")"/>
                      </m:dPr>
                      <m:e>
                        <m:sSub>
                          <m:e>
                            <m:r>
                              <w:rPr>
                                <w:rFonts w:ascii="Cambria Math" w:hAnsi="Cambria Math"/>
                              </w:rPr>
                              <m:t xml:space="preserve">U</m:t>
                            </m:r>
                          </m:e>
                          <m:sub>
                            <m:r>
                              <w:rPr>
                                <w:rFonts w:ascii="Cambria Math" w:hAnsi="Cambria Math"/>
                              </w:rPr>
                              <m:t xml:space="preserve">PV</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PV</m:t>
                            </m:r>
                          </m:sub>
                        </m:sSub>
                      </m:e>
                    </m:d>
                  </m:num>
                  <m:den>
                    <m:sSub>
                      <m:e>
                        <m:r>
                          <w:rPr>
                            <w:rFonts w:ascii="Cambria Math" w:hAnsi="Cambria Math"/>
                          </w:rPr>
                          <m:t xml:space="preserve">dU</m:t>
                        </m:r>
                      </m:e>
                      <m:sub>
                        <m:r>
                          <w:rPr>
                            <w:rFonts w:ascii="Cambria Math" w:hAnsi="Cambria Math"/>
                          </w:rPr>
                          <m:t xml:space="preserve">PV</m:t>
                        </m:r>
                      </m:sub>
                    </m:sSub>
                  </m:den>
                </m:f>
                <m:r>
                  <w:rPr>
                    <w:rFonts w:ascii="Cambria Math" w:hAnsi="Cambria Math"/>
                  </w:rPr>
                  <m:t xml:space="preserve">=</m:t>
                </m:r>
                <m:r>
                  <w:rPr>
                    <w:rFonts w:ascii="Cambria Math" w:hAnsi="Cambria Math"/>
                  </w:rPr>
                  <m:t xml:space="preserve">0</m:t>
                </m:r>
              </m:oMath>
            </m:oMathPara>
          </w:p>
        </w:tc>
        <w:tc>
          <w:tcPr>
            <w:tcW w:w="747" w:type="dxa"/>
            <w:tcBorders/>
            <w:vAlign w:val="center"/>
          </w:tcPr>
          <w:p>
            <w:pPr>
              <w:pStyle w:val="TableContents"/>
              <w:jc w:val="right"/>
              <w:rPr/>
            </w:pPr>
            <w:r>
              <w:rPr/>
              <w:t>(</w:t>
            </w:r>
            <w:r>
              <w:rPr/>
              <w:fldChar w:fldCharType="begin"/>
            </w:r>
            <w:r>
              <w:rPr/>
              <w:instrText xml:space="preserve"> SEQ Text \* ARABIC </w:instrText>
            </w:r>
            <w:r>
              <w:rPr/>
              <w:fldChar w:fldCharType="separate"/>
            </w:r>
            <w:r>
              <w:rPr/>
              <w:t>4.11</w:t>
            </w:r>
            <w:r>
              <w:rPr/>
              <w:fldChar w:fldCharType="end"/>
            </w:r>
            <w:r>
              <w:rPr/>
              <w:t>)</w:t>
            </w:r>
          </w:p>
        </w:tc>
      </w:tr>
    </w:tbl>
    <w:p>
      <w:pPr>
        <w:pStyle w:val="Normal1"/>
        <w:rPr/>
      </w:pPr>
      <w:r>
        <w:rPr/>
        <w:t xml:space="preserve">Iz uvjeta se može odrediti ovisnost ulaznog napona </w:t>
      </w:r>
      <w:r>
        <w:rPr>
          <w:i/>
          <w:iCs/>
        </w:rPr>
        <w:t>U</w:t>
      </w:r>
      <w:r>
        <w:rPr>
          <w:i/>
          <w:iCs/>
          <w:vertAlign w:val="subscript"/>
        </w:rPr>
        <w:t>PV</w:t>
      </w:r>
      <w:r>
        <w:rPr>
          <w:i w:val="false"/>
          <w:iCs w:val="false"/>
          <w:position w:val="0"/>
          <w:sz w:val="24"/>
          <w:vertAlign w:val="baseline"/>
        </w:rPr>
        <w:t xml:space="preserve"> o struji </w:t>
      </w:r>
      <w:r>
        <w:rPr>
          <w:i/>
          <w:iCs/>
          <w:position w:val="0"/>
          <w:sz w:val="24"/>
          <w:vertAlign w:val="baseline"/>
        </w:rPr>
        <w:t>I</w:t>
      </w:r>
      <w:r>
        <w:rPr>
          <w:i/>
          <w:iCs/>
          <w:vertAlign w:val="subscript"/>
        </w:rPr>
        <w:t>PV</w:t>
      </w:r>
      <w:r>
        <w:rPr>
          <w:i w:val="false"/>
          <w:iCs w:val="false"/>
          <w:position w:val="0"/>
          <w:sz w:val="24"/>
          <w:vertAlign w:val="baseline"/>
        </w:rPr>
        <w:t xml:space="preserve"> u točki maksimalne snage:</w:t>
      </w:r>
    </w:p>
    <w:tbl>
      <w:tblPr>
        <w:tblW w:w="5000" w:type="pct"/>
        <w:jc w:val="left"/>
        <w:tblInd w:w="0" w:type="dxa"/>
        <w:tblLayout w:type="fixed"/>
        <w:tblCellMar>
          <w:top w:w="55" w:type="dxa"/>
          <w:left w:w="55" w:type="dxa"/>
          <w:bottom w:w="55" w:type="dxa"/>
          <w:right w:w="55" w:type="dxa"/>
        </w:tblCellMar>
      </w:tblPr>
      <w:tblGrid>
        <w:gridCol w:w="8049"/>
        <w:gridCol w:w="747"/>
      </w:tblGrid>
      <w:tr>
        <w:trPr>
          <w:tblHeader w:val="true"/>
        </w:trPr>
        <w:tc>
          <w:tcPr>
            <w:tcW w:w="8049"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ΔI</m:t>
                    </m:r>
                  </m:e>
                  <m:sub>
                    <m:r>
                      <w:rPr>
                        <w:rFonts w:ascii="Cambria Math" w:hAnsi="Cambria Math"/>
                      </w:rPr>
                      <m:t xml:space="preserve">PV</m:t>
                    </m:r>
                  </m:sub>
                </m:sSub>
                <m:r>
                  <w:rPr>
                    <w:rFonts w:ascii="Cambria Math" w:hAnsi="Cambria Math"/>
                  </w:rPr>
                  <m:t xml:space="preserve">=</m:t>
                </m:r>
                <m:r>
                  <w:rPr>
                    <w:rFonts w:ascii="Cambria Math" w:hAnsi="Cambria Math"/>
                  </w:rPr>
                  <m:t xml:space="preserve">−</m:t>
                </m:r>
                <m:f>
                  <m:num>
                    <m:sSub>
                      <m:e>
                        <m:r>
                          <w:rPr>
                            <w:rFonts w:ascii="Cambria Math" w:hAnsi="Cambria Math"/>
                          </w:rPr>
                          <m:t xml:space="preserve">I</m:t>
                        </m:r>
                      </m:e>
                      <m:sub>
                        <m:r>
                          <w:rPr>
                            <w:rFonts w:ascii="Cambria Math" w:hAnsi="Cambria Math"/>
                          </w:rPr>
                          <m:t xml:space="preserve">PV</m:t>
                        </m:r>
                      </m:sub>
                    </m:sSub>
                  </m:num>
                  <m:den>
                    <m:sSub>
                      <m:e>
                        <m:r>
                          <w:rPr>
                            <w:rFonts w:ascii="Cambria Math" w:hAnsi="Cambria Math"/>
                          </w:rPr>
                          <m:t xml:space="preserve">U</m:t>
                        </m:r>
                      </m:e>
                      <m:sub>
                        <m:r>
                          <w:rPr>
                            <w:rFonts w:ascii="Cambria Math" w:hAnsi="Cambria Math"/>
                          </w:rPr>
                          <m:t xml:space="preserve">PV</m:t>
                        </m:r>
                      </m:sub>
                    </m:sSub>
                  </m:den>
                </m:f>
                <m:sSub>
                  <m:e>
                    <m:r>
                      <w:rPr>
                        <w:rFonts w:ascii="Cambria Math" w:hAnsi="Cambria Math"/>
                      </w:rPr>
                      <m:t xml:space="preserve">ΔU</m:t>
                    </m:r>
                  </m:e>
                  <m:sub>
                    <m:r>
                      <w:rPr>
                        <w:rFonts w:ascii="Cambria Math" w:hAnsi="Cambria Math"/>
                      </w:rPr>
                      <m:t xml:space="preserve">PV</m:t>
                    </m:r>
                  </m:sub>
                </m:sSub>
              </m:oMath>
            </m:oMathPara>
          </w:p>
        </w:tc>
        <w:tc>
          <w:tcPr>
            <w:tcW w:w="747" w:type="dxa"/>
            <w:tcBorders/>
            <w:vAlign w:val="center"/>
          </w:tcPr>
          <w:p>
            <w:pPr>
              <w:pStyle w:val="TableContents"/>
              <w:jc w:val="right"/>
              <w:rPr/>
            </w:pPr>
            <w:r>
              <w:rPr/>
              <w:t>(</w:t>
            </w:r>
            <w:r>
              <w:rPr/>
              <w:fldChar w:fldCharType="begin"/>
            </w:r>
            <w:r>
              <w:rPr/>
              <w:instrText xml:space="preserve"> SEQ Text \* ARABIC </w:instrText>
            </w:r>
            <w:r>
              <w:rPr/>
              <w:fldChar w:fldCharType="separate"/>
            </w:r>
            <w:r>
              <w:rPr/>
              <w:t>4.12</w:t>
            </w:r>
            <w:r>
              <w:rPr/>
              <w:fldChar w:fldCharType="end"/>
            </w:r>
            <w:r>
              <w:rPr/>
              <w:t>)</w:t>
            </w:r>
          </w:p>
        </w:tc>
      </w:tr>
    </w:tbl>
    <w:p>
      <w:pPr>
        <w:pStyle w:val="Normal1"/>
        <w:rPr/>
      </w:pPr>
      <w:r>
        <w:rPr/>
        <w:t xml:space="preserve">Uvrštavanjem </w:t>
      </w:r>
      <w:r>
        <w:rPr/>
        <w:t>izraza (</w:t>
      </w:r>
      <w:r>
        <w:rPr/>
        <w:fldChar w:fldCharType="begin"/>
      </w:r>
      <w:r>
        <w:rPr/>
        <w:instrText xml:space="preserve"> REF Ref_Text82_label_and_number \h </w:instrText>
      </w:r>
      <w:r>
        <w:rPr/>
        <w:fldChar w:fldCharType="separate"/>
      </w:r>
      <w:r>
        <w:rPr/>
        <w:t>4.12</w:t>
      </w:r>
      <w:r>
        <w:rPr/>
        <w:fldChar w:fldCharType="end"/>
      </w:r>
      <w:r>
        <w:rPr/>
        <w:t>) u (</w:t>
      </w:r>
      <w:r>
        <w:rPr/>
        <w:fldChar w:fldCharType="begin"/>
      </w:r>
      <w:r>
        <w:rPr/>
        <w:instrText xml:space="preserve"> REF Ref_Text45_label_and_number \h </w:instrText>
      </w:r>
      <w:r>
        <w:rPr/>
        <w:fldChar w:fldCharType="separate"/>
      </w:r>
      <w:r>
        <w:rPr/>
        <w:t>3.42</w:t>
      </w:r>
      <w:r>
        <w:rPr/>
        <w:fldChar w:fldCharType="end"/>
      </w:r>
      <w:r>
        <w:rPr/>
        <w:t>) dobije se konačna prijenosna funkcija ulaznog kruga za rad u točki maksimalne snage:</w:t>
      </w:r>
    </w:p>
    <w:tbl>
      <w:tblPr>
        <w:tblW w:w="5000" w:type="pct"/>
        <w:jc w:val="left"/>
        <w:tblInd w:w="0" w:type="dxa"/>
        <w:tblLayout w:type="fixed"/>
        <w:tblCellMar>
          <w:top w:w="55" w:type="dxa"/>
          <w:left w:w="55" w:type="dxa"/>
          <w:bottom w:w="55" w:type="dxa"/>
          <w:right w:w="55" w:type="dxa"/>
        </w:tblCellMar>
      </w:tblPr>
      <w:tblGrid>
        <w:gridCol w:w="4138"/>
        <w:gridCol w:w="3911"/>
        <w:gridCol w:w="747"/>
      </w:tblGrid>
      <w:tr>
        <w:trPr>
          <w:tblHeader w:val="true"/>
        </w:trPr>
        <w:tc>
          <w:tcPr>
            <w:tcW w:w="8049" w:type="dxa"/>
            <w:gridSpan w:val="2"/>
            <w:tcBorders/>
            <w:vAlign w:val="center"/>
          </w:tcPr>
          <w:p>
            <w:pPr>
              <w:pStyle w:val="TableContents"/>
              <w:jc w:val="center"/>
              <w:rPr/>
            </w:pPr>
            <w:r>
              <w:rPr/>
            </w:r>
            <m:oMathPara xmlns:m="http://schemas.openxmlformats.org/officeDocument/2006/math">
              <m:oMathParaPr>
                <m:jc m:val="center"/>
              </m:oMathParaPr>
              <m:oMath>
                <m:r>
                  <w:rPr>
                    <w:rFonts w:ascii="Cambria Math" w:hAnsi="Cambria Math"/>
                  </w:rPr>
                  <m:t xml:space="preserve">Gu</m:t>
                </m:r>
                <m:d>
                  <m:dPr>
                    <m:begChr m:val="("/>
                    <m:endChr m:val=")"/>
                  </m:dPr>
                  <m:e>
                    <m:r>
                      <w:rPr>
                        <w:rFonts w:ascii="Cambria Math" w:hAnsi="Cambria Math"/>
                      </w:rPr>
                      <m:t xml:space="preserve">s</m:t>
                    </m:r>
                  </m:e>
                </m:d>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sub>
                    </m:sSub>
                    <m:d>
                      <m:dPr>
                        <m:begChr m:val="("/>
                        <m:endChr m:val=")"/>
                      </m:dPr>
                      <m:e>
                        <m:r>
                          <w:rPr>
                            <w:rFonts w:ascii="Cambria Math" w:hAnsi="Cambria Math"/>
                          </w:rPr>
                          <m:t xml:space="preserve">s</m:t>
                        </m:r>
                      </m:e>
                    </m:d>
                  </m:num>
                  <m:den>
                    <m:sSub>
                      <m:e>
                        <m:r>
                          <w:rPr>
                            <w:rFonts w:ascii="Cambria Math" w:hAnsi="Cambria Math"/>
                          </w:rPr>
                          <m:t xml:space="preserve">I</m:t>
                        </m:r>
                      </m:e>
                      <m:sub>
                        <m:r>
                          <w:rPr>
                            <w:rFonts w:ascii="Cambria Math" w:hAnsi="Cambria Math"/>
                          </w:rPr>
                          <m:t xml:space="preserve">L</m:t>
                        </m:r>
                      </m:sub>
                    </m:sSub>
                    <m:d>
                      <m:dPr>
                        <m:begChr m:val="("/>
                        <m:endChr m:val=")"/>
                      </m:dPr>
                      <m:e>
                        <m:r>
                          <w:rPr>
                            <w:rFonts w:ascii="Cambria Math" w:hAnsi="Cambria Math"/>
                          </w:rPr>
                          <m:t xml:space="preserve">s</m:t>
                        </m:r>
                      </m:e>
                    </m:d>
                  </m:den>
                </m:f>
                <m:r>
                  <w:rPr>
                    <w:rFonts w:ascii="Cambria Math" w:hAnsi="Cambria Math"/>
                  </w:rPr>
                  <m:t xml:space="preserve">=</m:t>
                </m:r>
                <m:f>
                  <m:num>
                    <m:sSub>
                      <m:e>
                        <m:r>
                          <w:rPr>
                            <w:rFonts w:ascii="Cambria Math" w:hAnsi="Cambria Math"/>
                          </w:rPr>
                          <m:t xml:space="preserve">K</m:t>
                        </m:r>
                      </m:e>
                      <m:sub>
                        <m:r>
                          <w:rPr>
                            <w:rFonts w:ascii="Cambria Math" w:hAnsi="Cambria Math"/>
                          </w:rPr>
                          <m:t xml:space="preserve">u</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T</m:t>
                        </m:r>
                      </m:e>
                      <m:sub>
                        <m:r>
                          <w:rPr>
                            <w:rFonts w:ascii="Cambria Math" w:hAnsi="Cambria Math"/>
                          </w:rPr>
                          <m:t xml:space="preserve">u</m:t>
                        </m:r>
                      </m:sub>
                    </m:sSub>
                    <m:r>
                      <w:rPr>
                        <w:rFonts w:ascii="Cambria Math" w:hAnsi="Cambria Math"/>
                      </w:rPr>
                      <m:t xml:space="preserve">s</m:t>
                    </m:r>
                  </m:den>
                </m:f>
              </m:oMath>
            </m:oMathPara>
          </w:p>
        </w:tc>
        <w:tc>
          <w:tcPr>
            <w:tcW w:w="747" w:type="dxa"/>
            <w:tcBorders/>
            <w:vAlign w:val="center"/>
          </w:tcPr>
          <w:p>
            <w:pPr>
              <w:pStyle w:val="TableContents"/>
              <w:jc w:val="right"/>
              <w:rPr/>
            </w:pPr>
            <w:r>
              <w:rPr/>
              <w:t>(</w:t>
            </w:r>
            <w:r>
              <w:rPr/>
              <w:fldChar w:fldCharType="begin"/>
            </w:r>
            <w:r>
              <w:rPr/>
              <w:instrText xml:space="preserve"> SEQ Text \* ARABIC </w:instrText>
            </w:r>
            <w:r>
              <w:rPr/>
              <w:fldChar w:fldCharType="separate"/>
            </w:r>
            <w:r>
              <w:rPr/>
              <w:t>4.13</w:t>
            </w:r>
            <w:r>
              <w:rPr/>
              <w:fldChar w:fldCharType="end"/>
            </w:r>
            <w:r>
              <w:rPr/>
              <w:t>)</w:t>
            </w:r>
          </w:p>
        </w:tc>
      </w:tr>
      <w:tr>
        <w:trPr/>
        <w:tc>
          <w:tcPr>
            <w:tcW w:w="4138"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u</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u</m:t>
                    </m:r>
                  </m:sub>
                </m:sSub>
                <m:f>
                  <m:num>
                    <m:sSub>
                      <m:e>
                        <m:r>
                          <w:rPr>
                            <w:rFonts w:ascii="Cambria Math" w:hAnsi="Cambria Math"/>
                          </w:rPr>
                          <m:t xml:space="preserve">U</m:t>
                        </m:r>
                      </m:e>
                      <m:sub>
                        <m:r>
                          <w:rPr>
                            <w:rFonts w:ascii="Cambria Math" w:hAnsi="Cambria Math"/>
                          </w:rPr>
                          <m:t xml:space="preserve">PV</m:t>
                        </m:r>
                      </m:sub>
                    </m:sSub>
                  </m:num>
                  <m:den>
                    <m:sSub>
                      <m:e>
                        <m:r>
                          <w:rPr>
                            <w:rFonts w:ascii="Cambria Math" w:hAnsi="Cambria Math"/>
                          </w:rPr>
                          <m:t xml:space="preserve">I</m:t>
                        </m:r>
                      </m:e>
                      <m:sub>
                        <m:r>
                          <w:rPr>
                            <w:rFonts w:ascii="Cambria Math" w:hAnsi="Cambria Math"/>
                          </w:rPr>
                          <m:t xml:space="preserve">PV</m:t>
                        </m:r>
                      </m:sub>
                    </m:sSub>
                  </m:den>
                </m:f>
              </m:oMath>
            </m:oMathPara>
          </w:p>
        </w:tc>
        <w:tc>
          <w:tcPr>
            <w:tcW w:w="3911"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u</m:t>
                    </m:r>
                  </m:sub>
                </m:sSub>
                <m:r>
                  <w:rPr>
                    <w:rFonts w:ascii="Cambria Math" w:hAnsi="Cambria Math"/>
                  </w:rPr>
                  <m:t xml:space="preserve">=</m:t>
                </m:r>
                <m:r>
                  <w:rPr>
                    <w:rFonts w:ascii="Cambria Math" w:hAnsi="Cambria Math"/>
                  </w:rPr>
                  <m:t xml:space="preserve">−</m:t>
                </m:r>
                <m:f>
                  <m:num>
                    <m:sSub>
                      <m:e>
                        <m:r>
                          <w:rPr>
                            <w:rFonts w:ascii="Cambria Math" w:hAnsi="Cambria Math"/>
                          </w:rPr>
                          <m:t xml:space="preserve">U</m:t>
                        </m:r>
                      </m:e>
                      <m:sub>
                        <m:r>
                          <w:rPr>
                            <w:rFonts w:ascii="Cambria Math" w:hAnsi="Cambria Math"/>
                          </w:rPr>
                          <m:t xml:space="preserve">PV</m:t>
                        </m:r>
                      </m:sub>
                    </m:sSub>
                  </m:num>
                  <m:den>
                    <m:sSub>
                      <m:e>
                        <m:r>
                          <w:rPr>
                            <w:rFonts w:ascii="Cambria Math" w:hAnsi="Cambria Math"/>
                          </w:rPr>
                          <m:t xml:space="preserve">I</m:t>
                        </m:r>
                      </m:e>
                      <m:sub>
                        <m:r>
                          <w:rPr>
                            <w:rFonts w:ascii="Cambria Math" w:hAnsi="Cambria Math"/>
                          </w:rPr>
                          <m:t xml:space="preserve">PV</m:t>
                        </m:r>
                      </m:sub>
                    </m:sSub>
                  </m:den>
                </m:f>
              </m:oMath>
            </m:oMathPara>
          </w:p>
        </w:tc>
        <w:tc>
          <w:tcPr>
            <w:tcW w:w="747" w:type="dxa"/>
            <w:tcBorders/>
            <w:vAlign w:val="center"/>
          </w:tcPr>
          <w:p>
            <w:pPr>
              <w:pStyle w:val="TableContents"/>
              <w:jc w:val="right"/>
              <w:rPr/>
            </w:pPr>
            <w:r>
              <w:rPr/>
            </w:r>
          </w:p>
        </w:tc>
      </w:tr>
    </w:tbl>
    <w:p>
      <w:pPr>
        <w:pStyle w:val="Normal1"/>
        <w:rPr/>
      </w:pPr>
      <w:r>
        <w:rPr/>
        <w:t>Konačna prijenosna funkcija linearizirana u radnoj točki definiranoj tablicom (</w:t>
      </w:r>
      <w:r>
        <w:rPr/>
        <w:fldChar w:fldCharType="begin"/>
      </w:r>
      <w:r>
        <w:rPr/>
        <w:instrText xml:space="preserve"> REF Ref_Tablica6_label_and_number \h </w:instrText>
      </w:r>
      <w:r>
        <w:rPr/>
        <w:fldChar w:fldCharType="separate"/>
      </w:r>
      <w:r>
        <w:rPr/>
        <w:t>Tablica 7</w:t>
      </w:r>
      <w:r>
        <w:rPr/>
        <w:fldChar w:fldCharType="end"/>
      </w:r>
      <w:r>
        <w:rPr/>
        <w:t>):</w:t>
      </w:r>
    </w:p>
    <w:tbl>
      <w:tblPr>
        <w:tblW w:w="5000" w:type="pct"/>
        <w:jc w:val="left"/>
        <w:tblInd w:w="0" w:type="dxa"/>
        <w:tblLayout w:type="fixed"/>
        <w:tblCellMar>
          <w:top w:w="55" w:type="dxa"/>
          <w:left w:w="55" w:type="dxa"/>
          <w:bottom w:w="55" w:type="dxa"/>
          <w:right w:w="55" w:type="dxa"/>
        </w:tblCellMar>
      </w:tblPr>
      <w:tblGrid>
        <w:gridCol w:w="8049"/>
        <w:gridCol w:w="747"/>
      </w:tblGrid>
      <w:tr>
        <w:trPr>
          <w:tblHeader w:val="true"/>
        </w:trPr>
        <w:tc>
          <w:tcPr>
            <w:tcW w:w="8049" w:type="dxa"/>
            <w:tcBorders/>
            <w:vAlign w:val="center"/>
          </w:tcPr>
          <w:p>
            <w:pPr>
              <w:pStyle w:val="TableContents"/>
              <w:jc w:val="center"/>
              <w:rPr/>
            </w:pPr>
            <w:r>
              <w:rPr/>
            </w:r>
            <m:oMathPara xmlns:m="http://schemas.openxmlformats.org/officeDocument/2006/math">
              <m:oMathParaPr>
                <m:jc m:val="center"/>
              </m:oMathParaPr>
              <m:oMath>
                <m:sSub>
                  <m:e>
                    <m:r>
                      <w:rPr>
                        <w:rFonts w:ascii="Cambria Math" w:hAnsi="Cambria Math"/>
                      </w:rPr>
                      <m:t xml:space="preserve">G</m:t>
                    </m:r>
                  </m:e>
                  <m:sub>
                    <m:r>
                      <w:rPr>
                        <w:rFonts w:ascii="Cambria Math" w:hAnsi="Cambria Math"/>
                      </w:rPr>
                      <m:t xml:space="preserve">p</m:t>
                    </m:r>
                  </m:sub>
                </m:sSub>
                <m:d>
                  <m:dPr>
                    <m:begChr m:val="("/>
                    <m:endChr m:val=")"/>
                  </m:dPr>
                  <m:e>
                    <m:r>
                      <w:rPr>
                        <w:rFonts w:ascii="Cambria Math" w:hAnsi="Cambria Math"/>
                      </w:rPr>
                      <m:t xml:space="preserve">s</m:t>
                    </m:r>
                  </m:e>
                </m:d>
                <m:r>
                  <w:rPr>
                    <w:rFonts w:ascii="Cambria Math" w:hAnsi="Cambria Math"/>
                  </w:rPr>
                  <m:t xml:space="preserve">=</m:t>
                </m:r>
                <m:f>
                  <m:num>
                    <m:r>
                      <w:rPr>
                        <w:rFonts w:ascii="Cambria Math" w:hAnsi="Cambria Math"/>
                      </w:rPr>
                      <m:t xml:space="preserve">−</m:t>
                    </m:r>
                    <m:r>
                      <w:rPr>
                        <w:rFonts w:ascii="Cambria Math" w:hAnsi="Cambria Math"/>
                      </w:rPr>
                      <m:t xml:space="preserve">7.067</m:t>
                    </m:r>
                  </m:num>
                  <m:den>
                    <m:r>
                      <w:rPr>
                        <w:rFonts w:ascii="Cambria Math" w:hAnsi="Cambria Math"/>
                      </w:rPr>
                      <m:t xml:space="preserve">1</m:t>
                    </m:r>
                    <m:r>
                      <w:rPr>
                        <w:rFonts w:ascii="Cambria Math" w:hAnsi="Cambria Math"/>
                      </w:rPr>
                      <m:t xml:space="preserve">+</m:t>
                    </m:r>
                    <m:r>
                      <w:rPr>
                        <w:rFonts w:ascii="Cambria Math" w:hAnsi="Cambria Math"/>
                      </w:rPr>
                      <m:t xml:space="preserve">0.02295</m:t>
                    </m:r>
                    <m:r>
                      <w:rPr>
                        <w:rFonts w:ascii="Cambria Math" w:hAnsi="Cambria Math"/>
                      </w:rPr>
                      <m:t xml:space="preserve">s</m:t>
                    </m:r>
                  </m:den>
                </m:f>
              </m:oMath>
            </m:oMathPara>
          </w:p>
        </w:tc>
        <w:tc>
          <w:tcPr>
            <w:tcW w:w="747" w:type="dxa"/>
            <w:tcBorders/>
            <w:vAlign w:val="center"/>
          </w:tcPr>
          <w:p>
            <w:pPr>
              <w:pStyle w:val="TableContents"/>
              <w:jc w:val="right"/>
              <w:rPr/>
            </w:pPr>
            <w:r>
              <w:rPr/>
              <w:t>(</w:t>
            </w:r>
            <w:r>
              <w:rPr/>
              <w:fldChar w:fldCharType="begin"/>
            </w:r>
            <w:r>
              <w:rPr/>
              <w:instrText xml:space="preserve"> SEQ Text \* ARABIC </w:instrText>
            </w:r>
            <w:r>
              <w:rPr/>
              <w:fldChar w:fldCharType="separate"/>
            </w:r>
            <w:r>
              <w:rPr/>
              <w:t>4.14</w:t>
            </w:r>
            <w:r>
              <w:rPr/>
              <w:fldChar w:fldCharType="end"/>
            </w:r>
            <w:r>
              <w:rPr/>
              <w:t>)</w:t>
            </w:r>
          </w:p>
        </w:tc>
      </w:tr>
    </w:tbl>
    <w:p>
      <w:pPr>
        <w:pStyle w:val="Heading1"/>
        <w:numPr>
          <w:ilvl w:val="0"/>
          <w:numId w:val="0"/>
        </w:numPr>
        <w:ind w:left="0" w:right="0" w:hanging="0"/>
        <w:rPr/>
      </w:pPr>
      <w:bookmarkStart w:id="74" w:name="__RefHeading___Toc1779_3465840497"/>
      <w:bookmarkEnd w:id="74"/>
      <w:r>
        <w:rPr/>
        <w:t>Sažetak</w:t>
      </w:r>
    </w:p>
    <w:p>
      <w:pPr>
        <w:pStyle w:val="Normal1"/>
        <w:rPr/>
      </w:pPr>
      <w:r>
        <w:rPr/>
        <w:tab/>
      </w:r>
      <w:r>
        <w:rPr/>
        <w:t>Fotonaponski izvor povezan je s litij-ionskim baterijskim člankom putem istosmjernog uzlaznog pretvarača koji podiže ulazni napon na odgovarajuću izlazni razinu</w:t>
      </w:r>
      <w:r>
        <w:rPr/>
        <w:t xml:space="preserve">. </w:t>
      </w:r>
      <w:r>
        <w:rPr/>
        <w:t xml:space="preserve">Projektirana je regulacijska petlja koja omogućuje maksimalno iskorištenje </w:t>
      </w:r>
      <w:r>
        <w:rPr/>
        <w:t xml:space="preserve">električne </w:t>
      </w:r>
      <w:r>
        <w:rPr/>
        <w:t xml:space="preserve">snage fotonaponskog izvora kada </w:t>
      </w:r>
      <w:r>
        <w:rPr/>
        <w:t>baterija nije</w:t>
      </w:r>
      <w:r>
        <w:rPr/>
        <w:t xml:space="preserve"> napunjena, odnosno održavanje konstantnog izlaznog napona kada je baterija puna</w:t>
      </w:r>
      <w:r>
        <w:rPr/>
        <w:t xml:space="preserve">. </w:t>
      </w:r>
      <w:r>
        <w:rPr/>
        <w:t xml:space="preserve">Obrađeni su naponski i strujni način upravljanja pretvaračem. Ispravnost rada cjelokupnog </w:t>
      </w:r>
      <w:r>
        <w:rPr/>
        <w:t xml:space="preserve">modela </w:t>
      </w:r>
      <w:r>
        <w:rPr/>
        <w:t>s</w:t>
      </w:r>
      <w:r>
        <w:rPr/>
        <w:t>ustava potvrđena je kroz simulacije.</w:t>
      </w:r>
    </w:p>
    <w:p>
      <w:pPr>
        <w:pStyle w:val="Normal1"/>
        <w:rPr>
          <w:b/>
          <w:b/>
          <w:bCs/>
        </w:rPr>
      </w:pPr>
      <w:r>
        <w:rPr>
          <w:b/>
          <w:bCs/>
        </w:rPr>
        <w:t xml:space="preserve">Ključne riječi: </w:t>
      </w:r>
      <w:r>
        <w:rPr>
          <w:b w:val="false"/>
          <w:bCs w:val="false"/>
        </w:rPr>
        <w:t>fotonapon, litij-ionski članak, uzlazni pretvarač, regulacijska petlja</w:t>
      </w:r>
    </w:p>
    <w:p>
      <w:pPr>
        <w:pStyle w:val="Heading1"/>
        <w:numPr>
          <w:ilvl w:val="0"/>
          <w:numId w:val="0"/>
        </w:numPr>
        <w:ind w:left="425" w:right="0" w:hanging="425"/>
        <w:rPr/>
      </w:pPr>
      <w:bookmarkStart w:id="75" w:name="__RefHeading___Toc1781_3465840497"/>
      <w:bookmarkEnd w:id="75"/>
      <w:r>
        <w:rPr/>
        <w:t>Abstract</w:t>
      </w:r>
    </w:p>
    <w:p>
      <w:pPr>
        <w:pStyle w:val="Normal1"/>
        <w:rPr/>
      </w:pPr>
      <w:r>
        <w:rPr/>
        <w:tab/>
      </w:r>
      <w:r>
        <w:rPr/>
        <w:t xml:space="preserve">A photovoltaic source is connected to a lithium-ion battery via a </w:t>
      </w:r>
      <w:r>
        <w:rPr/>
        <w:t>direct current</w:t>
      </w:r>
      <w:r>
        <w:rPr/>
        <w:t xml:space="preserve"> boost converter, which raises input voltage to a suitable output level. A control loop was designed to enable maximum power extraction from the photovoltaic source when the battery is not fully charged, and to maintain a constant output voltage once the battery is full. Both voltage mode and current mode control strategies for the converter were implemented. Operation of the </w:t>
      </w:r>
      <w:r>
        <w:rPr/>
        <w:t xml:space="preserve"> </w:t>
      </w:r>
      <w:r>
        <w:rPr/>
        <w:t>full system model was co</w:t>
      </w:r>
      <w:r>
        <w:rPr/>
        <w:t>n</w:t>
      </w:r>
      <w:r>
        <w:rPr/>
        <w:t xml:space="preserve">firmed </w:t>
      </w:r>
      <w:r>
        <w:rPr/>
        <w:t>through simulations.</w:t>
      </w:r>
    </w:p>
    <w:p>
      <w:pPr>
        <w:pStyle w:val="Normal1"/>
        <w:spacing w:before="115" w:after="58"/>
        <w:rPr>
          <w:b/>
          <w:b/>
          <w:bCs/>
        </w:rPr>
      </w:pPr>
      <w:r>
        <w:rPr>
          <w:b/>
          <w:bCs/>
        </w:rPr>
        <w:t xml:space="preserve">Keywords: </w:t>
      </w:r>
      <w:r>
        <w:rPr>
          <w:b w:val="false"/>
          <w:bCs w:val="false"/>
        </w:rPr>
        <w:t>photovoltaic, lithium-ion  cell, boost converter, control loop</w:t>
      </w:r>
    </w:p>
    <w:sectPr>
      <w:headerReference w:type="even" r:id="rId52"/>
      <w:headerReference w:type="default" r:id="rId53"/>
      <w:headerReference w:type="first" r:id="rId54"/>
      <w:footerReference w:type="even" r:id="rId55"/>
      <w:footerReference w:type="default" r:id="rId56"/>
      <w:footerReference w:type="first" r:id="rId57"/>
      <w:type w:val="nextPage"/>
      <w:pgSz w:w="11906" w:h="16838"/>
      <w:pgMar w:left="1699" w:right="1411" w:gutter="0" w:header="850" w:top="1412" w:footer="1440" w:bottom="2291"/>
      <w:pgNumType w:fmt="decimal"/>
      <w:formProt w:val="false"/>
      <w:titlePg/>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Liberation Serif">
    <w:altName w:val="Times New Roman"/>
    <w:charset w:val="01"/>
    <w:family w:val="roman"/>
    <w:pitch w:val="default"/>
  </w:font>
  <w:font w:name="Times New Roman">
    <w:charset w:val="01"/>
    <w:family w:val="roman"/>
    <w:pitch w:val="default"/>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rFonts w:ascii="Times New Roman" w:hAnsi="Times New Roman"/>
      </w:rPr>
    </w:pP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rPr>
      <w:t>42</w:t>
    </w:r>
    <w:r>
      <w:rPr>
        <w:rFonts w:ascii="Times New Roman" w:hAnsi="Times New Roman"/>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rFonts w:ascii="Times New Roman" w:hAnsi="Times New Roman"/>
      </w:rPr>
    </w:pP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rPr>
      <w:t>43</w:t>
    </w:r>
    <w:r>
      <w:rPr>
        <w:rFonts w:ascii="Times New Roman" w:hAnsi="Times New Roman"/>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0" w:hanging="0"/>
      </w:pPr>
    </w:lvl>
    <w:lvl w:ilvl="1">
      <w:start w:val="1"/>
      <w:pStyle w:val="Heading2"/>
      <w:numFmt w:val="decimal"/>
      <w:suff w:val="space"/>
      <w:lvlText w:val="%1.%2."/>
      <w:lvlJc w:val="left"/>
      <w:pPr>
        <w:tabs>
          <w:tab w:val="num" w:pos="0"/>
        </w:tabs>
        <w:ind w:left="0" w:hanging="0"/>
      </w:pPr>
    </w:lvl>
    <w:lvl w:ilvl="2">
      <w:start w:val="1"/>
      <w:pStyle w:val="Heading3"/>
      <w:numFmt w:val="decimal"/>
      <w:lvlText w:val="%1.%2.%3"/>
      <w:lvlJc w:val="left"/>
      <w:pPr>
        <w:tabs>
          <w:tab w:val="num" w:pos="0"/>
        </w:tabs>
        <w:ind w:left="0" w:hanging="0"/>
      </w:pPr>
      <w:r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20"/>
  <w:defaultTabStop w:val="709"/>
  <w:autoHyphenation w:val="true"/>
  <w:evenAndOddHeaders/>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lineRule="auto" w:line="240" w:before="0" w:after="0"/>
    </w:pPr>
    <w:rPr>
      <w:rFonts w:ascii="Arial" w:hAnsi="Arial" w:eastAsia="Noto Serif CJK SC" w:cs="Lohit Devanagari"/>
      <w:color w:val="auto"/>
      <w:kern w:val="2"/>
      <w:sz w:val="24"/>
      <w:szCs w:val="24"/>
      <w:lang w:val="hr-HR" w:eastAsia="zh-CN" w:bidi="hi-IN"/>
    </w:rPr>
  </w:style>
  <w:style w:type="paragraph" w:styleId="Heading1">
    <w:name w:val="Heading 1"/>
    <w:basedOn w:val="Heading"/>
    <w:next w:val="TextBody"/>
    <w:qFormat/>
    <w:pPr>
      <w:numPr>
        <w:ilvl w:val="0"/>
        <w:numId w:val="1"/>
      </w:numPr>
      <w:tabs>
        <w:tab w:val="clear" w:pos="709"/>
      </w:tabs>
      <w:bidi w:val="0"/>
      <w:spacing w:lineRule="auto" w:line="360" w:before="601" w:after="476"/>
      <w:ind w:left="425" w:right="0" w:hanging="425"/>
      <w:jc w:val="both"/>
      <w:outlineLvl w:val="0"/>
    </w:pPr>
    <w:rPr>
      <w:rFonts w:ascii="Times New Roman" w:hAnsi="Times New Roman"/>
      <w:b/>
      <w:bCs/>
      <w:sz w:val="36"/>
      <w:szCs w:val="36"/>
      <w:lang w:val="hr-HR"/>
    </w:rPr>
  </w:style>
  <w:style w:type="paragraph" w:styleId="Heading2">
    <w:name w:val="Heading 2"/>
    <w:basedOn w:val="Heading"/>
    <w:next w:val="TextBody"/>
    <w:qFormat/>
    <w:pPr>
      <w:numPr>
        <w:ilvl w:val="1"/>
        <w:numId w:val="1"/>
      </w:numPr>
      <w:tabs>
        <w:tab w:val="clear" w:pos="709"/>
      </w:tabs>
      <w:bidi w:val="0"/>
      <w:spacing w:lineRule="auto" w:line="360" w:before="360" w:after="245"/>
      <w:ind w:left="432" w:right="0" w:hanging="432"/>
      <w:jc w:val="both"/>
      <w:outlineLvl w:val="1"/>
    </w:pPr>
    <w:rPr>
      <w:rFonts w:ascii="Times New Roman" w:hAnsi="Times New Roman"/>
      <w:b/>
      <w:bCs/>
      <w:kern w:val="0"/>
      <w:sz w:val="32"/>
      <w:szCs w:val="32"/>
    </w:rPr>
  </w:style>
  <w:style w:type="paragraph" w:styleId="Heading3">
    <w:name w:val="Heading 3"/>
    <w:basedOn w:val="Heading"/>
    <w:next w:val="TextBody"/>
    <w:qFormat/>
    <w:pPr>
      <w:numPr>
        <w:ilvl w:val="2"/>
        <w:numId w:val="1"/>
      </w:numPr>
      <w:spacing w:before="140" w:after="120"/>
      <w:outlineLvl w:val="2"/>
    </w:pPr>
    <w:rPr>
      <w:rFonts w:ascii="Times New Roman" w:hAnsi="Times New Roman"/>
      <w:b/>
      <w:bCs/>
      <w:sz w:val="28"/>
      <w:szCs w:val="28"/>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InternetLink">
    <w:name w:val="Hyperlink"/>
    <w:rPr>
      <w:color w:val="000080"/>
      <w:u w:val="single"/>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next w:val="TextBody"/>
    <w:qFormat/>
    <w:pPr>
      <w:spacing w:lineRule="auto" w:line="240" w:before="0" w:after="120"/>
      <w:jc w:val="center"/>
    </w:pPr>
    <w:rPr>
      <w:rFonts w:ascii="Arial" w:hAnsi="Arial" w:cs="Arial"/>
      <w:b w:val="false"/>
      <w:bCs w:val="false"/>
      <w:sz w:val="28"/>
      <w:szCs w:val="56"/>
    </w:rPr>
  </w:style>
  <w:style w:type="paragraph" w:styleId="ListContents">
    <w:name w:val="List Contents"/>
    <w:basedOn w:val="Normal"/>
    <w:qFormat/>
    <w:pPr>
      <w:ind w:left="567" w:right="0" w:hanging="0"/>
    </w:pPr>
    <w:rPr/>
  </w:style>
  <w:style w:type="paragraph" w:styleId="ListHeading">
    <w:name w:val="List Heading"/>
    <w:basedOn w:val="Normal"/>
    <w:next w:val="ListContents"/>
    <w:qFormat/>
    <w:pPr>
      <w:ind w:left="0" w:right="0" w:hanging="0"/>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Quotations">
    <w:name w:val="Quotations"/>
    <w:basedOn w:val="Normal"/>
    <w:qFormat/>
    <w:pPr>
      <w:spacing w:before="0" w:after="283"/>
      <w:ind w:left="567" w:right="567" w:hanging="0"/>
    </w:pPr>
    <w:rPr/>
  </w:style>
  <w:style w:type="paragraph" w:styleId="HeaderandFooter">
    <w:name w:val="Header and Footer"/>
    <w:basedOn w:val="Normal"/>
    <w:qFormat/>
    <w:pPr>
      <w:suppressLineNumbers/>
      <w:tabs>
        <w:tab w:val="clear" w:pos="709"/>
        <w:tab w:val="center" w:pos="4111" w:leader="none"/>
        <w:tab w:val="right" w:pos="8223" w:leader="none"/>
      </w:tabs>
    </w:pPr>
    <w:rPr/>
  </w:style>
  <w:style w:type="paragraph" w:styleId="Header">
    <w:name w:val="Header"/>
    <w:basedOn w:val="HeaderandFooter"/>
    <w:pPr>
      <w:suppressLineNumbers/>
    </w:pPr>
    <w:rPr/>
  </w:style>
  <w:style w:type="paragraph" w:styleId="HeaderLeft">
    <w:name w:val="Header Left"/>
    <w:basedOn w:val="Header"/>
    <w:qFormat/>
    <w:pPr>
      <w:suppressLineNumbers/>
    </w:pPr>
    <w:rPr/>
  </w:style>
  <w:style w:type="paragraph" w:styleId="Footer">
    <w:name w:val="Footer"/>
    <w:basedOn w:val="HeaderandFooter"/>
    <w:pPr>
      <w:suppressLineNumbers/>
    </w:pPr>
    <w:rPr>
      <w:rFonts w:ascii="Times New Roman" w:hAnsi="Times New Roman"/>
    </w:rPr>
  </w:style>
  <w:style w:type="paragraph" w:styleId="Normal1">
    <w:name w:val="LO-Normal"/>
    <w:basedOn w:val="Normal"/>
    <w:qFormat/>
    <w:pPr>
      <w:tabs>
        <w:tab w:val="clear" w:pos="709"/>
        <w:tab w:val="left" w:pos="567" w:leader="none"/>
      </w:tabs>
      <w:bidi w:val="0"/>
      <w:spacing w:lineRule="auto" w:line="360" w:before="115" w:after="58"/>
      <w:jc w:val="both"/>
    </w:pPr>
    <w:rPr>
      <w:rFonts w:ascii="Times New Roman" w:hAnsi="Times New Roman"/>
      <w:kern w:val="0"/>
      <w:lang w:val="hr-HR"/>
    </w:rPr>
  </w:style>
  <w:style w:type="paragraph" w:styleId="Illustration">
    <w:name w:val="Illustration"/>
    <w:basedOn w:val="Caption"/>
    <w:qFormat/>
    <w:pPr/>
    <w:rPr/>
  </w:style>
  <w:style w:type="paragraph" w:styleId="Figure">
    <w:name w:val="Figure"/>
    <w:basedOn w:val="Caption"/>
    <w:qFormat/>
    <w:pPr/>
    <w:rPr/>
  </w:style>
  <w:style w:type="paragraph" w:styleId="Slika">
    <w:name w:val="Slika"/>
    <w:basedOn w:val="Caption"/>
    <w:qFormat/>
    <w:pPr>
      <w:jc w:val="center"/>
    </w:pPr>
    <w:rPr>
      <w:rFonts w:ascii="Times New Roman" w:hAnsi="Times New Roman"/>
    </w:rPr>
  </w:style>
  <w:style w:type="paragraph" w:styleId="FrameContents">
    <w:name w:val="Frame Contents"/>
    <w:basedOn w:val="Normal"/>
    <w:qFormat/>
    <w:pPr/>
    <w:rPr/>
  </w:style>
  <w:style w:type="paragraph" w:styleId="TableContents">
    <w:name w:val="Table Contents"/>
    <w:basedOn w:val="Normal"/>
    <w:qFormat/>
    <w:pPr>
      <w:widowControl w:val="false"/>
      <w:suppressLineNumbers/>
      <w:spacing w:lineRule="auto" w:line="276"/>
    </w:pPr>
    <w:rPr/>
  </w:style>
  <w:style w:type="paragraph" w:styleId="TableHeading">
    <w:name w:val="Table Heading"/>
    <w:basedOn w:val="TableContents"/>
    <w:qFormat/>
    <w:pPr>
      <w:suppressLineNumbers/>
      <w:jc w:val="center"/>
    </w:pPr>
    <w:rPr>
      <w:b/>
      <w:bCs/>
    </w:rPr>
  </w:style>
  <w:style w:type="paragraph" w:styleId="Formula">
    <w:name w:val="Formula"/>
    <w:basedOn w:val="Caption"/>
    <w:qFormat/>
    <w:pPr/>
    <w:rPr/>
  </w:style>
  <w:style w:type="paragraph" w:styleId="IndexHeading">
    <w:name w:val="Index Heading"/>
    <w:basedOn w:val="Heading"/>
    <w:pPr>
      <w:suppressLineNumbers/>
      <w:ind w:left="0" w:right="0" w:hanging="0"/>
    </w:pPr>
    <w:rPr>
      <w:b/>
      <w:bCs/>
      <w:sz w:val="32"/>
      <w:szCs w:val="32"/>
    </w:rPr>
  </w:style>
  <w:style w:type="paragraph" w:styleId="ContentsHeading">
    <w:name w:val="TOC Heading"/>
    <w:basedOn w:val="IndexHeading"/>
    <w:pPr>
      <w:suppressLineNumbers/>
      <w:ind w:left="0" w:right="0" w:hanging="0"/>
    </w:pPr>
    <w:rPr>
      <w:b/>
      <w:bCs/>
      <w:sz w:val="32"/>
      <w:szCs w:val="32"/>
    </w:rPr>
  </w:style>
  <w:style w:type="paragraph" w:styleId="Contents1">
    <w:name w:val="TOC 1"/>
    <w:basedOn w:val="Index"/>
    <w:pPr>
      <w:tabs>
        <w:tab w:val="clear" w:pos="709"/>
        <w:tab w:val="right" w:pos="8799" w:leader="dot"/>
      </w:tabs>
      <w:ind w:left="0" w:right="0" w:hanging="0"/>
    </w:pPr>
    <w:rPr/>
  </w:style>
  <w:style w:type="paragraph" w:styleId="Contents2">
    <w:name w:val="TOC 2"/>
    <w:basedOn w:val="Index"/>
    <w:pPr>
      <w:tabs>
        <w:tab w:val="clear" w:pos="709"/>
        <w:tab w:val="right" w:pos="8516" w:leader="dot"/>
      </w:tabs>
      <w:ind w:left="283" w:right="0" w:hanging="0"/>
    </w:pPr>
    <w:rPr/>
  </w:style>
  <w:style w:type="paragraph" w:styleId="Tablica">
    <w:name w:val="Tablica"/>
    <w:basedOn w:val="Caption"/>
    <w:qFormat/>
    <w:pPr/>
    <w:rPr/>
  </w:style>
  <w:style w:type="paragraph" w:styleId="Contents3">
    <w:name w:val="TOC 3"/>
    <w:basedOn w:val="Index"/>
    <w:pPr>
      <w:tabs>
        <w:tab w:val="clear" w:pos="709"/>
        <w:tab w:val="right" w:pos="8232" w:leader="dot"/>
      </w:tabs>
      <w:ind w:left="567" w:right="0" w:hanging="0"/>
    </w:pPr>
    <w:rPr/>
  </w:style>
  <w:style w:type="paragraph" w:styleId="Table">
    <w:name w:val="Table"/>
    <w:basedOn w:val="Caption"/>
    <w:qFormat/>
    <w:pPr/>
    <w:rPr/>
  </w:style>
  <w:style w:type="numbering" w:styleId="Numbering123">
    <w:name w:val="Numb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image" Target="media/image1.png"/><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0.png"/><Relationship Id="rId44" Type="http://schemas.openxmlformats.org/officeDocument/2006/relationships/image" Target="media/image21.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image" Target="media/image22.png"/><Relationship Id="rId48" Type="http://schemas.openxmlformats.org/officeDocument/2006/relationships/image" Target="media/image23.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4.png"/><Relationship Id="rId52" Type="http://schemas.openxmlformats.org/officeDocument/2006/relationships/header" Target="header3.xml"/><Relationship Id="rId53" Type="http://schemas.openxmlformats.org/officeDocument/2006/relationships/header" Target="header4.xml"/><Relationship Id="rId54" Type="http://schemas.openxmlformats.org/officeDocument/2006/relationships/header" Target="header5.xml"/><Relationship Id="rId55" Type="http://schemas.openxmlformats.org/officeDocument/2006/relationships/footer" Target="footer3.xml"/><Relationship Id="rId56" Type="http://schemas.openxmlformats.org/officeDocument/2006/relationships/footer" Target="footer4.xml"/><Relationship Id="rId57" Type="http://schemas.openxmlformats.org/officeDocument/2006/relationships/footer" Target="footer5.xml"/><Relationship Id="rId58" Type="http://schemas.openxmlformats.org/officeDocument/2006/relationships/numbering" Target="numbering.xml"/><Relationship Id="rId59" Type="http://schemas.openxmlformats.org/officeDocument/2006/relationships/fontTable" Target="fontTable.xml"/><Relationship Id="rId6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42646</TotalTime>
  <Application>LibreOffice/7.3.7.2$Linux_X86_64 LibreOffice_project/30$Build-2</Application>
  <AppVersion>15.0000</AppVersion>
  <Pages>43</Pages>
  <Words>4914</Words>
  <Characters>29540</Characters>
  <CharactersWithSpaces>34136</CharactersWithSpaces>
  <Paragraphs>672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2025-05-19T21:13:35Z</dcterms:created>
  <dc:creator/>
  <dc:description/>
  <dc:language>en-US</dc:language>
  <cp:lastModifiedBy/>
  <dcterms:modified xsi:type="dcterms:W3CDTF">2026-01-19T02:32:59Z</dcterms:modified>
  <cp:revision>1440</cp:revision>
  <dc:subject/>
  <dc:title/>
</cp:coreProperties>
</file>