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окружения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Ахмедович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</w:t>
      </w:r>
      <w:r>
        <w:t xml:space="preserve"> </w:t>
      </w:r>
      <w:r>
        <w:t xml:space="preserve">охраной. 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k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</w:t>
      </w:r>
      <w:r>
        <w:t xml:space="preserve"> </w:t>
      </w:r>
      <w:r>
        <w:t xml:space="preserve">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Провести аналогичные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</w:t>
      </w:r>
    </w:p>
    <w:p>
      <w:pPr>
        <w:pStyle w:val="Compact"/>
        <w:numPr>
          <w:ilvl w:val="0"/>
          <w:numId w:val="1001"/>
        </w:numPr>
      </w:pPr>
      <w:r>
        <w:t xml:space="preserve">Построить траекторию движения катера и лодки для двух случаев. (Задайте</w:t>
      </w:r>
      <w:r>
        <w:t xml:space="preserve"> </w:t>
      </w:r>
      <w:r>
        <w:t xml:space="preserve">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971963"/>
            <wp:effectExtent b="0" l="0" r="0" t="0"/>
            <wp:docPr descr="Подстановка констан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Подстановка констант</w:t>
      </w:r>
    </w:p>
    <w:p>
      <w:pPr>
        <w:pStyle w:val="CaptionedFigure"/>
      </w:pPr>
      <w:r>
        <w:drawing>
          <wp:inline>
            <wp:extent cx="3733800" cy="1622320"/>
            <wp:effectExtent b="0" l="0" r="0" t="0"/>
            <wp:docPr descr="Построение график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графиков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Решили задачу о погоне.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Купцов Максим Ахмедович</dc:creator>
  <dc:language>ru-RU</dc:language>
  <cp:keywords/>
  <dcterms:created xsi:type="dcterms:W3CDTF">2024-02-17T18:16:47Z</dcterms:created>
  <dcterms:modified xsi:type="dcterms:W3CDTF">2024-02-17T18:16:47Z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Настройка окружения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