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1418"/>
        <w:gridCol w:w="8433"/>
      </w:tblGrid>
      <w:tr w:rsidR="00B27F97" w:rsidRPr="00B27F97">
        <w:trPr>
          <w:cantSplit/>
        </w:trPr>
        <w:tc>
          <w:tcPr>
            <w:tcW w:w="1418" w:type="dxa"/>
          </w:tcPr>
          <w:p w:rsidR="00B27F97" w:rsidRPr="00B27F97" w:rsidRDefault="00B27F97">
            <w:pPr>
              <w:pStyle w:val="Verzeichnis1"/>
              <w:tabs>
                <w:tab w:val="clear" w:pos="709"/>
                <w:tab w:val="clear" w:pos="9498"/>
              </w:tabs>
              <w:spacing w:after="0"/>
            </w:pPr>
            <w:r w:rsidRPr="00B27F97">
              <w:rPr>
                <w:noProof/>
              </w:rPr>
              <w:drawing>
                <wp:inline distT="0" distB="0" distL="0" distR="0">
                  <wp:extent cx="666750" cy="666750"/>
                  <wp:effectExtent l="19050" t="0" r="0" b="0"/>
                  <wp:docPr id="5" name="Bild 1" descr="TCOLOGO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COLOGO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7F97" w:rsidRPr="00B27F97" w:rsidRDefault="00B27F97">
            <w:pPr>
              <w:spacing w:before="120"/>
              <w:jc w:val="center"/>
              <w:rPr>
                <w:sz w:val="16"/>
              </w:rPr>
            </w:pPr>
            <w:r w:rsidRPr="00B27F97">
              <w:rPr>
                <w:sz w:val="16"/>
              </w:rPr>
              <w:t>gemeinsam - einfach - sachlich - freundlich</w:t>
            </w:r>
          </w:p>
          <w:p w:rsidR="00B27F97" w:rsidRPr="00B27F97" w:rsidRDefault="00B27F97">
            <w:pPr>
              <w:jc w:val="center"/>
              <w:rPr>
                <w:sz w:val="16"/>
              </w:rPr>
            </w:pPr>
            <w:r w:rsidRPr="00B27F97">
              <w:rPr>
                <w:sz w:val="16"/>
              </w:rPr>
              <w:t>_____________________________________________</w:t>
            </w:r>
          </w:p>
          <w:p w:rsidR="00B27F97" w:rsidRPr="00B27F97" w:rsidRDefault="00B27F97">
            <w:pPr>
              <w:spacing w:before="120"/>
              <w:jc w:val="center"/>
            </w:pPr>
            <w:r w:rsidRPr="00B27F97">
              <w:rPr>
                <w:b/>
                <w:sz w:val="28"/>
              </w:rPr>
              <w:t>Maßnahmenliste/Besprechungsprotokoll</w:t>
            </w:r>
          </w:p>
        </w:tc>
      </w:tr>
    </w:tbl>
    <w:p w:rsidR="00B27F97" w:rsidRPr="00B27F97" w:rsidRDefault="00B27F97">
      <w:pPr>
        <w:tabs>
          <w:tab w:val="left" w:pos="6237"/>
          <w:tab w:val="right" w:pos="7583"/>
          <w:tab w:val="left" w:pos="9851"/>
        </w:tabs>
        <w:rPr>
          <w:sz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794"/>
        <w:gridCol w:w="410"/>
        <w:gridCol w:w="3970"/>
        <w:gridCol w:w="1559"/>
        <w:gridCol w:w="1560"/>
        <w:gridCol w:w="1560"/>
      </w:tblGrid>
      <w:tr w:rsidR="00B27F97" w:rsidRPr="00B27F97">
        <w:trPr>
          <w:cantSplit/>
        </w:trPr>
        <w:tc>
          <w:tcPr>
            <w:tcW w:w="5174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7F97" w:rsidRPr="00B27F97" w:rsidRDefault="00B27F97">
            <w:r w:rsidRPr="00B27F97">
              <w:rPr>
                <w:sz w:val="16"/>
              </w:rPr>
              <w:t>Projektbezeichnung</w:t>
            </w:r>
          </w:p>
          <w:p w:rsidR="00B27F97" w:rsidRPr="00B27F97" w:rsidRDefault="00B27F97">
            <w:pPr>
              <w:spacing w:before="120"/>
            </w:pPr>
            <w:bookmarkStart w:id="0" w:name="ProjectName"/>
            <w:bookmarkEnd w:id="0"/>
            <w:r>
              <w:t>Axoom - P08 Abstimmung</w:t>
            </w:r>
          </w:p>
          <w:p w:rsidR="00B27F97" w:rsidRPr="00B27F97" w:rsidRDefault="00B27F97">
            <w:pPr>
              <w:rPr>
                <w:sz w:val="24"/>
              </w:rPr>
            </w:pPr>
          </w:p>
        </w:tc>
        <w:tc>
          <w:tcPr>
            <w:tcW w:w="4679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7F97" w:rsidRPr="00B27F97" w:rsidRDefault="00B27F97">
            <w:pPr>
              <w:tabs>
                <w:tab w:val="right" w:leader="dot" w:pos="4253"/>
              </w:tabs>
              <w:rPr>
                <w:sz w:val="16"/>
              </w:rPr>
            </w:pPr>
            <w:r w:rsidRPr="00B27F97">
              <w:rPr>
                <w:sz w:val="16"/>
              </w:rPr>
              <w:t>Ordnungsbegriff</w:t>
            </w:r>
            <w:r w:rsidRPr="00B27F97">
              <w:rPr>
                <w:sz w:val="16"/>
              </w:rPr>
              <w:tab/>
            </w:r>
            <w:bookmarkStart w:id="1" w:name="EvaluationGroup"/>
          </w:p>
          <w:bookmarkEnd w:id="1"/>
          <w:p w:rsidR="00B27F97" w:rsidRPr="00B27F97" w:rsidRDefault="00B27F97">
            <w:pPr>
              <w:tabs>
                <w:tab w:val="right" w:leader="dot" w:pos="4253"/>
              </w:tabs>
              <w:rPr>
                <w:sz w:val="16"/>
              </w:rPr>
            </w:pPr>
            <w:r w:rsidRPr="00B27F97">
              <w:rPr>
                <w:sz w:val="16"/>
              </w:rPr>
              <w:t>Projekt/</w:t>
            </w:r>
            <w:proofErr w:type="spellStart"/>
            <w:r w:rsidRPr="00B27F97">
              <w:rPr>
                <w:sz w:val="16"/>
              </w:rPr>
              <w:t>Aufgabe+Nr</w:t>
            </w:r>
            <w:proofErr w:type="spellEnd"/>
            <w:r w:rsidRPr="00B27F97">
              <w:rPr>
                <w:sz w:val="16"/>
              </w:rPr>
              <w:t>.</w:t>
            </w:r>
            <w:r w:rsidRPr="00B27F97">
              <w:rPr>
                <w:sz w:val="16"/>
              </w:rPr>
              <w:tab/>
            </w:r>
            <w:bookmarkStart w:id="2" w:name="ProjektNo"/>
          </w:p>
          <w:bookmarkEnd w:id="2"/>
          <w:p w:rsidR="00B27F97" w:rsidRPr="00B27F97" w:rsidRDefault="00B27F97">
            <w:pPr>
              <w:tabs>
                <w:tab w:val="right" w:leader="dot" w:pos="4253"/>
              </w:tabs>
              <w:rPr>
                <w:sz w:val="16"/>
              </w:rPr>
            </w:pPr>
            <w:r w:rsidRPr="00B27F97">
              <w:rPr>
                <w:sz w:val="16"/>
              </w:rPr>
              <w:t>Bezeichnung</w:t>
            </w:r>
            <w:r w:rsidRPr="00B27F97">
              <w:rPr>
                <w:sz w:val="16"/>
              </w:rPr>
              <w:tab/>
            </w:r>
            <w:bookmarkStart w:id="3" w:name="Name"/>
          </w:p>
          <w:bookmarkEnd w:id="3"/>
          <w:p w:rsidR="00B27F97" w:rsidRPr="00B27F97" w:rsidRDefault="00B27F97">
            <w:pPr>
              <w:tabs>
                <w:tab w:val="right" w:leader="dot" w:pos="4253"/>
              </w:tabs>
              <w:rPr>
                <w:sz w:val="16"/>
              </w:rPr>
            </w:pPr>
            <w:r w:rsidRPr="00B27F97">
              <w:rPr>
                <w:sz w:val="16"/>
              </w:rPr>
              <w:t>Datei-Name</w:t>
            </w:r>
            <w:r w:rsidRPr="00B27F97">
              <w:rPr>
                <w:sz w:val="16"/>
              </w:rPr>
              <w:tab/>
            </w:r>
            <w:r w:rsidR="00293275" w:rsidRPr="00B27F97">
              <w:rPr>
                <w:sz w:val="16"/>
              </w:rPr>
              <w:fldChar w:fldCharType="begin"/>
            </w:r>
            <w:r w:rsidRPr="00B27F97">
              <w:rPr>
                <w:sz w:val="16"/>
              </w:rPr>
              <w:instrText xml:space="preserve">FILENAME </w:instrText>
            </w:r>
            <w:r w:rsidR="00293275" w:rsidRPr="00B27F97">
              <w:rPr>
                <w:sz w:val="16"/>
              </w:rPr>
              <w:fldChar w:fldCharType="separate"/>
            </w:r>
            <w:r w:rsidRPr="00B27F97">
              <w:rPr>
                <w:noProof/>
                <w:sz w:val="16"/>
              </w:rPr>
              <w:t>Dokument4</w:t>
            </w:r>
            <w:r w:rsidR="00293275" w:rsidRPr="00B27F97">
              <w:rPr>
                <w:sz w:val="16"/>
              </w:rPr>
              <w:fldChar w:fldCharType="end"/>
            </w:r>
          </w:p>
          <w:p w:rsidR="00B27F97" w:rsidRPr="00B27F97" w:rsidRDefault="00B27F97">
            <w:pPr>
              <w:tabs>
                <w:tab w:val="left" w:pos="284"/>
                <w:tab w:val="left" w:pos="1418"/>
                <w:tab w:val="left" w:pos="1702"/>
              </w:tabs>
              <w:rPr>
                <w:vanish/>
                <w:sz w:val="16"/>
              </w:rPr>
            </w:pPr>
            <w:r w:rsidRPr="00B27F97">
              <w:rPr>
                <w:b/>
                <w:vanish/>
                <w:sz w:val="16"/>
              </w:rPr>
              <w:t>1 Entwurf</w:t>
            </w:r>
            <w:r w:rsidRPr="00B27F97">
              <w:rPr>
                <w:vanish/>
                <w:sz w:val="16"/>
              </w:rPr>
              <w:t xml:space="preserve"> </w:t>
            </w:r>
            <w:r w:rsidRPr="00B27F97">
              <w:rPr>
                <w:vanish/>
                <w:sz w:val="16"/>
              </w:rPr>
              <w:tab/>
              <w:t>=</w:t>
            </w:r>
            <w:r w:rsidRPr="00B27F97">
              <w:rPr>
                <w:vanish/>
                <w:sz w:val="16"/>
              </w:rPr>
              <w:tab/>
              <w:t>Vorlage (Diskussionspapier)</w:t>
            </w:r>
          </w:p>
          <w:p w:rsidR="00B27F97" w:rsidRPr="00B27F97" w:rsidRDefault="00B27F97">
            <w:pPr>
              <w:tabs>
                <w:tab w:val="left" w:pos="284"/>
                <w:tab w:val="left" w:pos="1418"/>
                <w:tab w:val="left" w:pos="1702"/>
              </w:tabs>
              <w:ind w:left="1418" w:hanging="1418"/>
              <w:rPr>
                <w:vanish/>
                <w:sz w:val="16"/>
              </w:rPr>
            </w:pPr>
            <w:r w:rsidRPr="00B27F97">
              <w:rPr>
                <w:b/>
                <w:vanish/>
                <w:sz w:val="16"/>
              </w:rPr>
              <w:t>2 in Arbeit</w:t>
            </w:r>
            <w:r w:rsidRPr="00B27F97">
              <w:rPr>
                <w:vanish/>
                <w:sz w:val="16"/>
              </w:rPr>
              <w:t xml:space="preserve"> </w:t>
            </w:r>
            <w:r w:rsidRPr="00B27F97">
              <w:rPr>
                <w:vanish/>
                <w:sz w:val="16"/>
              </w:rPr>
              <w:tab/>
              <w:t>=</w:t>
            </w:r>
            <w:r w:rsidRPr="00B27F97">
              <w:rPr>
                <w:vanish/>
                <w:sz w:val="16"/>
              </w:rPr>
              <w:tab/>
              <w:t xml:space="preserve">Entwurf bzw. verabschiedete Version </w:t>
            </w:r>
            <w:r w:rsidRPr="00B27F97">
              <w:rPr>
                <w:vanish/>
                <w:sz w:val="16"/>
              </w:rPr>
              <w:tab/>
              <w:t>wird bearbeitet</w:t>
            </w:r>
          </w:p>
          <w:p w:rsidR="00B27F97" w:rsidRPr="00B27F97" w:rsidRDefault="00B27F97">
            <w:pPr>
              <w:tabs>
                <w:tab w:val="left" w:pos="284"/>
                <w:tab w:val="left" w:pos="1418"/>
                <w:tab w:val="left" w:pos="1702"/>
              </w:tabs>
              <w:rPr>
                <w:vanish/>
                <w:sz w:val="16"/>
              </w:rPr>
            </w:pPr>
            <w:r w:rsidRPr="00B27F97">
              <w:rPr>
                <w:b/>
                <w:vanish/>
                <w:sz w:val="16"/>
              </w:rPr>
              <w:t>3 verabschiedet</w:t>
            </w:r>
            <w:r w:rsidRPr="00B27F97">
              <w:rPr>
                <w:vanish/>
                <w:sz w:val="16"/>
              </w:rPr>
              <w:t>.=</w:t>
            </w:r>
            <w:r w:rsidRPr="00B27F97">
              <w:rPr>
                <w:vanish/>
                <w:sz w:val="16"/>
              </w:rPr>
              <w:tab/>
            </w:r>
            <w:r w:rsidRPr="00B27F97">
              <w:rPr>
                <w:vanish/>
                <w:sz w:val="16"/>
              </w:rPr>
              <w:tab/>
              <w:t>Abschlussdokument</w:t>
            </w:r>
          </w:p>
          <w:p w:rsidR="00B27F97" w:rsidRPr="00B27F97" w:rsidRDefault="00B27F97">
            <w:pPr>
              <w:tabs>
                <w:tab w:val="left" w:pos="284"/>
                <w:tab w:val="left" w:pos="1418"/>
                <w:tab w:val="left" w:pos="1702"/>
              </w:tabs>
              <w:rPr>
                <w:vanish/>
                <w:sz w:val="16"/>
              </w:rPr>
            </w:pPr>
          </w:p>
          <w:p w:rsidR="00B27F97" w:rsidRPr="00B27F97" w:rsidRDefault="00B27F97">
            <w:pPr>
              <w:tabs>
                <w:tab w:val="right" w:leader="dot" w:pos="4253"/>
              </w:tabs>
              <w:rPr>
                <w:sz w:val="16"/>
              </w:rPr>
            </w:pPr>
            <w:r w:rsidRPr="00B27F97">
              <w:rPr>
                <w:sz w:val="16"/>
              </w:rPr>
              <w:t>Status</w:t>
            </w:r>
            <w:r w:rsidRPr="00B27F97">
              <w:rPr>
                <w:sz w:val="16"/>
              </w:rPr>
              <w:tab/>
            </w:r>
            <w:bookmarkStart w:id="4" w:name="Status"/>
            <w:r>
              <w:rPr>
                <w:sz w:val="16"/>
              </w:rPr>
              <w:t>1</w:t>
            </w:r>
          </w:p>
          <w:bookmarkEnd w:id="4"/>
          <w:p w:rsidR="00B27F97" w:rsidRPr="00B27F97" w:rsidRDefault="00B27F97"/>
        </w:tc>
      </w:tr>
      <w:tr w:rsidR="00B27F97" w:rsidRPr="00B27F97">
        <w:trPr>
          <w:cantSplit/>
        </w:trPr>
        <w:tc>
          <w:tcPr>
            <w:tcW w:w="5174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B27F97" w:rsidRPr="00B27F97" w:rsidRDefault="00B27F97">
            <w:pPr>
              <w:rPr>
                <w:sz w:val="16"/>
              </w:rPr>
            </w:pPr>
            <w:r w:rsidRPr="00B27F97">
              <w:rPr>
                <w:sz w:val="16"/>
              </w:rPr>
              <w:t>Kurztitel/Bezeichnung</w:t>
            </w:r>
          </w:p>
          <w:p w:rsidR="00B27F97" w:rsidRPr="00B27F97" w:rsidRDefault="00B27F97">
            <w:pPr>
              <w:spacing w:before="120"/>
            </w:pPr>
            <w:bookmarkStart w:id="5" w:name="ShortName"/>
            <w:r>
              <w:t>Regel Abstimmung</w:t>
            </w:r>
          </w:p>
          <w:bookmarkEnd w:id="5"/>
          <w:p w:rsidR="00B27F97" w:rsidRPr="00B27F97" w:rsidRDefault="00B27F97">
            <w:pPr>
              <w:rPr>
                <w:sz w:val="16"/>
              </w:rPr>
            </w:pPr>
          </w:p>
        </w:tc>
        <w:tc>
          <w:tcPr>
            <w:tcW w:w="155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7F97" w:rsidRPr="00B27F97" w:rsidRDefault="00B27F97">
            <w:pPr>
              <w:rPr>
                <w:sz w:val="16"/>
              </w:rPr>
            </w:pPr>
            <w:r w:rsidRPr="00B27F97">
              <w:rPr>
                <w:sz w:val="16"/>
              </w:rPr>
              <w:t>Verfasser</w:t>
            </w:r>
          </w:p>
          <w:p w:rsidR="00B27F97" w:rsidRPr="00B27F97" w:rsidRDefault="00B27F97">
            <w:pPr>
              <w:spacing w:before="120"/>
            </w:pPr>
            <w:bookmarkStart w:id="6" w:name="Author"/>
            <w:r>
              <w:t>TW552el</w:t>
            </w:r>
          </w:p>
          <w:bookmarkEnd w:id="6"/>
          <w:p w:rsidR="00B27F97" w:rsidRPr="00B27F97" w:rsidRDefault="00B27F97">
            <w:pPr>
              <w:rPr>
                <w:sz w:val="16"/>
              </w:rPr>
            </w:pPr>
          </w:p>
        </w:tc>
        <w:tc>
          <w:tcPr>
            <w:tcW w:w="312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B27F97" w:rsidRPr="00B27F97" w:rsidRDefault="00B27F97">
            <w:pPr>
              <w:tabs>
                <w:tab w:val="left" w:pos="1347"/>
              </w:tabs>
              <w:rPr>
                <w:sz w:val="16"/>
              </w:rPr>
            </w:pPr>
            <w:r w:rsidRPr="00B27F97">
              <w:rPr>
                <w:sz w:val="16"/>
              </w:rPr>
              <w:t>Seite</w:t>
            </w:r>
            <w:r w:rsidRPr="00B27F97">
              <w:rPr>
                <w:sz w:val="16"/>
              </w:rPr>
              <w:tab/>
              <w:t>Datum</w:t>
            </w:r>
          </w:p>
          <w:p w:rsidR="00B27F97" w:rsidRPr="00B27F97" w:rsidRDefault="00293275">
            <w:pPr>
              <w:tabs>
                <w:tab w:val="left" w:pos="1347"/>
              </w:tabs>
              <w:spacing w:before="120"/>
            </w:pPr>
            <w:fldSimple w:instr="PAGE \* ARABIC">
              <w:r w:rsidR="00B27F97" w:rsidRPr="00B27F97">
                <w:rPr>
                  <w:noProof/>
                </w:rPr>
                <w:t>1</w:t>
              </w:r>
            </w:fldSimple>
            <w:r w:rsidR="00B27F97" w:rsidRPr="00B27F97">
              <w:t>/</w:t>
            </w:r>
            <w:fldSimple w:instr="NUMPAGES ">
              <w:r w:rsidR="00B27F97" w:rsidRPr="00B27F97">
                <w:rPr>
                  <w:noProof/>
                </w:rPr>
                <w:t>1</w:t>
              </w:r>
            </w:fldSimple>
            <w:r w:rsidR="00B27F97" w:rsidRPr="00B27F97">
              <w:tab/>
            </w:r>
            <w:bookmarkStart w:id="7" w:name="MinutesDate"/>
            <w:r w:rsidR="00B27F97">
              <w:t>11.05.2016</w:t>
            </w:r>
            <w:bookmarkEnd w:id="7"/>
          </w:p>
          <w:p w:rsidR="00B27F97" w:rsidRPr="00B27F97" w:rsidRDefault="00B27F97">
            <w:pPr>
              <w:tabs>
                <w:tab w:val="left" w:pos="851"/>
              </w:tabs>
              <w:rPr>
                <w:sz w:val="16"/>
              </w:rPr>
            </w:pPr>
          </w:p>
        </w:tc>
      </w:tr>
      <w:tr w:rsidR="00B27F97" w:rsidRPr="00B27F97">
        <w:trPr>
          <w:cantSplit/>
        </w:trPr>
        <w:tc>
          <w:tcPr>
            <w:tcW w:w="51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27F97" w:rsidRPr="00B27F97" w:rsidRDefault="00B27F97">
            <w:pPr>
              <w:rPr>
                <w:sz w:val="16"/>
              </w:rPr>
            </w:pPr>
            <w:r w:rsidRPr="00B27F97">
              <w:rPr>
                <w:sz w:val="16"/>
                <w:u w:val="single"/>
              </w:rPr>
              <w:t>Teilnehmer</w:t>
            </w:r>
            <w:r w:rsidRPr="00B27F97">
              <w:rPr>
                <w:sz w:val="16"/>
              </w:rPr>
              <w:t>/Verteiler</w:t>
            </w:r>
          </w:p>
          <w:p w:rsidR="00B27F97" w:rsidRPr="00D63861" w:rsidRDefault="00B27F97">
            <w:pPr>
              <w:spacing w:before="120"/>
            </w:pPr>
            <w:bookmarkStart w:id="8" w:name="Participants"/>
            <w:bookmarkEnd w:id="8"/>
            <w:r w:rsidRPr="00D63861">
              <w:rPr>
                <w:u w:val="single"/>
              </w:rPr>
              <w:t>Stefan Tomov</w:t>
            </w:r>
            <w:r w:rsidRPr="00D63861">
              <w:t xml:space="preserve">, </w:t>
            </w:r>
            <w:r w:rsidRPr="00D63861">
              <w:rPr>
                <w:u w:val="single"/>
              </w:rPr>
              <w:t>Olena Altuntas</w:t>
            </w:r>
            <w:r w:rsidRPr="00D63861">
              <w:t xml:space="preserve">, </w:t>
            </w:r>
            <w:r w:rsidRPr="00D63861">
              <w:rPr>
                <w:u w:val="single"/>
              </w:rPr>
              <w:t>Thomas Martin</w:t>
            </w:r>
            <w:r w:rsidRPr="00D63861">
              <w:t xml:space="preserve">, </w:t>
            </w:r>
            <w:r w:rsidRPr="00D63861">
              <w:rPr>
                <w:u w:val="single"/>
              </w:rPr>
              <w:t>Marcel Ely Gomes</w:t>
            </w:r>
            <w:r w:rsidRPr="00D63861">
              <w:t>, Eric Bernd, Armin Gerten</w:t>
            </w:r>
            <w:r w:rsidR="00D63861" w:rsidRPr="00D63861">
              <w:t>, Michael Speer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B27F97" w:rsidRPr="00B27F97" w:rsidRDefault="00B27F97">
            <w:pPr>
              <w:rPr>
                <w:sz w:val="16"/>
              </w:rPr>
            </w:pPr>
            <w:r w:rsidRPr="00B27F97">
              <w:rPr>
                <w:sz w:val="16"/>
              </w:rPr>
              <w:t>Telefon-Durchwahl</w:t>
            </w:r>
          </w:p>
          <w:p w:rsidR="00B27F97" w:rsidRPr="00B27F97" w:rsidRDefault="00B27F97">
            <w:pPr>
              <w:spacing w:before="120"/>
            </w:pPr>
            <w:bookmarkStart w:id="9" w:name="UserPhoneExtension"/>
            <w:bookmarkEnd w:id="9"/>
            <w:r>
              <w:t>30672</w:t>
            </w:r>
          </w:p>
          <w:p w:rsidR="00B27F97" w:rsidRPr="00B27F97" w:rsidRDefault="00B27F97">
            <w:pPr>
              <w:rPr>
                <w:sz w:val="16"/>
              </w:rPr>
            </w:pPr>
          </w:p>
        </w:tc>
        <w:tc>
          <w:tcPr>
            <w:tcW w:w="31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7F97" w:rsidRPr="00B27F97" w:rsidRDefault="00B27F97">
            <w:pPr>
              <w:tabs>
                <w:tab w:val="left" w:pos="1276"/>
              </w:tabs>
              <w:spacing w:after="240"/>
              <w:rPr>
                <w:sz w:val="16"/>
              </w:rPr>
            </w:pPr>
          </w:p>
        </w:tc>
      </w:tr>
      <w:tr w:rsidR="00B27F97" w:rsidRPr="00B27F97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B27F97" w:rsidRPr="00B27F97" w:rsidRDefault="00B27F97">
            <w:pPr>
              <w:rPr>
                <w:sz w:val="16"/>
              </w:rPr>
            </w:pPr>
            <w:proofErr w:type="spellStart"/>
            <w:r w:rsidRPr="00B27F97">
              <w:rPr>
                <w:sz w:val="16"/>
              </w:rPr>
              <w:t>Nr</w:t>
            </w:r>
            <w:proofErr w:type="spellEnd"/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B27F97" w:rsidRPr="00B27F97" w:rsidRDefault="00B27F97">
            <w:pPr>
              <w:rPr>
                <w:sz w:val="16"/>
              </w:rPr>
            </w:pPr>
            <w:r w:rsidRPr="00B27F97">
              <w:rPr>
                <w:sz w:val="16"/>
              </w:rPr>
              <w:t>Art*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B27F97" w:rsidRPr="00B27F97" w:rsidRDefault="00B27F97">
            <w:pPr>
              <w:rPr>
                <w:sz w:val="16"/>
              </w:rPr>
            </w:pPr>
            <w:r w:rsidRPr="00B27F97">
              <w:rPr>
                <w:sz w:val="16"/>
              </w:rPr>
              <w:t>Aufgabe/Ergebnisse</w:t>
            </w:r>
          </w:p>
          <w:p w:rsidR="00B27F97" w:rsidRPr="00B27F97" w:rsidRDefault="00B27F97">
            <w:pPr>
              <w:tabs>
                <w:tab w:val="left" w:pos="851"/>
              </w:tabs>
              <w:rPr>
                <w:sz w:val="16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B27F97" w:rsidRPr="00B27F97" w:rsidRDefault="00B27F97">
            <w:pPr>
              <w:rPr>
                <w:sz w:val="16"/>
              </w:rPr>
            </w:pPr>
            <w:r w:rsidRPr="00B27F97">
              <w:rPr>
                <w:sz w:val="16"/>
              </w:rPr>
              <w:t>Bearb. durch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B27F97" w:rsidRPr="00B27F97" w:rsidRDefault="00B27F97">
            <w:pPr>
              <w:rPr>
                <w:sz w:val="16"/>
              </w:rPr>
            </w:pPr>
            <w:r w:rsidRPr="00B27F97">
              <w:rPr>
                <w:sz w:val="16"/>
              </w:rPr>
              <w:t>Termine</w:t>
            </w:r>
          </w:p>
        </w:tc>
      </w:tr>
      <w:tr w:rsidR="00B27F97" w:rsidRPr="00B27F97">
        <w:trPr>
          <w:cantSplit/>
        </w:trPr>
        <w:tc>
          <w:tcPr>
            <w:tcW w:w="794" w:type="dxa"/>
            <w:tcBorders>
              <w:left w:val="single" w:sz="6" w:space="0" w:color="auto"/>
              <w:right w:val="single" w:sz="6" w:space="0" w:color="auto"/>
            </w:tcBorders>
          </w:tcPr>
          <w:p w:rsidR="00B27F97" w:rsidRPr="00B27F97" w:rsidRDefault="00B27F97">
            <w:pPr>
              <w:pStyle w:val="Verzeichnis1"/>
              <w:tabs>
                <w:tab w:val="clear" w:pos="709"/>
                <w:tab w:val="clear" w:pos="9498"/>
              </w:tabs>
            </w:pPr>
            <w:bookmarkStart w:id="10" w:name="Text"/>
            <w:bookmarkEnd w:id="10"/>
            <w:r>
              <w:t>1</w:t>
            </w:r>
          </w:p>
        </w:tc>
        <w:tc>
          <w:tcPr>
            <w:tcW w:w="410" w:type="dxa"/>
            <w:tcBorders>
              <w:left w:val="single" w:sz="6" w:space="0" w:color="auto"/>
              <w:right w:val="single" w:sz="6" w:space="0" w:color="auto"/>
            </w:tcBorders>
          </w:tcPr>
          <w:p w:rsidR="00B27F97" w:rsidRPr="00B27F97" w:rsidRDefault="00B27F97">
            <w:r>
              <w:t>I</w:t>
            </w:r>
          </w:p>
        </w:tc>
        <w:tc>
          <w:tcPr>
            <w:tcW w:w="5529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B27F97" w:rsidRDefault="00B27F97">
            <w:r>
              <w:t>Status update zu C-Labs Entwicklung bei Axoom. Marcel berichtet an Olena, welche Punkte bzgl. der Entwicklung von C-Labs noch offen sind. Olena wird die Themen an C-Labs weitergeben.</w:t>
            </w:r>
            <w:r w:rsidR="005040B2">
              <w:t xml:space="preserve"> Die Themen sind:</w:t>
            </w:r>
          </w:p>
          <w:p w:rsidR="005040B2" w:rsidRPr="005040B2" w:rsidRDefault="005040B2" w:rsidP="005040B2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rPr>
                <w:rFonts w:cs="Arial"/>
                <w:sz w:val="20"/>
              </w:rPr>
              <w:t>ScopeId</w:t>
            </w:r>
            <w:proofErr w:type="spellEnd"/>
            <w:r>
              <w:rPr>
                <w:rFonts w:cs="Arial"/>
                <w:sz w:val="20"/>
              </w:rPr>
              <w:t xml:space="preserve"> wird nicht erkannt</w:t>
            </w:r>
          </w:p>
          <w:p w:rsidR="005040B2" w:rsidRPr="005040B2" w:rsidRDefault="005040B2" w:rsidP="005040B2">
            <w:pPr>
              <w:pStyle w:val="Listenabsatz"/>
              <w:numPr>
                <w:ilvl w:val="0"/>
                <w:numId w:val="1"/>
              </w:numPr>
            </w:pPr>
            <w:r>
              <w:rPr>
                <w:rFonts w:cs="Arial"/>
                <w:sz w:val="20"/>
              </w:rPr>
              <w:t>Datenübertragung funktioniert nicht oder nur sporadisch</w:t>
            </w:r>
          </w:p>
          <w:p w:rsidR="005040B2" w:rsidRPr="005040B2" w:rsidRDefault="005040B2" w:rsidP="005040B2">
            <w:pPr>
              <w:pStyle w:val="Listenabsatz"/>
              <w:numPr>
                <w:ilvl w:val="0"/>
                <w:numId w:val="1"/>
              </w:numPr>
            </w:pPr>
            <w:r>
              <w:rPr>
                <w:rFonts w:cs="Arial"/>
                <w:sz w:val="20"/>
              </w:rPr>
              <w:t>Konfiguration über Browser</w:t>
            </w:r>
          </w:p>
          <w:p w:rsidR="005040B2" w:rsidRPr="005040B2" w:rsidRDefault="005040B2" w:rsidP="005040B2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rPr>
                <w:rFonts w:cs="Arial"/>
                <w:sz w:val="20"/>
              </w:rPr>
              <w:t>Monitoring</w:t>
            </w:r>
            <w:proofErr w:type="spellEnd"/>
          </w:p>
          <w:p w:rsidR="005040B2" w:rsidRPr="005040B2" w:rsidRDefault="005040B2" w:rsidP="005040B2">
            <w:pPr>
              <w:pStyle w:val="Listenabsatz"/>
              <w:numPr>
                <w:ilvl w:val="0"/>
                <w:numId w:val="1"/>
              </w:numPr>
            </w:pPr>
            <w:r>
              <w:rPr>
                <w:rFonts w:cs="Arial"/>
                <w:sz w:val="20"/>
              </w:rPr>
              <w:t>Performance</w:t>
            </w:r>
          </w:p>
          <w:p w:rsidR="005040B2" w:rsidRPr="005040B2" w:rsidRDefault="005040B2" w:rsidP="005040B2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rPr>
                <w:rFonts w:cs="Arial"/>
                <w:sz w:val="20"/>
              </w:rPr>
              <w:t>AxoomRelayService</w:t>
            </w:r>
            <w:proofErr w:type="spellEnd"/>
            <w:r>
              <w:rPr>
                <w:rFonts w:cs="Arial"/>
                <w:sz w:val="20"/>
              </w:rPr>
              <w:t xml:space="preserve"> startet nicht</w:t>
            </w:r>
          </w:p>
          <w:p w:rsidR="005040B2" w:rsidRPr="005040B2" w:rsidRDefault="005040B2" w:rsidP="005040B2">
            <w:pPr>
              <w:pStyle w:val="Listenabsatz"/>
              <w:numPr>
                <w:ilvl w:val="0"/>
                <w:numId w:val="1"/>
              </w:numPr>
            </w:pPr>
            <w:r>
              <w:rPr>
                <w:rFonts w:cs="Arial"/>
                <w:sz w:val="20"/>
              </w:rPr>
              <w:t>Verbindung via WSS funktioniert nicht</w:t>
            </w:r>
          </w:p>
          <w:p w:rsidR="005040B2" w:rsidRPr="00B27F97" w:rsidRDefault="005040B2" w:rsidP="005040B2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rPr>
                <w:rFonts w:cs="Arial"/>
                <w:sz w:val="20"/>
              </w:rPr>
              <w:t>Logging</w:t>
            </w:r>
            <w:proofErr w:type="spellEnd"/>
            <w:r>
              <w:rPr>
                <w:rFonts w:cs="Arial"/>
                <w:sz w:val="20"/>
              </w:rPr>
              <w:t xml:space="preserve"> Analyse</w:t>
            </w:r>
          </w:p>
        </w:tc>
        <w:tc>
          <w:tcPr>
            <w:tcW w:w="1560" w:type="dxa"/>
            <w:tcBorders>
              <w:left w:val="single" w:sz="6" w:space="0" w:color="auto"/>
              <w:right w:val="single" w:sz="6" w:space="0" w:color="auto"/>
            </w:tcBorders>
          </w:tcPr>
          <w:p w:rsidR="00B27F97" w:rsidRPr="00B27F97" w:rsidRDefault="00B27F97"/>
        </w:tc>
        <w:tc>
          <w:tcPr>
            <w:tcW w:w="1560" w:type="dxa"/>
            <w:tcBorders>
              <w:right w:val="single" w:sz="6" w:space="0" w:color="auto"/>
            </w:tcBorders>
          </w:tcPr>
          <w:p w:rsidR="00B27F97" w:rsidRPr="00B27F97" w:rsidRDefault="00B27F97">
            <w:pPr>
              <w:pStyle w:val="Verzeichnis1"/>
              <w:tabs>
                <w:tab w:val="clear" w:pos="709"/>
                <w:tab w:val="clear" w:pos="9498"/>
              </w:tabs>
              <w:spacing w:after="0"/>
            </w:pPr>
          </w:p>
        </w:tc>
      </w:tr>
      <w:tr w:rsidR="00B27F97" w:rsidRPr="00B27F97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7F97" w:rsidRPr="00B27F97" w:rsidRDefault="00B27F97">
            <w:pPr>
              <w:spacing w:after="240"/>
            </w:pPr>
            <w:r>
              <w:t>2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7F97" w:rsidRPr="00B27F97" w:rsidRDefault="00B27F97">
            <w:r>
              <w:t>I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7F97" w:rsidRDefault="00B27F97">
            <w:r>
              <w:t>Am 31.05 wird eine Testinstallation bei Walter König GmbH</w:t>
            </w:r>
            <w:r w:rsidR="005040B2">
              <w:t xml:space="preserve"> (Testkunde)</w:t>
            </w:r>
            <w:r>
              <w:t xml:space="preserve"> durchgeführt. Hierfür ist eine P08 Instanz bei Axoom notwendig. Aufgrund der </w:t>
            </w:r>
            <w:proofErr w:type="gramStart"/>
            <w:r>
              <w:t>problematische</w:t>
            </w:r>
            <w:proofErr w:type="gramEnd"/>
            <w:r>
              <w:t xml:space="preserve"> Datenübertragung ist es </w:t>
            </w:r>
            <w:r w:rsidR="005040B2">
              <w:t xml:space="preserve">wahrscheinlich </w:t>
            </w:r>
            <w:r>
              <w:t>sinnvoll, die Installation auf der Integrationsumgebung durchzuführen. Stefan Tomov klärt diese Tatsache noch intern bei Axoom.</w:t>
            </w:r>
          </w:p>
          <w:p w:rsidR="00B27F97" w:rsidRPr="00B27F97" w:rsidRDefault="00B27F97">
            <w:r>
              <w:t xml:space="preserve">Auf der Umgebung sollte die neueste Version von P08 </w:t>
            </w:r>
            <w:proofErr w:type="spellStart"/>
            <w:r>
              <w:t>deployed</w:t>
            </w:r>
            <w:proofErr w:type="spellEnd"/>
            <w:r>
              <w:t xml:space="preserve"> werden.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7F97" w:rsidRPr="00B27F97" w:rsidRDefault="00B27F97"/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7F97" w:rsidRPr="00B27F97" w:rsidRDefault="00B27F97"/>
        </w:tc>
      </w:tr>
      <w:tr w:rsidR="00B27F97" w:rsidRPr="00B27F97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7F97" w:rsidRPr="00B27F97" w:rsidRDefault="00B27F97">
            <w:pPr>
              <w:spacing w:after="240"/>
            </w:pP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7F97" w:rsidRPr="00B27F97" w:rsidRDefault="00B27F97"/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7F97" w:rsidRPr="00B27F97" w:rsidRDefault="00B27F97">
            <w:pPr>
              <w:pStyle w:val="A0"/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7F97" w:rsidRPr="00B27F97" w:rsidRDefault="00B27F97"/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7F97" w:rsidRPr="00B27F97" w:rsidRDefault="00B27F97"/>
        </w:tc>
      </w:tr>
    </w:tbl>
    <w:p w:rsidR="00443030" w:rsidRPr="00B27F97" w:rsidRDefault="00443030" w:rsidP="00C82E3C"/>
    <w:sectPr w:rsidR="00443030" w:rsidRPr="00B27F97" w:rsidSect="00B27F97">
      <w:headerReference w:type="default" r:id="rId9"/>
      <w:footerReference w:type="first" r:id="rId10"/>
      <w:pgSz w:w="11907" w:h="16839" w:code="9"/>
      <w:pgMar w:top="567" w:right="1134" w:bottom="1134" w:left="1247" w:header="720" w:footer="542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55A5" w:rsidRDefault="00E655A5">
      <w:r>
        <w:separator/>
      </w:r>
    </w:p>
  </w:endnote>
  <w:endnote w:type="continuationSeparator" w:id="0">
    <w:p w:rsidR="00E655A5" w:rsidRDefault="00E655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Univers (WN)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3DC" w:rsidRDefault="00B27F97">
    <w:pPr>
      <w:pStyle w:val="Fuzeile"/>
      <w:tabs>
        <w:tab w:val="clear" w:pos="4819"/>
        <w:tab w:val="clear" w:pos="9071"/>
        <w:tab w:val="left" w:pos="284"/>
      </w:tabs>
      <w:rPr>
        <w:sz w:val="12"/>
      </w:rPr>
    </w:pPr>
    <w:r w:rsidRPr="00B27F97">
      <w:rPr>
        <w:sz w:val="12"/>
      </w:rPr>
      <w:tab/>
      <w:t>* M = Maßnahme, B = Beschluss, I = Information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55A5" w:rsidRDefault="00E655A5">
      <w:r>
        <w:separator/>
      </w:r>
    </w:p>
  </w:footnote>
  <w:footnote w:type="continuationSeparator" w:id="0">
    <w:p w:rsidR="00E655A5" w:rsidRDefault="00E655A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CellMar>
        <w:left w:w="70" w:type="dxa"/>
        <w:right w:w="70" w:type="dxa"/>
      </w:tblCellMar>
      <w:tblLook w:val="0000"/>
    </w:tblPr>
    <w:tblGrid>
      <w:gridCol w:w="1418"/>
      <w:gridCol w:w="6165"/>
      <w:gridCol w:w="2268"/>
    </w:tblGrid>
    <w:tr w:rsidR="00B27F97">
      <w:trPr>
        <w:cantSplit/>
      </w:trPr>
      <w:tc>
        <w:tcPr>
          <w:tcW w:w="1418" w:type="dxa"/>
        </w:tcPr>
        <w:p w:rsidR="00B27F97" w:rsidRDefault="00B27F97">
          <w:r>
            <w:rPr>
              <w:noProof/>
            </w:rPr>
            <w:drawing>
              <wp:inline distT="0" distB="0" distL="0" distR="0">
                <wp:extent cx="590550" cy="542925"/>
                <wp:effectExtent l="19050" t="0" r="0" b="0"/>
                <wp:docPr id="6" name="Bild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8327" b="885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0550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65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:rsidR="00B27F97" w:rsidRDefault="00B27F97">
          <w:pPr>
            <w:rPr>
              <w:sz w:val="16"/>
            </w:rPr>
          </w:pPr>
          <w:r>
            <w:rPr>
              <w:sz w:val="16"/>
            </w:rPr>
            <w:t>Kurztitel/Bezeichnung</w:t>
          </w:r>
        </w:p>
        <w:p w:rsidR="00B27F97" w:rsidRPr="00B27F97" w:rsidRDefault="00293275">
          <w:pPr>
            <w:spacing w:before="120"/>
          </w:pPr>
          <w:r>
            <w:fldChar w:fldCharType="begin"/>
          </w:r>
          <w:r w:rsidR="00B27F97">
            <w:instrText xml:space="preserve"> REF ShortName </w:instrText>
          </w:r>
          <w:r>
            <w:fldChar w:fldCharType="separate"/>
          </w:r>
          <w:r w:rsidR="00B27F97">
            <w:t>Regel Abstimmung</w:t>
          </w:r>
        </w:p>
        <w:p w:rsidR="00B27F97" w:rsidRDefault="00293275">
          <w:pPr>
            <w:spacing w:before="120"/>
          </w:pPr>
          <w:r>
            <w:fldChar w:fldCharType="end"/>
          </w:r>
        </w:p>
      </w:tc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27F97" w:rsidRDefault="00B27F97">
          <w:pPr>
            <w:tabs>
              <w:tab w:val="left" w:pos="781"/>
            </w:tabs>
            <w:rPr>
              <w:sz w:val="16"/>
            </w:rPr>
          </w:pPr>
          <w:r>
            <w:rPr>
              <w:sz w:val="16"/>
            </w:rPr>
            <w:t>Seite</w:t>
          </w:r>
          <w:r>
            <w:rPr>
              <w:sz w:val="16"/>
            </w:rPr>
            <w:tab/>
            <w:t>Datum</w:t>
          </w:r>
        </w:p>
        <w:p w:rsidR="00B27F97" w:rsidRDefault="00293275" w:rsidP="000843E2">
          <w:pPr>
            <w:tabs>
              <w:tab w:val="left" w:pos="781"/>
            </w:tabs>
            <w:spacing w:before="120"/>
            <w:rPr>
              <w:sz w:val="16"/>
            </w:rPr>
          </w:pPr>
          <w:fldSimple w:instr="PAGE \* ARABIC">
            <w:r w:rsidR="00B27F97">
              <w:rPr>
                <w:noProof/>
              </w:rPr>
              <w:t>2</w:t>
            </w:r>
          </w:fldSimple>
          <w:r w:rsidR="00B27F97">
            <w:t>/</w:t>
          </w:r>
          <w:fldSimple w:instr="NUMPAGES ">
            <w:r w:rsidR="00B27F97">
              <w:rPr>
                <w:noProof/>
              </w:rPr>
              <w:t>2</w:t>
            </w:r>
          </w:fldSimple>
          <w:r w:rsidR="00B27F97">
            <w:tab/>
          </w:r>
          <w:r>
            <w:fldChar w:fldCharType="begin"/>
          </w:r>
          <w:r w:rsidR="00B27F97">
            <w:instrText xml:space="preserve"> REF  MinutesDate \h </w:instrText>
          </w:r>
          <w:r>
            <w:fldChar w:fldCharType="separate"/>
          </w:r>
          <w:r w:rsidR="00B27F97">
            <w:t>11.05.2016</w:t>
          </w:r>
          <w:r>
            <w:fldChar w:fldCharType="end"/>
          </w:r>
        </w:p>
      </w:tc>
    </w:tr>
  </w:tbl>
  <w:p w:rsidR="00B27F97" w:rsidRDefault="00B27F97"/>
  <w:tbl>
    <w:tblPr>
      <w:tblW w:w="0" w:type="auto"/>
      <w:tblLayout w:type="fixed"/>
      <w:tblCellMar>
        <w:left w:w="70" w:type="dxa"/>
        <w:right w:w="70" w:type="dxa"/>
      </w:tblCellMar>
      <w:tblLook w:val="0000"/>
    </w:tblPr>
    <w:tblGrid>
      <w:gridCol w:w="794"/>
      <w:gridCol w:w="397"/>
      <w:gridCol w:w="5542"/>
      <w:gridCol w:w="1560"/>
      <w:gridCol w:w="1560"/>
    </w:tblGrid>
    <w:tr w:rsidR="00B27F97">
      <w:trPr>
        <w:cantSplit/>
      </w:trPr>
      <w:tc>
        <w:tcPr>
          <w:tcW w:w="79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B27F97" w:rsidRDefault="00B27F97">
          <w:pPr>
            <w:rPr>
              <w:sz w:val="16"/>
            </w:rPr>
          </w:pPr>
          <w:proofErr w:type="spellStart"/>
          <w:r>
            <w:rPr>
              <w:sz w:val="16"/>
            </w:rPr>
            <w:t>Nr</w:t>
          </w:r>
          <w:proofErr w:type="spellEnd"/>
        </w:p>
      </w:tc>
      <w:tc>
        <w:tcPr>
          <w:tcW w:w="39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B27F97" w:rsidRDefault="00B27F97">
          <w:pPr>
            <w:rPr>
              <w:sz w:val="16"/>
            </w:rPr>
          </w:pPr>
          <w:r>
            <w:rPr>
              <w:sz w:val="16"/>
            </w:rPr>
            <w:t>Art</w:t>
          </w:r>
        </w:p>
      </w:tc>
      <w:tc>
        <w:tcPr>
          <w:tcW w:w="554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B27F97" w:rsidRDefault="00B27F97">
          <w:pPr>
            <w:rPr>
              <w:sz w:val="16"/>
            </w:rPr>
          </w:pPr>
          <w:r>
            <w:rPr>
              <w:sz w:val="16"/>
            </w:rPr>
            <w:t>Aufgabe/Ergebnisse</w:t>
          </w:r>
        </w:p>
        <w:p w:rsidR="00B27F97" w:rsidRDefault="00B27F97">
          <w:pPr>
            <w:tabs>
              <w:tab w:val="left" w:pos="851"/>
            </w:tabs>
            <w:rPr>
              <w:sz w:val="16"/>
            </w:rPr>
          </w:pPr>
        </w:p>
      </w:tc>
      <w:tc>
        <w:tcPr>
          <w:tcW w:w="156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B27F97" w:rsidRDefault="00B27F97">
          <w:pPr>
            <w:rPr>
              <w:sz w:val="16"/>
            </w:rPr>
          </w:pPr>
          <w:r>
            <w:rPr>
              <w:sz w:val="16"/>
            </w:rPr>
            <w:t>Bearb. durch</w:t>
          </w:r>
        </w:p>
      </w:tc>
      <w:tc>
        <w:tcPr>
          <w:tcW w:w="1560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B27F97" w:rsidRDefault="00B27F97">
          <w:pPr>
            <w:rPr>
              <w:sz w:val="16"/>
            </w:rPr>
          </w:pPr>
          <w:r>
            <w:rPr>
              <w:sz w:val="16"/>
            </w:rPr>
            <w:t>Termine</w:t>
          </w:r>
        </w:p>
      </w:tc>
    </w:tr>
  </w:tbl>
  <w:p w:rsidR="00B27F97" w:rsidRDefault="00B27F97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6C4F0F"/>
    <w:multiLevelType w:val="hybridMultilevel"/>
    <w:tmpl w:val="C75EE74A"/>
    <w:lvl w:ilvl="0" w:tplc="91CCE8B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9"/>
  <w:printFractionalCharacterWidth/>
  <w:hideSpellingErrors/>
  <w:hideGrammaticalErrors/>
  <w:proofState w:spelling="clean" w:grammar="clean"/>
  <w:attachedTemplate r:id="rId1"/>
  <w:stylePaneFormatFilter w:val="3F01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040B2"/>
    <w:rsid w:val="00004A86"/>
    <w:rsid w:val="0006149E"/>
    <w:rsid w:val="00077736"/>
    <w:rsid w:val="000915E3"/>
    <w:rsid w:val="000A6BB7"/>
    <w:rsid w:val="000B54EB"/>
    <w:rsid w:val="000C66A6"/>
    <w:rsid w:val="000D4AF2"/>
    <w:rsid w:val="000F5630"/>
    <w:rsid w:val="000F6402"/>
    <w:rsid w:val="001052FE"/>
    <w:rsid w:val="00107E57"/>
    <w:rsid w:val="00132DEE"/>
    <w:rsid w:val="00137056"/>
    <w:rsid w:val="0016021D"/>
    <w:rsid w:val="001A66A4"/>
    <w:rsid w:val="001D61CC"/>
    <w:rsid w:val="00281011"/>
    <w:rsid w:val="00293275"/>
    <w:rsid w:val="002A234E"/>
    <w:rsid w:val="002A3E37"/>
    <w:rsid w:val="002D1ABF"/>
    <w:rsid w:val="002D413B"/>
    <w:rsid w:val="002E266A"/>
    <w:rsid w:val="0038266E"/>
    <w:rsid w:val="003973D8"/>
    <w:rsid w:val="003A7C8D"/>
    <w:rsid w:val="003D6167"/>
    <w:rsid w:val="003F460B"/>
    <w:rsid w:val="0041094D"/>
    <w:rsid w:val="00422EE6"/>
    <w:rsid w:val="00434CA9"/>
    <w:rsid w:val="00443030"/>
    <w:rsid w:val="004679AA"/>
    <w:rsid w:val="004728CC"/>
    <w:rsid w:val="004A2E6D"/>
    <w:rsid w:val="005040B2"/>
    <w:rsid w:val="00510FCB"/>
    <w:rsid w:val="00561D92"/>
    <w:rsid w:val="005901E7"/>
    <w:rsid w:val="005956E0"/>
    <w:rsid w:val="00597BF2"/>
    <w:rsid w:val="005B5DD6"/>
    <w:rsid w:val="005C614C"/>
    <w:rsid w:val="00606F62"/>
    <w:rsid w:val="006371AD"/>
    <w:rsid w:val="00686760"/>
    <w:rsid w:val="006D10E9"/>
    <w:rsid w:val="006E33DC"/>
    <w:rsid w:val="00764507"/>
    <w:rsid w:val="00776B7D"/>
    <w:rsid w:val="007917B2"/>
    <w:rsid w:val="007B795C"/>
    <w:rsid w:val="007C6E17"/>
    <w:rsid w:val="00825A7B"/>
    <w:rsid w:val="008323B0"/>
    <w:rsid w:val="00835DD8"/>
    <w:rsid w:val="00842FE5"/>
    <w:rsid w:val="00867802"/>
    <w:rsid w:val="00884F1E"/>
    <w:rsid w:val="008A316E"/>
    <w:rsid w:val="008A6922"/>
    <w:rsid w:val="008C1F7C"/>
    <w:rsid w:val="008C3026"/>
    <w:rsid w:val="008D27E6"/>
    <w:rsid w:val="008E3E53"/>
    <w:rsid w:val="00922C00"/>
    <w:rsid w:val="009231B9"/>
    <w:rsid w:val="0093014D"/>
    <w:rsid w:val="00973FD0"/>
    <w:rsid w:val="0097699A"/>
    <w:rsid w:val="00997479"/>
    <w:rsid w:val="009A5BA5"/>
    <w:rsid w:val="009D0D61"/>
    <w:rsid w:val="009E3542"/>
    <w:rsid w:val="009F036E"/>
    <w:rsid w:val="009F5C2C"/>
    <w:rsid w:val="00A065A8"/>
    <w:rsid w:val="00A20248"/>
    <w:rsid w:val="00A279B7"/>
    <w:rsid w:val="00A350B4"/>
    <w:rsid w:val="00A84E9A"/>
    <w:rsid w:val="00AB16F5"/>
    <w:rsid w:val="00AC7457"/>
    <w:rsid w:val="00B10632"/>
    <w:rsid w:val="00B27F97"/>
    <w:rsid w:val="00B3626C"/>
    <w:rsid w:val="00B95BCF"/>
    <w:rsid w:val="00C3425B"/>
    <w:rsid w:val="00C7021F"/>
    <w:rsid w:val="00C7243A"/>
    <w:rsid w:val="00C82E3C"/>
    <w:rsid w:val="00CA4BBB"/>
    <w:rsid w:val="00CD0CAE"/>
    <w:rsid w:val="00CD14EF"/>
    <w:rsid w:val="00CD2E4E"/>
    <w:rsid w:val="00CF40F7"/>
    <w:rsid w:val="00D039DB"/>
    <w:rsid w:val="00D15A03"/>
    <w:rsid w:val="00D41032"/>
    <w:rsid w:val="00D4109C"/>
    <w:rsid w:val="00D5097A"/>
    <w:rsid w:val="00D52ACE"/>
    <w:rsid w:val="00D63861"/>
    <w:rsid w:val="00D77494"/>
    <w:rsid w:val="00E01555"/>
    <w:rsid w:val="00E24DD6"/>
    <w:rsid w:val="00E37B62"/>
    <w:rsid w:val="00E64520"/>
    <w:rsid w:val="00E655A5"/>
    <w:rsid w:val="00EF5FCF"/>
    <w:rsid w:val="00F34197"/>
    <w:rsid w:val="00F843B6"/>
    <w:rsid w:val="00FC60FD"/>
    <w:rsid w:val="00FF15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G Times" w:eastAsia="Times New Roman" w:hAnsi="CG Times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2E266A"/>
    <w:rPr>
      <w:rFonts w:ascii="Arial" w:hAnsi="Arial"/>
      <w:sz w:val="22"/>
    </w:rPr>
  </w:style>
  <w:style w:type="paragraph" w:styleId="berschrift1">
    <w:name w:val="heading 1"/>
    <w:basedOn w:val="Standard"/>
    <w:next w:val="Standard"/>
    <w:qFormat/>
    <w:rsid w:val="002E266A"/>
    <w:pPr>
      <w:spacing w:after="240"/>
      <w:outlineLvl w:val="0"/>
    </w:pPr>
    <w:rPr>
      <w:rFonts w:ascii="Univers (WN)" w:hAnsi="Univers (WN)"/>
      <w:b/>
    </w:rPr>
  </w:style>
  <w:style w:type="paragraph" w:styleId="berschrift2">
    <w:name w:val="heading 2"/>
    <w:basedOn w:val="berschrift1"/>
    <w:next w:val="Standard"/>
    <w:qFormat/>
    <w:rsid w:val="002E266A"/>
    <w:pPr>
      <w:tabs>
        <w:tab w:val="left" w:pos="709"/>
      </w:tabs>
      <w:ind w:left="709" w:hanging="709"/>
      <w:outlineLvl w:val="1"/>
    </w:pPr>
  </w:style>
  <w:style w:type="paragraph" w:styleId="berschrift3">
    <w:name w:val="heading 3"/>
    <w:basedOn w:val="berschrift2"/>
    <w:next w:val="Standard"/>
    <w:qFormat/>
    <w:rsid w:val="002E266A"/>
    <w:pPr>
      <w:tabs>
        <w:tab w:val="clear" w:pos="709"/>
        <w:tab w:val="left" w:pos="1418"/>
      </w:tabs>
      <w:spacing w:after="120"/>
      <w:ind w:left="1418"/>
      <w:outlineLvl w:val="2"/>
    </w:pPr>
  </w:style>
  <w:style w:type="paragraph" w:styleId="berschrift4">
    <w:name w:val="heading 4"/>
    <w:basedOn w:val="berschrift3"/>
    <w:next w:val="Standard"/>
    <w:qFormat/>
    <w:rsid w:val="002E266A"/>
    <w:pPr>
      <w:tabs>
        <w:tab w:val="clear" w:pos="1418"/>
        <w:tab w:val="left" w:pos="2127"/>
      </w:tabs>
      <w:spacing w:after="0"/>
      <w:ind w:left="2127"/>
      <w:outlineLvl w:val="3"/>
    </w:pPr>
  </w:style>
  <w:style w:type="paragraph" w:styleId="berschrift5">
    <w:name w:val="heading 5"/>
    <w:basedOn w:val="berschrift4"/>
    <w:next w:val="Standard"/>
    <w:qFormat/>
    <w:rsid w:val="002E266A"/>
    <w:pPr>
      <w:tabs>
        <w:tab w:val="clear" w:pos="2127"/>
        <w:tab w:val="left" w:pos="2835"/>
      </w:tabs>
      <w:ind w:left="2835"/>
      <w:outlineLvl w:val="4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5">
    <w:name w:val="toc 5"/>
    <w:basedOn w:val="Verzeichnis4"/>
    <w:next w:val="Standard"/>
    <w:semiHidden/>
    <w:rsid w:val="002E266A"/>
    <w:pPr>
      <w:ind w:left="2835"/>
    </w:pPr>
  </w:style>
  <w:style w:type="paragraph" w:styleId="Verzeichnis4">
    <w:name w:val="toc 4"/>
    <w:basedOn w:val="Verzeichnis3"/>
    <w:next w:val="Standard"/>
    <w:semiHidden/>
    <w:rsid w:val="002E266A"/>
    <w:pPr>
      <w:ind w:left="2127" w:right="851" w:hanging="709"/>
    </w:pPr>
  </w:style>
  <w:style w:type="paragraph" w:styleId="Verzeichnis3">
    <w:name w:val="toc 3"/>
    <w:basedOn w:val="Standard"/>
    <w:next w:val="Standard"/>
    <w:semiHidden/>
    <w:rsid w:val="002E266A"/>
    <w:pPr>
      <w:tabs>
        <w:tab w:val="left" w:pos="709"/>
        <w:tab w:val="right" w:leader="dot" w:pos="9498"/>
      </w:tabs>
      <w:ind w:left="1418" w:right="850"/>
    </w:pPr>
  </w:style>
  <w:style w:type="paragraph" w:styleId="Verzeichnis2">
    <w:name w:val="toc 2"/>
    <w:basedOn w:val="Verzeichnis1"/>
    <w:next w:val="Standard"/>
    <w:semiHidden/>
    <w:rsid w:val="002E266A"/>
    <w:pPr>
      <w:tabs>
        <w:tab w:val="right" w:leader="dot" w:pos="9498"/>
      </w:tabs>
      <w:ind w:left="709" w:hanging="709"/>
    </w:pPr>
  </w:style>
  <w:style w:type="paragraph" w:styleId="Verzeichnis1">
    <w:name w:val="toc 1"/>
    <w:basedOn w:val="Standard"/>
    <w:next w:val="Standard"/>
    <w:semiHidden/>
    <w:rsid w:val="002E266A"/>
    <w:pPr>
      <w:tabs>
        <w:tab w:val="left" w:pos="709"/>
        <w:tab w:val="left" w:leader="dot" w:pos="9498"/>
      </w:tabs>
      <w:spacing w:after="240"/>
    </w:pPr>
  </w:style>
  <w:style w:type="paragraph" w:styleId="Fuzeile">
    <w:name w:val="footer"/>
    <w:basedOn w:val="Standard"/>
    <w:rsid w:val="002E266A"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rsid w:val="002E266A"/>
    <w:pPr>
      <w:tabs>
        <w:tab w:val="right" w:pos="1701"/>
      </w:tabs>
      <w:spacing w:before="240"/>
    </w:pPr>
  </w:style>
  <w:style w:type="paragraph" w:styleId="Standardeinzug">
    <w:name w:val="Normal Indent"/>
    <w:basedOn w:val="Standard"/>
    <w:rsid w:val="002E266A"/>
    <w:pPr>
      <w:ind w:left="708"/>
    </w:pPr>
  </w:style>
  <w:style w:type="paragraph" w:customStyle="1" w:styleId="A1">
    <w:name w:val="A1"/>
    <w:basedOn w:val="A0"/>
    <w:rsid w:val="002E266A"/>
    <w:pPr>
      <w:tabs>
        <w:tab w:val="left" w:pos="709"/>
      </w:tabs>
      <w:ind w:left="709" w:hanging="709"/>
    </w:pPr>
  </w:style>
  <w:style w:type="paragraph" w:customStyle="1" w:styleId="A0">
    <w:name w:val="A0"/>
    <w:basedOn w:val="Standard"/>
    <w:rsid w:val="002E266A"/>
  </w:style>
  <w:style w:type="paragraph" w:customStyle="1" w:styleId="A2">
    <w:name w:val="A2"/>
    <w:basedOn w:val="A1"/>
    <w:rsid w:val="002E266A"/>
    <w:pPr>
      <w:tabs>
        <w:tab w:val="clear" w:pos="709"/>
        <w:tab w:val="left" w:pos="1418"/>
      </w:tabs>
      <w:ind w:left="1418"/>
    </w:pPr>
  </w:style>
  <w:style w:type="paragraph" w:customStyle="1" w:styleId="A5">
    <w:name w:val="A5"/>
    <w:basedOn w:val="A4"/>
    <w:rsid w:val="002E266A"/>
    <w:pPr>
      <w:tabs>
        <w:tab w:val="clear" w:pos="2835"/>
        <w:tab w:val="left" w:pos="3544"/>
      </w:tabs>
      <w:ind w:left="3544"/>
    </w:pPr>
  </w:style>
  <w:style w:type="paragraph" w:customStyle="1" w:styleId="A4">
    <w:name w:val="A4"/>
    <w:basedOn w:val="A3"/>
    <w:rsid w:val="002E266A"/>
    <w:pPr>
      <w:tabs>
        <w:tab w:val="clear" w:pos="2127"/>
        <w:tab w:val="left" w:pos="2835"/>
      </w:tabs>
      <w:ind w:left="2835"/>
    </w:pPr>
  </w:style>
  <w:style w:type="paragraph" w:customStyle="1" w:styleId="A3">
    <w:name w:val="A3"/>
    <w:basedOn w:val="A2"/>
    <w:rsid w:val="002E266A"/>
    <w:pPr>
      <w:tabs>
        <w:tab w:val="clear" w:pos="1418"/>
        <w:tab w:val="left" w:pos="2127"/>
      </w:tabs>
      <w:ind w:left="2127"/>
    </w:pPr>
  </w:style>
  <w:style w:type="paragraph" w:customStyle="1" w:styleId="V1">
    <w:name w:val="V1"/>
    <w:basedOn w:val="Standard"/>
    <w:rsid w:val="002E266A"/>
    <w:pPr>
      <w:tabs>
        <w:tab w:val="left" w:pos="709"/>
        <w:tab w:val="right" w:leader="dot" w:pos="9498"/>
      </w:tabs>
      <w:spacing w:after="240"/>
    </w:pPr>
  </w:style>
  <w:style w:type="paragraph" w:customStyle="1" w:styleId="V2">
    <w:name w:val="V2"/>
    <w:basedOn w:val="V1"/>
    <w:rsid w:val="002E266A"/>
    <w:pPr>
      <w:ind w:left="709" w:hanging="709"/>
    </w:pPr>
  </w:style>
  <w:style w:type="paragraph" w:customStyle="1" w:styleId="V3">
    <w:name w:val="V3"/>
    <w:basedOn w:val="V2"/>
    <w:rsid w:val="002E266A"/>
    <w:pPr>
      <w:tabs>
        <w:tab w:val="clear" w:pos="709"/>
        <w:tab w:val="left" w:pos="1418"/>
      </w:tabs>
      <w:ind w:left="1418"/>
    </w:pPr>
  </w:style>
  <w:style w:type="paragraph" w:customStyle="1" w:styleId="V4">
    <w:name w:val="V4"/>
    <w:basedOn w:val="V3"/>
    <w:rsid w:val="002E266A"/>
    <w:pPr>
      <w:tabs>
        <w:tab w:val="clear" w:pos="1418"/>
        <w:tab w:val="left" w:pos="2127"/>
      </w:tabs>
      <w:spacing w:after="120"/>
      <w:ind w:left="2127"/>
    </w:pPr>
  </w:style>
  <w:style w:type="paragraph" w:customStyle="1" w:styleId="V5">
    <w:name w:val="V5"/>
    <w:basedOn w:val="V4"/>
    <w:rsid w:val="002E266A"/>
    <w:pPr>
      <w:tabs>
        <w:tab w:val="clear" w:pos="2127"/>
        <w:tab w:val="left" w:pos="2835"/>
      </w:tabs>
      <w:spacing w:after="0"/>
      <w:ind w:left="2835"/>
    </w:pPr>
  </w:style>
  <w:style w:type="paragraph" w:styleId="Sprechblasentext">
    <w:name w:val="Balloon Text"/>
    <w:basedOn w:val="Standard"/>
    <w:link w:val="SprechblasentextZchn"/>
    <w:rsid w:val="005956E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5956E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5040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8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RUMPF\Office\Templates\Besprechungsprotokoll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5EF673-1463-42AB-A230-FCF9F53D6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Besprechungsprotokoll.dotm</Template>
  <TotalTime>0</TotalTime>
  <Pages>1</Pages>
  <Words>215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Besprechungsprotokoll;Minutes</vt:lpstr>
    </vt:vector>
  </TitlesOfParts>
  <Company>TRUMPF GmbH + Co. KG</Company>
  <LinksUpToDate>false</LinksUpToDate>
  <CharactersWithSpaces>1569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Besprechungsprotokoll;Minutes</dc:title>
  <dc:creator>Marcel Ely Gomes</dc:creator>
  <cp:lastModifiedBy>Marcel Ely Gomes</cp:lastModifiedBy>
  <cp:revision>3</cp:revision>
  <cp:lastPrinted>2005-07-06T09:48:00Z</cp:lastPrinted>
  <dcterms:created xsi:type="dcterms:W3CDTF">2016-05-17T07:50:00Z</dcterms:created>
  <dcterms:modified xsi:type="dcterms:W3CDTF">2016-05-17T15:31:00Z</dcterms:modified>
  <cp:category>internalMenu;interner Schriftverkehr;internal correspondence</cp:category>
</cp:coreProperties>
</file>