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Report for Assignment 4: PCA and EM Algorithm</w:t>
      </w:r>
    </w:p>
    <w:p>
      <w:pPr>
        <w:pStyle w:val="Normal"/>
        <w:rPr/>
      </w:pPr>
      <w:r>
        <w:rPr/>
        <w:t>Course: CSE472 (Machine Learning Sessional)</w:t>
      </w:r>
    </w:p>
    <w:p>
      <w:pPr>
        <w:pStyle w:val="Normal"/>
        <w:rPr/>
      </w:pPr>
      <w:r>
        <w:rPr/>
        <w:t>Assignment Title: Principal Component Analysis (PCA) and Expectation-Maximization (EM) Algorithm</w:t>
      </w:r>
    </w:p>
    <w:p>
      <w:pPr>
        <w:pStyle w:val="Normal"/>
        <w:rPr/>
      </w:pPr>
      <w:r>
        <w:rPr/>
        <w:t xml:space="preserve">Student ID: </w:t>
      </w:r>
      <w:r>
        <w:rPr/>
        <w:t>1905028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</w:t>
      </w:r>
      <w:r>
        <w:rPr/>
        <w:t>. How to Run the Code</w:t>
      </w:r>
    </w:p>
    <w:p>
      <w:pPr>
        <w:pStyle w:val="Normal"/>
        <w:rPr/>
      </w:pPr>
      <w:r>
        <w:rPr/>
        <w:t xml:space="preserve">1. Ensure the datasets `pca_data.txt` and `em_data.txt` are in the same directory as </w:t>
      </w:r>
      <w:r>
        <w:rPr/>
        <w:t>1905028.ipynb file</w:t>
      </w:r>
      <w:r>
        <w:rPr/>
        <w:t>.</w:t>
        <w:br/>
        <w:t>2. Install the required libraries by running the following command in your terminal:</w:t>
        <w:br/>
      </w:r>
    </w:p>
    <w:p>
      <w:pPr>
        <w:pStyle w:val="Quote"/>
        <w:rPr>
          <w:b/>
          <w:b/>
          <w:bCs/>
        </w:rPr>
      </w:pPr>
      <w:r>
        <w:rPr>
          <w:b/>
          <w:bCs/>
        </w:rPr>
        <w:t>pip install numpy matplotlib sklearn umap-learn</w:t>
      </w:r>
    </w:p>
    <w:p>
      <w:pPr>
        <w:pStyle w:val="Normal"/>
        <w:rPr/>
      </w:pPr>
      <w:r>
        <w:rPr/>
        <w:t>3. Open the provided Python code in Jupyter Notebook or any Python IDE that supports `.ipynb` files.</w:t>
        <w:br/>
        <w:t>4. Run the code cell by cell. The code will:</w:t>
        <w:br/>
        <w:t xml:space="preserve">   - Generate PCA, UMAP, and t-SNE plots.</w:t>
        <w:br/>
        <w:t xml:space="preserve">   - Output the estimated parameters from the EM algorithm.</w:t>
      </w:r>
    </w:p>
    <w:p>
      <w:pPr>
        <w:pStyle w:val="Normal"/>
        <w:rPr/>
      </w:pPr>
      <w:r>
        <w:rPr/>
        <w:t>The datasets provided were:</w:t>
        <w:br/>
        <w:t>1. pca_data.txt for PCA tasks (1000 samples, 500 features).</w:t>
        <w:br/>
        <w:t>2. em_data.txt for EM tasks (1000 rows representing the number of children in hypothetical families).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2. Results</w:t>
      </w:r>
    </w:p>
    <w:p>
      <w:pPr>
        <w:pStyle w:val="Heading3"/>
        <w:rPr/>
      </w:pPr>
      <w:r>
        <w:rPr/>
        <w:t>2.1 Principal Component Analysis (PCA)</w:t>
      </w:r>
    </w:p>
    <w:p>
      <w:pPr>
        <w:pStyle w:val="Normal"/>
        <w:rPr/>
      </w:pPr>
      <w:r>
        <w:rPr/>
        <w:t>The scatter plot of the data projected onto the first two principal compone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661035</wp:posOffset>
            </wp:positionH>
            <wp:positionV relativeFrom="paragraph">
              <wp:posOffset>509270</wp:posOffset>
            </wp:positionV>
            <wp:extent cx="4164965" cy="33064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nts is shown below.</w:t>
      </w:r>
    </w:p>
    <w:p>
      <w:pPr>
        <w:pStyle w:val="Heading3"/>
        <w:rPr/>
      </w:pPr>
      <w:r>
        <w:rPr/>
        <w:t>2.2 UMAP and t-SNE</w:t>
      </w:r>
    </w:p>
    <w:p>
      <w:pPr>
        <w:pStyle w:val="Normal"/>
        <w:rPr/>
      </w:pPr>
      <w:r>
        <w:rPr/>
        <w:t>Using library implementations, the original high-dimensional data was also visualized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697230</wp:posOffset>
            </wp:positionH>
            <wp:positionV relativeFrom="paragraph">
              <wp:posOffset>1723390</wp:posOffset>
            </wp:positionV>
            <wp:extent cx="3879215" cy="311277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21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using UMAP and t-SNE.</w:t>
      </w:r>
    </w:p>
    <w:p>
      <w:pPr>
        <w:pStyle w:val="Normal"/>
        <w:rPr/>
      </w:pPr>
      <w:r>
        <w:rPr/>
        <w:t xml:space="preserve">- UMAP Plot: </w:t>
      </w:r>
    </w:p>
    <w:p>
      <w:pPr>
        <w:pStyle w:val="Normal"/>
        <w:rPr/>
      </w:pPr>
      <w:r>
        <w:rPr/>
        <w:t>- t-SNE Plot: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6415" cy="337693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3. Expectation-Maximization (EM) Algorithm</w:t>
      </w:r>
    </w:p>
    <w:p>
      <w:pPr>
        <w:pStyle w:val="Normal"/>
        <w:spacing w:before="0" w:after="200"/>
        <w:rPr>
          <w:rFonts w:ascii="Droid Sans Mono;monospace;monospace" w:hAnsi="Droid Sans Mono;monospace;monospace"/>
          <w:b w:val="false"/>
          <w:i w:val="false"/>
          <w:caps w:val="false"/>
          <w:smallCaps w:val="false"/>
          <w:color w:val="D4D4D4"/>
          <w:spacing w:val="0"/>
          <w:sz w:val="17"/>
        </w:rPr>
      </w:pPr>
      <w:r>
        <w:rPr/>
        <w:t>After running the EM algorithm, the following parameters were estimated:</w:t>
        <w:br/>
        <w:t xml:space="preserve">- Proportion of families with family planning (π): </w:t>
      </w:r>
      <w:r>
        <w:rPr/>
        <w:t>0.357</w:t>
      </w:r>
      <w:r>
        <w:rPr/>
        <w:t xml:space="preserve">                                          - Proportion of families with</w:t>
      </w:r>
      <w:r>
        <w:rPr/>
        <w:t>out</w:t>
      </w:r>
      <w:r>
        <w:rPr/>
        <w:t xml:space="preserve"> family planning (</w:t>
      </w:r>
      <w:r>
        <w:rPr/>
        <w:t>1-</w:t>
      </w:r>
      <w:r>
        <w:rPr/>
        <w:t xml:space="preserve">π):  </w:t>
      </w:r>
      <w:r>
        <w:rPr/>
        <w:t>0.643</w:t>
      </w:r>
      <w:r>
        <w:rPr/>
        <w:br/>
        <w:t xml:space="preserve">- Mean number of children in families with family planning (λ1): </w:t>
      </w:r>
      <w:r>
        <w:rPr/>
        <w:t>1.785</w:t>
      </w:r>
      <w:r>
        <w:rPr/>
        <w:br/>
        <w:t xml:space="preserve">- Mean number of children without family planning (λ2): </w:t>
      </w:r>
      <w:r>
        <w:rPr/>
        <w:t>4.913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LibreOffice/7.3.7.2$Linux_X86_64 LibreOffice_project/30$Build-2</Application>
  <AppVersion>15.0000</AppVersion>
  <Pages>3</Pages>
  <Words>238</Words>
  <Characters>1329</Characters>
  <CharactersWithSpaces>1599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2024-11-22T15:19:28Z</cp:lastPrinted>
  <dcterms:modified xsi:type="dcterms:W3CDTF">2024-11-22T15:33:37Z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