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Instituto Federal de Educação, Ciência e Tecnologia de São Paulo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 xml:space="preserve">Analise e Desenvolvimento de Sistemas 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Renan Dorio da Silva</w:t>
        <w:br/>
        <w:t>Millena Aparecida Pavanelli da Silva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8"/>
          <w:szCs w:val="28"/>
        </w:rPr>
        <w:t>LINGUAGEM DE PROGRAMAÇÃO R: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8"/>
          <w:szCs w:val="28"/>
        </w:rPr>
        <w:t>Boas Práticas, Convenções e Áreas de Atuação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São Paulo</w:t>
      </w: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 xml:space="preserve">— </w:t>
      </w: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SP</w:t>
      </w:r>
    </w:p>
    <w:p>
      <w:pPr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 w:before="0" w:after="0"/>
        <w:jc w:val="center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202</w:t>
      </w: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6</w:t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1  INTRODUÇÃO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linguagem de programação R foi criada em 1993 por Ross Ihaka e Robert Gentleman, na Universidade de Auckland, Nova Zelândia. Trata-se de uma linguagem de código aberto, distribuída sob a licença GNU GPL, com foco em computação estatística, análise de dados e visualização gráfica científica (R CORE TEAM, 2024).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O presente trabalho tem por objetivo apresentar as principais características da linguagem R, abordando seu primeiro programa (Hello World), o modelo de execução (interpretada), as plataformas suportadas, as convenções de nomenclatura adotadas pela comunidade e as boas práticas de desenvolvimento, além de mapear as principais áreas de atuação profissional.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2  HELLO WORLD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O programa Hello World é tradicionalmente o primeiro código escrito em qualquer linguagem de programação. Em R, sua implementação é simples e direta, conforme apresentado abaixo: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# Primeiro programa em R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print("Hello, World!")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Uma alternativa igualmente válida é o uso da função cat(), que exibe o texto sem formatação adicional: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cat("Hello, World!\n")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diferença entre as duas funções reside no fato de que print() exibe o resultado com aspas e tipo do objeto, enquanto cat() imprime o texto de forma literal, sem metadados adicionais. Ambas são amplamente utilizadas em scripts R.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3  COMPILADA OU INTERPRETADA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R é uma linguagem interpretada. Isso significa que o código-fonte é lido e executado linha a linha por um interpretador, sem a necessidade de compilação prévia por parte do programador. Internamente, o interpretador R converte o código em bytecode antes de executá-lo na máquina virtual R (RVM), processo este transparente ao desenvolvedor (CHAMBERS, 2016).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execução de scripts R se dá por meio do comando Rscript no terminal ou por meio de ambientes integrados de desenvolvimento (IDEs), sendo o RStudio (atualmente Posit) o mais amplamente adotado pela comunidade científica e acadêmica.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4  TIPO DE DISPOSITIVO E PLATAFORMAS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R foi projetado para ser altamente portável, sendo compatível com os três principais sistemas operacionais de desktop: Windows, Linux e macOS. A instalação é realizada através do repositório CRAN (Comprehensive R Archive Network), disponível em https://cran.r-project.org.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Além do ambiente local, R pode ser executado em ambientes de computação em nuvem, destacando-se o Posit Cloud (anteriormente RStudio Cloud), o Google Colaboratory (via kernel IRkernel), o Kaggle Notebooks e plataformas de infraestrutura como AWS e Azure. É importante ressaltar que R não foi projetado para dispositivos móveis ou sistemas embarcados, sendo seu uso restrito a ambientes de desktop, servidor e nuvem.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5  CONVENÇÃO DE NOMES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comunidade R adota convenções de nomenclatura estabelecidas pelo Guia de Estilo do Tidyverse (WICKHAM, 2023) e pelo Google R Style Guide. A principal convenção é o uso de snake_case para variáveis e funções, com palavras separadas por underscore (_). O Quadro 1 sintetiza as principais convenções: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120"/>
        <w:jc w:val="center"/>
        <w:rPr/>
      </w:pPr>
      <w:r>
        <w:rPr>
          <w:rFonts w:eastAsia="Arial" w:cs="Arial"/>
          <w:b/>
          <w:bCs/>
          <w:sz w:val="24"/>
          <w:szCs w:val="24"/>
        </w:rPr>
        <w:t>Quadro 1</w:t>
      </w:r>
      <w:r>
        <w:rPr>
          <w:rFonts w:eastAsia="Arial" w:cs="Arial"/>
          <w:sz w:val="24"/>
          <w:szCs w:val="24"/>
        </w:rPr>
        <w:t xml:space="preserve"> – Convenções de nomenclatura da linguagem R</w:t>
      </w:r>
    </w:p>
    <w:tbl>
      <w:tblPr>
        <w:tblW w:w="9071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2202"/>
        <w:gridCol w:w="2670"/>
        <w:gridCol w:w="2000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A3A5C" w:val="clea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A3A5C" w:val="clea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Convenção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A3A5C" w:val="clea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A3A5C" w:val="clea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Variáveis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snake_case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media_notas, 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Separar com _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Funções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snake_case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calcular_media()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Verbos descritivos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Constantes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MAIÚSCULAS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MAX_TENTATIVAS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Evitar globais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Arquivos .R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snake_case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analise_dados.R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.R sempre maiúsculo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Pacotes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minúsculas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ggplot2, dplyr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Sem separadores</w:t>
            </w:r>
          </w:p>
        </w:tc>
      </w:tr>
      <w:tr>
        <w:trPr/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Projetos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PascalCase</w:t>
            </w:r>
          </w:p>
        </w:tc>
        <w:tc>
          <w:tcPr>
            <w:tcW w:w="2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AnaliseFinal/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Pasta raiz</w:t>
            </w:r>
          </w:p>
        </w:tc>
      </w:tr>
    </w:tbl>
    <w:p>
      <w:pPr>
        <w:pStyle w:val="Normal"/>
        <w:spacing w:lineRule="auto" w:line="240" w:before="120" w:after="0"/>
        <w:jc w:val="left"/>
        <w:rPr/>
      </w:pPr>
      <w:r>
        <w:rPr>
          <w:rFonts w:eastAsia="Arial" w:cs="Arial"/>
          <w:sz w:val="20"/>
          <w:szCs w:val="20"/>
        </w:rPr>
        <w:t>Fonte: Elaborado pelo autor (2025), adaptado de Wickham (2023).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Um aspecto distintivo de R em relação a outras linguagens é o operador de atribuição preferencial. Embora o sinal de igual (=) seja funcionalmente equivalente em muitos contextos, a convenção da comunidade é utilizar o operador &lt;- (seta para a esquerda), conforme o exemplo: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media_turma &lt;- 7.5   # Forma convencional em R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media_turma = 7.5    # Funciona, mas não é convencional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>
          <w:rFonts w:ascii="Arial" w:hAnsi="Arial" w:eastAsia="Arial" w:cs="Arial"/>
          <w:b/>
          <w:bCs/>
          <w:caps/>
          <w:color w:val="000000"/>
          <w:sz w:val="24"/>
          <w:szCs w:val="24"/>
        </w:rPr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 xml:space="preserve">6  BOAS PRÁTICAS 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As boas práticas em R englobam aspectos de organização de código, legibilidade, manutenibilidade e reprodutibilidade de análises. A seguir, são detalhadas as principais recomendações organizadas por categoria.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2"/>
        <w:spacing w:lineRule="auto" w:line="360" w:before="360" w:after="0"/>
        <w:jc w:val="left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6.1  Escopo de variáveis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Em R, variáveis declaradas sem a palavra-chave local são tratadas como globais no ambiente em que foram criadas, o que pode gerar efeitos colaterais indesejados. A boa prática é sempre declarar variáveis locais com o operador &lt;- dentro do escopo da função: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calcular_media &lt;- function(valores) {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media &lt;- mean(valores)  # variável local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return(media)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}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2"/>
        <w:spacing w:lineRule="auto" w:line="360" w:before="360" w:after="0"/>
        <w:jc w:val="left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6.2  Formatação e estilo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Recomenda-se limitar cada linha de código a no máximo 80 caracteres, adicionar espaços ao redor de operadores aritméticos e de atribuição, e utilizar a ferramenta styler para formatação automática do código. O pacote lintr realiza análise estática, apontando violações de estilo antes da execução.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2"/>
        <w:spacing w:lineRule="auto" w:line="360" w:before="360" w:after="0"/>
        <w:jc w:val="left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6.3  Estrutura de projetos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Projetos R devem seguir uma estrutura de diretórios padronizada que facilite a reprodutibilidade e o compartilhamento: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>projeto/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data/        # dados brutos e processados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scripts/     # arquivos .R de análise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outputs/     # gráficos, tabelas e relatórios</w:t>
      </w:r>
    </w:p>
    <w:p>
      <w:pPr>
        <w:pStyle w:val="Normal"/>
        <w:spacing w:lineRule="auto" w:line="240" w:before="0" w:after="0"/>
        <w:ind w:left="1701"/>
        <w:jc w:val="left"/>
        <w:rPr/>
      </w:pPr>
      <w:r>
        <w:rPr>
          <w:rFonts w:eastAsia="Courier New" w:cs="Courier New" w:ascii="Courier New" w:hAnsi="Courier New"/>
          <w:color w:val="1F1F1F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F1F1F"/>
          <w:sz w:val="20"/>
          <w:szCs w:val="20"/>
        </w:rPr>
        <w:t>README.md    # documentação do projeto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O pacote here:: é recomendado para o gerenciamento de caminhos de arquivos de forma portátil entre diferentes sistemas operacionais, evitando o uso de caminhos absolutos no código.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2"/>
        <w:spacing w:lineRule="auto" w:line="360" w:before="360" w:after="0"/>
        <w:jc w:val="left"/>
        <w:rPr/>
      </w:pPr>
      <w:r>
        <w:rPr>
          <w:rFonts w:eastAsia="Arial" w:cs="Arial"/>
          <w:b/>
          <w:bCs/>
          <w:caps w:val="false"/>
          <w:smallCaps w:val="false"/>
          <w:color w:val="000000"/>
          <w:sz w:val="24"/>
          <w:szCs w:val="24"/>
        </w:rPr>
        <w:t>6.4  Qualidade e testes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Funções devem ser documentadas com o pacote roxygen2, que gera documentação no formato padrão do R. Testes unitários automatizados devem ser escritos com o framework testthat, garantindo a corretude do código ao longo do desenvolvimento. A adoção dessas práticas é especialmente relevante em projetos colaborativos e de longa duração.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7  ÁREAS DE ATUAÇÃO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linguagem R possui aplicação em diversas áreas do conhecimento, sendo reconhecida como uma das principais ferramentas para análise quantitativa. As principais áreas de atuação são: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ListParagraph"/>
        <w:numPr>
          <w:ilvl w:val="0"/>
          <w:numId w:val="4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Ciência de Dados e Estatística: </w:t>
      </w:r>
      <w:r>
        <w:rPr>
          <w:rFonts w:eastAsia="Arial" w:cs="Arial"/>
          <w:sz w:val="24"/>
          <w:szCs w:val="24"/>
        </w:rPr>
        <w:t>análise exploratória, modelagem estatística, testes de hipóteses, regressão linear e logística;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Visualização de Dados: </w:t>
      </w:r>
      <w:r>
        <w:rPr>
          <w:rFonts w:eastAsia="Arial" w:cs="Arial"/>
          <w:sz w:val="24"/>
          <w:szCs w:val="24"/>
        </w:rPr>
        <w:t>o pacote ggplot2 é referência mundial para criação de gráficos científicos e publicáveis;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Bioinformática e Saúde: </w:t>
      </w:r>
      <w:r>
        <w:rPr>
          <w:rFonts w:eastAsia="Arial" w:cs="Arial"/>
          <w:sz w:val="24"/>
          <w:szCs w:val="24"/>
        </w:rPr>
        <w:t>análise genômica, epidemiologia e pesquisa clínica, especialmente via projeto Bioconductor;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Finanças e Economia: </w:t>
      </w:r>
      <w:r>
        <w:rPr>
          <w:rFonts w:eastAsia="Arial" w:cs="Arial"/>
          <w:sz w:val="24"/>
          <w:szCs w:val="24"/>
        </w:rPr>
        <w:t>modelagem de séries temporais, análise de risco e econometria com os pacotes quantmod e forecast;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Machine Learning: </w:t>
      </w:r>
      <w:r>
        <w:rPr>
          <w:rFonts w:eastAsia="Arial" w:cs="Arial"/>
          <w:sz w:val="24"/>
          <w:szCs w:val="24"/>
        </w:rPr>
        <w:t>treinamento e avaliação de modelos preditivos com os pacotes caret, tidymodels e randomForest;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Jornalismo de Dados e Pesquisa Acadêmica: </w:t>
      </w:r>
      <w:r>
        <w:rPr>
          <w:rFonts w:eastAsia="Arial" w:cs="Arial"/>
          <w:sz w:val="24"/>
          <w:szCs w:val="24"/>
        </w:rPr>
        <w:t>produção de relatórios dinâmicos e reprodutíveis com R Markdown e Quarto.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8  CONCLUSÃO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linguagem R representa uma ferramenta poderosa e versátil para a análise quantitativa de dados, consolidada tanto no meio acadêmico quanto no mercado profissional. Sua natureza interpretada facilita o desenvolvimento iterativo de análises, enquanto seu vasto ecossistema de pacotes — com mais de 20.000 disponíveis no CRAN — oferece soluções para praticamente qualquer problema de análise estatística.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1134"/>
        <w:jc w:val="both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00000"/>
          <w:sz w:val="24"/>
          <w:szCs w:val="24"/>
        </w:rPr>
        <w:t>A adoção de boas práticas, como o uso de snake_case, o operador de atribuição &lt;-, a organização estruturada de projetos e o uso de ferramentas como styler, lintr e testthat, contribui significativamente para a qualidade, legibilidade e reprodutibilidade dos projetos desenvolvidos em R, aspectos fundamentais na produção científica contemporânea.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Heading1"/>
        <w:spacing w:lineRule="auto" w:line="360" w:before="480" w:after="0"/>
        <w:jc w:val="left"/>
        <w:rPr/>
      </w:pPr>
      <w:r>
        <w:rPr>
          <w:rFonts w:eastAsia="Arial" w:cs="Arial"/>
          <w:b/>
          <w:bCs/>
          <w:caps/>
          <w:color w:val="000000"/>
          <w:sz w:val="24"/>
          <w:szCs w:val="24"/>
        </w:rPr>
        <w:t>REFERÊNCIAS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240"/>
        <w:ind w:hanging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CHAMBERS, J. M. </w:t>
      </w:r>
      <w:r>
        <w:rPr>
          <w:rFonts w:eastAsia="Arial" w:cs="Arial"/>
          <w:sz w:val="24"/>
          <w:szCs w:val="24"/>
        </w:rPr>
        <w:t>Extending R. Boca Raton: CRC Press, 2016.</w:t>
      </w:r>
    </w:p>
    <w:p>
      <w:pPr>
        <w:pStyle w:val="Normal"/>
        <w:spacing w:lineRule="auto" w:line="240" w:before="0" w:after="24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R CORE TEAM. </w:t>
      </w:r>
      <w:r>
        <w:rPr>
          <w:rFonts w:eastAsia="Arial" w:cs="Arial"/>
          <w:sz w:val="24"/>
          <w:szCs w:val="24"/>
        </w:rPr>
        <w:t>R: A Language and Environment for Statistical Computing. Vienna: R Foundation for Statistical Computing, 2024. Disponível em: https://www.R-project.org/. Acesso em: mai. 2025.</w:t>
      </w:r>
    </w:p>
    <w:p>
      <w:pPr>
        <w:pStyle w:val="Normal"/>
        <w:spacing w:lineRule="auto" w:line="240" w:before="0" w:after="24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WICKHAM, H. </w:t>
      </w:r>
      <w:r>
        <w:rPr>
          <w:rFonts w:eastAsia="Arial" w:cs="Arial"/>
          <w:sz w:val="24"/>
          <w:szCs w:val="24"/>
        </w:rPr>
        <w:t>The tidyverse style guide. 2023. Disponível em: https://style.tidyverse.org. Acesso em: mai. 2025.</w:t>
      </w:r>
    </w:p>
    <w:p>
      <w:pPr>
        <w:pStyle w:val="Normal"/>
        <w:spacing w:lineRule="auto" w:line="240" w:before="0" w:after="24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WICKHAM, H.; GROLEMUND, G. </w:t>
      </w:r>
      <w:r>
        <w:rPr>
          <w:rFonts w:eastAsia="Arial" w:cs="Arial"/>
          <w:sz w:val="24"/>
          <w:szCs w:val="24"/>
        </w:rPr>
        <w:t>R for Data Science. 2. ed. Sebastopol: O'Reilly Media, 2023.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8" w:top="1701" w:footer="0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701" w:hanging="567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701" w:hanging="567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user"/>
    <w:qFormat/>
    <w:pPr>
      <w:spacing w:lineRule="auto" w:line="360" w:before="480" w:after="0"/>
      <w:outlineLvl w:val="0"/>
    </w:pPr>
    <w:rPr>
      <w:rFonts w:ascii="Arial" w:hAnsi="Arial" w:eastAsia="Arial" w:cs="Arial"/>
      <w:b/>
      <w:bCs/>
      <w:caps/>
      <w:sz w:val="24"/>
      <w:szCs w:val="24"/>
    </w:rPr>
  </w:style>
  <w:style w:type="paragraph" w:styleId="Heading2">
    <w:name w:val="heading 2"/>
    <w:basedOn w:val="Ttulouser"/>
    <w:qFormat/>
    <w:pPr>
      <w:spacing w:lineRule="auto" w:line="360" w:before="360" w:after="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LibreOffice/25.2.7.2$Linux_X86_64 LibreOffice_project/520$Build-2</Application>
  <AppVersion>15.0000</AppVersion>
  <Pages>7</Pages>
  <Words>1165</Words>
  <Characters>6785</Characters>
  <CharactersWithSpaces>7901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2026-05-16T20:11:59Z</dcterms:created>
  <dc:creator>Un-named</dc:creator>
  <dc:description/>
  <dc:language>pt-BR</dc:language>
  <cp:lastModifiedBy/>
  <dcterms:modified xsi:type="dcterms:W3CDTF">2026-05-27T13:33:35Z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