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9F" w:rsidRDefault="000A703E">
      <w:pPr>
        <w:rPr>
          <w:sz w:val="32"/>
        </w:rPr>
      </w:pPr>
      <w:r>
        <w:rPr>
          <w:sz w:val="32"/>
        </w:rPr>
        <w:t>Методические указания по оформлению курсовых работ.</w:t>
      </w:r>
    </w:p>
    <w:p w:rsidR="000A703E" w:rsidRDefault="000A703E">
      <w:pPr>
        <w:rPr>
          <w:sz w:val="32"/>
        </w:rPr>
      </w:pPr>
    </w:p>
    <w:p w:rsidR="000A703E" w:rsidRPr="000854EF" w:rsidRDefault="000A703E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— форма самостоятельной работы студентов, предназначенная для подготовки к выпускной квалификационной работе. </w:t>
      </w:r>
      <w:r w:rsidR="000854EF">
        <w:rPr>
          <w:sz w:val="24"/>
          <w:szCs w:val="24"/>
        </w:rPr>
        <w:t>С</w:t>
      </w:r>
      <w:r w:rsidRPr="003F019F">
        <w:rPr>
          <w:sz w:val="24"/>
          <w:szCs w:val="24"/>
        </w:rPr>
        <w:t xml:space="preserve">овместная работа студентов над одним проектом </w:t>
      </w:r>
      <w:r w:rsidR="000854EF">
        <w:rPr>
          <w:sz w:val="24"/>
          <w:szCs w:val="24"/>
        </w:rPr>
        <w:t>не допускается — каждая работа должна быть строго индивидуальна</w:t>
      </w:r>
      <w:r w:rsidRPr="003F019F">
        <w:rPr>
          <w:sz w:val="24"/>
          <w:szCs w:val="24"/>
        </w:rPr>
        <w:t>.</w:t>
      </w:r>
    </w:p>
    <w:p w:rsidR="00CA6CBC" w:rsidRPr="003F019F" w:rsidRDefault="00CA6CBC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 xml:space="preserve">Курсовая работа включает как теоретическую (поиск и обработка материала, математическое/алгоритмическое обоснование, моделирование, проектирование и пр.) так и практическую (создание программного продукта) часть. Практическая часть оформляется в виде приложения под операционную систему </w:t>
      </w:r>
      <w:r w:rsidR="00C84CD8" w:rsidRPr="003F019F">
        <w:rPr>
          <w:sz w:val="24"/>
          <w:szCs w:val="24"/>
          <w:lang w:val="en-US"/>
        </w:rPr>
        <w:t>Windows</w:t>
      </w:r>
      <w:r w:rsidR="00972149" w:rsidRPr="003F019F">
        <w:rPr>
          <w:sz w:val="24"/>
          <w:szCs w:val="24"/>
        </w:rPr>
        <w:t xml:space="preserve">, </w:t>
      </w:r>
      <w:r w:rsidR="000854EF">
        <w:rPr>
          <w:sz w:val="24"/>
          <w:szCs w:val="24"/>
        </w:rPr>
        <w:t xml:space="preserve">предпочтительно </w:t>
      </w:r>
      <w:r w:rsidR="00972149" w:rsidRPr="003F019F">
        <w:rPr>
          <w:sz w:val="24"/>
          <w:szCs w:val="24"/>
        </w:rPr>
        <w:t xml:space="preserve">написанную на языке </w:t>
      </w:r>
      <w:r w:rsidR="00972149" w:rsidRPr="003F019F">
        <w:rPr>
          <w:sz w:val="24"/>
          <w:szCs w:val="24"/>
          <w:lang w:val="en-US"/>
        </w:rPr>
        <w:t>C</w:t>
      </w:r>
      <w:r w:rsidR="00972149" w:rsidRPr="003F019F">
        <w:rPr>
          <w:sz w:val="24"/>
          <w:szCs w:val="24"/>
        </w:rPr>
        <w:t># с использованием стандартной библиотеки .</w:t>
      </w:r>
      <w:r w:rsidR="00972149" w:rsidRPr="003F019F">
        <w:rPr>
          <w:sz w:val="24"/>
          <w:szCs w:val="24"/>
          <w:lang w:val="en-US"/>
        </w:rPr>
        <w:t>NET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Class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Library</w:t>
      </w:r>
      <w:r w:rsidR="00972149" w:rsidRPr="003F019F">
        <w:rPr>
          <w:sz w:val="24"/>
          <w:szCs w:val="24"/>
        </w:rPr>
        <w:t xml:space="preserve">. Теоретическая часть (расчетно-пояснительная записка) оформляется в виде единого документа в форматах </w:t>
      </w:r>
      <w:r w:rsidR="00972149" w:rsidRPr="003F019F">
        <w:rPr>
          <w:sz w:val="24"/>
          <w:szCs w:val="24"/>
          <w:lang w:val="en-US"/>
        </w:rPr>
        <w:t>Microsoft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Word</w:t>
      </w:r>
      <w:r w:rsidR="00972149" w:rsidRPr="003F019F">
        <w:rPr>
          <w:sz w:val="24"/>
          <w:szCs w:val="24"/>
        </w:rPr>
        <w:t xml:space="preserve"> (*.</w:t>
      </w:r>
      <w:proofErr w:type="spellStart"/>
      <w:r w:rsidR="00972149" w:rsidRPr="003F019F">
        <w:rPr>
          <w:sz w:val="24"/>
          <w:szCs w:val="24"/>
          <w:lang w:val="en-US"/>
        </w:rPr>
        <w:t>docx</w:t>
      </w:r>
      <w:proofErr w:type="spellEnd"/>
      <w:r w:rsidR="00972149" w:rsidRPr="003F019F">
        <w:rPr>
          <w:sz w:val="24"/>
          <w:szCs w:val="24"/>
        </w:rPr>
        <w:t xml:space="preserve">) или </w:t>
      </w:r>
      <w:r w:rsidR="00972149" w:rsidRPr="003F019F">
        <w:rPr>
          <w:sz w:val="24"/>
          <w:szCs w:val="24"/>
          <w:lang w:val="en-US"/>
        </w:rPr>
        <w:t>Rich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Text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rtf</w:t>
      </w:r>
      <w:r w:rsidR="00972149" w:rsidRPr="003F019F">
        <w:rPr>
          <w:sz w:val="24"/>
          <w:szCs w:val="24"/>
        </w:rPr>
        <w:t xml:space="preserve">) И в формате </w:t>
      </w:r>
      <w:r w:rsidR="00972149" w:rsidRPr="003F019F">
        <w:rPr>
          <w:sz w:val="24"/>
          <w:szCs w:val="24"/>
          <w:lang w:val="en-US"/>
        </w:rPr>
        <w:t>Portable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Document</w:t>
      </w:r>
      <w:r w:rsidR="00972149" w:rsidRPr="003F019F">
        <w:rPr>
          <w:sz w:val="24"/>
          <w:szCs w:val="24"/>
        </w:rPr>
        <w:t xml:space="preserve"> </w:t>
      </w:r>
      <w:r w:rsidR="00972149" w:rsidRPr="003F019F">
        <w:rPr>
          <w:sz w:val="24"/>
          <w:szCs w:val="24"/>
          <w:lang w:val="en-US"/>
        </w:rPr>
        <w:t>Format</w:t>
      </w:r>
      <w:r w:rsidR="00972149" w:rsidRPr="003F019F">
        <w:rPr>
          <w:sz w:val="24"/>
          <w:szCs w:val="24"/>
        </w:rPr>
        <w:t xml:space="preserve"> (*.</w:t>
      </w:r>
      <w:r w:rsidR="00972149" w:rsidRPr="003F019F">
        <w:rPr>
          <w:sz w:val="24"/>
          <w:szCs w:val="24"/>
          <w:lang w:val="en-US"/>
        </w:rPr>
        <w:t>PDF</w:t>
      </w:r>
      <w:r w:rsidR="00972149" w:rsidRPr="003F019F">
        <w:rPr>
          <w:sz w:val="24"/>
          <w:szCs w:val="24"/>
        </w:rPr>
        <w:t>). Расчетно-пояснительная записка сдается в виде твердой копии и цифровой копии на носителе.</w:t>
      </w:r>
    </w:p>
    <w:p w:rsidR="00972149" w:rsidRPr="003F019F" w:rsidRDefault="00972149" w:rsidP="000A703E">
      <w:pPr>
        <w:jc w:val="both"/>
        <w:rPr>
          <w:sz w:val="24"/>
          <w:szCs w:val="24"/>
        </w:rPr>
      </w:pPr>
    </w:p>
    <w:p w:rsidR="00972149" w:rsidRP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Правила оформления практической части</w:t>
      </w:r>
      <w:r w:rsidR="003111E2">
        <w:rPr>
          <w:sz w:val="24"/>
          <w:szCs w:val="24"/>
        </w:rPr>
        <w:t xml:space="preserve"> (приложение)</w:t>
      </w:r>
      <w:r w:rsidRPr="003F019F">
        <w:rPr>
          <w:sz w:val="24"/>
          <w:szCs w:val="24"/>
        </w:rPr>
        <w:t>:</w:t>
      </w:r>
    </w:p>
    <w:p w:rsidR="003F019F" w:rsidRDefault="003F019F" w:rsidP="000A703E">
      <w:pPr>
        <w:jc w:val="both"/>
        <w:rPr>
          <w:sz w:val="24"/>
          <w:szCs w:val="24"/>
        </w:rPr>
      </w:pPr>
      <w:r w:rsidRPr="003F019F">
        <w:rPr>
          <w:sz w:val="24"/>
          <w:szCs w:val="24"/>
        </w:rPr>
        <w:t>Практическая часть представляет собой приложение, предназначенное для работы с базой данных определенной согласно индивидуальному заданию тематики.</w:t>
      </w:r>
      <w:r w:rsidR="000854EF">
        <w:rPr>
          <w:sz w:val="24"/>
          <w:szCs w:val="24"/>
        </w:rPr>
        <w:t xml:space="preserve"> В качестве движка базы данных допускается использовать любые коммерческие и исследовательские многопользовательские СУБД (</w:t>
      </w:r>
      <w:r w:rsidR="000854EF">
        <w:rPr>
          <w:sz w:val="24"/>
          <w:szCs w:val="24"/>
          <w:lang w:val="en-US"/>
        </w:rPr>
        <w:t>MS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  <w:lang w:val="en-US"/>
        </w:rPr>
        <w:t>SQL</w:t>
      </w:r>
      <w:r w:rsidR="000854EF" w:rsidRPr="000854EF">
        <w:rPr>
          <w:sz w:val="24"/>
          <w:szCs w:val="24"/>
        </w:rPr>
        <w:t xml:space="preserve">, </w:t>
      </w:r>
      <w:r w:rsidR="000854EF">
        <w:rPr>
          <w:sz w:val="24"/>
          <w:szCs w:val="24"/>
          <w:lang w:val="en-US"/>
        </w:rPr>
        <w:t>MySQL</w:t>
      </w:r>
      <w:r w:rsidR="000854EF" w:rsidRPr="000854EF">
        <w:rPr>
          <w:sz w:val="24"/>
          <w:szCs w:val="24"/>
        </w:rPr>
        <w:t xml:space="preserve"> </w:t>
      </w:r>
      <w:r w:rsidR="000854EF">
        <w:rPr>
          <w:sz w:val="24"/>
          <w:szCs w:val="24"/>
        </w:rPr>
        <w:t>и пр.)</w:t>
      </w:r>
      <w:r w:rsidRPr="003F019F">
        <w:rPr>
          <w:sz w:val="24"/>
          <w:szCs w:val="24"/>
        </w:rPr>
        <w:t xml:space="preserve">. Приложение должно обеспечивать сохранение, загрузку базы данных, </w:t>
      </w:r>
      <w:r>
        <w:rPr>
          <w:sz w:val="24"/>
          <w:szCs w:val="24"/>
        </w:rPr>
        <w:t>отображения списка экземпляров каждой сущности, операции добавления, удаления и изменения экземпляров</w:t>
      </w:r>
      <w:r w:rsidR="00FA1A7C">
        <w:rPr>
          <w:sz w:val="24"/>
          <w:szCs w:val="24"/>
        </w:rPr>
        <w:t xml:space="preserve">. Должны быть реализованы комплексные запросы формирования документов (отчетов) — не менее трех. </w:t>
      </w:r>
      <w:r w:rsidR="003A7C10">
        <w:rPr>
          <w:sz w:val="24"/>
          <w:szCs w:val="24"/>
        </w:rPr>
        <w:t xml:space="preserve">Уникальные идентификаторы-ключи должны генерироваться автоматически (если по смыслу не являются вводимым элементом, вроде номера паспорта). </w:t>
      </w:r>
      <w:r w:rsidR="00FA1A7C">
        <w:rPr>
          <w:sz w:val="24"/>
          <w:szCs w:val="24"/>
        </w:rPr>
        <w:t xml:space="preserve">На отметку «отлично» также требуется реализация поиска в таблицах, сортировки по полям и человеко-читаемый ввод элементов (не требуется ввод идентификаторов специального формата, </w:t>
      </w:r>
      <w:proofErr w:type="gramStart"/>
      <w:r w:rsidR="00FA1A7C">
        <w:rPr>
          <w:sz w:val="24"/>
          <w:szCs w:val="24"/>
        </w:rPr>
        <w:t>например</w:t>
      </w:r>
      <w:proofErr w:type="gramEnd"/>
      <w:r w:rsidR="00FA1A7C">
        <w:rPr>
          <w:sz w:val="24"/>
          <w:szCs w:val="24"/>
        </w:rPr>
        <w:t xml:space="preserve"> числовых, для связей с другими сущностями — пользователь выбирает экземпляр другой сущности, на который ссылается данный, из списка или подобным образом).</w:t>
      </w:r>
      <w:r w:rsidR="000854EF">
        <w:rPr>
          <w:sz w:val="24"/>
          <w:szCs w:val="24"/>
        </w:rPr>
        <w:t xml:space="preserve"> Приложение должно иметь возможность многопользовательской работы (через реализацию на стороне СУБД, либо через клиент-серверную архитектуру). Должно быть определено не менее трех категорий пользователей — Администратор, Пользователь, Гость (названия категорий даны для примера). Допускается использование сторонних компонентов и библиотек, при надлежащем теоретическом обосновании (в главе 2).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реализации практической части:</w:t>
      </w:r>
    </w:p>
    <w:p w:rsidR="003A7C10" w:rsidRDefault="003A7C10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Код должен быть оформлен в </w:t>
      </w:r>
      <w:proofErr w:type="spellStart"/>
      <w:r>
        <w:rPr>
          <w:sz w:val="24"/>
          <w:szCs w:val="24"/>
        </w:rPr>
        <w:t>соответсвии</w:t>
      </w:r>
      <w:proofErr w:type="spellEnd"/>
      <w:r>
        <w:rPr>
          <w:sz w:val="24"/>
          <w:szCs w:val="24"/>
        </w:rPr>
        <w:t xml:space="preserve"> со стандартами </w:t>
      </w:r>
      <w:r>
        <w:rPr>
          <w:sz w:val="24"/>
          <w:szCs w:val="24"/>
          <w:lang w:val="en-US"/>
        </w:rPr>
        <w:t>C</w:t>
      </w:r>
      <w:r w:rsidRPr="003A7C10">
        <w:rPr>
          <w:sz w:val="24"/>
          <w:szCs w:val="24"/>
        </w:rPr>
        <w:t>#</w:t>
      </w:r>
      <w:r w:rsidR="000854EF">
        <w:rPr>
          <w:sz w:val="24"/>
          <w:szCs w:val="24"/>
        </w:rPr>
        <w:t xml:space="preserve"> (или другого используемого языка программирования)</w:t>
      </w:r>
      <w:r w:rsidRPr="003A7C1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элементы управления (кроме меток) должны иметь </w:t>
      </w:r>
      <w:proofErr w:type="spellStart"/>
      <w:r>
        <w:rPr>
          <w:sz w:val="24"/>
          <w:szCs w:val="24"/>
        </w:rPr>
        <w:t>отлиные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от стандартных имена</w:t>
      </w:r>
      <w:proofErr w:type="gramEnd"/>
      <w:r>
        <w:rPr>
          <w:sz w:val="24"/>
          <w:szCs w:val="24"/>
        </w:rPr>
        <w:t xml:space="preserve">, желательно указывающие их функционально назначение и тип (напр. </w:t>
      </w:r>
      <w:proofErr w:type="spellStart"/>
      <w:r>
        <w:rPr>
          <w:sz w:val="24"/>
          <w:szCs w:val="24"/>
          <w:lang w:val="en-US"/>
        </w:rPr>
        <w:t>AddItemButton</w:t>
      </w:r>
      <w:proofErr w:type="spellEnd"/>
      <w:r w:rsidRPr="003A7C1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SearchFilterTextBox</w:t>
      </w:r>
      <w:proofErr w:type="spellEnd"/>
      <w:r w:rsidRPr="003A7C10">
        <w:rPr>
          <w:sz w:val="24"/>
          <w:szCs w:val="24"/>
        </w:rPr>
        <w:t>)</w:t>
      </w:r>
      <w:r>
        <w:rPr>
          <w:sz w:val="24"/>
          <w:szCs w:val="24"/>
        </w:rPr>
        <w:t>. Программа не должна допускать ввод некорректных по смыслу значений.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оформления теоретической части (расчетно-пояснительная записка):</w:t>
      </w:r>
    </w:p>
    <w:p w:rsidR="003111E2" w:rsidRDefault="003111E2" w:rsidP="000A70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Расчетно-пояснительная записка оформляется в виде единого документа в формате </w:t>
      </w:r>
      <w:r>
        <w:rPr>
          <w:sz w:val="24"/>
          <w:szCs w:val="24"/>
          <w:lang w:val="en-US"/>
        </w:rPr>
        <w:t>Microsoft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311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  <w:r>
        <w:rPr>
          <w:sz w:val="24"/>
          <w:szCs w:val="24"/>
        </w:rPr>
        <w:t>. Расчетно-пояснительная записка состоит из следующих частей: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Титульный лист (согласно образцу)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Задание на курсовую работу (согласно образцу)</w:t>
      </w:r>
    </w:p>
    <w:p w:rsidR="003111E2" w:rsidRPr="00C61B0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C61B09">
        <w:rPr>
          <w:color w:val="FF0000"/>
          <w:sz w:val="24"/>
          <w:szCs w:val="24"/>
        </w:rPr>
        <w:t>Техническое задание (согласно образцу)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Графические материалы (схемы, диаграммы, в данном случае –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>-диаграмма</w:t>
      </w:r>
      <w:r w:rsidR="000854EF">
        <w:rPr>
          <w:sz w:val="24"/>
          <w:szCs w:val="24"/>
        </w:rPr>
        <w:t>, архитектурная диаграмма, любые другие схемы, которые необходимы для описания или обоснования архитектурных и проектных решений</w:t>
      </w:r>
      <w:r>
        <w:rPr>
          <w:sz w:val="24"/>
          <w:szCs w:val="24"/>
        </w:rPr>
        <w:t>)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Аннотация</w:t>
      </w:r>
    </w:p>
    <w:p w:rsidR="003111E2" w:rsidRPr="00922FA2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922FA2">
        <w:rPr>
          <w:color w:val="FF0000"/>
          <w:sz w:val="24"/>
          <w:szCs w:val="24"/>
        </w:rPr>
        <w:t>Оглавление</w:t>
      </w:r>
    </w:p>
    <w:p w:rsidR="003111E2" w:rsidRPr="00DF4539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DF4539">
        <w:rPr>
          <w:color w:val="FF0000"/>
          <w:sz w:val="24"/>
          <w:szCs w:val="24"/>
        </w:rPr>
        <w:t>Введение</w:t>
      </w:r>
    </w:p>
    <w:p w:rsidR="003111E2" w:rsidRPr="00A8433E" w:rsidRDefault="003111E2" w:rsidP="003111E2">
      <w:pPr>
        <w:pStyle w:val="a3"/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r w:rsidRPr="00A8433E">
        <w:rPr>
          <w:color w:val="FF0000"/>
          <w:sz w:val="24"/>
          <w:szCs w:val="24"/>
        </w:rPr>
        <w:t>Глава 1 — Анализ предметной области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Глава 2 — </w:t>
      </w:r>
      <w:r w:rsidR="000854EF">
        <w:rPr>
          <w:sz w:val="24"/>
          <w:szCs w:val="24"/>
        </w:rPr>
        <w:t>Проектирование</w:t>
      </w:r>
      <w:r>
        <w:rPr>
          <w:sz w:val="24"/>
          <w:szCs w:val="24"/>
        </w:rPr>
        <w:t xml:space="preserve">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Глава 3 — Реализация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Глава 4 — Тестирование приложения</w:t>
      </w:r>
    </w:p>
    <w:p w:rsidR="000854EF" w:rsidRDefault="000854EF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пользователя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Список используемой литературы</w:t>
      </w:r>
    </w:p>
    <w:p w:rsidR="003111E2" w:rsidRDefault="003111E2" w:rsidP="003111E2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(листинг)</w:t>
      </w:r>
    </w:p>
    <w:p w:rsidR="00A82E4B" w:rsidRPr="00A82E4B" w:rsidRDefault="00A82E4B" w:rsidP="00A82E4B">
      <w:pPr>
        <w:jc w:val="both"/>
        <w:rPr>
          <w:sz w:val="24"/>
          <w:szCs w:val="24"/>
        </w:rPr>
      </w:pP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объему разделов: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— 0,5 стр.</w:t>
      </w:r>
    </w:p>
    <w:p w:rsidR="003111E2" w:rsidRDefault="003111E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 — </w:t>
      </w:r>
      <w:r w:rsidR="00832DC7" w:rsidRPr="00832DC7">
        <w:rPr>
          <w:sz w:val="24"/>
          <w:szCs w:val="24"/>
        </w:rPr>
        <w:t xml:space="preserve">1-2 </w:t>
      </w:r>
      <w:r w:rsidR="00832DC7">
        <w:rPr>
          <w:sz w:val="24"/>
          <w:szCs w:val="24"/>
        </w:rPr>
        <w:t>стр.</w:t>
      </w:r>
    </w:p>
    <w:p w:rsidR="00832DC7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1 — 6-10</w:t>
      </w:r>
      <w:r w:rsidR="00832DC7">
        <w:rPr>
          <w:sz w:val="24"/>
          <w:szCs w:val="24"/>
        </w:rPr>
        <w:t xml:space="preserve"> стр.</w:t>
      </w:r>
    </w:p>
    <w:p w:rsidR="00832DC7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2 — 4-8</w:t>
      </w:r>
      <w:r w:rsidR="00832DC7">
        <w:rPr>
          <w:sz w:val="24"/>
          <w:szCs w:val="24"/>
        </w:rPr>
        <w:t xml:space="preserve">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3 — 4-8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4 — 3-8 стр.</w:t>
      </w:r>
    </w:p>
    <w:p w:rsidR="000854EF" w:rsidRDefault="000854E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— 2-8 стр.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Заключение — 1-2 стр.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Список литературы — от 5 до 20 источников, не менее 3х бумажных</w:t>
      </w:r>
    </w:p>
    <w:p w:rsidR="00832DC7" w:rsidRDefault="00832DC7" w:rsidP="00A82E4B">
      <w:pPr>
        <w:tabs>
          <w:tab w:val="left" w:pos="3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Приложение — не более 10 стр.</w:t>
      </w:r>
      <w:r w:rsidR="00A82E4B">
        <w:rPr>
          <w:sz w:val="24"/>
          <w:szCs w:val="24"/>
        </w:rPr>
        <w:tab/>
      </w: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A82E4B" w:rsidP="00A82E4B">
      <w:pPr>
        <w:tabs>
          <w:tab w:val="left" w:pos="3720"/>
        </w:tabs>
        <w:jc w:val="both"/>
        <w:rPr>
          <w:sz w:val="24"/>
          <w:szCs w:val="24"/>
        </w:rPr>
      </w:pPr>
    </w:p>
    <w:p w:rsidR="00A82E4B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Графические материалы включают </w:t>
      </w:r>
      <w:r>
        <w:rPr>
          <w:sz w:val="24"/>
          <w:szCs w:val="24"/>
          <w:lang w:val="en-US"/>
        </w:rPr>
        <w:t>ER</w:t>
      </w:r>
      <w:r w:rsidRPr="00832DC7">
        <w:rPr>
          <w:sz w:val="24"/>
          <w:szCs w:val="24"/>
        </w:rPr>
        <w:t>-</w:t>
      </w:r>
      <w:r>
        <w:rPr>
          <w:sz w:val="24"/>
          <w:szCs w:val="24"/>
        </w:rPr>
        <w:t>диаграмму разработанной системы</w:t>
      </w:r>
      <w:r w:rsidR="00D127D0">
        <w:rPr>
          <w:sz w:val="24"/>
          <w:szCs w:val="24"/>
        </w:rPr>
        <w:t>, архитектурную схему(схемы)</w:t>
      </w:r>
      <w:r>
        <w:rPr>
          <w:sz w:val="24"/>
          <w:szCs w:val="24"/>
        </w:rPr>
        <w:t xml:space="preserve"> и оформление интерфейса приложения — скомпонованные на одном листе изображения всех форм (не стандартных диалоговых окон) приложения.</w:t>
      </w:r>
    </w:p>
    <w:p w:rsidR="00A82E4B" w:rsidRDefault="00A82E4B" w:rsidP="003111E2">
      <w:pPr>
        <w:jc w:val="both"/>
        <w:rPr>
          <w:sz w:val="24"/>
          <w:szCs w:val="24"/>
        </w:rPr>
      </w:pP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Аннотация содержит краткий реферат всей теоретической части работы.</w:t>
      </w:r>
    </w:p>
    <w:p w:rsidR="00832DC7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Введение кратко описывает предметную область и выделяет проблемы, для решения которых и разрабатывается данная работа.</w:t>
      </w:r>
    </w:p>
    <w:p w:rsidR="00832DC7" w:rsidRPr="007F19C5" w:rsidRDefault="00832DC7" w:rsidP="003111E2">
      <w:pPr>
        <w:jc w:val="both"/>
        <w:rPr>
          <w:color w:val="1F497D" w:themeColor="text2"/>
          <w:sz w:val="24"/>
          <w:szCs w:val="24"/>
        </w:rPr>
      </w:pPr>
      <w:r w:rsidRPr="007F19C5">
        <w:rPr>
          <w:color w:val="1F497D" w:themeColor="text2"/>
          <w:sz w:val="24"/>
          <w:szCs w:val="24"/>
        </w:rPr>
        <w:t>Глава 1 содержит обзор существующих в предметной области систем и технологий, стандартных/</w:t>
      </w:r>
      <w:proofErr w:type="spellStart"/>
      <w:r w:rsidRPr="007F19C5">
        <w:rPr>
          <w:color w:val="1F497D" w:themeColor="text2"/>
          <w:sz w:val="24"/>
          <w:szCs w:val="24"/>
        </w:rPr>
        <w:t>распростаненных</w:t>
      </w:r>
      <w:proofErr w:type="spellEnd"/>
      <w:r w:rsidRPr="007F19C5">
        <w:rPr>
          <w:color w:val="1F497D" w:themeColor="text2"/>
          <w:sz w:val="24"/>
          <w:szCs w:val="24"/>
        </w:rPr>
        <w:t xml:space="preserve"> путей решения основных проблем и т. п.</w:t>
      </w:r>
    </w:p>
    <w:p w:rsidR="00D127D0" w:rsidRDefault="00832DC7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Глава 2 содержит </w:t>
      </w:r>
      <w:r w:rsidR="00771BCF">
        <w:rPr>
          <w:sz w:val="24"/>
          <w:szCs w:val="24"/>
        </w:rPr>
        <w:t xml:space="preserve">описание </w:t>
      </w:r>
      <w:r w:rsidR="00D127D0">
        <w:rPr>
          <w:sz w:val="24"/>
          <w:szCs w:val="24"/>
        </w:rPr>
        <w:t>процесса проектирования системы — выбор архитектуры, обоснование высокоуровневых технических решений.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Глава 3 содержит описание реализации — выбранные низкоуровневые решения, протоколы, форматы и пр. технические решения, включая выбор и использование вспомогательных библиотек (при их наличии).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Глава 4 содержит описание тестовых случаев и результаты тестирования.</w:t>
      </w:r>
    </w:p>
    <w:p w:rsidR="00D127D0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Инструкция пользователя содержит набор действий пользователя при выполнении типовых сценариев работы с системой, можно в графическом виде.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 содержит выводы об итогах разработки, </w:t>
      </w:r>
      <w:proofErr w:type="spellStart"/>
      <w:r>
        <w:rPr>
          <w:sz w:val="24"/>
          <w:szCs w:val="24"/>
        </w:rPr>
        <w:t>приемущества</w:t>
      </w:r>
      <w:proofErr w:type="spellEnd"/>
      <w:r>
        <w:rPr>
          <w:sz w:val="24"/>
          <w:szCs w:val="24"/>
        </w:rPr>
        <w:t>/недостатки разработанной системы и личные достижения студента.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В списке литературы необходимо указать не менее 3х бумажных источников не старше 3х лет. Для бумажных источников необходимо указать полное название, автора(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), год и место издания, </w:t>
      </w:r>
      <w:r>
        <w:rPr>
          <w:sz w:val="24"/>
          <w:szCs w:val="24"/>
          <w:lang w:val="en-US"/>
        </w:rPr>
        <w:t>ISBN</w:t>
      </w:r>
      <w:r>
        <w:rPr>
          <w:sz w:val="24"/>
          <w:szCs w:val="24"/>
        </w:rPr>
        <w:t xml:space="preserve">. Для электронных источников необходимо указать полное название (если материал не содержит явного названия, указывается текст, отображаемый в заголовке браузера), автора (если есть), </w:t>
      </w:r>
      <w:r>
        <w:rPr>
          <w:sz w:val="24"/>
          <w:szCs w:val="24"/>
          <w:lang w:val="en-US"/>
        </w:rPr>
        <w:t>URL</w:t>
      </w:r>
      <w:r w:rsidRPr="00771B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веб-страницы. Ссылки на закрытые ресурсы, а </w:t>
      </w:r>
      <w:r>
        <w:rPr>
          <w:sz w:val="24"/>
          <w:szCs w:val="24"/>
        </w:rPr>
        <w:lastRenderedPageBreak/>
        <w:t xml:space="preserve">также ссылки на </w:t>
      </w:r>
      <w:proofErr w:type="spellStart"/>
      <w:r>
        <w:rPr>
          <w:sz w:val="24"/>
          <w:szCs w:val="24"/>
        </w:rPr>
        <w:t>википедию</w:t>
      </w:r>
      <w:proofErr w:type="spellEnd"/>
      <w:r>
        <w:rPr>
          <w:sz w:val="24"/>
          <w:szCs w:val="24"/>
        </w:rPr>
        <w:t xml:space="preserve"> и иные </w:t>
      </w:r>
      <w:proofErr w:type="spellStart"/>
      <w:r>
        <w:rPr>
          <w:sz w:val="24"/>
          <w:szCs w:val="24"/>
        </w:rPr>
        <w:t>нерецензируемые</w:t>
      </w:r>
      <w:proofErr w:type="spellEnd"/>
      <w:r>
        <w:rPr>
          <w:sz w:val="24"/>
          <w:szCs w:val="24"/>
        </w:rPr>
        <w:t xml:space="preserve"> источники (форумы, доски объявлений, гостевые книги, страницы в социальных сетях и пр.) не допускаются.</w:t>
      </w:r>
      <w:r w:rsidR="005D6049">
        <w:rPr>
          <w:sz w:val="24"/>
          <w:szCs w:val="24"/>
        </w:rPr>
        <w:t xml:space="preserve"> Для каждого источника должен быть указан номер, по которому на него ссылаются из основного текста работы. На все источники должны быть ссылки.</w:t>
      </w:r>
    </w:p>
    <w:p w:rsidR="00771BCF" w:rsidRDefault="00771BCF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Листинг содержит фрагменты кода общим объемом не более 10 стр. Размещается код либо основных модулей приложения, либо личный вклад (при совместной работе).</w:t>
      </w:r>
    </w:p>
    <w:p w:rsidR="0040730A" w:rsidRDefault="0040730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Поля страниц: левое — 3 см, правое — 1 см, верхнее — 2 см, нижнее — 2 см.</w:t>
      </w:r>
    </w:p>
    <w:p w:rsidR="00EB1A72" w:rsidRDefault="00EB1A7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 оформляется шрифтом </w:t>
      </w:r>
      <w:r>
        <w:rPr>
          <w:sz w:val="24"/>
          <w:szCs w:val="24"/>
          <w:lang w:val="en-US"/>
        </w:rPr>
        <w:t>Times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Roman</w:t>
      </w:r>
      <w:r w:rsidRPr="00EB1A72">
        <w:rPr>
          <w:sz w:val="24"/>
          <w:szCs w:val="24"/>
        </w:rPr>
        <w:t>, 1</w:t>
      </w:r>
      <w:r w:rsidR="005C07EA">
        <w:rPr>
          <w:sz w:val="24"/>
          <w:szCs w:val="24"/>
        </w:rPr>
        <w:t>4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</w:rPr>
        <w:t>кегля. Выравнивание для текстовых абзацев — по ширине, для списков — по левому краю, межстрочное расстояние 1,5. Абзацы начинаются с отступа (красной строки) размером в 1 табуляцию</w:t>
      </w:r>
      <w:r w:rsidR="005C07EA">
        <w:rPr>
          <w:sz w:val="24"/>
          <w:szCs w:val="24"/>
        </w:rPr>
        <w:t xml:space="preserve"> (1,25 см)</w:t>
      </w:r>
      <w:r>
        <w:rPr>
          <w:sz w:val="24"/>
          <w:szCs w:val="24"/>
        </w:rPr>
        <w:t xml:space="preserve">. Расстояние между абзацами — 10 </w:t>
      </w:r>
      <w:proofErr w:type="spellStart"/>
      <w:r>
        <w:rPr>
          <w:sz w:val="24"/>
          <w:szCs w:val="24"/>
        </w:rPr>
        <w:t>пт</w:t>
      </w:r>
      <w:proofErr w:type="spellEnd"/>
      <w:r>
        <w:rPr>
          <w:sz w:val="24"/>
          <w:szCs w:val="24"/>
        </w:rPr>
        <w:t>, между элементами списков — 0.</w:t>
      </w:r>
    </w:p>
    <w:p w:rsidR="00EB1A72" w:rsidRPr="00EB1A72" w:rsidRDefault="00EB1A72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Заголовки разделов оформляются шрифтом </w:t>
      </w:r>
      <w:r>
        <w:rPr>
          <w:sz w:val="24"/>
          <w:szCs w:val="24"/>
          <w:lang w:val="en-US"/>
        </w:rPr>
        <w:t>Times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Roman</w:t>
      </w:r>
      <w:r w:rsidRPr="00EB1A72">
        <w:rPr>
          <w:sz w:val="24"/>
          <w:szCs w:val="24"/>
        </w:rPr>
        <w:t>, 2</w:t>
      </w:r>
      <w:r w:rsidR="005C07EA">
        <w:rPr>
          <w:sz w:val="24"/>
          <w:szCs w:val="24"/>
        </w:rPr>
        <w:t>2</w:t>
      </w:r>
      <w:r w:rsidRPr="00EB1A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кегля, полужирного начертания, выравнивание по левому краю, с отступом </w:t>
      </w:r>
      <w:r w:rsidR="005C07EA">
        <w:rPr>
          <w:sz w:val="24"/>
          <w:szCs w:val="24"/>
        </w:rPr>
        <w:t>1,25</w:t>
      </w:r>
      <w:r>
        <w:rPr>
          <w:sz w:val="24"/>
          <w:szCs w:val="24"/>
        </w:rPr>
        <w:t xml:space="preserve"> см. П</w:t>
      </w:r>
      <w:bookmarkStart w:id="0" w:name="_GoBack"/>
      <w:bookmarkEnd w:id="0"/>
      <w:r>
        <w:rPr>
          <w:sz w:val="24"/>
          <w:szCs w:val="24"/>
        </w:rPr>
        <w:t>еред названием раздела указывается его полный номер (при наличии).</w:t>
      </w:r>
      <w:r w:rsidR="005C07EA">
        <w:rPr>
          <w:sz w:val="24"/>
          <w:szCs w:val="24"/>
        </w:rPr>
        <w:t xml:space="preserve"> Для подразделов используется тот же шрифт меньшего кегля (заголовки 2-го уровня — 18, 3-го уровня — 16, 4-го уровня — 14). Для выделения терминов в тексте допускается использование курсивного начертания.</w:t>
      </w:r>
    </w:p>
    <w:p w:rsidR="00EB1A72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Главы 1-4</w:t>
      </w:r>
      <w:r w:rsidR="00EB1A72">
        <w:rPr>
          <w:sz w:val="24"/>
          <w:szCs w:val="24"/>
        </w:rPr>
        <w:t xml:space="preserve"> могут содержать изображения общим объемом не более 15%. Изображения размещаются по центру страницы. Под изображением</w:t>
      </w:r>
      <w:r w:rsidR="005C07EA">
        <w:rPr>
          <w:sz w:val="24"/>
          <w:szCs w:val="24"/>
        </w:rPr>
        <w:t xml:space="preserve"> размещается его подпись в следующем формате: Рис. 1. Описание. Нумерация изображений — сквозная по всему документу.</w:t>
      </w:r>
    </w:p>
    <w:p w:rsidR="00A82E4B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Главы 1</w:t>
      </w:r>
      <w:r w:rsidR="00D127D0">
        <w:rPr>
          <w:sz w:val="24"/>
          <w:szCs w:val="24"/>
        </w:rPr>
        <w:t>,</w:t>
      </w:r>
      <w:r>
        <w:rPr>
          <w:sz w:val="24"/>
          <w:szCs w:val="24"/>
        </w:rPr>
        <w:t>2</w:t>
      </w:r>
      <w:r w:rsidR="00D127D0">
        <w:rPr>
          <w:sz w:val="24"/>
          <w:szCs w:val="24"/>
        </w:rPr>
        <w:t>,4</w:t>
      </w:r>
      <w:r>
        <w:rPr>
          <w:sz w:val="24"/>
          <w:szCs w:val="24"/>
        </w:rPr>
        <w:t xml:space="preserve"> могут содержать фрагменты кода, общим объемом не более 15%. </w:t>
      </w:r>
    </w:p>
    <w:p w:rsidR="005C07EA" w:rsidRDefault="00D127D0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Глава 3 может содержать фрагменты кода общим объемом не более 30%. </w:t>
      </w:r>
      <w:r w:rsidR="005C07EA">
        <w:rPr>
          <w:sz w:val="24"/>
          <w:szCs w:val="24"/>
        </w:rPr>
        <w:t>Над кодом размещается его подпись в следующем формате: Листинг 1. Описание. Нумерация листингов — сквозная по всему документу.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Общий объем теоретической части (от введения до списка литературы включительно) — не более 50 страниц.</w:t>
      </w:r>
    </w:p>
    <w:p w:rsidR="0040730A" w:rsidRDefault="0040730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Нумерация страниц сквозная, на каждой странице, по центру, арабскими цифрами. Номера </w:t>
      </w:r>
      <w:proofErr w:type="gramStart"/>
      <w:r>
        <w:rPr>
          <w:sz w:val="24"/>
          <w:szCs w:val="24"/>
        </w:rPr>
        <w:t>проставляются</w:t>
      </w:r>
      <w:proofErr w:type="gramEnd"/>
      <w:r>
        <w:rPr>
          <w:sz w:val="24"/>
          <w:szCs w:val="24"/>
        </w:rPr>
        <w:t xml:space="preserve"> начиная с введения. На титульном листе, листе задания, ТЗ, аннотации и графических материалах номера страниц не ставятся.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Правила оформления кода:</w:t>
      </w:r>
    </w:p>
    <w:p w:rsidR="005C07EA" w:rsidRDefault="005C07EA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оформляется шрифтом </w:t>
      </w:r>
      <w:r>
        <w:rPr>
          <w:sz w:val="24"/>
          <w:szCs w:val="24"/>
          <w:lang w:val="en-US"/>
        </w:rPr>
        <w:t>Consolas</w:t>
      </w:r>
      <w:r w:rsidRPr="005C07EA">
        <w:rPr>
          <w:sz w:val="24"/>
          <w:szCs w:val="24"/>
        </w:rPr>
        <w:t>, 1</w:t>
      </w:r>
      <w:r>
        <w:rPr>
          <w:sz w:val="24"/>
          <w:szCs w:val="24"/>
        </w:rPr>
        <w:t>2</w:t>
      </w:r>
      <w:r w:rsidRPr="005C07EA">
        <w:rPr>
          <w:sz w:val="24"/>
          <w:szCs w:val="24"/>
        </w:rPr>
        <w:t xml:space="preserve"> </w:t>
      </w:r>
      <w:r>
        <w:rPr>
          <w:sz w:val="24"/>
          <w:szCs w:val="24"/>
        </w:rPr>
        <w:t>кегля, межстрочный интервал — 1, интервал между абзацами — 0, выравнивание — по левому краю. Код должен быть черного цвета</w:t>
      </w:r>
      <w:r w:rsidRPr="005C07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без полужирных и курсивных участков, либо оформлен в </w:t>
      </w:r>
      <w:proofErr w:type="spellStart"/>
      <w:r>
        <w:rPr>
          <w:sz w:val="24"/>
          <w:szCs w:val="24"/>
        </w:rPr>
        <w:t>соответсвии</w:t>
      </w:r>
      <w:proofErr w:type="spellEnd"/>
      <w:r>
        <w:rPr>
          <w:sz w:val="24"/>
          <w:szCs w:val="24"/>
        </w:rPr>
        <w:t xml:space="preserve"> с одной из стандартных схем подсветки синтаксиса для данного языка (</w:t>
      </w:r>
      <w:r>
        <w:rPr>
          <w:sz w:val="24"/>
          <w:szCs w:val="24"/>
          <w:lang w:val="en-US"/>
        </w:rPr>
        <w:t>C</w:t>
      </w:r>
      <w:r w:rsidRPr="005C07EA">
        <w:rPr>
          <w:sz w:val="24"/>
          <w:szCs w:val="24"/>
        </w:rPr>
        <w:t>#).</w:t>
      </w:r>
    </w:p>
    <w:p w:rsidR="005C07EA" w:rsidRDefault="005C07EA" w:rsidP="003111E2">
      <w:pPr>
        <w:jc w:val="both"/>
        <w:rPr>
          <w:sz w:val="24"/>
          <w:szCs w:val="24"/>
        </w:rPr>
      </w:pPr>
    </w:p>
    <w:p w:rsidR="005D6049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сдаче расчетно-пояснительная записка </w:t>
      </w:r>
      <w:proofErr w:type="spellStart"/>
      <w:r>
        <w:rPr>
          <w:sz w:val="24"/>
          <w:szCs w:val="24"/>
        </w:rPr>
        <w:t>распечатвается</w:t>
      </w:r>
      <w:proofErr w:type="spellEnd"/>
      <w:r>
        <w:rPr>
          <w:sz w:val="24"/>
          <w:szCs w:val="24"/>
        </w:rPr>
        <w:t xml:space="preserve"> на белой бумаге и </w:t>
      </w:r>
      <w:proofErr w:type="spellStart"/>
      <w:r>
        <w:rPr>
          <w:sz w:val="24"/>
          <w:szCs w:val="24"/>
        </w:rPr>
        <w:t>сброшюровывается</w:t>
      </w:r>
      <w:proofErr w:type="spellEnd"/>
      <w:r>
        <w:rPr>
          <w:sz w:val="24"/>
          <w:szCs w:val="24"/>
        </w:rPr>
        <w:t>/сшивается или помещается в папку (файл). К работе прилагается носитель информации (компакт-диск), содержащий: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Microsoft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Rich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Text</w:t>
      </w:r>
      <w:r w:rsidRPr="005D6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Расчетно-пояснительную записку в формате </w:t>
      </w:r>
      <w:r>
        <w:rPr>
          <w:sz w:val="24"/>
          <w:szCs w:val="24"/>
          <w:lang w:val="en-US"/>
        </w:rPr>
        <w:t>PDF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Полный исходный код приложения</w:t>
      </w:r>
    </w:p>
    <w:p w:rsid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Исполняемый файл приложения</w:t>
      </w:r>
    </w:p>
    <w:p w:rsidR="005D6049" w:rsidRPr="005D6049" w:rsidRDefault="005D6049" w:rsidP="005D604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Тестовую базу данных, содержащую минимум 10-15 экземпляров каждой сущности с приближенными к реальности данными (не шаблоны и не рыба)</w:t>
      </w:r>
    </w:p>
    <w:p w:rsidR="005D6049" w:rsidRPr="000854EF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Носитель должен быть подписан ФИО студента, группой и предметом.</w:t>
      </w:r>
    </w:p>
    <w:p w:rsidR="005D6049" w:rsidRPr="005C07EA" w:rsidRDefault="005D6049" w:rsidP="003111E2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Данный документ может быть изменен по поступлению новых указаний по приему курсовых работ.</w:t>
      </w:r>
    </w:p>
    <w:sectPr w:rsidR="005D6049" w:rsidRPr="005C07EA" w:rsidSect="0084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5F6"/>
    <w:multiLevelType w:val="hybridMultilevel"/>
    <w:tmpl w:val="6E30B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B6205"/>
    <w:multiLevelType w:val="hybridMultilevel"/>
    <w:tmpl w:val="7DAC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703E"/>
    <w:rsid w:val="000854EF"/>
    <w:rsid w:val="000A703E"/>
    <w:rsid w:val="003111E2"/>
    <w:rsid w:val="003A7C10"/>
    <w:rsid w:val="003F019F"/>
    <w:rsid w:val="0040730A"/>
    <w:rsid w:val="005C07EA"/>
    <w:rsid w:val="005D6049"/>
    <w:rsid w:val="00771BCF"/>
    <w:rsid w:val="007F19C5"/>
    <w:rsid w:val="00832DC7"/>
    <w:rsid w:val="0084229F"/>
    <w:rsid w:val="00922FA2"/>
    <w:rsid w:val="00972149"/>
    <w:rsid w:val="00A82E4B"/>
    <w:rsid w:val="00A8433E"/>
    <w:rsid w:val="00AB2880"/>
    <w:rsid w:val="00C61B09"/>
    <w:rsid w:val="00C84CD8"/>
    <w:rsid w:val="00CA6CBC"/>
    <w:rsid w:val="00D061C4"/>
    <w:rsid w:val="00D127D0"/>
    <w:rsid w:val="00DF4539"/>
    <w:rsid w:val="00EB1A72"/>
    <w:rsid w:val="00FA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1DB0"/>
  <w15:docId w15:val="{05785129-F4C0-4CB1-ADD0-B6CFF73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D_o_r_G</cp:lastModifiedBy>
  <cp:revision>3</cp:revision>
  <dcterms:created xsi:type="dcterms:W3CDTF">2019-05-30T09:33:00Z</dcterms:created>
  <dcterms:modified xsi:type="dcterms:W3CDTF">2020-05-31T22:23:00Z</dcterms:modified>
</cp:coreProperties>
</file>