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74" w:rsidRDefault="002D3874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302DC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Кафедра АСУ</w:t>
      </w: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Отчёт о лабораторной работе №1</w:t>
      </w: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«</w:t>
      </w:r>
      <w:r w:rsidR="00EA71A5" w:rsidRPr="00EA71A5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EA71A5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="00EA71A5" w:rsidRPr="00EA71A5">
        <w:rPr>
          <w:rFonts w:ascii="Times New Roman" w:hAnsi="Times New Roman" w:cs="Times New Roman"/>
          <w:sz w:val="28"/>
          <w:szCs w:val="28"/>
        </w:rPr>
        <w:t xml:space="preserve"> и </w:t>
      </w:r>
      <w:r w:rsidR="00EA71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07178">
        <w:rPr>
          <w:rFonts w:ascii="Times New Roman" w:hAnsi="Times New Roman" w:cs="Times New Roman"/>
          <w:sz w:val="28"/>
          <w:szCs w:val="28"/>
        </w:rPr>
        <w:t>»</w:t>
      </w:r>
    </w:p>
    <w:p w:rsidR="00107178" w:rsidRDefault="00BE75DC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ст. гр. 735М</w:t>
      </w: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Комарова Н.А.</w:t>
      </w: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EA71A5">
        <w:rPr>
          <w:rFonts w:ascii="Times New Roman" w:hAnsi="Times New Roman" w:cs="Times New Roman"/>
          <w:sz w:val="28"/>
          <w:szCs w:val="28"/>
        </w:rPr>
        <w:t>Маркин</w:t>
      </w:r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BF64EF" w:rsidRDefault="00BF64EF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2018</w:t>
      </w:r>
    </w:p>
    <w:p w:rsidR="002D3874" w:rsidRDefault="00EA71A5" w:rsidP="00BF64EF">
      <w:pPr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Предметная область</w:t>
      </w:r>
      <w:r w:rsidR="00BF64EF" w:rsidRPr="00BF64EF">
        <w:rPr>
          <w:rFonts w:ascii="Times New Roman" w:hAnsi="Times New Roman" w:cs="Times New Roman"/>
          <w:b/>
          <w:sz w:val="26"/>
          <w:szCs w:val="26"/>
        </w:rPr>
        <w:t>.</w:t>
      </w:r>
    </w:p>
    <w:p w:rsidR="002D3874" w:rsidRDefault="00EA71A5" w:rsidP="002D3874">
      <w:pPr>
        <w:spacing w:before="120" w:after="120"/>
        <w:ind w:left="-567" w:firstLine="567"/>
        <w:contextualSpacing/>
        <w:jc w:val="both"/>
        <w:rPr>
          <w:rFonts w:ascii="Times New Roman" w:eastAsia="TimesNewRoman" w:hAnsi="Times New Roman" w:cs="Times New Roman"/>
          <w:sz w:val="26"/>
          <w:szCs w:val="26"/>
        </w:rPr>
      </w:pPr>
      <w:r>
        <w:rPr>
          <w:rFonts w:ascii="Times New Roman" w:eastAsia="TimesNewRoman" w:hAnsi="Times New Roman" w:cs="Times New Roman"/>
          <w:sz w:val="26"/>
          <w:szCs w:val="26"/>
        </w:rPr>
        <w:t>В настоящее время абсолютное большинство веб-сайтов показывает своим посетителям различные рекламные объявления. Они могут быть как связаны так и не связаны с тематикой сайта, некоторые из них (например, всплывающие окна, окна с анимацией и звуком, ролики, предваряющие и/или прерывающие просмотр основного видео) могут быть слишком навязчивыми и раздражающими, некоторые (переводящие по клику на фишинговые и вредоносные сайты, скачивающие вредоносные файлы) - опасными. Чтобы скрыть эти рекламные объявления, используются блокировщики рекламы.</w:t>
      </w:r>
    </w:p>
    <w:p w:rsidR="00EA71A5" w:rsidRPr="00EA71A5" w:rsidRDefault="00EA71A5" w:rsidP="002D3874">
      <w:pPr>
        <w:spacing w:before="120" w:after="120"/>
        <w:ind w:left="-567" w:firstLine="567"/>
        <w:contextualSpacing/>
        <w:jc w:val="both"/>
        <w:rPr>
          <w:rFonts w:ascii="Times New Roman" w:eastAsia="TimesNewRoman" w:hAnsi="Times New Roman" w:cs="Times New Roman"/>
          <w:sz w:val="26"/>
          <w:szCs w:val="26"/>
        </w:rPr>
      </w:pPr>
      <w:r>
        <w:rPr>
          <w:rFonts w:ascii="Times New Roman" w:eastAsia="TimesNewRoman" w:hAnsi="Times New Roman" w:cs="Times New Roman"/>
          <w:sz w:val="26"/>
          <w:szCs w:val="26"/>
        </w:rPr>
        <w:t xml:space="preserve">Блокировщики рекламы могут быть представлены  в качестве приложений для ПК и мобильных платформ или как расширение для браузера. На основе использования настольной </w:t>
      </w:r>
      <w:r w:rsidR="000D7586">
        <w:rPr>
          <w:rFonts w:ascii="Times New Roman" w:eastAsia="TimesNewRoman" w:hAnsi="Times New Roman" w:cs="Times New Roman"/>
          <w:sz w:val="26"/>
          <w:szCs w:val="26"/>
        </w:rPr>
        <w:t xml:space="preserve">и мобильной </w:t>
      </w:r>
      <w:r>
        <w:rPr>
          <w:rFonts w:ascii="Times New Roman" w:eastAsia="TimesNewRoman" w:hAnsi="Times New Roman" w:cs="Times New Roman"/>
          <w:sz w:val="26"/>
          <w:szCs w:val="26"/>
        </w:rPr>
        <w:t>версии блокировщика Adguard основывалась конкретизация предметной области - обращение в техподдержку</w:t>
      </w:r>
      <w:r w:rsidR="000D7586">
        <w:rPr>
          <w:rFonts w:ascii="Times New Roman" w:eastAsia="TimesNewRoman" w:hAnsi="Times New Roman" w:cs="Times New Roman"/>
          <w:sz w:val="26"/>
          <w:szCs w:val="26"/>
        </w:rPr>
        <w:t xml:space="preserve"> программы-</w:t>
      </w:r>
      <w:r>
        <w:rPr>
          <w:rFonts w:ascii="Times New Roman" w:eastAsia="TimesNewRoman" w:hAnsi="Times New Roman" w:cs="Times New Roman"/>
          <w:sz w:val="26"/>
          <w:szCs w:val="26"/>
        </w:rPr>
        <w:t>блокировщика рекламы.</w:t>
      </w:r>
    </w:p>
    <w:p w:rsidR="00BF64EF" w:rsidRDefault="002D3874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EA71A5">
        <w:rPr>
          <w:rFonts w:ascii="Times New Roman" w:hAnsi="Times New Roman" w:cs="Times New Roman"/>
          <w:b/>
          <w:sz w:val="26"/>
          <w:szCs w:val="26"/>
        </w:rPr>
        <w:t>остановка задачи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0D7586" w:rsidRDefault="000D7586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форму обращения пользователя в техподдержку программного продукта блокировщика рекламы BLOCKIT.</w:t>
      </w:r>
    </w:p>
    <w:p w:rsidR="000D7586" w:rsidRPr="000D7586" w:rsidRDefault="000D7586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7586">
        <w:rPr>
          <w:rFonts w:ascii="Times New Roman" w:hAnsi="Times New Roman" w:cs="Times New Roman"/>
          <w:b/>
          <w:sz w:val="26"/>
          <w:szCs w:val="26"/>
        </w:rPr>
        <w:t>Практическая часть.</w:t>
      </w:r>
    </w:p>
    <w:p w:rsidR="000D7586" w:rsidRDefault="000D7586" w:rsidP="00BE75D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страниц веб-сайта представлена на рисунках 1 и 2:</w:t>
      </w:r>
      <w:r w:rsidR="00AA1D88" w:rsidRPr="00AA1D88">
        <w:rPr>
          <w:rFonts w:ascii="Times New Roman" w:hAnsi="Times New Roman" w:cs="Times New Roman"/>
          <w:sz w:val="26"/>
          <w:szCs w:val="26"/>
        </w:rPr>
        <w:t xml:space="preserve"> </w:t>
      </w:r>
      <w:r w:rsidR="00AA1D88">
        <w:rPr>
          <w:rFonts w:ascii="Times New Roman" w:hAnsi="Times New Roman" w:cs="Times New Roman"/>
          <w:noProof/>
          <w:sz w:val="26"/>
          <w:szCs w:val="26"/>
        </w:rPr>
      </w:r>
      <w:r w:rsidR="00AA1D88">
        <w:rPr>
          <w:rFonts w:ascii="Times New Roman" w:hAnsi="Times New Roman" w:cs="Times New Roman"/>
          <w:sz w:val="26"/>
          <w:szCs w:val="26"/>
        </w:rPr>
        <w:pict>
          <v:group id="_x0000_s1034" style="width:466.45pt;height:239.3pt;mso-position-horizontal-relative:char;mso-position-vertical-relative:line" coordorigin="1721,7917" coordsize="9329,4786">
            <v:rect id="_x0000_s1026" style="position:absolute;left:1721;top:7917;width:9329;height:4786;mso-position-horizontal:left;mso-position-horizontal-relative:margin" o:regroupid="1">
              <v:textbox>
                <w:txbxContent>
                  <w:p w:rsidR="000D7586" w:rsidRDefault="000D7586">
                    <w:pPr>
                      <w:rPr>
                        <w:lang w:val="en-US"/>
                      </w:rPr>
                    </w:pPr>
                  </w:p>
                  <w:p w:rsidR="000D7586" w:rsidRPr="000D7586" w:rsidRDefault="000D758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rect id="_x0000_s1030" style="position:absolute;left:2705;top:9186;width:1064;height:2805">
              <v:textbox>
                <w:txbxContent>
                  <w:p w:rsidR="000D7586" w:rsidRDefault="000D7586">
                    <w:r>
                      <w:t>Меню</w:t>
                    </w:r>
                    <w:r w:rsidR="007643A7">
                      <w:t>:</w:t>
                    </w:r>
                  </w:p>
                  <w:p w:rsidR="000D7586" w:rsidRDefault="000D7586">
                    <w:r>
                      <w:t>-</w:t>
                    </w:r>
                    <w:r w:rsidR="007643A7">
                      <w:t>Г</w:t>
                    </w:r>
                    <w:r>
                      <w:t>лав</w:t>
                    </w:r>
                    <w:r w:rsidR="007643A7">
                      <w:t>-</w:t>
                    </w:r>
                    <w:r>
                      <w:t>ная</w:t>
                    </w:r>
                  </w:p>
                  <w:p w:rsidR="000D7586" w:rsidRDefault="000D7586">
                    <w:r>
                      <w:t>- Работа №1</w:t>
                    </w:r>
                  </w:p>
                </w:txbxContent>
              </v:textbox>
            </v:rect>
            <v:rect id="_x0000_s1031" style="position:absolute;left:2705;top:8139;width:7550;height:902">
              <v:textbox>
                <w:txbxContent>
                  <w:p w:rsidR="000D7586" w:rsidRDefault="000D7586" w:rsidP="000D7586">
                    <w:pPr>
                      <w:jc w:val="center"/>
                    </w:pPr>
                    <w:r>
                      <w:t>Верхняя часть страницы (логотип, название)</w:t>
                    </w:r>
                  </w:p>
                </w:txbxContent>
              </v:textbox>
            </v:rect>
            <v:rect id="_x0000_s1032" style="position:absolute;left:3932;top:9173;width:6323;height:2805">
              <v:textbox>
                <w:txbxContent>
                  <w:p w:rsidR="007643A7" w:rsidRDefault="007643A7" w:rsidP="007643A7">
                    <w:pPr>
                      <w:jc w:val="center"/>
                    </w:pPr>
                    <w:r>
                      <w:t>Основной контент согласно предметной области</w:t>
                    </w:r>
                  </w:p>
                </w:txbxContent>
              </v:textbox>
            </v:rect>
            <v:rect id="_x0000_s1033" style="position:absolute;left:2705;top:12096;width:7550;height:376">
              <v:textbox>
                <w:txbxContent>
                  <w:p w:rsidR="007643A7" w:rsidRDefault="007643A7" w:rsidP="007643A7">
                    <w:pPr>
                      <w:jc w:val="center"/>
                    </w:pPr>
                    <w:r>
                      <w:t>Сервисная информация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A1D88" w:rsidRP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1 - Структура главной страницы сайта index.html</w:t>
      </w: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pict>
          <v:group id="_x0000_s1044" style="width:477.7pt;height:282.35pt;mso-position-horizontal-relative:char;mso-position-vertical-relative:line" coordorigin="1265,839" coordsize="9554,5647">
            <v:rect id="_x0000_s1041" style="position:absolute;left:1265;top:839;width:9554;height:5647"/>
            <v:rect id="_x0000_s1042" style="position:absolute;left:5209;top:970;width:1678;height:1904">
              <v:textbox>
                <w:txbxContent>
                  <w:p w:rsidR="00AA1D88" w:rsidRDefault="00AA1D88" w:rsidP="00AA1D88">
                    <w:pPr>
                      <w:jc w:val="center"/>
                    </w:pPr>
                    <w:r>
                      <w:t>Форма обращения в техподдержку</w:t>
                    </w:r>
                  </w:p>
                </w:txbxContent>
              </v:textbox>
            </v:rect>
            <v:rect id="_x0000_s1043" style="position:absolute;left:1390;top:2980;width:9316;height:3381">
              <v:textbox>
                <w:txbxContent>
                  <w:p w:rsidR="00AA1D88" w:rsidRDefault="00AA1D88" w:rsidP="00AA1D88">
                    <w:pPr>
                      <w:jc w:val="center"/>
                    </w:pPr>
                    <w:r>
                      <w:t>Первая часть задания (верстка таблицы)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2 - </w:t>
      </w:r>
      <w:r w:rsidRPr="00564587">
        <w:rPr>
          <w:rFonts w:ascii="Times New Roman" w:hAnsi="Times New Roman" w:cs="Times New Roman"/>
          <w:sz w:val="26"/>
          <w:szCs w:val="26"/>
        </w:rPr>
        <w:t xml:space="preserve">Вторая часть задания: индивидуальное задание и вёрстка таблицы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56458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rab</w:t>
      </w:r>
      <w:r w:rsidRPr="00564587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:rsidR="00564587" w:rsidRDefault="00564587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4F71EF" w:rsidRDefault="004F71EF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Код</w:t>
      </w:r>
      <w:r w:rsidRPr="004F71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страницы</w:t>
      </w:r>
      <w:r w:rsidRPr="004F71EF">
        <w:rPr>
          <w:rFonts w:ascii="Times New Roman" w:hAnsi="Times New Roman" w:cs="Times New Roman"/>
          <w:sz w:val="26"/>
          <w:szCs w:val="26"/>
          <w:lang w:val="en-US"/>
        </w:rPr>
        <w:t xml:space="preserve"> index.html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&lt;!DOCTYPE html PUBLIC "-//W3C//DTD XHTML 1.0 Transitional//EN" "http://www.w3.org/TR/xhtml1/DTD/xhtml1-strict.dtd"&gt;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&lt;html xmlns="http://www.w3.org/1999/xhtml" xml:lang="en" lang="en"&gt;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&lt;head&gt;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&lt;title&gt;ВЕБ-программирование&lt;/title&gt;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&lt;link rel="stylesheet" href="style.css" type="text/css" media="screen"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&lt;meta http-equiv="Content-Type" content="text/html; charset=windows-1251"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&lt;/head&gt;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&lt;body&gt;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&lt;table class="table"&gt;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 xml:space="preserve">&lt;!-- Верхняя часть сайта --&gt;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align="center" colspan="3" 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class="top"&gt;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colspan="3" align="center"&gt;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        </w:t>
      </w: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h</w:t>
      </w:r>
      <w:r w:rsidRPr="004F71EF">
        <w:rPr>
          <w:rFonts w:cs="Times New Roman"/>
        </w:rPr>
        <w:t>1&gt;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 xml:space="preserve"> </w:t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Надоела реклама? 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lastRenderedPageBreak/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 xml:space="preserve">&lt;a href="index.html"&gt;&lt;img src="logo.jpg" width="80" height="70" alt=""/&gt;&lt;/a&gt;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 </w:t>
      </w:r>
      <w:r w:rsidRPr="004F71EF">
        <w:rPr>
          <w:rFonts w:cs="Times New Roman"/>
          <w:lang w:val="en-US"/>
        </w:rPr>
        <w:tab/>
        <w:t>&lt;b&gt;BLOCKIT&lt;/b&gt;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&lt;/h1&gt;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colspan="2" class="top_left"&gt; Авторизация 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class="top_right"&gt; Поиск 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&lt;!-- Меню сайта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class="td_left"&gt;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&lt;form class="menu" action="lab_rab1.html"&gt;</w:t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class="menu"&gt;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 </w:t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&lt;td&gt; Меню 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&lt;button&gt; Главная 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&lt;button&gt;Работа №1&lt;/button&gt;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&lt;/form&gt;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&lt;!-- Область основного контента сайта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td</w:t>
      </w:r>
      <w:r w:rsidRPr="004F71EF">
        <w:rPr>
          <w:rFonts w:cs="Times New Roman"/>
        </w:rPr>
        <w:t xml:space="preserve"> </w:t>
      </w:r>
      <w:r w:rsidRPr="004F71EF">
        <w:rPr>
          <w:rFonts w:cs="Times New Roman"/>
          <w:lang w:val="en-US"/>
        </w:rPr>
        <w:t>class</w:t>
      </w:r>
      <w:r w:rsidRPr="004F71EF">
        <w:rPr>
          <w:rFonts w:cs="Times New Roman"/>
        </w:rPr>
        <w:t>="</w:t>
      </w:r>
      <w:r w:rsidRPr="004F71EF">
        <w:rPr>
          <w:rFonts w:cs="Times New Roman"/>
          <w:lang w:val="en-US"/>
        </w:rPr>
        <w:t>td</w:t>
      </w:r>
      <w:r w:rsidRPr="004F71EF">
        <w:rPr>
          <w:rFonts w:cs="Times New Roman"/>
        </w:rPr>
        <w:t>_</w:t>
      </w:r>
      <w:r w:rsidRPr="004F71EF">
        <w:rPr>
          <w:rFonts w:cs="Times New Roman"/>
          <w:lang w:val="en-US"/>
        </w:rPr>
        <w:t>main</w:t>
      </w:r>
      <w:r w:rsidRPr="004F71EF">
        <w:rPr>
          <w:rFonts w:cs="Times New Roman"/>
        </w:rPr>
        <w:t xml:space="preserve">" </w:t>
      </w:r>
      <w:r w:rsidRPr="004F71EF">
        <w:rPr>
          <w:rFonts w:cs="Times New Roman"/>
          <w:lang w:val="en-US"/>
        </w:rPr>
        <w:t>colspan</w:t>
      </w:r>
      <w:r w:rsidRPr="004F71EF">
        <w:rPr>
          <w:rFonts w:cs="Times New Roman"/>
        </w:rPr>
        <w:t>="2"&gt;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&lt;form action="lab_rab1.html"&gt;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class="content"&gt;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class="content_td"&gt;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BLOCKIT</w:t>
      </w:r>
      <w:r w:rsidRPr="004F71EF">
        <w:rPr>
          <w:rFonts w:cs="Times New Roman"/>
        </w:rPr>
        <w:t xml:space="preserve"> - это лучший выбор для защиты от вредоносных программ и избавления от навязчивой рекламы. Работа в Интернете будет безопаснее и комфортнее вместе с </w:t>
      </w:r>
      <w:r w:rsidRPr="004F71EF">
        <w:rPr>
          <w:rFonts w:cs="Times New Roman"/>
          <w:lang w:val="en-US"/>
        </w:rPr>
        <w:t>BLOCKIT</w:t>
      </w:r>
      <w:r w:rsidRPr="004F71EF">
        <w:rPr>
          <w:rFonts w:cs="Times New Roman"/>
        </w:rPr>
        <w:t>!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&lt;p/&gt;</w:t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lastRenderedPageBreak/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&lt;img class="img_border" src="howitworks.jpg" width="850" height="400" alt=""/&gt;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 Мир без рекламы: ДО и ПОСЛЕ: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&lt;img class="img_border" src="bez-reklamy.gif" width="600" height="300" alt=""/&gt;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&lt;br/&gt; Скачать и установить сейчас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&lt;button name="Load" type="button"&gt;&lt;img src="download.png" width="300" height="100" alt=""/&gt;&lt;/button&gt;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class="content_td"&gt;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Возникли проблемы или есть вопросы? Свяжитесь с нашей техподдержкой!&lt;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button</w:t>
      </w:r>
      <w:r w:rsidRPr="004F71EF">
        <w:rPr>
          <w:rFonts w:cs="Times New Roman"/>
        </w:rPr>
        <w:t>&gt;&lt;</w:t>
      </w:r>
      <w:r w:rsidRPr="004F71EF">
        <w:rPr>
          <w:rFonts w:cs="Times New Roman"/>
          <w:lang w:val="en-US"/>
        </w:rPr>
        <w:t>img</w:t>
      </w:r>
      <w:r w:rsidRPr="004F71EF">
        <w:rPr>
          <w:rFonts w:cs="Times New Roman"/>
        </w:rPr>
        <w:t xml:space="preserve"> </w:t>
      </w:r>
      <w:r w:rsidRPr="004F71EF">
        <w:rPr>
          <w:rFonts w:cs="Times New Roman"/>
          <w:lang w:val="en-US"/>
        </w:rPr>
        <w:t>src</w:t>
      </w:r>
      <w:r w:rsidRPr="004F71EF">
        <w:rPr>
          <w:rFonts w:cs="Times New Roman"/>
        </w:rPr>
        <w:t>="</w:t>
      </w:r>
      <w:r w:rsidRPr="004F71EF">
        <w:rPr>
          <w:rFonts w:cs="Times New Roman"/>
          <w:lang w:val="en-US"/>
        </w:rPr>
        <w:t>techp</w:t>
      </w:r>
      <w:r w:rsidRPr="004F71EF">
        <w:rPr>
          <w:rFonts w:cs="Times New Roman"/>
        </w:rPr>
        <w:t>.</w:t>
      </w:r>
      <w:r w:rsidRPr="004F71EF">
        <w:rPr>
          <w:rFonts w:cs="Times New Roman"/>
          <w:lang w:val="en-US"/>
        </w:rPr>
        <w:t>png</w:t>
      </w:r>
      <w:r w:rsidRPr="004F71EF">
        <w:rPr>
          <w:rFonts w:cs="Times New Roman"/>
        </w:rPr>
        <w:t xml:space="preserve">" </w:t>
      </w:r>
      <w:r w:rsidRPr="004F71EF">
        <w:rPr>
          <w:rFonts w:cs="Times New Roman"/>
          <w:lang w:val="en-US"/>
        </w:rPr>
        <w:t>width</w:t>
      </w:r>
      <w:r w:rsidRPr="004F71EF">
        <w:rPr>
          <w:rFonts w:cs="Times New Roman"/>
        </w:rPr>
        <w:t xml:space="preserve">="40" </w:t>
      </w:r>
      <w:r w:rsidRPr="004F71EF">
        <w:rPr>
          <w:rFonts w:cs="Times New Roman"/>
          <w:lang w:val="en-US"/>
        </w:rPr>
        <w:t>height</w:t>
      </w:r>
      <w:r w:rsidRPr="004F71EF">
        <w:rPr>
          <w:rFonts w:cs="Times New Roman"/>
        </w:rPr>
        <w:t xml:space="preserve">="40" </w:t>
      </w:r>
      <w:r w:rsidRPr="004F71EF">
        <w:rPr>
          <w:rFonts w:cs="Times New Roman"/>
          <w:lang w:val="en-US"/>
        </w:rPr>
        <w:t>alt</w:t>
      </w:r>
      <w:r w:rsidRPr="004F71EF">
        <w:rPr>
          <w:rFonts w:cs="Times New Roman"/>
        </w:rPr>
        <w:t>="" /&gt;Сообщение в поддержку&lt;/</w:t>
      </w:r>
      <w:r w:rsidRPr="004F71EF">
        <w:rPr>
          <w:rFonts w:cs="Times New Roman"/>
          <w:lang w:val="en-US"/>
        </w:rPr>
        <w:t>button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&lt;img src="caut.jpg" width="25" height="20" alt=""/&gt;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Требования к обращениям: 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1.&lt;/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Перед тем как обратиться в поддержку, попытайтесь разобраться с проблемой самостоятельно: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- ознакомьтесь с часто задаваемыми вопросами (</w:t>
      </w:r>
      <w:r w:rsidRPr="004F71EF">
        <w:rPr>
          <w:rFonts w:cs="Times New Roman"/>
          <w:lang w:val="en-US"/>
        </w:rPr>
        <w:t>FAQ</w:t>
      </w:r>
      <w:r w:rsidRPr="004F71EF">
        <w:rPr>
          <w:rFonts w:cs="Times New Roman"/>
        </w:rPr>
        <w:t>);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- проанализируйте настройки программы;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- подготовьте скриншоты, иллюстрирующие описываемую проблему.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2.&lt;/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Тема обращения должна кратко отражать сущность проблемы.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3.&lt;/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Обращение должно включать в себя пошаговое описание действий для воспроизведения проблемы.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/&gt;&lt;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4.&lt;/</w:t>
      </w:r>
      <w:r w:rsidRPr="004F71EF">
        <w:rPr>
          <w:rFonts w:cs="Times New Roman"/>
          <w:lang w:val="en-US"/>
        </w:rPr>
        <w:t>b</w:t>
      </w:r>
      <w:r w:rsidRPr="004F71EF">
        <w:rPr>
          <w:rFonts w:cs="Times New Roman"/>
        </w:rPr>
        <w:t>&gt; В одном обращении может быть сформулировано несколько проблем или вопросов, но по сходной тематике.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lastRenderedPageBreak/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&lt;/form&gt;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class="td_down" colspan="3"&gt;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&lt;!-- Нижняя часть сайта --&gt;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class="bottom"&gt;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tr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  <w:t>&lt;</w:t>
      </w:r>
      <w:r w:rsidRPr="004F71EF">
        <w:rPr>
          <w:rFonts w:cs="Times New Roman"/>
          <w:lang w:val="en-US"/>
        </w:rPr>
        <w:t>td</w:t>
      </w:r>
      <w:r w:rsidRPr="004F71EF">
        <w:rPr>
          <w:rFonts w:cs="Times New Roman"/>
        </w:rPr>
        <w:t>&gt; Ваш последний визит: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 Системное время:</w:t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</w:t>
      </w:r>
      <w:r w:rsidRPr="004F71EF">
        <w:rPr>
          <w:rFonts w:cs="Times New Roman"/>
          <w:lang w:val="en-US"/>
        </w:rPr>
        <w:t>br</w:t>
      </w:r>
      <w:r w:rsidRPr="004F71EF">
        <w:rPr>
          <w:rFonts w:cs="Times New Roman"/>
        </w:rPr>
        <w:t>/&gt; Информация о сервере: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</w:t>
      </w:r>
      <w:r w:rsidRPr="004F71EF">
        <w:rPr>
          <w:rFonts w:cs="Times New Roman"/>
          <w:lang w:val="en-US"/>
        </w:rPr>
        <w:t>table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</w:t>
      </w:r>
      <w:r w:rsidRPr="004F71EF">
        <w:rPr>
          <w:rFonts w:cs="Times New Roman"/>
          <w:lang w:val="en-US"/>
        </w:rPr>
        <w:t>body</w:t>
      </w:r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>&lt;/</w:t>
      </w:r>
      <w:r w:rsidRPr="004F71EF">
        <w:rPr>
          <w:rFonts w:cs="Times New Roman"/>
          <w:lang w:val="en-US"/>
        </w:rPr>
        <w:t>html</w:t>
      </w:r>
      <w:r w:rsidRPr="004F71EF">
        <w:rPr>
          <w:rFonts w:cs="Times New Roman"/>
        </w:rPr>
        <w:t>&gt;</w:t>
      </w:r>
    </w:p>
    <w:p w:rsidR="004F71EF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71EF">
        <w:rPr>
          <w:rFonts w:ascii="Times New Roman" w:hAnsi="Times New Roman" w:cs="Times New Roman"/>
          <w:sz w:val="26"/>
          <w:szCs w:val="26"/>
        </w:rPr>
        <w:t xml:space="preserve">Код страницы </w:t>
      </w:r>
      <w:r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4F71EF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rab</w:t>
      </w:r>
      <w:r w:rsidRPr="004F71E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4F71EF">
        <w:rPr>
          <w:rFonts w:ascii="Times New Roman" w:hAnsi="Times New Roman" w:cs="Times New Roman"/>
          <w:sz w:val="26"/>
          <w:szCs w:val="26"/>
        </w:rPr>
        <w:t>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&lt;!DOCTYPE html PUBLIC "-//W3C//DTD XHTML 1.0 Transitional//EN" "http://www.w3.org/TR/xhtml1/DTD/xhtml1-strict.dtd"&gt;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&lt;html xmlns="http://www.w3.org/1999/xhtml" xml:lang="en" lang="en"&gt;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&lt;head&gt;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&lt;title&gt;lab_rab1&lt;/title&gt;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&lt;link rel="stylesheet" href="style_form.css" type="text/css" media="screen"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&lt;meta http-equiv="Content-Type" content="text/html; charset=windows-1251"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  &lt;/head&gt;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  &lt;body&gt;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&lt;form action="index.html"&gt;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class="labform2" cellpadding="7"&gt;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&lt;p&gt;&lt;b&gt;</w:t>
      </w:r>
      <w:r w:rsidRPr="004F71EF">
        <w:rPr>
          <w:rFonts w:cs="Times New Roman"/>
        </w:rPr>
        <w:t>Пожалуйста</w:t>
      </w:r>
      <w:r w:rsidRPr="004F71EF">
        <w:rPr>
          <w:rFonts w:cs="Times New Roman"/>
          <w:lang w:val="en-US"/>
        </w:rPr>
        <w:t xml:space="preserve">, </w:t>
      </w:r>
      <w:r w:rsidRPr="004F71EF">
        <w:rPr>
          <w:rFonts w:cs="Times New Roman"/>
        </w:rPr>
        <w:t>представьтесь</w:t>
      </w:r>
      <w:r w:rsidRPr="004F71EF">
        <w:rPr>
          <w:rFonts w:cs="Times New Roman"/>
          <w:lang w:val="en-US"/>
        </w:rPr>
        <w:t>: &lt;/b&gt;&lt;input type="text"/&gt;&lt;/p&gt;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lastRenderedPageBreak/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Выберите тип обращения: &lt;/b&gt;&lt;/p&gt;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 xml:space="preserve">&lt;p&gt;&lt;input type="radio" name="appeal" value="missing_adv"/&gt; </w:t>
      </w:r>
      <w:r w:rsidRPr="004F71EF">
        <w:rPr>
          <w:rFonts w:cs="Times New Roman"/>
        </w:rPr>
        <w:t>Пропущена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реклама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value="incorrect_blocking"/&gt; </w:t>
      </w:r>
      <w:r w:rsidRPr="004F71EF">
        <w:rPr>
          <w:rFonts w:cs="Times New Roman"/>
        </w:rPr>
        <w:t>Некорректная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блокировка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value="bug"/&gt; </w:t>
      </w:r>
      <w:r w:rsidRPr="004F71EF">
        <w:rPr>
          <w:rFonts w:cs="Times New Roman"/>
        </w:rPr>
        <w:t>Дефект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value="proposal"/&gt; </w:t>
      </w:r>
      <w:r w:rsidRPr="004F71EF">
        <w:rPr>
          <w:rFonts w:cs="Times New Roman"/>
        </w:rPr>
        <w:t>Предложение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value="other"/&gt; </w:t>
      </w:r>
      <w:r w:rsidRPr="004F71EF">
        <w:rPr>
          <w:rFonts w:cs="Times New Roman"/>
        </w:rPr>
        <w:t>Другое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Максимально подробно опишите проблему: &lt;/b&gt;&lt;/p&gt;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&lt;p&gt;&lt;textarea name="comment" cols="68" rows="10"&gt;&lt;/textarea&gt;&lt;/p&gt;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Прикрепите файлы, иллюстрирующие проблему: &lt;/b&gt;&lt;/p&gt;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&lt;p&gt; &lt;input type="file" accept="image/*" name="1file" /&gt;&lt;/p&gt;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&lt;button type="submit" name="submit" value="submit"&gt; </w:t>
      </w:r>
      <w:r w:rsidRPr="004F71EF">
        <w:rPr>
          <w:rFonts w:cs="Times New Roman"/>
        </w:rPr>
        <w:t>Отправить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обращение</w:t>
      </w:r>
      <w:r w:rsidRPr="004F71EF">
        <w:rPr>
          <w:rFonts w:cs="Times New Roman"/>
          <w:lang w:val="en-US"/>
        </w:rPr>
        <w:t xml:space="preserve"> 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&lt;button&gt; </w:t>
      </w:r>
      <w:r w:rsidRPr="004F71EF">
        <w:rPr>
          <w:rFonts w:cs="Times New Roman"/>
        </w:rPr>
        <w:t>Назад</w:t>
      </w:r>
      <w:r w:rsidRPr="004F71EF">
        <w:rPr>
          <w:rFonts w:cs="Times New Roman"/>
          <w:lang w:val="en-US"/>
        </w:rPr>
        <w:t xml:space="preserve"> 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&lt;/form&gt;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&lt;!-- </w:t>
      </w:r>
      <w:r w:rsidRPr="004F71EF">
        <w:rPr>
          <w:rFonts w:cs="Times New Roman"/>
        </w:rPr>
        <w:t>ПЕРВАЯ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ЧАСТЬ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ЗАДАНИЯ</w:t>
      </w:r>
      <w:r w:rsidRPr="004F71EF">
        <w:rPr>
          <w:rFonts w:cs="Times New Roman"/>
          <w:lang w:val="en-US"/>
        </w:rPr>
        <w:t xml:space="preserve">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&lt;table border="1" class="labform1" 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&lt;!-- 1 --&gt;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class="td_green"&gt;&lt;/td&gt;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&lt;!-- 2 --&gt;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&lt;!-- 3 --&gt;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class="td_yellow"&gt;&lt;/td&gt;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&lt;!-- 4 --&gt;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colspan="2"&gt;&lt;/td&gt;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lastRenderedPageBreak/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&lt;!-- 5 --&gt;</w:t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colspan="3" class="td_2"&gt;&lt;/td&gt;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&lt;!-- 7 --&gt;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rowspan="2" class="td_7"&gt;&lt;/td&gt;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&lt;!-- 8 --&gt;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&lt;td&gt;&lt;/td&gt;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&lt;!-- 6 --&gt;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class="td_blue" colspan="3"&gt;&lt;/td&gt;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&lt;!-- 11 --&gt;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class="td_red" rowspan="2"&gt;&lt;/td&gt;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&lt;!-- 9 --&gt;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class="td_9" colspan="2"&gt;&lt;/td&gt;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&lt;!-- 10 --&gt;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class="td_9" colspan="2"&gt;&lt;/td&gt;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&lt;/body&gt;</w:t>
      </w:r>
    </w:p>
    <w:p w:rsid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>&lt;/html&gt;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64587">
        <w:rPr>
          <w:rFonts w:ascii="Times New Roman" w:hAnsi="Times New Roman" w:cs="Times New Roman"/>
          <w:sz w:val="26"/>
          <w:szCs w:val="26"/>
        </w:rPr>
        <w:t>Скриншоты разработанных страни</w:t>
      </w:r>
      <w:r>
        <w:rPr>
          <w:rFonts w:ascii="Times New Roman" w:hAnsi="Times New Roman" w:cs="Times New Roman"/>
          <w:sz w:val="26"/>
          <w:szCs w:val="26"/>
        </w:rPr>
        <w:t>ц представлены на рисунках 3 и 4:</w:t>
      </w: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466174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4 - Разработанная главная страница index.html</w:t>
      </w: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5098778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87" w:rsidRPr="004F71EF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4F71EF">
        <w:rPr>
          <w:rFonts w:ascii="Times New Roman" w:hAnsi="Times New Roman" w:cs="Times New Roman"/>
          <w:sz w:val="26"/>
          <w:szCs w:val="26"/>
        </w:rPr>
        <w:t xml:space="preserve">Рисунок 4 - Разработанная страница с индивидуальным заданием </w:t>
      </w:r>
      <w:r w:rsidR="004F71EF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="004F71EF" w:rsidRPr="004F71EF">
        <w:rPr>
          <w:rFonts w:ascii="Times New Roman" w:hAnsi="Times New Roman" w:cs="Times New Roman"/>
          <w:sz w:val="26"/>
          <w:szCs w:val="26"/>
        </w:rPr>
        <w:t>_</w:t>
      </w:r>
      <w:r w:rsidR="004F71EF">
        <w:rPr>
          <w:rFonts w:ascii="Times New Roman" w:hAnsi="Times New Roman" w:cs="Times New Roman"/>
          <w:sz w:val="26"/>
          <w:szCs w:val="26"/>
          <w:lang w:val="en-US"/>
        </w:rPr>
        <w:t>rab</w:t>
      </w:r>
      <w:r w:rsidR="004F71EF" w:rsidRPr="004F71EF">
        <w:rPr>
          <w:rFonts w:ascii="Times New Roman" w:hAnsi="Times New Roman" w:cs="Times New Roman"/>
          <w:sz w:val="26"/>
          <w:szCs w:val="26"/>
        </w:rPr>
        <w:t>1.</w:t>
      </w:r>
      <w:r w:rsidR="004F71EF"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:rsidR="004F71EF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F71EF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Скриншоты с результатами валидации:</w:t>
      </w:r>
    </w:p>
    <w:p w:rsidR="004F7C36" w:rsidRPr="004F7C36" w:rsidRDefault="004F7C36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Валидация index.html</w:t>
      </w:r>
    </w:p>
    <w:p w:rsidR="004F7C36" w:rsidRDefault="004F7C36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334210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36" w:rsidRPr="004F7C36" w:rsidRDefault="004F7C36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Валидация </w:t>
      </w:r>
      <w:r>
        <w:rPr>
          <w:rFonts w:ascii="Times New Roman" w:hAnsi="Times New Roman" w:cs="Times New Roman"/>
          <w:sz w:val="26"/>
          <w:szCs w:val="26"/>
          <w:lang w:val="en-US"/>
        </w:rPr>
        <w:t>lab_rab1.html: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334210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1EF" w:rsidRPr="004F71EF" w:rsidSect="002D387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07178"/>
    <w:rsid w:val="000D7586"/>
    <w:rsid w:val="00107178"/>
    <w:rsid w:val="001302DC"/>
    <w:rsid w:val="0014178F"/>
    <w:rsid w:val="002114AD"/>
    <w:rsid w:val="002D3874"/>
    <w:rsid w:val="003B2341"/>
    <w:rsid w:val="00406290"/>
    <w:rsid w:val="004F71EF"/>
    <w:rsid w:val="004F7C36"/>
    <w:rsid w:val="00564587"/>
    <w:rsid w:val="007643A7"/>
    <w:rsid w:val="008318FB"/>
    <w:rsid w:val="00AA1D88"/>
    <w:rsid w:val="00BE75DC"/>
    <w:rsid w:val="00BF64EF"/>
    <w:rsid w:val="00BF72C6"/>
    <w:rsid w:val="00CA10B0"/>
    <w:rsid w:val="00CB4FD3"/>
    <w:rsid w:val="00EA71A5"/>
    <w:rsid w:val="00F144F8"/>
    <w:rsid w:val="00F945E7"/>
    <w:rsid w:val="00FE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8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7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Абонент+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root</cp:lastModifiedBy>
  <cp:revision>16</cp:revision>
  <dcterms:created xsi:type="dcterms:W3CDTF">2018-09-13T05:33:00Z</dcterms:created>
  <dcterms:modified xsi:type="dcterms:W3CDTF">2018-10-02T13:46:00Z</dcterms:modified>
</cp:coreProperties>
</file>