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088oiw4e1hl" w:id="0"/>
      <w:bookmarkEnd w:id="0"/>
      <w:r w:rsidDel="00000000" w:rsidR="00000000" w:rsidRPr="00000000">
        <w:rPr>
          <w:rtl w:val="0"/>
        </w:rPr>
        <w:t xml:space="preserve">TD 2: Deploy a MLFlow tracking server on Kubernetes</w:t>
        <w:br w:type="textWrapping"/>
      </w:r>
    </w:p>
    <w:p w:rsidR="00000000" w:rsidDel="00000000" w:rsidP="00000000" w:rsidRDefault="00000000" w:rsidRPr="00000000" w14:paraId="00000002">
      <w:pPr>
        <w:pStyle w:val="Heading2"/>
        <w:rPr/>
      </w:pPr>
      <w:bookmarkStart w:colFirst="0" w:colLast="0" w:name="_7qxvem22mid2" w:id="1"/>
      <w:bookmarkEnd w:id="1"/>
      <w:r w:rsidDel="00000000" w:rsidR="00000000" w:rsidRPr="00000000">
        <w:rPr>
          <w:rtl w:val="0"/>
        </w:rPr>
        <w:t xml:space="preserve">Goal 🎯</w:t>
      </w:r>
    </w:p>
    <w:p w:rsidR="00000000" w:rsidDel="00000000" w:rsidP="00000000" w:rsidRDefault="00000000" w:rsidRPr="00000000" w14:paraId="00000003">
      <w:pPr>
        <w:rPr/>
      </w:pPr>
      <w:r w:rsidDel="00000000" w:rsidR="00000000" w:rsidRPr="00000000">
        <w:rPr>
          <w:rtl w:val="0"/>
        </w:rPr>
        <w:t xml:space="preserve">Now, since you are part of the Data Engineering Team you've been asked to deploy a tool that is able to track and serve Machine Learning models at scale.</w:t>
        <w:br w:type="textWrapping"/>
      </w:r>
    </w:p>
    <w:p w:rsidR="00000000" w:rsidDel="00000000" w:rsidP="00000000" w:rsidRDefault="00000000" w:rsidRPr="00000000" w14:paraId="00000004">
      <w:pPr>
        <w:rPr/>
      </w:pPr>
      <w:r w:rsidDel="00000000" w:rsidR="00000000" w:rsidRPr="00000000">
        <w:rPr>
          <w:rtl w:val="0"/>
        </w:rPr>
        <w:t xml:space="preserve">After a thorough study on the market, you decided that MLFlow would be the best candidate for your usecase. Now the final component is to make this tool scalable accross the whole Comcast company and its customers. Therefore you need to deploy it on Kubernetes. This way:</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Data Scientists will be able to build models and track performance</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Comcast will be able to serve models at scale with no downtime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rFonts w:ascii="Roboto" w:cs="Roboto" w:eastAsia="Roboto" w:hAnsi="Roboto"/>
          <w:b w:val="1"/>
          <w:color w:val="1f2123"/>
          <w:sz w:val="34"/>
          <w:szCs w:val="34"/>
        </w:rPr>
      </w:pPr>
      <w:bookmarkStart w:colFirst="0" w:colLast="0" w:name="_rjmnx1gvsope" w:id="2"/>
      <w:bookmarkEnd w:id="2"/>
      <w:r w:rsidDel="00000000" w:rsidR="00000000" w:rsidRPr="00000000">
        <w:rPr>
          <w:b w:val="1"/>
          <w:rtl w:val="0"/>
        </w:rPr>
        <w:t xml:space="preserve">Exercise - PART I</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run properly, Mlflow needs 3 components: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An MLFlow tracking server</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A PostgreSQL DB to store models' metadata, performance and metrics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A S3 bucket to dump model's artifact into</w:t>
      </w:r>
    </w:p>
    <w:p w:rsidR="00000000" w:rsidDel="00000000" w:rsidP="00000000" w:rsidRDefault="00000000" w:rsidRPr="00000000" w14:paraId="00000010">
      <w:pPr>
        <w:rPr/>
      </w:pPr>
      <w:r w:rsidDel="00000000" w:rsidR="00000000" w:rsidRPr="00000000">
        <w:rPr>
          <w:rtl w:val="0"/>
        </w:rPr>
        <w:t xml:space="preserve">Feel free to read this documentation to get a better understanding 👉 </w:t>
      </w:r>
      <w:hyperlink r:id="rId6">
        <w:r w:rsidDel="00000000" w:rsidR="00000000" w:rsidRPr="00000000">
          <w:rPr>
            <w:color w:val="1155cc"/>
            <w:u w:val="single"/>
            <w:rtl w:val="0"/>
          </w:rPr>
          <w:t xml:space="preserve">MLflow with remote Tracking Server, backend and artifact stores</w:t>
        </w:r>
      </w:hyperlink>
      <w:r w:rsidDel="00000000" w:rsidR="00000000" w:rsidRPr="00000000">
        <w:rPr>
          <w:rtl w:val="0"/>
        </w:rPr>
        <w:t xml:space="preserve">.</w:t>
        <w:br w:type="textWrapping"/>
      </w:r>
    </w:p>
    <w:p w:rsidR="00000000" w:rsidDel="00000000" w:rsidP="00000000" w:rsidRDefault="00000000" w:rsidRPr="00000000" w14:paraId="00000011">
      <w:pPr>
        <w:rPr/>
      </w:pPr>
      <w:r w:rsidDel="00000000" w:rsidR="00000000" w:rsidRPr="00000000">
        <w:rPr>
          <w:rtl w:val="0"/>
        </w:rPr>
        <w:t xml:space="preserve">Therefore, before doing anything on Kubernetes, you will need first to:</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Have an AWS Account (if not done already)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Have credentials (AWS_ACCESS_KEY_ID &amp; AWS_SECRET_ACCESS_KEY) 👉 </w:t>
      </w:r>
      <w:hyperlink r:id="rId7">
        <w:r w:rsidDel="00000000" w:rsidR="00000000" w:rsidRPr="00000000">
          <w:rPr>
            <w:color w:val="1155cc"/>
            <w:u w:val="single"/>
            <w:rtl w:val="0"/>
          </w:rPr>
          <w:t xml:space="preserve">Here is how to get them</w:t>
        </w:r>
      </w:hyperlink>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Create a PostgreSQL DB. You can do it by creating a free one on Heroku. Just: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Create an </w:t>
      </w:r>
      <w:hyperlink r:id="rId8">
        <w:r w:rsidDel="00000000" w:rsidR="00000000" w:rsidRPr="00000000">
          <w:rPr>
            <w:color w:val="1155cc"/>
            <w:u w:val="single"/>
            <w:rtl w:val="0"/>
          </w:rPr>
          <w:t xml:space="preserve">Heroku account</w:t>
        </w:r>
      </w:hyperlink>
      <w:r w:rsidDel="00000000" w:rsidR="00000000" w:rsidRPr="00000000">
        <w:rPr>
          <w:rtl w:val="0"/>
        </w:rPr>
        <w:t xml:space="preserve"> (if you did not already)</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Create an </w:t>
      </w:r>
      <w:hyperlink r:id="rId9">
        <w:r w:rsidDel="00000000" w:rsidR="00000000" w:rsidRPr="00000000">
          <w:rPr>
            <w:color w:val="1155cc"/>
            <w:u w:val="single"/>
            <w:rtl w:val="0"/>
          </w:rPr>
          <w:t xml:space="preserve">Heroku app</w:t>
        </w:r>
      </w:hyperlink>
      <w:r w:rsidDel="00000000" w:rsidR="00000000" w:rsidRPr="00000000">
        <w:rPr>
          <w:rtl w:val="0"/>
        </w:rPr>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Create an PostgreSQL DB </w:t>
      </w:r>
      <w:hyperlink r:id="rId10">
        <w:r w:rsidDel="00000000" w:rsidR="00000000" w:rsidRPr="00000000">
          <w:rPr>
            <w:color w:val="1155cc"/>
            <w:u w:val="single"/>
            <w:rtl w:val="0"/>
          </w:rPr>
          <w:t xml:space="preserve">How to do it here</w:t>
        </w:r>
      </w:hyperlink>
      <w:r w:rsidDel="00000000" w:rsidR="00000000" w:rsidRPr="00000000">
        <w:rPr>
          <w:rtl w:val="0"/>
        </w:rPr>
        <w:t xml:space="preserve"> then get your credentials under Settings &gt; View Credentials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Create a folder within an S3 bucket</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How to create an S3 bucket -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How to create a folder within your S3 bucket -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b w:val="1"/>
        </w:rPr>
      </w:pPr>
      <w:bookmarkStart w:colFirst="0" w:colLast="0" w:name="_y9q09ulfc7fj" w:id="3"/>
      <w:bookmarkEnd w:id="3"/>
      <w:r w:rsidDel="00000000" w:rsidR="00000000" w:rsidRPr="00000000">
        <w:rPr>
          <w:b w:val="1"/>
          <w:rtl w:val="0"/>
        </w:rPr>
        <w:t xml:space="preserve">Exercise - PART II</w:t>
      </w:r>
    </w:p>
    <w:p w:rsidR="00000000" w:rsidDel="00000000" w:rsidP="00000000" w:rsidRDefault="00000000" w:rsidRPr="00000000" w14:paraId="0000001E">
      <w:pPr>
        <w:rPr/>
      </w:pPr>
      <w:r w:rsidDel="00000000" w:rsidR="00000000" w:rsidRPr="00000000">
        <w:rPr>
          <w:rtl w:val="0"/>
        </w:rPr>
        <w:t xml:space="preserve">We have provided you with a Dockerfile with and a requirements.txt. You first need to create an image  called mlflow that you will deploy to your kubernetes cluster.</w:t>
        <w:br w:type="textWrapping"/>
      </w:r>
    </w:p>
    <w:p w:rsidR="00000000" w:rsidDel="00000000" w:rsidP="00000000" w:rsidRDefault="00000000" w:rsidRPr="00000000" w14:paraId="0000001F">
      <w:pPr>
        <w:rPr>
          <w:rFonts w:ascii="Courier New" w:cs="Courier New" w:eastAsia="Courier New" w:hAnsi="Courier New"/>
          <w:color w:val="1f2123"/>
          <w:sz w:val="21"/>
          <w:szCs w:val="21"/>
          <w:shd w:fill="edf2f6" w:val="clear"/>
        </w:rPr>
      </w:pPr>
      <w:r w:rsidDel="00000000" w:rsidR="00000000" w:rsidRPr="00000000">
        <w:rPr>
          <w:rtl w:val="0"/>
        </w:rPr>
        <w:t xml:space="preserve">Build the image  and when the image is build you can test it using the following command :</w:t>
        <w:br w:type="textWrapping"/>
        <w:br w:type="textWrapping"/>
      </w:r>
      <w:r w:rsidDel="00000000" w:rsidR="00000000" w:rsidRPr="00000000">
        <w:rPr>
          <w:rFonts w:ascii="Courier New" w:cs="Courier New" w:eastAsia="Courier New" w:hAnsi="Courier New"/>
          <w:color w:val="1f2123"/>
          <w:sz w:val="21"/>
          <w:szCs w:val="21"/>
          <w:shd w:fill="edf2f6" w:val="clear"/>
          <w:rtl w:val="0"/>
        </w:rPr>
        <w:t xml:space="preserve">docker run -it -e PORT=8080 -p 8080:8080 mlflow</w:t>
        <w:br w:type="textWrapping"/>
      </w:r>
    </w:p>
    <w:p w:rsidR="00000000" w:rsidDel="00000000" w:rsidP="00000000" w:rsidRDefault="00000000" w:rsidRPr="00000000" w14:paraId="00000020">
      <w:pPr>
        <w:rPr>
          <w:rFonts w:ascii="Courier New" w:cs="Courier New" w:eastAsia="Courier New" w:hAnsi="Courier New"/>
          <w:color w:val="1f2123"/>
          <w:sz w:val="21"/>
          <w:szCs w:val="21"/>
          <w:shd w:fill="edf2f6" w:val="clear"/>
        </w:rPr>
      </w:pPr>
      <w:r w:rsidDel="00000000" w:rsidR="00000000" w:rsidRPr="00000000">
        <w:rPr>
          <w:rFonts w:ascii="Roboto" w:cs="Roboto" w:eastAsia="Roboto" w:hAnsi="Roboto"/>
          <w:color w:val="1f2123"/>
          <w:sz w:val="24"/>
          <w:szCs w:val="24"/>
          <w:rtl w:val="0"/>
        </w:rPr>
        <w:t xml:space="preserve">you should see an output like this:</w:t>
      </w:r>
      <w:r w:rsidDel="00000000" w:rsidR="00000000" w:rsidRPr="00000000">
        <w:rPr>
          <w:rFonts w:ascii="Roboto" w:cs="Roboto" w:eastAsia="Roboto" w:hAnsi="Roboto"/>
          <w:color w:val="1f2123"/>
          <w:sz w:val="24"/>
          <w:szCs w:val="24"/>
        </w:rPr>
        <w:drawing>
          <wp:inline distB="114300" distT="114300" distL="114300" distR="114300">
            <wp:extent cx="5943600" cy="2451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bfdff" w:val="clear"/>
        <w:spacing w:after="300" w:lineRule="auto"/>
        <w:rPr>
          <w:rFonts w:ascii="Roboto" w:cs="Roboto" w:eastAsia="Roboto" w:hAnsi="Roboto"/>
          <w:color w:val="1f2123"/>
          <w:sz w:val="24"/>
          <w:szCs w:val="24"/>
        </w:rPr>
      </w:pPr>
      <w:r w:rsidDel="00000000" w:rsidR="00000000" w:rsidRPr="00000000">
        <w:rPr>
          <w:rFonts w:ascii="Roboto" w:cs="Roboto" w:eastAsia="Roboto" w:hAnsi="Roboto"/>
          <w:color w:val="1f2123"/>
          <w:sz w:val="24"/>
          <w:szCs w:val="24"/>
          <w:rtl w:val="0"/>
        </w:rPr>
        <w:t xml:space="preserve">You can access your browser to be able to access your mlflow server :</w:t>
      </w:r>
    </w:p>
    <w:p w:rsidR="00000000" w:rsidDel="00000000" w:rsidP="00000000" w:rsidRDefault="00000000" w:rsidRPr="00000000" w14:paraId="00000023">
      <w:pPr>
        <w:shd w:fill="fbfdff" w:val="clear"/>
        <w:spacing w:after="300" w:lineRule="auto"/>
        <w:rPr>
          <w:rFonts w:ascii="Roboto" w:cs="Roboto" w:eastAsia="Roboto" w:hAnsi="Roboto"/>
          <w:color w:val="1f2123"/>
          <w:sz w:val="24"/>
          <w:szCs w:val="24"/>
        </w:rPr>
      </w:pPr>
      <w:r w:rsidDel="00000000" w:rsidR="00000000" w:rsidRPr="00000000">
        <w:rPr>
          <w:rFonts w:ascii="Courier New" w:cs="Courier New" w:eastAsia="Courier New" w:hAnsi="Courier New"/>
          <w:color w:val="1f2123"/>
          <w:sz w:val="21"/>
          <w:szCs w:val="21"/>
          <w:shd w:fill="edf2f6" w:val="clear"/>
          <w:rtl w:val="0"/>
        </w:rPr>
        <w:t xml:space="preserve">http://0.0.0.0:8080</w:t>
      </w:r>
      <w:r w:rsidDel="00000000" w:rsidR="00000000" w:rsidRPr="00000000">
        <w:rPr>
          <w:rFonts w:ascii="Roboto" w:cs="Roboto" w:eastAsia="Roboto" w:hAnsi="Roboto"/>
          <w:color w:val="1f2123"/>
          <w:sz w:val="24"/>
          <w:szCs w:val="24"/>
          <w:rtl w:val="0"/>
        </w:rPr>
        <w:t xml:space="preserve"> </w:t>
        <w:br w:type="textWrapping"/>
        <w:br w:type="textWrapping"/>
      </w:r>
      <w:r w:rsidDel="00000000" w:rsidR="00000000" w:rsidRPr="00000000">
        <w:rPr>
          <w:rFonts w:ascii="Roboto" w:cs="Roboto" w:eastAsia="Roboto" w:hAnsi="Roboto"/>
          <w:color w:val="1f2123"/>
          <w:sz w:val="24"/>
          <w:szCs w:val="24"/>
        </w:rPr>
        <w:drawing>
          <wp:inline distB="114300" distT="114300" distL="114300" distR="114300">
            <wp:extent cx="5943600" cy="16383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bfdff" w:val="clear"/>
        <w:spacing w:after="300" w:lineRule="auto"/>
        <w:rPr>
          <w:rFonts w:ascii="Roboto" w:cs="Roboto" w:eastAsia="Roboto" w:hAnsi="Roboto"/>
          <w:color w:val="1f2123"/>
          <w:sz w:val="24"/>
          <w:szCs w:val="24"/>
        </w:rPr>
      </w:pPr>
      <w:r w:rsidDel="00000000" w:rsidR="00000000" w:rsidRPr="00000000">
        <w:rPr>
          <w:rtl w:val="0"/>
        </w:rPr>
      </w:r>
    </w:p>
    <w:p w:rsidR="00000000" w:rsidDel="00000000" w:rsidP="00000000" w:rsidRDefault="00000000" w:rsidRPr="00000000" w14:paraId="00000025">
      <w:pPr>
        <w:shd w:fill="fbfdff" w:val="clear"/>
        <w:spacing w:after="300" w:lineRule="auto"/>
        <w:rPr>
          <w:rFonts w:ascii="Roboto" w:cs="Roboto" w:eastAsia="Roboto" w:hAnsi="Roboto"/>
          <w:color w:val="1f2123"/>
          <w:sz w:val="24"/>
          <w:szCs w:val="24"/>
        </w:rPr>
      </w:pPr>
      <w:r w:rsidDel="00000000" w:rsidR="00000000" w:rsidRPr="00000000">
        <w:rPr>
          <w:rtl w:val="0"/>
        </w:rPr>
      </w:r>
    </w:p>
    <w:p w:rsidR="00000000" w:rsidDel="00000000" w:rsidP="00000000" w:rsidRDefault="00000000" w:rsidRPr="00000000" w14:paraId="00000026">
      <w:pPr>
        <w:pStyle w:val="Heading2"/>
        <w:rPr>
          <w:rFonts w:ascii="Roboto" w:cs="Roboto" w:eastAsia="Roboto" w:hAnsi="Roboto"/>
          <w:color w:val="1f2123"/>
          <w:sz w:val="24"/>
          <w:szCs w:val="24"/>
        </w:rPr>
      </w:pPr>
      <w:bookmarkStart w:colFirst="0" w:colLast="0" w:name="_54u6dcsmj8uh" w:id="4"/>
      <w:bookmarkEnd w:id="4"/>
      <w:r w:rsidDel="00000000" w:rsidR="00000000" w:rsidRPr="00000000">
        <w:rPr>
          <w:b w:val="1"/>
          <w:rtl w:val="0"/>
        </w:rPr>
        <w:t xml:space="preserve">Exercise - PART III</w:t>
      </w:r>
      <w:r w:rsidDel="00000000" w:rsidR="00000000" w:rsidRPr="00000000">
        <w:rPr>
          <w:rtl w:val="0"/>
        </w:rPr>
      </w:r>
    </w:p>
    <w:p w:rsidR="00000000" w:rsidDel="00000000" w:rsidP="00000000" w:rsidRDefault="00000000" w:rsidRPr="00000000" w14:paraId="00000027">
      <w:pPr>
        <w:shd w:fill="fbfdff" w:val="clear"/>
        <w:spacing w:after="300" w:lineRule="auto"/>
        <w:rPr>
          <w:rFonts w:ascii="Roboto" w:cs="Roboto" w:eastAsia="Roboto" w:hAnsi="Roboto"/>
          <w:color w:val="1f2123"/>
          <w:sz w:val="24"/>
          <w:szCs w:val="24"/>
        </w:rPr>
      </w:pPr>
      <w:r w:rsidDel="00000000" w:rsidR="00000000" w:rsidRPr="00000000">
        <w:rPr>
          <w:rFonts w:ascii="Roboto" w:cs="Roboto" w:eastAsia="Roboto" w:hAnsi="Roboto"/>
          <w:color w:val="1f2123"/>
          <w:sz w:val="24"/>
          <w:szCs w:val="24"/>
          <w:rtl w:val="0"/>
        </w:rPr>
        <w:t xml:space="preserve">Now we can move on to Kubernetes. First let's start with the basics:</w:t>
      </w:r>
    </w:p>
    <w:p w:rsidR="00000000" w:rsidDel="00000000" w:rsidP="00000000" w:rsidRDefault="00000000" w:rsidRPr="00000000" w14:paraId="00000028">
      <w:pPr>
        <w:numPr>
          <w:ilvl w:val="0"/>
          <w:numId w:val="6"/>
        </w:numPr>
        <w:shd w:fill="fbfdff" w:val="clear"/>
        <w:spacing w:after="0" w:afterAutospacing="0" w:before="700" w:lineRule="auto"/>
        <w:ind w:left="720" w:hanging="360"/>
      </w:pPr>
      <w:r w:rsidDel="00000000" w:rsidR="00000000" w:rsidRPr="00000000">
        <w:rPr>
          <w:rFonts w:ascii="Roboto" w:cs="Roboto" w:eastAsia="Roboto" w:hAnsi="Roboto"/>
          <w:color w:val="1f2123"/>
          <w:sz w:val="24"/>
          <w:szCs w:val="24"/>
          <w:rtl w:val="0"/>
        </w:rPr>
        <w:t xml:space="preserve">Create Deployment, Service &amp; Ingress Resources</w:t>
      </w:r>
    </w:p>
    <w:p w:rsidR="00000000" w:rsidDel="00000000" w:rsidP="00000000" w:rsidRDefault="00000000" w:rsidRPr="00000000" w14:paraId="00000029">
      <w:pPr>
        <w:numPr>
          <w:ilvl w:val="0"/>
          <w:numId w:val="6"/>
        </w:numPr>
        <w:shd w:fill="fbfdff" w:val="clear"/>
        <w:spacing w:after="0" w:afterAutospacing="0" w:before="0" w:beforeAutospacing="0" w:lineRule="auto"/>
        <w:ind w:left="720" w:hanging="360"/>
      </w:pPr>
      <w:r w:rsidDel="00000000" w:rsidR="00000000" w:rsidRPr="00000000">
        <w:rPr>
          <w:rFonts w:ascii="Roboto" w:cs="Roboto" w:eastAsia="Roboto" w:hAnsi="Roboto"/>
          <w:color w:val="1f2123"/>
          <w:sz w:val="24"/>
          <w:szCs w:val="24"/>
          <w:rtl w:val="0"/>
        </w:rPr>
        <w:t xml:space="preserve">Use </w:t>
      </w:r>
      <w:r w:rsidDel="00000000" w:rsidR="00000000" w:rsidRPr="00000000">
        <w:rPr>
          <w:rFonts w:ascii="Courier New" w:cs="Courier New" w:eastAsia="Courier New" w:hAnsi="Courier New"/>
          <w:color w:val="1f2123"/>
          <w:sz w:val="21"/>
          <w:szCs w:val="21"/>
          <w:shd w:fill="edf2f6" w:val="clear"/>
          <w:rtl w:val="0"/>
        </w:rPr>
        <w:t xml:space="preserve">mlflow </w:t>
      </w:r>
      <w:r w:rsidDel="00000000" w:rsidR="00000000" w:rsidRPr="00000000">
        <w:rPr>
          <w:rFonts w:ascii="Roboto" w:cs="Roboto" w:eastAsia="Roboto" w:hAnsi="Roboto"/>
          <w:color w:val="1f2123"/>
          <w:sz w:val="24"/>
          <w:szCs w:val="24"/>
          <w:rtl w:val="0"/>
        </w:rPr>
        <w:t xml:space="preserve">image for your Deployment resource</w:t>
      </w:r>
    </w:p>
    <w:p w:rsidR="00000000" w:rsidDel="00000000" w:rsidP="00000000" w:rsidRDefault="00000000" w:rsidRPr="00000000" w14:paraId="0000002A">
      <w:pPr>
        <w:numPr>
          <w:ilvl w:val="0"/>
          <w:numId w:val="6"/>
        </w:numPr>
        <w:shd w:fill="fbfdff" w:val="clear"/>
        <w:spacing w:after="1000" w:before="0" w:beforeAutospacing="0" w:lineRule="auto"/>
        <w:ind w:left="720" w:hanging="360"/>
      </w:pPr>
      <w:r w:rsidDel="00000000" w:rsidR="00000000" w:rsidRPr="00000000">
        <w:rPr>
          <w:rFonts w:ascii="Roboto" w:cs="Roboto" w:eastAsia="Roboto" w:hAnsi="Roboto"/>
          <w:color w:val="1f2123"/>
          <w:sz w:val="24"/>
          <w:szCs w:val="24"/>
          <w:rtl w:val="0"/>
        </w:rPr>
        <w:t xml:space="preserve">You will need to add one environment variable called </w:t>
      </w:r>
      <w:r w:rsidDel="00000000" w:rsidR="00000000" w:rsidRPr="00000000">
        <w:rPr>
          <w:rFonts w:ascii="Courier New" w:cs="Courier New" w:eastAsia="Courier New" w:hAnsi="Courier New"/>
          <w:color w:val="1f2123"/>
          <w:sz w:val="21"/>
          <w:szCs w:val="21"/>
          <w:shd w:fill="edf2f6" w:val="clear"/>
          <w:rtl w:val="0"/>
        </w:rPr>
        <w:t xml:space="preserve">PORT</w:t>
      </w:r>
      <w:r w:rsidDel="00000000" w:rsidR="00000000" w:rsidRPr="00000000">
        <w:rPr>
          <w:rFonts w:ascii="Roboto" w:cs="Roboto" w:eastAsia="Roboto" w:hAnsi="Roboto"/>
          <w:color w:val="1f2123"/>
          <w:sz w:val="24"/>
          <w:szCs w:val="24"/>
          <w:rtl w:val="0"/>
        </w:rPr>
        <w:t xml:space="preserve"> into your Deployment for the app to work. Read this to know how to do it 👉 </w:t>
      </w:r>
      <w:hyperlink r:id="rId15">
        <w:r w:rsidDel="00000000" w:rsidR="00000000" w:rsidRPr="00000000">
          <w:rPr>
            <w:rFonts w:ascii="Roboto" w:cs="Roboto" w:eastAsia="Roboto" w:hAnsi="Roboto"/>
            <w:color w:val="1f2123"/>
            <w:sz w:val="24"/>
            <w:szCs w:val="24"/>
            <w:u w:val="single"/>
            <w:rtl w:val="0"/>
          </w:rPr>
          <w:t xml:space="preserve">Define Environment Variables for a Container</w:t>
        </w:r>
      </w:hyperlink>
      <w:r w:rsidDel="00000000" w:rsidR="00000000" w:rsidRPr="00000000">
        <w:rPr>
          <w:rtl w:val="0"/>
        </w:rPr>
      </w:r>
    </w:p>
    <w:p w:rsidR="00000000" w:rsidDel="00000000" w:rsidP="00000000" w:rsidRDefault="00000000" w:rsidRPr="00000000" w14:paraId="0000002B">
      <w:pPr>
        <w:shd w:fill="fbfdff" w:val="clear"/>
        <w:spacing w:after="300" w:before="300" w:lineRule="auto"/>
        <w:rPr>
          <w:rFonts w:ascii="Roboto" w:cs="Roboto" w:eastAsia="Roboto" w:hAnsi="Roboto"/>
          <w:color w:val="1f2123"/>
          <w:sz w:val="24"/>
          <w:szCs w:val="24"/>
        </w:rPr>
      </w:pPr>
      <w:r w:rsidDel="00000000" w:rsidR="00000000" w:rsidRPr="00000000">
        <w:rPr>
          <w:rFonts w:ascii="Roboto" w:cs="Roboto" w:eastAsia="Roboto" w:hAnsi="Roboto"/>
          <w:color w:val="1f2123"/>
          <w:sz w:val="24"/>
          <w:szCs w:val="24"/>
          <w:rtl w:val="0"/>
        </w:rPr>
        <w:t xml:space="preserve">You can consider this step a success once you open up your web browser, go to </w:t>
      </w:r>
      <w:r w:rsidDel="00000000" w:rsidR="00000000" w:rsidRPr="00000000">
        <w:rPr>
          <w:rFonts w:ascii="Courier New" w:cs="Courier New" w:eastAsia="Courier New" w:hAnsi="Courier New"/>
          <w:color w:val="1f2123"/>
          <w:sz w:val="21"/>
          <w:szCs w:val="21"/>
          <w:shd w:fill="edf2f6" w:val="clear"/>
          <w:rtl w:val="0"/>
        </w:rPr>
        <w:t xml:space="preserve">mlflow.MINIKUBE_IP.nip.io</w:t>
      </w:r>
      <w:r w:rsidDel="00000000" w:rsidR="00000000" w:rsidRPr="00000000">
        <w:rPr>
          <w:rFonts w:ascii="Roboto" w:cs="Roboto" w:eastAsia="Roboto" w:hAnsi="Roboto"/>
          <w:color w:val="1f2123"/>
          <w:sz w:val="24"/>
          <w:szCs w:val="24"/>
          <w:rtl w:val="0"/>
        </w:rPr>
        <w:t xml:space="preserve"> and see the mlflow dashboard. If you navigate, you might see an error like this one:</w:t>
      </w:r>
    </w:p>
    <w:p w:rsidR="00000000" w:rsidDel="00000000" w:rsidP="00000000" w:rsidRDefault="00000000" w:rsidRPr="00000000" w14:paraId="0000002C">
      <w:pPr>
        <w:shd w:fill="fbfdff" w:val="clear"/>
        <w:spacing w:after="300" w:before="300" w:lineRule="auto"/>
        <w:rPr>
          <w:rFonts w:ascii="Roboto" w:cs="Roboto" w:eastAsia="Roboto" w:hAnsi="Roboto"/>
          <w:color w:val="1f2123"/>
          <w:sz w:val="24"/>
          <w:szCs w:val="24"/>
        </w:rPr>
      </w:pPr>
      <w:r w:rsidDel="00000000" w:rsidR="00000000" w:rsidRPr="00000000">
        <w:rPr>
          <w:rFonts w:ascii="Roboto" w:cs="Roboto" w:eastAsia="Roboto" w:hAnsi="Roboto"/>
          <w:color w:val="1f2123"/>
          <w:sz w:val="24"/>
          <w:szCs w:val="24"/>
        </w:rPr>
        <w:drawing>
          <wp:inline distB="114300" distT="114300" distL="114300" distR="114300">
            <wp:extent cx="5943600" cy="3200400"/>
            <wp:effectExtent b="0" l="0" r="0" t="0"/>
            <wp:docPr descr="crack" id="1" name="image1.png"/>
            <a:graphic>
              <a:graphicData uri="http://schemas.openxmlformats.org/drawingml/2006/picture">
                <pic:pic>
                  <pic:nvPicPr>
                    <pic:cNvPr descr="crack" id="0" name="image1.pn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bfdff" w:val="clear"/>
        <w:spacing w:after="300" w:before="300" w:lineRule="auto"/>
        <w:rPr>
          <w:rFonts w:ascii="Roboto" w:cs="Roboto" w:eastAsia="Roboto" w:hAnsi="Roboto"/>
          <w:color w:val="1f2123"/>
          <w:sz w:val="24"/>
          <w:szCs w:val="24"/>
        </w:rPr>
      </w:pPr>
      <w:r w:rsidDel="00000000" w:rsidR="00000000" w:rsidRPr="00000000">
        <w:rPr>
          <w:rFonts w:ascii="Roboto" w:cs="Roboto" w:eastAsia="Roboto" w:hAnsi="Roboto"/>
          <w:color w:val="1f2123"/>
          <w:sz w:val="24"/>
          <w:szCs w:val="24"/>
          <w:rtl w:val="0"/>
        </w:rPr>
        <w:t xml:space="preserve">It is completely okay, we'll tackle that in the last part of this exercise.</w:t>
      </w:r>
    </w:p>
    <w:p w:rsidR="00000000" w:rsidDel="00000000" w:rsidP="00000000" w:rsidRDefault="00000000" w:rsidRPr="00000000" w14:paraId="0000002E">
      <w:pPr>
        <w:pStyle w:val="Heading2"/>
        <w:rPr>
          <w:rFonts w:ascii="Roboto" w:cs="Roboto" w:eastAsia="Roboto" w:hAnsi="Roboto"/>
          <w:color w:val="1f2123"/>
          <w:sz w:val="24"/>
          <w:szCs w:val="24"/>
        </w:rPr>
      </w:pPr>
      <w:bookmarkStart w:colFirst="0" w:colLast="0" w:name="_rbdjjpncjicv" w:id="5"/>
      <w:bookmarkEnd w:id="5"/>
      <w:r w:rsidDel="00000000" w:rsidR="00000000" w:rsidRPr="00000000">
        <w:rPr>
          <w:b w:val="1"/>
          <w:rtl w:val="0"/>
        </w:rPr>
        <w:t xml:space="preserve">Exercise - PART IV</w:t>
        <w:br w:type="textWrapping"/>
        <w:br w:type="textWrapping"/>
      </w:r>
      <w:r w:rsidDel="00000000" w:rsidR="00000000" w:rsidRPr="00000000">
        <w:rPr>
          <w:rFonts w:ascii="Roboto" w:cs="Roboto" w:eastAsia="Roboto" w:hAnsi="Roboto"/>
          <w:color w:val="1f2123"/>
          <w:sz w:val="24"/>
          <w:szCs w:val="24"/>
          <w:rtl w:val="0"/>
        </w:rPr>
        <w:t xml:space="preserve">Now for the last part of this exercise, we actually need to setup environment variables into our cluster. As we mentionned at the beginning of this exercise, you need to have:</w:t>
      </w:r>
    </w:p>
    <w:p w:rsidR="00000000" w:rsidDel="00000000" w:rsidP="00000000" w:rsidRDefault="00000000" w:rsidRPr="00000000" w14:paraId="0000002F">
      <w:pPr>
        <w:pStyle w:val="Heading2"/>
        <w:numPr>
          <w:ilvl w:val="0"/>
          <w:numId w:val="2"/>
        </w:numPr>
        <w:shd w:fill="fbfdff" w:val="clear"/>
        <w:spacing w:after="0" w:afterAutospacing="0" w:before="700" w:lineRule="auto"/>
        <w:ind w:left="720" w:hanging="360"/>
        <w:rPr/>
      </w:pPr>
      <w:bookmarkStart w:colFirst="0" w:colLast="0" w:name="_rbdjjpncjicv" w:id="5"/>
      <w:bookmarkEnd w:id="5"/>
      <w:r w:rsidDel="00000000" w:rsidR="00000000" w:rsidRPr="00000000">
        <w:rPr>
          <w:rFonts w:ascii="Roboto" w:cs="Roboto" w:eastAsia="Roboto" w:hAnsi="Roboto"/>
          <w:color w:val="1f2123"/>
          <w:sz w:val="24"/>
          <w:szCs w:val="24"/>
          <w:rtl w:val="0"/>
        </w:rPr>
        <w:t xml:space="preserve">an MLFLOW server up and running</w:t>
      </w:r>
    </w:p>
    <w:p w:rsidR="00000000" w:rsidDel="00000000" w:rsidP="00000000" w:rsidRDefault="00000000" w:rsidRPr="00000000" w14:paraId="00000030">
      <w:pPr>
        <w:pStyle w:val="Heading2"/>
        <w:numPr>
          <w:ilvl w:val="0"/>
          <w:numId w:val="2"/>
        </w:numPr>
        <w:shd w:fill="fbfdff" w:val="clear"/>
        <w:spacing w:after="0" w:afterAutospacing="0" w:before="0" w:beforeAutospacing="0" w:lineRule="auto"/>
        <w:ind w:left="720" w:hanging="360"/>
        <w:rPr/>
      </w:pPr>
      <w:bookmarkStart w:colFirst="0" w:colLast="0" w:name="_rbdjjpncjicv" w:id="5"/>
      <w:bookmarkEnd w:id="5"/>
      <w:r w:rsidDel="00000000" w:rsidR="00000000" w:rsidRPr="00000000">
        <w:rPr>
          <w:rFonts w:ascii="Roboto" w:cs="Roboto" w:eastAsia="Roboto" w:hAnsi="Roboto"/>
          <w:color w:val="1f2123"/>
          <w:sz w:val="24"/>
          <w:szCs w:val="24"/>
          <w:rtl w:val="0"/>
        </w:rPr>
        <w:t xml:space="preserve">an S3 bucket associated to it</w:t>
      </w:r>
    </w:p>
    <w:p w:rsidR="00000000" w:rsidDel="00000000" w:rsidP="00000000" w:rsidRDefault="00000000" w:rsidRPr="00000000" w14:paraId="00000031">
      <w:pPr>
        <w:pStyle w:val="Heading2"/>
        <w:numPr>
          <w:ilvl w:val="0"/>
          <w:numId w:val="2"/>
        </w:numPr>
        <w:shd w:fill="fbfdff" w:val="clear"/>
        <w:spacing w:after="700" w:before="0" w:beforeAutospacing="0" w:lineRule="auto"/>
        <w:ind w:left="720" w:hanging="360"/>
        <w:rPr/>
      </w:pPr>
      <w:bookmarkStart w:colFirst="0" w:colLast="0" w:name="_rbdjjpncjicv" w:id="5"/>
      <w:bookmarkEnd w:id="5"/>
      <w:r w:rsidDel="00000000" w:rsidR="00000000" w:rsidRPr="00000000">
        <w:rPr>
          <w:rFonts w:ascii="Roboto" w:cs="Roboto" w:eastAsia="Roboto" w:hAnsi="Roboto"/>
          <w:color w:val="1f2123"/>
          <w:sz w:val="24"/>
          <w:szCs w:val="24"/>
          <w:rtl w:val="0"/>
        </w:rPr>
        <w:t xml:space="preserve">a PostgreSQL DB also associated to it</w:t>
      </w:r>
    </w:p>
    <w:p w:rsidR="00000000" w:rsidDel="00000000" w:rsidP="00000000" w:rsidRDefault="00000000" w:rsidRPr="00000000" w14:paraId="00000032">
      <w:pPr>
        <w:pStyle w:val="Heading2"/>
        <w:shd w:fill="fbfdff" w:val="clear"/>
        <w:spacing w:after="300" w:before="300" w:lineRule="auto"/>
        <w:rPr>
          <w:rFonts w:ascii="Roboto" w:cs="Roboto" w:eastAsia="Roboto" w:hAnsi="Roboto"/>
          <w:color w:val="1f2123"/>
          <w:sz w:val="24"/>
          <w:szCs w:val="24"/>
        </w:rPr>
      </w:pPr>
      <w:bookmarkStart w:colFirst="0" w:colLast="0" w:name="_rbdjjpncjicv" w:id="5"/>
      <w:bookmarkEnd w:id="5"/>
      <w:r w:rsidDel="00000000" w:rsidR="00000000" w:rsidRPr="00000000">
        <w:rPr>
          <w:rFonts w:ascii="Roboto" w:cs="Roboto" w:eastAsia="Roboto" w:hAnsi="Roboto"/>
          <w:color w:val="1f2123"/>
          <w:sz w:val="24"/>
          <w:szCs w:val="24"/>
          <w:rtl w:val="0"/>
        </w:rPr>
        <w:t xml:space="preserve">So far we only did the first point. In this part, you need to add a few more environment variables:</w:t>
      </w:r>
    </w:p>
    <w:p w:rsidR="00000000" w:rsidDel="00000000" w:rsidP="00000000" w:rsidRDefault="00000000" w:rsidRPr="00000000" w14:paraId="00000033">
      <w:pPr>
        <w:pStyle w:val="Heading2"/>
        <w:numPr>
          <w:ilvl w:val="0"/>
          <w:numId w:val="7"/>
        </w:numPr>
        <w:shd w:fill="fbfdff" w:val="clear"/>
        <w:spacing w:after="0" w:afterAutospacing="0" w:before="700" w:lineRule="auto"/>
        <w:ind w:left="720" w:hanging="360"/>
        <w:rPr>
          <w:b w:val="1"/>
        </w:rPr>
      </w:pPr>
      <w:bookmarkStart w:colFirst="0" w:colLast="0" w:name="_rbdjjpncjicv" w:id="5"/>
      <w:bookmarkEnd w:id="5"/>
      <w:r w:rsidDel="00000000" w:rsidR="00000000" w:rsidRPr="00000000">
        <w:rPr>
          <w:rFonts w:ascii="Courier New" w:cs="Courier New" w:eastAsia="Courier New" w:hAnsi="Courier New"/>
          <w:color w:val="1f2123"/>
          <w:sz w:val="21"/>
          <w:szCs w:val="21"/>
          <w:shd w:fill="edf2f6" w:val="clear"/>
          <w:rtl w:val="0"/>
        </w:rPr>
        <w:t xml:space="preserve">BACKEND_STORE_URI</w:t>
      </w:r>
      <w:r w:rsidDel="00000000" w:rsidR="00000000" w:rsidRPr="00000000">
        <w:rPr>
          <w:rFonts w:ascii="Roboto" w:cs="Roboto" w:eastAsia="Roboto" w:hAnsi="Roboto"/>
          <w:color w:val="1f2123"/>
          <w:sz w:val="24"/>
          <w:szCs w:val="24"/>
          <w:rtl w:val="0"/>
        </w:rPr>
        <w:t xml:space="preserve"> 👉 Get your credentials under Settings &gt; View Credentials in your Heroku App Resources</w:t>
      </w:r>
    </w:p>
    <w:p w:rsidR="00000000" w:rsidDel="00000000" w:rsidP="00000000" w:rsidRDefault="00000000" w:rsidRPr="00000000" w14:paraId="00000034">
      <w:pPr>
        <w:pStyle w:val="Heading2"/>
        <w:numPr>
          <w:ilvl w:val="0"/>
          <w:numId w:val="7"/>
        </w:numPr>
        <w:shd w:fill="fbfdff" w:val="clear"/>
        <w:spacing w:after="0" w:afterAutospacing="0" w:before="0" w:beforeAutospacing="0" w:lineRule="auto"/>
        <w:ind w:left="720" w:hanging="360"/>
        <w:rPr>
          <w:b w:val="1"/>
        </w:rPr>
      </w:pPr>
      <w:bookmarkStart w:colFirst="0" w:colLast="0" w:name="_rbdjjpncjicv" w:id="5"/>
      <w:bookmarkEnd w:id="5"/>
      <w:r w:rsidDel="00000000" w:rsidR="00000000" w:rsidRPr="00000000">
        <w:rPr>
          <w:rFonts w:ascii="Courier New" w:cs="Courier New" w:eastAsia="Courier New" w:hAnsi="Courier New"/>
          <w:color w:val="1f2123"/>
          <w:sz w:val="21"/>
          <w:szCs w:val="21"/>
          <w:shd w:fill="edf2f6" w:val="clear"/>
          <w:rtl w:val="0"/>
        </w:rPr>
        <w:t xml:space="preserve">ARTIFACT_ROOT</w:t>
      </w:r>
      <w:r w:rsidDel="00000000" w:rsidR="00000000" w:rsidRPr="00000000">
        <w:rPr>
          <w:rFonts w:ascii="Roboto" w:cs="Roboto" w:eastAsia="Roboto" w:hAnsi="Roboto"/>
          <w:color w:val="1f2123"/>
          <w:sz w:val="24"/>
          <w:szCs w:val="24"/>
          <w:rtl w:val="0"/>
        </w:rPr>
        <w:t xml:space="preserve"> 👉 How to get it here: </w:t>
      </w:r>
      <w:hyperlink r:id="rId17">
        <w:r w:rsidDel="00000000" w:rsidR="00000000" w:rsidRPr="00000000">
          <w:rPr>
            <w:rFonts w:ascii="Roboto" w:cs="Roboto" w:eastAsia="Roboto" w:hAnsi="Roboto"/>
            <w:color w:val="1f2123"/>
            <w:sz w:val="24"/>
            <w:szCs w:val="24"/>
            <w:u w:val="single"/>
            <w:rtl w:val="0"/>
          </w:rPr>
          <w:t xml:space="preserve">https://docs.aws.amazon.com/AmazonS3/latest/userguide/access-bucket-intro.html</w:t>
        </w:r>
      </w:hyperlink>
      <w:r w:rsidDel="00000000" w:rsidR="00000000" w:rsidRPr="00000000">
        <w:rPr>
          <w:rFonts w:ascii="Roboto" w:cs="Roboto" w:eastAsia="Roboto" w:hAnsi="Roboto"/>
          <w:color w:val="1f2123"/>
          <w:sz w:val="24"/>
          <w:szCs w:val="24"/>
          <w:rtl w:val="0"/>
        </w:rPr>
        <w:t xml:space="preserve"> (under Accessing a bucket using S3:// section)</w:t>
      </w:r>
    </w:p>
    <w:p w:rsidR="00000000" w:rsidDel="00000000" w:rsidP="00000000" w:rsidRDefault="00000000" w:rsidRPr="00000000" w14:paraId="00000035">
      <w:pPr>
        <w:pStyle w:val="Heading2"/>
        <w:numPr>
          <w:ilvl w:val="0"/>
          <w:numId w:val="7"/>
        </w:numPr>
        <w:shd w:fill="fbfdff" w:val="clear"/>
        <w:spacing w:after="0" w:afterAutospacing="0" w:before="0" w:beforeAutospacing="0" w:lineRule="auto"/>
        <w:ind w:left="720" w:hanging="360"/>
        <w:rPr/>
      </w:pPr>
      <w:bookmarkStart w:colFirst="0" w:colLast="0" w:name="_rbdjjpncjicv" w:id="5"/>
      <w:bookmarkEnd w:id="5"/>
      <w:r w:rsidDel="00000000" w:rsidR="00000000" w:rsidRPr="00000000">
        <w:rPr>
          <w:rFonts w:ascii="Courier New" w:cs="Courier New" w:eastAsia="Courier New" w:hAnsi="Courier New"/>
          <w:color w:val="1f2123"/>
          <w:sz w:val="21"/>
          <w:szCs w:val="21"/>
          <w:shd w:fill="edf2f6" w:val="clear"/>
          <w:rtl w:val="0"/>
        </w:rPr>
        <w:t xml:space="preserve">AWS_ACCESS_KEY_ID</w:t>
      </w:r>
    </w:p>
    <w:p w:rsidR="00000000" w:rsidDel="00000000" w:rsidP="00000000" w:rsidRDefault="00000000" w:rsidRPr="00000000" w14:paraId="00000036">
      <w:pPr>
        <w:pStyle w:val="Heading2"/>
        <w:numPr>
          <w:ilvl w:val="0"/>
          <w:numId w:val="7"/>
        </w:numPr>
        <w:shd w:fill="fbfdff" w:val="clear"/>
        <w:spacing w:after="0" w:afterAutospacing="0" w:before="0" w:beforeAutospacing="0" w:lineRule="auto"/>
        <w:ind w:left="720" w:hanging="360"/>
        <w:rPr/>
      </w:pPr>
      <w:bookmarkStart w:colFirst="0" w:colLast="0" w:name="_rbdjjpncjicv" w:id="5"/>
      <w:bookmarkEnd w:id="5"/>
      <w:r w:rsidDel="00000000" w:rsidR="00000000" w:rsidRPr="00000000">
        <w:rPr>
          <w:rFonts w:ascii="Courier New" w:cs="Courier New" w:eastAsia="Courier New" w:hAnsi="Courier New"/>
          <w:color w:val="1f2123"/>
          <w:sz w:val="21"/>
          <w:szCs w:val="21"/>
          <w:shd w:fill="edf2f6" w:val="clear"/>
          <w:rtl w:val="0"/>
        </w:rPr>
        <w:t xml:space="preserve">AWS_SECRET_ACCESS_KEY</w:t>
      </w:r>
    </w:p>
    <w:p w:rsidR="00000000" w:rsidDel="00000000" w:rsidP="00000000" w:rsidRDefault="00000000" w:rsidRPr="00000000" w14:paraId="00000037">
      <w:pPr>
        <w:pStyle w:val="Heading2"/>
        <w:numPr>
          <w:ilvl w:val="1"/>
          <w:numId w:val="7"/>
        </w:numPr>
        <w:spacing w:after="0" w:afterAutospacing="0" w:before="0" w:beforeAutospacing="0" w:lineRule="auto"/>
        <w:ind w:left="1440" w:hanging="360"/>
        <w:rPr/>
      </w:pPr>
      <w:bookmarkStart w:colFirst="0" w:colLast="0" w:name="_rbdjjpncjicv" w:id="5"/>
      <w:bookmarkEnd w:id="5"/>
      <w:r w:rsidDel="00000000" w:rsidR="00000000" w:rsidRPr="00000000">
        <w:rPr>
          <w:rFonts w:ascii="Roboto" w:cs="Roboto" w:eastAsia="Roboto" w:hAnsi="Roboto"/>
          <w:color w:val="1f2123"/>
          <w:sz w:val="24"/>
          <w:szCs w:val="24"/>
          <w:rtl w:val="0"/>
        </w:rPr>
        <w:t xml:space="preserve">👉 You need to create a user with programmatic access on your AWS Account</w:t>
      </w:r>
    </w:p>
    <w:p w:rsidR="00000000" w:rsidDel="00000000" w:rsidP="00000000" w:rsidRDefault="00000000" w:rsidRPr="00000000" w14:paraId="00000038">
      <w:pPr>
        <w:pStyle w:val="Heading2"/>
        <w:numPr>
          <w:ilvl w:val="1"/>
          <w:numId w:val="7"/>
        </w:numPr>
        <w:spacing w:after="1420" w:before="0" w:beforeAutospacing="0" w:lineRule="auto"/>
        <w:ind w:left="1440" w:hanging="360"/>
        <w:rPr/>
      </w:pPr>
      <w:bookmarkStart w:colFirst="0" w:colLast="0" w:name="_rbdjjpncjicv" w:id="5"/>
      <w:bookmarkEnd w:id="5"/>
      <w:r w:rsidDel="00000000" w:rsidR="00000000" w:rsidRPr="00000000">
        <w:rPr>
          <w:rFonts w:ascii="Roboto" w:cs="Roboto" w:eastAsia="Roboto" w:hAnsi="Roboto"/>
          <w:color w:val="1f2123"/>
          <w:sz w:val="24"/>
          <w:szCs w:val="24"/>
          <w:rtl w:val="0"/>
        </w:rPr>
        <w:t xml:space="preserve">👉 How to do it </w:t>
      </w:r>
      <w:hyperlink r:id="rId18">
        <w:r w:rsidDel="00000000" w:rsidR="00000000" w:rsidRPr="00000000">
          <w:rPr>
            <w:rFonts w:ascii="Roboto" w:cs="Roboto" w:eastAsia="Roboto" w:hAnsi="Roboto"/>
            <w:color w:val="1f2123"/>
            <w:sz w:val="24"/>
            <w:szCs w:val="24"/>
            <w:u w:val="single"/>
            <w:rtl w:val="0"/>
          </w:rPr>
          <w:t xml:space="preserve">https://docs.aws.amazon.com/IAM/latest/UserGuide/id_users_create.html</w:t>
        </w:r>
      </w:hyperlink>
      <w:r w:rsidDel="00000000" w:rsidR="00000000" w:rsidRPr="00000000">
        <w:rPr>
          <w:rtl w:val="0"/>
        </w:rPr>
      </w:r>
    </w:p>
    <w:p w:rsidR="00000000" w:rsidDel="00000000" w:rsidP="00000000" w:rsidRDefault="00000000" w:rsidRPr="00000000" w14:paraId="00000039">
      <w:pPr>
        <w:pStyle w:val="Heading2"/>
        <w:spacing w:after="1420" w:before="1180" w:lineRule="auto"/>
        <w:ind w:left="0" w:firstLine="0"/>
        <w:rPr>
          <w:rFonts w:ascii="Roboto" w:cs="Roboto" w:eastAsia="Roboto" w:hAnsi="Roboto"/>
          <w:color w:val="1f2123"/>
          <w:sz w:val="24"/>
          <w:szCs w:val="24"/>
          <w:u w:val="single"/>
        </w:rPr>
      </w:pPr>
      <w:bookmarkStart w:colFirst="0" w:colLast="0" w:name="_8qswp9uvpboq" w:id="6"/>
      <w:bookmarkEnd w:id="6"/>
      <w:r w:rsidDel="00000000" w:rsidR="00000000" w:rsidRPr="00000000">
        <w:rPr>
          <w:rFonts w:ascii="Roboto" w:cs="Roboto" w:eastAsia="Roboto" w:hAnsi="Roboto"/>
          <w:color w:val="1f2123"/>
          <w:sz w:val="24"/>
          <w:szCs w:val="24"/>
          <w:rtl w:val="0"/>
        </w:rPr>
        <w:t xml:space="preserve">Now add them all in your Deployment resource. Read this to know how to do it 👉 </w:t>
      </w:r>
      <w:hyperlink r:id="rId19">
        <w:r w:rsidDel="00000000" w:rsidR="00000000" w:rsidRPr="00000000">
          <w:rPr>
            <w:rFonts w:ascii="Roboto" w:cs="Roboto" w:eastAsia="Roboto" w:hAnsi="Roboto"/>
            <w:color w:val="1f2123"/>
            <w:sz w:val="24"/>
            <w:szCs w:val="24"/>
            <w:u w:val="single"/>
            <w:rtl w:val="0"/>
          </w:rPr>
          <w:t xml:space="preserve">Define Environment Variables for a Container</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n1vnvz7bwwpm" w:id="7"/>
      <w:bookmarkEnd w:id="7"/>
      <w:r w:rsidDel="00000000" w:rsidR="00000000" w:rsidRPr="00000000">
        <w:rPr>
          <w:b w:val="1"/>
          <w:rtl w:val="0"/>
        </w:rPr>
        <w:t xml:space="preserve">Exercise - PART V </w:t>
      </w:r>
      <w:r w:rsidDel="00000000" w:rsidR="00000000" w:rsidRPr="00000000">
        <w:rPr>
          <w:rFonts w:ascii="Roboto" w:cs="Roboto" w:eastAsia="Roboto" w:hAnsi="Roboto"/>
          <w:b w:val="1"/>
          <w:color w:val="1f2123"/>
          <w:sz w:val="104"/>
          <w:szCs w:val="104"/>
          <w:rtl w:val="0"/>
        </w:rPr>
        <w:t xml:space="preserve">🔒</w:t>
      </w:r>
      <w:r w:rsidDel="00000000" w:rsidR="00000000" w:rsidRPr="00000000">
        <w:rPr>
          <w:rtl w:val="0"/>
        </w:rPr>
      </w:r>
    </w:p>
    <w:p w:rsidR="00000000" w:rsidDel="00000000" w:rsidP="00000000" w:rsidRDefault="00000000" w:rsidRPr="00000000" w14:paraId="0000003C">
      <w:pPr>
        <w:pStyle w:val="Heading2"/>
        <w:rPr>
          <w:rFonts w:ascii="Roboto" w:cs="Roboto" w:eastAsia="Roboto" w:hAnsi="Roboto"/>
          <w:color w:val="1f2123"/>
          <w:sz w:val="24"/>
          <w:szCs w:val="24"/>
        </w:rPr>
      </w:pPr>
      <w:bookmarkStart w:colFirst="0" w:colLast="0" w:name="_zcakx8nd06tr" w:id="8"/>
      <w:bookmarkEnd w:id="8"/>
      <w:r w:rsidDel="00000000" w:rsidR="00000000" w:rsidRPr="00000000">
        <w:rPr>
          <w:rFonts w:ascii="Roboto" w:cs="Roboto" w:eastAsia="Roboto" w:hAnsi="Roboto"/>
          <w:color w:val="1f2123"/>
          <w:sz w:val="24"/>
          <w:szCs w:val="24"/>
          <w:rtl w:val="0"/>
        </w:rPr>
        <w:t xml:space="preserve">Now that you have your mlflow app onto Kubernetes, there is one flaw that is important to fix: all environment variables are hard coded in Deployment. This is really not a good practice and we should use Secrets instead. Therefore:</w:t>
      </w:r>
    </w:p>
    <w:p w:rsidR="00000000" w:rsidDel="00000000" w:rsidP="00000000" w:rsidRDefault="00000000" w:rsidRPr="00000000" w14:paraId="0000003D">
      <w:pPr>
        <w:pStyle w:val="Heading2"/>
        <w:numPr>
          <w:ilvl w:val="0"/>
          <w:numId w:val="5"/>
        </w:numPr>
        <w:spacing w:after="0" w:afterAutospacing="0"/>
        <w:ind w:left="720" w:hanging="360"/>
      </w:pPr>
      <w:bookmarkStart w:colFirst="0" w:colLast="0" w:name="_a6vyhbc9j4wk" w:id="9"/>
      <w:bookmarkEnd w:id="9"/>
      <w:r w:rsidDel="00000000" w:rsidR="00000000" w:rsidRPr="00000000">
        <w:rPr>
          <w:rFonts w:ascii="Roboto" w:cs="Roboto" w:eastAsia="Roboto" w:hAnsi="Roboto"/>
          <w:color w:val="1f2123"/>
          <w:sz w:val="24"/>
          <w:szCs w:val="24"/>
          <w:rtl w:val="0"/>
        </w:rPr>
        <w:t xml:space="preserve">Create a Secret resource on your cluster</w:t>
      </w:r>
    </w:p>
    <w:p w:rsidR="00000000" w:rsidDel="00000000" w:rsidP="00000000" w:rsidRDefault="00000000" w:rsidRPr="00000000" w14:paraId="0000003E">
      <w:pPr>
        <w:pStyle w:val="Heading2"/>
        <w:numPr>
          <w:ilvl w:val="0"/>
          <w:numId w:val="5"/>
        </w:numPr>
        <w:spacing w:before="0" w:beforeAutospacing="0"/>
        <w:ind w:left="720" w:hanging="360"/>
      </w:pPr>
      <w:bookmarkStart w:colFirst="0" w:colLast="0" w:name="_uxie8h2padxv" w:id="10"/>
      <w:bookmarkEnd w:id="10"/>
      <w:r w:rsidDel="00000000" w:rsidR="00000000" w:rsidRPr="00000000">
        <w:rPr>
          <w:rFonts w:ascii="Roboto" w:cs="Roboto" w:eastAsia="Roboto" w:hAnsi="Roboto"/>
          <w:color w:val="1f2123"/>
          <w:sz w:val="24"/>
          <w:szCs w:val="24"/>
          <w:rtl w:val="0"/>
        </w:rPr>
        <w:t xml:space="preserve">Apply this Secret values to your Deployment</w:t>
      </w: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cyhq7t7q2yz5" w:id="11"/>
      <w:bookmarkEnd w:id="11"/>
      <w:r w:rsidDel="00000000" w:rsidR="00000000" w:rsidRPr="00000000">
        <w:rPr>
          <w:rtl w:val="0"/>
        </w:rPr>
      </w:r>
    </w:p>
    <w:p w:rsidR="00000000" w:rsidDel="00000000" w:rsidP="00000000" w:rsidRDefault="00000000" w:rsidRPr="00000000" w14:paraId="00000040">
      <w:pPr>
        <w:pStyle w:val="Heading2"/>
        <w:rPr>
          <w:rFonts w:ascii="Roboto" w:cs="Roboto" w:eastAsia="Roboto" w:hAnsi="Roboto"/>
          <w:color w:val="1f2123"/>
          <w:sz w:val="24"/>
          <w:szCs w:val="24"/>
        </w:rPr>
      </w:pPr>
      <w:bookmarkStart w:colFirst="0" w:colLast="0" w:name="_rmg1vrz2bdxe" w:id="12"/>
      <w:bookmarkEnd w:id="12"/>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212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f2123"/>
        <w:sz w:val="24"/>
        <w:szCs w:val="24"/>
        <w:u w:val="none"/>
      </w:rPr>
    </w:lvl>
    <w:lvl w:ilvl="1">
      <w:start w:val="1"/>
      <w:numFmt w:val="bullet"/>
      <w:lvlText w:val="○"/>
      <w:lvlJc w:val="left"/>
      <w:pPr>
        <w:ind w:left="1440" w:hanging="360"/>
      </w:pPr>
      <w:rPr>
        <w:rFonts w:ascii="Roboto" w:cs="Roboto" w:eastAsia="Roboto" w:hAnsi="Roboto"/>
        <w:color w:val="1f212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2123"/>
        <w:sz w:val="24"/>
        <w:szCs w:val="24"/>
        <w:u w:val="none"/>
      </w:rPr>
    </w:lvl>
    <w:lvl w:ilvl="1">
      <w:start w:val="1"/>
      <w:numFmt w:val="bullet"/>
      <w:lvlText w:val="○"/>
      <w:lvlJc w:val="left"/>
      <w:pPr>
        <w:ind w:left="1440" w:hanging="360"/>
      </w:pPr>
      <w:rPr>
        <w:rFonts w:ascii="Roboto" w:cs="Roboto" w:eastAsia="Roboto" w:hAnsi="Roboto"/>
        <w:color w:val="1f212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AmazonS3/latest/userguide/create-bucket-overview.html" TargetMode="External"/><Relationship Id="rId10" Type="http://schemas.openxmlformats.org/officeDocument/2006/relationships/hyperlink" Target="https://data.heroku.com/" TargetMode="External"/><Relationship Id="rId13" Type="http://schemas.openxmlformats.org/officeDocument/2006/relationships/image" Target="media/image3.png"/><Relationship Id="rId12" Type="http://schemas.openxmlformats.org/officeDocument/2006/relationships/hyperlink" Target="https://cloudaffaire.com/faq/how-to-create-a-folder-in-aws-s3-buc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center.heroku.com/articles/creating-apps" TargetMode="External"/><Relationship Id="rId15" Type="http://schemas.openxmlformats.org/officeDocument/2006/relationships/hyperlink" Target="https://kubernetes.io/docs/tasks/inject-data-application/define-environment-variable-container/" TargetMode="External"/><Relationship Id="rId14" Type="http://schemas.openxmlformats.org/officeDocument/2006/relationships/image" Target="media/image2.png"/><Relationship Id="rId17" Type="http://schemas.openxmlformats.org/officeDocument/2006/relationships/hyperlink" Target="https://docs.aws.amazon.com/AmazonS3/latest/userguide/access-bucket-intro.html"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kubernetes.io/docs/tasks/inject-data-application/define-environment-variable-container/" TargetMode="External"/><Relationship Id="rId6" Type="http://schemas.openxmlformats.org/officeDocument/2006/relationships/hyperlink" Target="https://mlflow.org/docs/latest/tracking.html#scenario-4-mlflow-with-remote-tracking-server-backend-and-artifact-stores" TargetMode="External"/><Relationship Id="rId18" Type="http://schemas.openxmlformats.org/officeDocument/2006/relationships/hyperlink" Target="https://docs.aws.amazon.com/IAM/latest/UserGuide/id_users_create.html" TargetMode="External"/><Relationship Id="rId7" Type="http://schemas.openxmlformats.org/officeDocument/2006/relationships/hyperlink" Target="https://docs.aws.amazon.com/IAM/latest/UserGuide/id_users_create.html" TargetMode="External"/><Relationship Id="rId8" Type="http://schemas.openxmlformats.org/officeDocument/2006/relationships/hyperlink" Target="http://heroku.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