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Introduction to Airflow</w:t>
      </w:r>
    </w:p>
    <w:p w:rsidR="00000000" w:rsidDel="00000000" w:rsidP="00000000" w:rsidRDefault="00000000" w:rsidRPr="00000000" w14:paraId="00000002">
      <w:pPr>
        <w:spacing w:line="335.99999999999994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COVID Automation 🦠</w:t>
      </w:r>
    </w:p>
    <w:p w:rsidR="00000000" w:rsidDel="00000000" w:rsidP="00000000" w:rsidRDefault="00000000" w:rsidRPr="00000000" w14:paraId="00000003">
      <w:pPr>
        <w:spacing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bfdff" w:val="clear"/>
        <w:spacing w:after="400" w:before="0" w:line="266.6664" w:lineRule="auto"/>
        <w:rPr>
          <w:rFonts w:ascii="Roboto" w:cs="Roboto" w:eastAsia="Roboto" w:hAnsi="Roboto"/>
          <w:b w:val="1"/>
          <w:color w:val="1f2123"/>
          <w:sz w:val="104"/>
          <w:szCs w:val="104"/>
        </w:rPr>
      </w:pPr>
      <w:bookmarkStart w:colFirst="0" w:colLast="0" w:name="_opoxgfnzfjhq" w:id="0"/>
      <w:bookmarkEnd w:id="0"/>
      <w:r w:rsidDel="00000000" w:rsidR="00000000" w:rsidRPr="00000000">
        <w:rPr>
          <w:rFonts w:ascii="Roboto" w:cs="Roboto" w:eastAsia="Roboto" w:hAnsi="Roboto"/>
          <w:b w:val="1"/>
          <w:color w:val="1f2123"/>
          <w:sz w:val="104"/>
          <w:szCs w:val="104"/>
          <w:rtl w:val="0"/>
        </w:rPr>
        <w:t xml:space="preserve">COVID Automation</w:t>
      </w:r>
    </w:p>
    <w:p w:rsidR="00000000" w:rsidDel="00000000" w:rsidP="00000000" w:rsidRDefault="00000000" w:rsidRPr="00000000" w14:paraId="00000005">
      <w:pPr>
        <w:shd w:fill="fbfdff" w:val="clear"/>
        <w:spacing w:after="300"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You are the first line of defence against the pandemic! You are a data-engineer for </w:t>
      </w:r>
      <w:hyperlink r:id="rId6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Etalab</w:t>
        </w:r>
      </w:hyperlink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, a branch of the French government that develops digital tools for french citizens.</w:t>
      </w:r>
    </w:p>
    <w:p w:rsidR="00000000" w:rsidDel="00000000" w:rsidP="00000000" w:rsidRDefault="00000000" w:rsidRPr="00000000" w14:paraId="00000006">
      <w:pPr>
        <w:shd w:fill="fbfdff" w:val="clear"/>
        <w:spacing w:after="300"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You are asked to build a Airflow pipeline in order to automate data acquisition and data processing about COVID-19.</w:t>
      </w:r>
    </w:p>
    <w:p w:rsidR="00000000" w:rsidDel="00000000" w:rsidP="00000000" w:rsidRDefault="00000000" w:rsidRPr="00000000" w14:paraId="00000007">
      <w:pPr>
        <w:shd w:fill="fbfdff" w:val="clear"/>
        <w:spacing w:after="300"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Your goal is to build a simple, yet useful, pipeline that will be used by the French government to monitor the COVID-19 pandemic.</w:t>
      </w:r>
    </w:p>
    <w:p w:rsidR="00000000" w:rsidDel="00000000" w:rsidP="00000000" w:rsidRDefault="00000000" w:rsidRPr="00000000" w14:paraId="00000008">
      <w:pPr>
        <w:shd w:fill="fbfdff" w:val="clear"/>
        <w:spacing w:after="300"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The final DAG will look like this:</w:t>
      </w:r>
    </w:p>
    <w:p w:rsidR="00000000" w:rsidDel="00000000" w:rsidP="00000000" w:rsidRDefault="00000000" w:rsidRPr="00000000" w14:paraId="00000009">
      <w:pPr>
        <w:shd w:fill="fbfdff" w:val="clear"/>
        <w:spacing w:after="300" w:befor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descr="Final COVID DAG" id="1" name="image2.png"/>
            <a:graphic>
              <a:graphicData uri="http://schemas.openxmlformats.org/drawingml/2006/picture">
                <pic:pic>
                  <pic:nvPicPr>
                    <pic:cNvPr descr="Final COVID DA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This DAG is responsible for the following tasks: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bfdff" w:val="clear"/>
        <w:spacing w:after="0" w:afterAutospacing="0" w:before="7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Extract data from a URL (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https://www.data.gouv.fr/fr/datasets/r/5c4e1452-3850-4b59-b11c-3dd51d7fb8b5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) where you can download a CSV file with the latest COVID-19 data (which is updated every day). Dump the raw datas into a CSV 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bfdff" w:val="clear"/>
        <w:spacing w:after="7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Load the previous CSV, compute the </w:t>
      </w:r>
      <w:r w:rsidDel="00000000" w:rsidR="00000000" w:rsidRPr="00000000">
        <w:rPr>
          <w:rFonts w:ascii="Roboto" w:cs="Roboto" w:eastAsia="Roboto" w:hAnsi="Roboto"/>
          <w:i w:val="1"/>
          <w:color w:val="1f2123"/>
          <w:sz w:val="24"/>
          <w:szCs w:val="24"/>
          <w:rtl w:val="0"/>
        </w:rPr>
        <w:t xml:space="preserve">mean hospitalization in France per day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and export these statistic into a new CSV file.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bfdff" w:val="clear"/>
        <w:spacing w:after="340" w:before="680" w:line="319.9992" w:lineRule="auto"/>
        <w:rPr>
          <w:rFonts w:ascii="Courier New" w:cs="Courier New" w:eastAsia="Courier New" w:hAnsi="Courier New"/>
          <w:b w:val="1"/>
          <w:color w:val="1f2123"/>
          <w:sz w:val="30"/>
          <w:szCs w:val="30"/>
          <w:shd w:fill="edf2f6" w:val="clear"/>
        </w:rPr>
      </w:pPr>
      <w:bookmarkStart w:colFirst="0" w:colLast="0" w:name="_rppizyc5mvub" w:id="1"/>
      <w:bookmarkEnd w:id="1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Prepare the </w:t>
      </w:r>
      <w:r w:rsidDel="00000000" w:rsidR="00000000" w:rsidRPr="00000000">
        <w:rPr>
          <w:rFonts w:ascii="Courier New" w:cs="Courier New" w:eastAsia="Courier New" w:hAnsi="Courier New"/>
          <w:b w:val="1"/>
          <w:color w:val="1f2123"/>
          <w:sz w:val="30"/>
          <w:szCs w:val="30"/>
          <w:shd w:fill="edf2f6" w:val="clear"/>
          <w:rtl w:val="0"/>
        </w:rPr>
        <w:t xml:space="preserve">docker-compose.yaml</w:t>
      </w:r>
    </w:p>
    <w:p w:rsidR="00000000" w:rsidDel="00000000" w:rsidP="00000000" w:rsidRDefault="00000000" w:rsidRPr="00000000" w14:paraId="0000000E">
      <w:pPr>
        <w:shd w:fill="fbfdff" w:val="clear"/>
        <w:spacing w:after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Be sure you stoppped and clean all running Airflow containers. We need to restart a new one.</w:t>
      </w:r>
    </w:p>
    <w:p w:rsidR="00000000" w:rsidDel="00000000" w:rsidP="00000000" w:rsidRDefault="00000000" w:rsidRPr="00000000" w14:paraId="0000000F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Create a new working directory and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curl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docker-compose.yaml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0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You will need to add a new volume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Remember, you can set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AIRFLOW__CORE__LOAD_EXAMPLES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'false'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to disable the loading of the examples.</w:t>
      </w:r>
    </w:p>
    <w:p w:rsidR="00000000" w:rsidDel="00000000" w:rsidP="00000000" w:rsidRDefault="00000000" w:rsidRPr="00000000" w14:paraId="00000016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dags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folder if they don't exist.</w:t>
      </w:r>
    </w:p>
    <w:p w:rsidR="00000000" w:rsidDel="00000000" w:rsidP="00000000" w:rsidRDefault="00000000" w:rsidRPr="00000000" w14:paraId="00000017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Intialize the Airflow database and start the containers!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bfdff" w:val="clear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wl03st69kbq6" w:id="2"/>
      <w:bookmarkEnd w:id="2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Explore the datas</w:t>
      </w:r>
    </w:p>
    <w:p w:rsidR="00000000" w:rsidDel="00000000" w:rsidP="00000000" w:rsidRDefault="00000000" w:rsidRPr="00000000" w14:paraId="00000019">
      <w:pPr>
        <w:shd w:fill="fbfdff" w:val="clear"/>
        <w:spacing w:after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You can take a look at the raw datas before diving into the pipeline.</w:t>
      </w:r>
    </w:p>
    <w:p w:rsidR="00000000" w:rsidDel="00000000" w:rsidP="00000000" w:rsidRDefault="00000000" w:rsidRPr="00000000" w14:paraId="0000001A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For example, create a new notebook and download the raw CSV file with: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And that's it!</w:t>
      </w:r>
    </w:p>
    <w:p w:rsidR="00000000" w:rsidDel="00000000" w:rsidP="00000000" w:rsidRDefault="00000000" w:rsidRPr="00000000" w14:paraId="00000021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You can have a full description of the dataset </w:t>
      </w:r>
      <w:hyperlink r:id="rId10">
        <w:r w:rsidDel="00000000" w:rsidR="00000000" w:rsidRPr="00000000">
          <w:rPr>
            <w:rFonts w:ascii="Roboto" w:cs="Roboto" w:eastAsia="Roboto" w:hAnsi="Roboto"/>
            <w:color w:val="1f2123"/>
            <w:sz w:val="24"/>
            <w:szCs w:val="24"/>
            <w:u w:val="single"/>
            <w:rtl w:val="0"/>
          </w:rPr>
          <w:t xml:space="preserve">here (in french)</w:t>
        </w:r>
      </w:hyperlink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. Click on the link below to see a translation in english: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2123"/>
          <w:sz w:val="24"/>
          <w:szCs w:val="24"/>
          <w:shd w:fill="fbfdff" w:val="clear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shd w:fill="fbfdff" w:val="clear"/>
          <w:rtl w:val="0"/>
        </w:rPr>
        <w:t xml:space="preserve">Click to expand!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bfdff" w:val="clear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k55x5pw97bar" w:id="3"/>
      <w:bookmarkEnd w:id="3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First task</w:t>
      </w:r>
    </w:p>
    <w:p w:rsidR="00000000" w:rsidDel="00000000" w:rsidP="00000000" w:rsidRDefault="00000000" w:rsidRPr="00000000" w14:paraId="00000024">
      <w:pPr>
        <w:shd w:fill="fbfdff" w:val="clear"/>
        <w:spacing w:after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The first task is to download the datas and dump them into a local CSV file in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 for further transformations.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bfdff" w:val="clear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ydhspo8ktnpj" w:id="4"/>
      <w:bookmarkEnd w:id="4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Second task</w:t>
      </w:r>
    </w:p>
    <w:p w:rsidR="00000000" w:rsidDel="00000000" w:rsidP="00000000" w:rsidRDefault="00000000" w:rsidRPr="00000000" w14:paraId="00000026">
      <w:pPr>
        <w:shd w:fill="fbfdff" w:val="clear"/>
        <w:spacing w:after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The second task is to load the previous CSV file and compute the mean hospitalization in France per day.</w:t>
      </w:r>
    </w:p>
    <w:p w:rsidR="00000000" w:rsidDel="00000000" w:rsidP="00000000" w:rsidRDefault="00000000" w:rsidRPr="00000000" w14:paraId="00000027">
      <w:pPr>
        <w:shd w:fill="fbfdff" w:val="clear"/>
        <w:spacing w:after="300" w:before="300" w:lineRule="auto"/>
        <w:rPr>
          <w:rFonts w:ascii="Roboto" w:cs="Roboto" w:eastAsia="Roboto" w:hAnsi="Roboto"/>
          <w:color w:val="1f212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The column of interest is: </w:t>
      </w:r>
      <w:r w:rsidDel="00000000" w:rsidR="00000000" w:rsidRPr="00000000">
        <w:rPr>
          <w:rFonts w:ascii="Courier New" w:cs="Courier New" w:eastAsia="Courier New" w:hAnsi="Courier New"/>
          <w:color w:val="1f2123"/>
          <w:sz w:val="21"/>
          <w:szCs w:val="21"/>
          <w:shd w:fill="edf2f6" w:val="clear"/>
          <w:rtl w:val="0"/>
        </w:rPr>
        <w:t xml:space="preserve">incid_hosp</w:t>
      </w: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bfdff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1f2123"/>
          <w:sz w:val="24"/>
          <w:szCs w:val="24"/>
          <w:rtl w:val="0"/>
        </w:rPr>
        <w:t xml:space="preserve">The final CSV should look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16806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68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212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data.gouv.fr/fr/datasets/synthese-des-indicateurs-de-suivi-de-lepidemie-covid-19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etalab.gouv.f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