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8E0D66">
      <w:pPr>
        <w:numPr>
          <w:ilvl w:val="0"/>
          <w:numId w:val="1"/>
        </w:numPr>
        <w:rPr>
          <w:rFonts w:hint="default" w:ascii="Times New Roman" w:hAnsi="Times New Roman" w:eastAsia="monospace" w:cs="Times New Roman"/>
          <w:i w:val="0"/>
          <w:iCs w:val="0"/>
          <w:caps w:val="0"/>
          <w:spacing w:val="0"/>
          <w:sz w:val="32"/>
          <w:szCs w:val="32"/>
          <w:bdr w:val="none" w:color="auto" w:sz="0" w:space="0"/>
          <w:shd w:val="clear" w:fill="FFFFFF"/>
        </w:rPr>
      </w:pPr>
      <w:r>
        <w:rPr>
          <w:rFonts w:hint="default" w:ascii="Times New Roman" w:hAnsi="Times New Roman" w:eastAsia="monospace" w:cs="Times New Roman"/>
          <w:i w:val="0"/>
          <w:iCs w:val="0"/>
          <w:caps w:val="0"/>
          <w:spacing w:val="0"/>
          <w:sz w:val="32"/>
          <w:szCs w:val="32"/>
          <w:bdr w:val="none" w:color="auto" w:sz="0" w:space="0"/>
          <w:shd w:val="clear" w:fill="FFFFFF"/>
        </w:rPr>
        <w:t xml:space="preserve">Write a query that produces all rows from the Customers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table for which the salesperson’s number is 1001.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drawing>
          <wp:inline distT="0" distB="0" distL="114300" distR="114300">
            <wp:extent cx="5271135" cy="1586230"/>
            <wp:effectExtent l="0" t="0" r="190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135" cy="1586230"/>
                    </a:xfrm>
                    <a:prstGeom prst="rect">
                      <a:avLst/>
                    </a:prstGeom>
                    <a:noFill/>
                    <a:ln>
                      <a:noFill/>
                    </a:ln>
                  </pic:spPr>
                </pic:pic>
              </a:graphicData>
            </a:graphic>
          </wp:inline>
        </w:drawing>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2. Write a select command that produces the rating followed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by the name of each customer in San Jose.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drawing>
          <wp:inline distT="0" distB="0" distL="114300" distR="114300">
            <wp:extent cx="5268595" cy="1110615"/>
            <wp:effectExtent l="0" t="0" r="444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8595" cy="1110615"/>
                    </a:xfrm>
                    <a:prstGeom prst="rect">
                      <a:avLst/>
                    </a:prstGeom>
                    <a:noFill/>
                    <a:ln>
                      <a:noFill/>
                    </a:ln>
                  </pic:spPr>
                </pic:pic>
              </a:graphicData>
            </a:graphic>
          </wp:inline>
        </w:drawing>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3. Write a query that will produce the snum values of all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salespeople from the Orders table (with the duplicate values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suppressed).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drawing>
          <wp:inline distT="0" distB="0" distL="114300" distR="114300">
            <wp:extent cx="5269865" cy="2018030"/>
            <wp:effectExtent l="0" t="0" r="317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9865" cy="2018030"/>
                    </a:xfrm>
                    <a:prstGeom prst="rect">
                      <a:avLst/>
                    </a:prstGeom>
                    <a:noFill/>
                    <a:ln>
                      <a:noFill/>
                    </a:ln>
                  </pic:spPr>
                </pic:pic>
              </a:graphicData>
            </a:graphic>
          </wp:inline>
        </w:drawing>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4. Write a query that will display all the orders for amount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more than Rs. 1,000.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drawing>
          <wp:inline distT="0" distB="0" distL="114300" distR="114300">
            <wp:extent cx="5268595" cy="2206625"/>
            <wp:effectExtent l="0" t="0" r="444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8595" cy="2206625"/>
                    </a:xfrm>
                    <a:prstGeom prst="rect">
                      <a:avLst/>
                    </a:prstGeom>
                    <a:noFill/>
                    <a:ln>
                      <a:noFill/>
                    </a:ln>
                  </pic:spPr>
                </pic:pic>
              </a:graphicData>
            </a:graphic>
          </wp:inline>
        </w:drawing>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5. Write a query that will give you the names and cities of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all salespeople in London with a commission above 0.10.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drawing>
          <wp:inline distT="0" distB="0" distL="114300" distR="114300">
            <wp:extent cx="5269230" cy="1102360"/>
            <wp:effectExtent l="0" t="0" r="381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9230" cy="1102360"/>
                    </a:xfrm>
                    <a:prstGeom prst="rect">
                      <a:avLst/>
                    </a:prstGeom>
                    <a:noFill/>
                    <a:ln>
                      <a:noFill/>
                    </a:ln>
                  </pic:spPr>
                </pic:pic>
              </a:graphicData>
            </a:graphic>
          </wp:inline>
        </w:drawing>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6. Write an SQL query that returns all customers who have a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rating greater than 100, along with the customers located in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Rome regardless of their rating. </w:t>
      </w:r>
    </w:p>
    <w:p w14:paraId="52156596">
      <w:pPr>
        <w:numPr>
          <w:numId w:val="0"/>
        </w:numPr>
        <w:rPr>
          <w:rFonts w:hint="default" w:ascii="Times New Roman" w:hAnsi="Times New Roman" w:eastAsia="monospace" w:cs="Times New Roman"/>
          <w:i w:val="0"/>
          <w:iCs w:val="0"/>
          <w:caps w:val="0"/>
          <w:spacing w:val="0"/>
          <w:sz w:val="32"/>
          <w:szCs w:val="32"/>
          <w:bdr w:val="none" w:color="auto" w:sz="0" w:space="0"/>
          <w:shd w:val="clear" w:fill="FFFFFF"/>
        </w:rPr>
      </w:pPr>
      <w:r>
        <w:drawing>
          <wp:inline distT="0" distB="0" distL="114300" distR="114300">
            <wp:extent cx="5271770" cy="1544955"/>
            <wp:effectExtent l="0" t="0" r="127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1770" cy="1544955"/>
                    </a:xfrm>
                    <a:prstGeom prst="rect">
                      <a:avLst/>
                    </a:prstGeom>
                    <a:noFill/>
                    <a:ln>
                      <a:noFill/>
                    </a:ln>
                  </pic:spPr>
                </pic:pic>
              </a:graphicData>
            </a:graphic>
          </wp:inline>
        </w:drawing>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7. What will be the output from the following query?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Select * from Orders where (amt &lt; 1000 OR NOT (odate = ‘1990-10-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03’ AND cnum &gt; 2003)); </w:t>
      </w:r>
    </w:p>
    <w:p w14:paraId="5B238AB9">
      <w:pPr>
        <w:numPr>
          <w:numId w:val="0"/>
        </w:numPr>
        <w:rPr>
          <w:rFonts w:hint="default" w:ascii="Times New Roman" w:hAnsi="Times New Roman" w:eastAsia="SimSun" w:cs="Times New Roman"/>
          <w:i w:val="0"/>
          <w:iCs w:val="0"/>
          <w:caps w:val="0"/>
          <w:spacing w:val="0"/>
          <w:sz w:val="32"/>
          <w:szCs w:val="32"/>
          <w:bdr w:val="none" w:color="auto" w:sz="0" w:space="0"/>
          <w:shd w:val="clear" w:fill="FFFFFF"/>
        </w:rPr>
      </w:pPr>
    </w:p>
    <w:p w14:paraId="23C741BA">
      <w:pPr>
        <w:numPr>
          <w:numId w:val="0"/>
        </w:numPr>
        <w:rPr>
          <w:rFonts w:hint="default" w:ascii="Times New Roman" w:hAnsi="Times New Roman" w:eastAsia="SimSun"/>
          <w:i w:val="0"/>
          <w:iCs w:val="0"/>
          <w:caps w:val="0"/>
          <w:spacing w:val="0"/>
          <w:sz w:val="32"/>
          <w:szCs w:val="32"/>
          <w:bdr w:val="none" w:color="auto" w:sz="0" w:space="0"/>
          <w:shd w:val="clear" w:fill="FFFFFF"/>
        </w:rPr>
      </w:pPr>
      <w:r>
        <w:rPr>
          <w:rFonts w:hint="default" w:ascii="Times New Roman" w:hAnsi="Times New Roman" w:eastAsia="SimSun"/>
          <w:i w:val="0"/>
          <w:iCs w:val="0"/>
          <w:caps w:val="0"/>
          <w:spacing w:val="0"/>
          <w:sz w:val="32"/>
          <w:szCs w:val="32"/>
          <w:bdr w:val="none" w:color="auto" w:sz="0" w:space="0"/>
          <w:shd w:val="clear" w:fill="FFFFFF"/>
        </w:rPr>
        <w:t>Output: It will display all orders where the amount is less than 1000, OR any order that was not placed on October 3, 1990, by customer 2004 or higher. Effectively, it excludes only large orders (amt &gt;= 1000) specifically made by customers with cnum &gt; 2003 on that specific date.</w:t>
      </w:r>
    </w:p>
    <w:p w14:paraId="3D1D1F75">
      <w:pPr>
        <w:numPr>
          <w:numId w:val="0"/>
        </w:numPr>
        <w:rPr>
          <w:rFonts w:hint="default" w:ascii="Times New Roman" w:hAnsi="Times New Roman" w:eastAsia="monospace" w:cs="Times New Roman"/>
          <w:i w:val="0"/>
          <w:iCs w:val="0"/>
          <w:caps w:val="0"/>
          <w:spacing w:val="0"/>
          <w:sz w:val="32"/>
          <w:szCs w:val="32"/>
          <w:bdr w:val="none" w:color="auto" w:sz="0" w:space="0"/>
          <w:shd w:val="clear" w:fill="FFFFFF"/>
        </w:rPr>
      </w:pP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8. What will be the output of the following query?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Select * from Orders where NOT (odate = ‘1990-10-03’ OR snum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&gt;1006) AND amt &gt;= 1500; </w:t>
      </w:r>
    </w:p>
    <w:p w14:paraId="75E2E020">
      <w:pPr>
        <w:numPr>
          <w:numId w:val="0"/>
        </w:numPr>
        <w:rPr>
          <w:rFonts w:hint="default" w:ascii="Times New Roman" w:hAnsi="Times New Roman" w:eastAsia="monospace" w:cs="Times New Roman"/>
          <w:i w:val="0"/>
          <w:iCs w:val="0"/>
          <w:caps w:val="0"/>
          <w:spacing w:val="0"/>
          <w:sz w:val="32"/>
          <w:szCs w:val="32"/>
          <w:bdr w:val="none" w:color="auto" w:sz="0" w:space="0"/>
          <w:shd w:val="clear" w:fill="FFFFFF"/>
        </w:rPr>
      </w:pPr>
    </w:p>
    <w:p w14:paraId="0CBD3A43">
      <w:pPr>
        <w:numPr>
          <w:numId w:val="0"/>
        </w:numPr>
        <w:rPr>
          <w:rFonts w:hint="default" w:ascii="Times New Roman" w:hAnsi="Times New Roman" w:eastAsia="SimSun"/>
          <w:i w:val="0"/>
          <w:iCs w:val="0"/>
          <w:caps w:val="0"/>
          <w:spacing w:val="0"/>
          <w:sz w:val="32"/>
          <w:szCs w:val="32"/>
          <w:bdr w:val="none" w:color="auto" w:sz="0" w:space="0"/>
          <w:shd w:val="clear" w:fill="FFFFFF"/>
        </w:rPr>
      </w:pPr>
      <w:r>
        <w:rPr>
          <w:rFonts w:hint="default" w:ascii="Times New Roman" w:hAnsi="Times New Roman" w:eastAsia="SimSun"/>
          <w:i w:val="0"/>
          <w:iCs w:val="0"/>
          <w:caps w:val="0"/>
          <w:spacing w:val="0"/>
          <w:sz w:val="32"/>
          <w:szCs w:val="32"/>
          <w:bdr w:val="none" w:color="auto" w:sz="0" w:space="0"/>
          <w:shd w:val="clear" w:fill="FFFFFF"/>
        </w:rPr>
        <w:t>Output: It will display orders with an amount greater than or equal to 1500, but only if they were not placed on October 3, 1990, AND the salesperson number is 1006 or lower.</w:t>
      </w:r>
    </w:p>
    <w:p w14:paraId="1C15838D">
      <w:pPr>
        <w:numPr>
          <w:numId w:val="0"/>
        </w:numPr>
        <w:rPr>
          <w:rFonts w:hint="default" w:ascii="Times New Roman" w:hAnsi="Times New Roman" w:eastAsia="monospace" w:cs="Times New Roman"/>
          <w:i w:val="0"/>
          <w:iCs w:val="0"/>
          <w:caps w:val="0"/>
          <w:spacing w:val="0"/>
          <w:sz w:val="32"/>
          <w:szCs w:val="32"/>
          <w:bdr w:val="none" w:color="auto" w:sz="0" w:space="0"/>
          <w:shd w:val="clear" w:fill="FFFFFF"/>
        </w:rPr>
      </w:pP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9. What is a simpler way to write this query?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Select snum, sname, city, comm from Salespeople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Where (comm &gt;= .12 AND comm &lt;= .14); </w:t>
      </w:r>
    </w:p>
    <w:p w14:paraId="5EBB7EA1">
      <w:pPr>
        <w:numPr>
          <w:numId w:val="0"/>
        </w:numPr>
        <w:rPr>
          <w:rFonts w:hint="default" w:ascii="Times New Roman" w:hAnsi="Times New Roman" w:eastAsia="monospace" w:cs="Times New Roman"/>
          <w:i w:val="0"/>
          <w:iCs w:val="0"/>
          <w:caps w:val="0"/>
          <w:spacing w:val="0"/>
          <w:sz w:val="32"/>
          <w:szCs w:val="32"/>
          <w:bdr w:val="none" w:color="auto" w:sz="0" w:space="0"/>
          <w:shd w:val="clear" w:fill="FFFFFF"/>
        </w:rPr>
      </w:pPr>
    </w:p>
    <w:p w14:paraId="1CE179EE">
      <w:pPr>
        <w:numPr>
          <w:numId w:val="0"/>
        </w:numPr>
        <w:rPr>
          <w:rFonts w:hint="default" w:ascii="Times New Roman" w:hAnsi="Times New Roman" w:eastAsia="monospace" w:cs="Times New Roman"/>
          <w:i w:val="0"/>
          <w:iCs w:val="0"/>
          <w:caps w:val="0"/>
          <w:spacing w:val="0"/>
          <w:sz w:val="32"/>
          <w:szCs w:val="32"/>
          <w:bdr w:val="none" w:color="auto" w:sz="0" w:space="0"/>
          <w:shd w:val="clear" w:fill="FFFFFF"/>
        </w:rPr>
      </w:pPr>
      <w:r>
        <w:drawing>
          <wp:inline distT="0" distB="0" distL="114300" distR="114300">
            <wp:extent cx="5270500" cy="100076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70500" cy="1000760"/>
                    </a:xfrm>
                    <a:prstGeom prst="rect">
                      <a:avLst/>
                    </a:prstGeom>
                    <a:noFill/>
                    <a:ln>
                      <a:noFill/>
                    </a:ln>
                  </pic:spPr>
                </pic:pic>
              </a:graphicData>
            </a:graphic>
          </wp:inline>
        </w:drawing>
      </w:r>
    </w:p>
    <w:p w14:paraId="08FBBA04">
      <w:pPr>
        <w:numPr>
          <w:numId w:val="0"/>
        </w:numPr>
        <w:rPr>
          <w:rFonts w:hint="default" w:ascii="Times New Roman" w:hAnsi="Times New Roman" w:eastAsia="monospace" w:cs="Times New Roman"/>
          <w:i w:val="0"/>
          <w:iCs w:val="0"/>
          <w:caps w:val="0"/>
          <w:spacing w:val="0"/>
          <w:sz w:val="32"/>
          <w:szCs w:val="32"/>
          <w:bdr w:val="none" w:color="auto" w:sz="0" w:space="0"/>
          <w:shd w:val="clear" w:fill="FFFFFF"/>
        </w:rPr>
      </w:pP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 xml:space="preserve">10. Write a query that selects all orders except those </w:t>
      </w:r>
      <w:r>
        <w:rPr>
          <w:rFonts w:hint="default" w:ascii="Times New Roman" w:hAnsi="Times New Roman" w:eastAsia="SimSun" w:cs="Times New Roman"/>
          <w:i w:val="0"/>
          <w:iCs w:val="0"/>
          <w:caps w:val="0"/>
          <w:spacing w:val="0"/>
          <w:sz w:val="32"/>
          <w:szCs w:val="32"/>
          <w:bdr w:val="none" w:color="auto" w:sz="0" w:space="0"/>
          <w:shd w:val="clear" w:fill="FFFFFF"/>
        </w:rPr>
        <w:br w:type="textWrapping"/>
      </w:r>
      <w:r>
        <w:rPr>
          <w:rFonts w:hint="default" w:ascii="Times New Roman" w:hAnsi="Times New Roman" w:eastAsia="monospace" w:cs="Times New Roman"/>
          <w:i w:val="0"/>
          <w:iCs w:val="0"/>
          <w:caps w:val="0"/>
          <w:spacing w:val="0"/>
          <w:sz w:val="32"/>
          <w:szCs w:val="32"/>
          <w:bdr w:val="none" w:color="auto" w:sz="0" w:space="0"/>
          <w:shd w:val="clear" w:fill="FFFFFF"/>
        </w:rPr>
        <w:t>with amount less than 100.</w:t>
      </w:r>
    </w:p>
    <w:p w14:paraId="5D2BA5EA">
      <w:pPr>
        <w:numPr>
          <w:numId w:val="0"/>
        </w:numPr>
        <w:rPr>
          <w:rFonts w:hint="default" w:ascii="Times New Roman" w:hAnsi="Times New Roman" w:eastAsia="monospace" w:cs="Times New Roman"/>
          <w:i w:val="0"/>
          <w:iCs w:val="0"/>
          <w:caps w:val="0"/>
          <w:spacing w:val="0"/>
          <w:sz w:val="32"/>
          <w:szCs w:val="32"/>
          <w:bdr w:val="none" w:color="auto" w:sz="0" w:space="0"/>
          <w:shd w:val="clear" w:fill="FFFFFF"/>
        </w:rPr>
      </w:pPr>
      <w:r>
        <w:drawing>
          <wp:inline distT="0" distB="0" distL="114300" distR="114300">
            <wp:extent cx="5266690" cy="1580515"/>
            <wp:effectExtent l="0" t="0" r="635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66690" cy="1580515"/>
                    </a:xfrm>
                    <a:prstGeom prst="rect">
                      <a:avLst/>
                    </a:prstGeom>
                    <a:noFill/>
                    <a:ln>
                      <a:noFill/>
                    </a:ln>
                  </pic:spPr>
                </pic:pic>
              </a:graphicData>
            </a:graphic>
          </wp:inline>
        </w:drawing>
      </w:r>
      <w:bookmarkStart w:id="0" w:name="_GoBack"/>
      <w:bookmarkEnd w:id="0"/>
    </w:p>
    <w:p w14:paraId="66F0F905">
      <w:pPr>
        <w:numPr>
          <w:numId w:val="0"/>
        </w:numPr>
        <w:rPr>
          <w:rFonts w:hint="default" w:ascii="Times New Roman" w:hAnsi="Times New Roman" w:eastAsia="monospace" w:cs="Times New Roman"/>
          <w:i w:val="0"/>
          <w:iCs w:val="0"/>
          <w:caps w:val="0"/>
          <w:spacing w:val="0"/>
          <w:sz w:val="32"/>
          <w:szCs w:val="32"/>
          <w:bdr w:val="none" w:color="auto" w:sz="0" w:space="0"/>
          <w:shd w:val="clear" w:fill="FFFFFF"/>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30B8FE"/>
    <w:multiLevelType w:val="singleLevel"/>
    <w:tmpl w:val="3730B8F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C15D75"/>
    <w:rsid w:val="15840859"/>
    <w:rsid w:val="5BC15D75"/>
    <w:rsid w:val="63A12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2026-03-09T12:53:00Z</dcterms:created>
  <dc:creator>Abhishek B</dc:creator>
  <cp:lastModifiedBy>Abhishek B</cp:lastModifiedBy>
  <dcterms:modified xsi:type="dcterms:W3CDTF">2026-03-09T13:15:08Z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68EAE930714240FCB9E468C53BDCA93F_11</vt:lpwstr>
  </property>
</Properties>
</file>