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Reviewer: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Comments (these will be made available to the author)</w:t>
      </w:r>
    </w:p>
    <w:p>
      <w:pPr>
        <w:rPr>
          <w:rFonts w:hint="eastAsia"/>
        </w:rPr>
      </w:pPr>
      <w:r>
        <w:rPr>
          <w:rFonts w:hint="eastAsia"/>
        </w:rPr>
        <w:t>The authors cherrypicked from among the criticisms and suggestions I made in</w:t>
      </w:r>
    </w:p>
    <w:p>
      <w:pPr>
        <w:rPr>
          <w:rFonts w:hint="eastAsia"/>
        </w:rPr>
      </w:pPr>
      <w:r>
        <w:rPr>
          <w:rFonts w:hint="eastAsia"/>
        </w:rPr>
        <w:t>the initial review.  Of those they ignored, I list the most important below.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authors' study of similarity metrics is technically incorrect:  it rests on</w:t>
      </w:r>
    </w:p>
    <w:p>
      <w:pPr>
        <w:rPr>
          <w:rFonts w:hint="eastAsia"/>
        </w:rPr>
      </w:pPr>
      <w:r>
        <w:rPr>
          <w:rFonts w:hint="eastAsia"/>
        </w:rPr>
        <w:t>a unit error.  It compares the authors' term granular (here term means</w:t>
      </w:r>
    </w:p>
    <w:p>
      <w:pPr>
        <w:rPr>
          <w:rFonts w:hint="eastAsia"/>
        </w:rPr>
      </w:pPr>
      <w:r>
        <w:rPr>
          <w:rFonts w:hint="eastAsia"/>
        </w:rPr>
        <w:t>subtoken, extracted via stemming based on camel case or underscores) against</w:t>
      </w:r>
    </w:p>
    <w:p>
      <w:pPr>
        <w:rPr>
          <w:rFonts w:hint="eastAsia"/>
        </w:rPr>
      </w:pPr>
      <w:r>
        <w:rPr>
          <w:rFonts w:hint="eastAsia"/>
        </w:rPr>
        <w:t>two symbol (or character) granular metrics.  Obviously, a term is not a symbol;</w:t>
      </w:r>
    </w:p>
    <w:p>
      <w:pPr>
        <w:rPr>
          <w:rFonts w:hint="eastAsia"/>
        </w:rPr>
      </w:pPr>
      <w:r>
        <w:rPr>
          <w:rFonts w:hint="eastAsia"/>
        </w:rPr>
        <w:t>it is a contiguous, unbounded sequence of symbols.  Thus, they have given their</w:t>
      </w:r>
    </w:p>
    <w:p>
      <w:pPr>
        <w:rPr>
          <w:rFonts w:hint="eastAsia"/>
        </w:rPr>
      </w:pPr>
      <w:r>
        <w:rPr>
          <w:rFonts w:hint="eastAsia"/>
        </w:rPr>
        <w:t>measure an unfair advantage, since it operates over units that are arbitrarily</w:t>
      </w:r>
    </w:p>
    <w:p>
      <w:pPr>
        <w:rPr>
          <w:rFonts w:hint="eastAsia"/>
        </w:rPr>
      </w:pPr>
      <w:r>
        <w:rPr>
          <w:rFonts w:hint="eastAsia"/>
        </w:rPr>
        <w:t>larger than symbols.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pointed this out in the first review and even suggested a means of rectifying</w:t>
      </w:r>
    </w:p>
    <w:p>
      <w:pPr>
        <w:rPr>
          <w:rFonts w:hint="eastAsia"/>
        </w:rPr>
      </w:pPr>
      <w:r>
        <w:rPr>
          <w:rFonts w:hint="eastAsia"/>
        </w:rPr>
        <w:t>the problem, by constructing a alphabet of "symbols" from their terms for use</w:t>
      </w:r>
    </w:p>
    <w:p>
      <w:pPr>
        <w:rPr>
          <w:rFonts w:hint="eastAsia"/>
        </w:rPr>
      </w:pPr>
      <w:r>
        <w:rPr>
          <w:rFonts w:hint="eastAsia"/>
        </w:rPr>
        <w:t>by Levenshtein and Jaro-Winkler.  The authors sought to address this merely by</w:t>
      </w:r>
    </w:p>
    <w:p>
      <w:pPr>
        <w:rPr>
          <w:rFonts w:hint="eastAsia"/>
        </w:rPr>
      </w:pPr>
      <w:r>
        <w:rPr>
          <w:rFonts w:hint="eastAsia"/>
        </w:rPr>
        <w:t>observing the granularity mismatch in the introduction.  This is inadequate.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It is also strange that at least one of the authors also published a paper at</w:t>
      </w:r>
    </w:p>
    <w:p>
      <w:pPr>
        <w:rPr>
          <w:rFonts w:hint="eastAsia"/>
        </w:rPr>
      </w:pPr>
      <w:r>
        <w:rPr>
          <w:rFonts w:hint="eastAsia"/>
        </w:rPr>
        <w:t>OOPSLA'17 that uses Needleman-Wunsch, not the current draft's bespoke</w:t>
      </w:r>
    </w:p>
    <w:p>
      <w:pPr>
        <w:rPr>
          <w:rFonts w:hint="eastAsia"/>
        </w:rPr>
      </w:pPr>
      <w:r>
        <w:rPr>
          <w:rFonts w:hint="eastAsia"/>
        </w:rPr>
        <w:t>similarity measure.  This paper does not consider Needleman-Wunsch.  Therefore,</w:t>
      </w:r>
    </w:p>
    <w:p>
      <w:pPr>
        <w:rPr>
          <w:rFonts w:hint="eastAsia"/>
        </w:rPr>
      </w:pPr>
      <w:r>
        <w:rPr>
          <w:rFonts w:hint="eastAsia"/>
        </w:rPr>
        <w:t>both papers implicitly disagree about which distance measure to use.  The</w:t>
      </w:r>
    </w:p>
    <w:p>
      <w:pPr>
        <w:rPr>
          <w:rFonts w:hint="eastAsia"/>
        </w:rPr>
      </w:pPr>
      <w:r>
        <w:rPr>
          <w:rFonts w:hint="eastAsia"/>
        </w:rPr>
        <w:t>authors should have resolved this discrepancy.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>Our comments: the comments above are all about our metric. So we can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FF0000"/>
          <w:lang w:val="en-US" w:eastAsia="zh-CN"/>
        </w:rPr>
        <w:t>emphasize in the new version that the only purpose of section 3.8 is to validate whether the conclusions drawn with our name-based analysis hold when different similarity metrics are employed, and which metric is better than others.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 my initial review, I asked the authors:  "What is the core scientific</w:t>
      </w:r>
    </w:p>
    <w:p>
      <w:pPr>
        <w:rPr>
          <w:rFonts w:hint="eastAsia"/>
        </w:rPr>
      </w:pPr>
      <w:r>
        <w:rPr>
          <w:rFonts w:hint="eastAsia"/>
        </w:rPr>
        <w:t>contribution of this work over the conference paper [at FSE'16]?".  I did not</w:t>
      </w:r>
    </w:p>
    <w:p>
      <w:pPr>
        <w:rPr>
          <w:rFonts w:hint="eastAsia"/>
        </w:rPr>
      </w:pPr>
      <w:r>
        <w:rPr>
          <w:rFonts w:hint="eastAsia"/>
        </w:rPr>
        <w:t>ask this question idly.  For this reviewer, adding four research questions</w:t>
      </w:r>
    </w:p>
    <w:p>
      <w:pPr>
        <w:rPr>
          <w:rFonts w:hint="eastAsia"/>
        </w:rPr>
      </w:pPr>
      <w:r>
        <w:rPr>
          <w:rFonts w:hint="eastAsia"/>
        </w:rPr>
        <w:t>whose answers require only descriptive statistics and increasing the size of</w:t>
      </w:r>
    </w:p>
    <w:p>
      <w:pPr>
        <w:rPr>
          <w:rFonts w:hint="eastAsia"/>
        </w:rPr>
      </w:pPr>
      <w:r>
        <w:rPr>
          <w:rFonts w:hint="eastAsia"/>
        </w:rPr>
        <w:t>the corpus is insufficient.  Here again, the authors ignored my question.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Our Comments: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Concerning the research questions, in my initial review, I observed "The</w:t>
      </w:r>
    </w:p>
    <w:p>
      <w:pPr>
        <w:rPr>
          <w:rFonts w:hint="eastAsia"/>
        </w:rPr>
      </w:pPr>
      <w:r>
        <w:rPr>
          <w:rFonts w:hint="eastAsia"/>
        </w:rPr>
        <w:t>presentation of the research questions is ad hoc.  What theoretical</w:t>
      </w:r>
    </w:p>
    <w:p>
      <w:pPr>
        <w:rPr>
          <w:rFonts w:hint="eastAsia"/>
        </w:rPr>
      </w:pPr>
      <w:r>
        <w:rPr>
          <w:rFonts w:hint="eastAsia"/>
        </w:rPr>
        <w:t>considerations inform and unite them?"  Here again, the authors ignored</w:t>
      </w:r>
    </w:p>
    <w:p>
      <w:pPr>
        <w:rPr>
          <w:rFonts w:hint="eastAsia"/>
        </w:rPr>
      </w:pPr>
      <w:r>
        <w:rPr>
          <w:rFonts w:hint="eastAsia"/>
        </w:rPr>
        <w:t>me.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"Statically resolving methods calls is an approximation that may miss</w:t>
      </w:r>
    </w:p>
    <w:p>
      <w:pPr>
        <w:rPr>
          <w:rFonts w:hint="eastAsia"/>
        </w:rPr>
      </w:pPr>
      <w:r>
        <w:rPr>
          <w:rFonts w:hint="eastAsia"/>
        </w:rPr>
        <w:t>overridden methods" is false.  If it were true, compilers could not build</w:t>
      </w:r>
    </w:p>
    <w:p>
      <w:pPr>
        <w:rPr>
          <w:rFonts w:hint="eastAsia"/>
        </w:rPr>
      </w:pPr>
      <w:r>
        <w:rPr>
          <w:rFonts w:hint="eastAsia"/>
        </w:rPr>
        <w:t>dispatch tables.  It is possible to soundly over-approximate which methods</w:t>
      </w:r>
    </w:p>
    <w:p>
      <w:pPr>
        <w:rPr>
          <w:rFonts w:hint="eastAsia"/>
        </w:rPr>
      </w:pPr>
      <w:r>
        <w:rPr>
          <w:rFonts w:hint="eastAsia"/>
        </w:rPr>
        <w:t>*may* be called from a particular call site, and therefore not *miss* any.Knowing which of the methods that may be called that will be called is the hard</w:t>
      </w:r>
    </w:p>
    <w:p>
      <w:pPr>
        <w:rPr>
          <w:rFonts w:hint="eastAsia"/>
        </w:rPr>
      </w:pPr>
      <w:r>
        <w:rPr>
          <w:rFonts w:hint="eastAsia"/>
        </w:rPr>
        <w:t>problem.  Section 3.4 that the authors added to address my concern here needs</w:t>
      </w:r>
    </w:p>
    <w:p>
      <w:pPr>
        <w:rPr>
          <w:rFonts w:hint="eastAsia"/>
        </w:rPr>
      </w:pPr>
      <w:r>
        <w:rPr>
          <w:rFonts w:hint="eastAsia"/>
        </w:rPr>
        <w:t>work.  The restriction to overridden methods in the quote above and in the</w:t>
      </w:r>
    </w:p>
    <w:p>
      <w:pPr>
        <w:rPr>
          <w:rFonts w:hint="eastAsia"/>
        </w:rPr>
      </w:pPr>
      <w:r>
        <w:rPr>
          <w:rFonts w:hint="eastAsia"/>
        </w:rPr>
        <w:t>title of 3.4 is confusing, because the fundamental problem is polymorphism.</w:t>
      </w:r>
    </w:p>
    <w:p>
      <w:pPr>
        <w:rPr>
          <w:rFonts w:hint="eastAsia"/>
        </w:rPr>
      </w:pPr>
      <w:r>
        <w:rPr>
          <w:rFonts w:hint="eastAsia"/>
        </w:rPr>
        <w:t>The example in Fig. 9 is unneeded; the problem is unclear use of terminology.</w:t>
      </w:r>
    </w:p>
    <w:p>
      <w:pPr>
        <w:rPr>
          <w:rFonts w:hint="eastAsia"/>
        </w:rPr>
      </w:pPr>
      <w:r>
        <w:rPr>
          <w:rFonts w:hint="eastAsia"/>
        </w:rPr>
        <w:t>Static analysis does not "resolve method invocations incorrectly";  as already</w:t>
      </w:r>
    </w:p>
    <w:p>
      <w:pPr>
        <w:rPr>
          <w:rFonts w:hint="eastAsia"/>
        </w:rPr>
      </w:pPr>
      <w:r>
        <w:rPr>
          <w:rFonts w:hint="eastAsia"/>
        </w:rPr>
        <w:t>stated, it soundly determines which methods *may* be called.  This use of</w:t>
      </w:r>
    </w:p>
    <w:p>
      <w:pPr>
        <w:rPr>
          <w:rFonts w:hint="eastAsia"/>
        </w:rPr>
      </w:pPr>
      <w:r>
        <w:rPr>
          <w:rFonts w:hint="eastAsia"/>
        </w:rPr>
        <w:t>"incorrect" is *incorrect*.  Further, it is not at all clear that computing the</w:t>
      </w:r>
    </w:p>
    <w:p>
      <w:pPr>
        <w:rPr>
          <w:rFonts w:hint="eastAsia"/>
        </w:rPr>
      </w:pPr>
      <w:r>
        <w:rPr>
          <w:rFonts w:hint="eastAsia"/>
        </w:rPr>
        <w:t>lexical similarity of arguments to formals computed across all the functions</w:t>
      </w:r>
    </w:p>
    <w:p>
      <w:pPr>
        <w:rPr>
          <w:rFonts w:hint="eastAsia"/>
        </w:rPr>
      </w:pPr>
      <w:r>
        <w:rPr>
          <w:rFonts w:hint="eastAsia"/>
        </w:rPr>
        <w:t>that may be called from a particular call site would not, in fact, be</w:t>
      </w:r>
    </w:p>
    <w:p>
      <w:pPr>
        <w:rPr>
          <w:rFonts w:hint="eastAsia"/>
        </w:rPr>
      </w:pPr>
      <w:r>
        <w:rPr>
          <w:rFonts w:hint="eastAsia"/>
        </w:rPr>
        <w:t>profitable.</w:t>
      </w: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 xml:space="preserve">Our comments: we will change the title of 3.4 to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Impact of Polymorphism on Results of Parameter Names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 and modify the statement about static analysis and overridden methods.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authors ignored my request to define "named variables".  They cannot mean</w:t>
      </w:r>
    </w:p>
    <w:p>
      <w:pPr>
        <w:rPr>
          <w:rFonts w:hint="eastAsia"/>
        </w:rPr>
      </w:pPr>
      <w:r>
        <w:rPr>
          <w:rFonts w:hint="eastAsia"/>
        </w:rPr>
        <w:t>temporaries because these would fall under their non-variable category.  I can</w:t>
      </w:r>
    </w:p>
    <w:p>
      <w:pPr>
        <w:rPr>
          <w:rFonts w:hint="eastAsia"/>
        </w:rPr>
      </w:pPr>
      <w:r>
        <w:rPr>
          <w:rFonts w:hint="eastAsia"/>
        </w:rPr>
        <w:t>only conclude that "named variables" is incoherent, because there is no such</w:t>
      </w:r>
    </w:p>
    <w:p>
      <w:pPr>
        <w:rPr>
          <w:rFonts w:hint="eastAsia"/>
        </w:rPr>
      </w:pPr>
      <w:r>
        <w:rPr>
          <w:rFonts w:hint="eastAsia"/>
        </w:rPr>
        <w:t>thing as an unnamed variable.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Our comments: We change all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named variables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 xml:space="preserve"> to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variables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.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They ignored my observation that Java and C are related languages wrt to</w:t>
      </w:r>
    </w:p>
    <w:p>
      <w:pPr>
        <w:rPr>
          <w:rFonts w:hint="eastAsia"/>
        </w:rPr>
      </w:pPr>
      <w:r>
        <w:rPr>
          <w:rFonts w:hint="eastAsia"/>
        </w:rPr>
        <w:t>function call syntax.</w:t>
      </w: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>Our comments: It is a little difficult for us to change to another language now. It takes time to do experiments again.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work rests on the assumption that lexical similarity can proxy semantic</w:t>
      </w:r>
    </w:p>
    <w:p>
      <w:pPr>
        <w:rPr>
          <w:rFonts w:hint="eastAsia"/>
        </w:rPr>
      </w:pPr>
      <w:r>
        <w:rPr>
          <w:rFonts w:hint="eastAsia"/>
        </w:rPr>
        <w:t>similarity.  As I pointed in my initial review, the authors ignored the</w:t>
      </w:r>
    </w:p>
    <w:p>
      <w:pPr>
        <w:rPr>
          <w:rFonts w:hint="eastAsia"/>
        </w:rPr>
      </w:pPr>
      <w:r>
        <w:rPr>
          <w:rFonts w:hint="eastAsia"/>
        </w:rPr>
        <w:t>challenge to this assumption posed by synonyms, conventions like prefixing, and</w:t>
      </w:r>
    </w:p>
    <w:p>
      <w:pPr>
        <w:rPr>
          <w:rFonts w:hint="eastAsia"/>
        </w:rPr>
      </w:pPr>
      <w:r>
        <w:rPr>
          <w:rFonts w:hint="eastAsia"/>
        </w:rPr>
        <w:t>abbreviations, universal names in library calls vs the domain specific names</w:t>
      </w:r>
    </w:p>
    <w:p>
      <w:pPr>
        <w:rPr>
          <w:rFonts w:hint="eastAsia"/>
        </w:rPr>
      </w:pPr>
      <w:r>
        <w:rPr>
          <w:rFonts w:hint="eastAsia"/>
        </w:rPr>
        <w:t>applications tend to use.  In effort to address this point, the authors added a</w:t>
      </w:r>
    </w:p>
    <w:p>
      <w:pPr>
        <w:rPr>
          <w:rFonts w:hint="eastAsia"/>
        </w:rPr>
      </w:pPr>
      <w:r>
        <w:rPr>
          <w:rFonts w:hint="eastAsia"/>
        </w:rPr>
        <w:t>case study, however, they ignored my suggestion that they make this assumption</w:t>
      </w:r>
    </w:p>
    <w:p>
      <w:pPr>
        <w:rPr>
          <w:rFonts w:hint="eastAsia"/>
        </w:rPr>
      </w:pPr>
      <w:r>
        <w:rPr>
          <w:rFonts w:hint="eastAsia"/>
        </w:rPr>
        <w:t>explicit (with a forward pointer to this case study) in the introduction.</w:t>
      </w:r>
    </w:p>
    <w:p>
      <w:pPr>
        <w:rPr>
          <w:rFonts w:hint="eastAsia"/>
        </w:rPr>
      </w:pPr>
      <w:r>
        <w:rPr>
          <w:rFonts w:hint="eastAsia"/>
        </w:rPr>
        <w:t>Thus, this crucial assumption remains buried deep in the paper.  Moreover, this</w:t>
      </w:r>
    </w:p>
    <w:p>
      <w:pPr>
        <w:rPr>
          <w:rFonts w:hint="eastAsia"/>
        </w:rPr>
      </w:pPr>
      <w:r>
        <w:rPr>
          <w:rFonts w:hint="eastAsia"/>
        </w:rPr>
        <w:t>case study was rushed.  It is poorly written, with many tense errors.  What</w:t>
      </w:r>
    </w:p>
    <w:p>
      <w:pPr>
        <w:rPr>
          <w:rFonts w:hint="eastAsia"/>
        </w:rPr>
      </w:pPr>
      <w:r>
        <w:rPr>
          <w:rFonts w:hint="eastAsia"/>
        </w:rPr>
        <w:t>procedure did the raters use to make their assessment?  For instance, did they</w:t>
      </w:r>
    </w:p>
    <w:p>
      <w:pPr>
        <w:rPr>
          <w:rFonts w:hint="eastAsia"/>
        </w:rPr>
      </w:pPr>
      <w:r>
        <w:rPr>
          <w:rFonts w:hint="eastAsia"/>
        </w:rPr>
        <w:t>examine the code or just discuss the names?  Finally, discussion to consensus</w:t>
      </w:r>
    </w:p>
    <w:p>
      <w:pPr>
        <w:rPr>
          <w:rFonts w:hint="eastAsia"/>
        </w:rPr>
      </w:pPr>
      <w:r>
        <w:rPr>
          <w:rFonts w:hint="eastAsia"/>
        </w:rPr>
        <w:t>is notoriously unreliable.  The authors should have computed interrater</w:t>
      </w:r>
    </w:p>
    <w:p>
      <w:pPr>
        <w:rPr>
          <w:rFonts w:hint="eastAsia"/>
        </w:rPr>
      </w:pPr>
      <w:r>
        <w:rPr>
          <w:rFonts w:hint="eastAsia"/>
        </w:rPr>
        <w:t>agreement.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Our comments: We have pointed out the assumption in the 4 paragraph of Section 1, and  describe the process of our case studyin more details (in the last but one paragraph of Section3.1) .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Another comment I made in the previous review that the authors ignored follows: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"Ignoring the base expression of a call, the object name of a field access, and</w:t>
      </w:r>
    </w:p>
    <w:p>
      <w:pPr>
        <w:rPr>
          <w:rFonts w:hint="eastAsia"/>
        </w:rPr>
      </w:pPr>
      <w:r>
        <w:rPr>
          <w:rFonts w:hint="eastAsia"/>
        </w:rPr>
        <w:t>the handling of this are important experimental design decisions that the</w:t>
      </w:r>
    </w:p>
    <w:p>
      <w:pPr>
        <w:rPr>
          <w:rFonts w:hint="eastAsia"/>
        </w:rPr>
      </w:pPr>
      <w:r>
        <w:rPr>
          <w:rFonts w:hint="eastAsia"/>
        </w:rPr>
        <w:t>authors make without justification.  The authors should experimentally justify</w:t>
      </w:r>
    </w:p>
    <w:p>
      <w:pPr>
        <w:rPr>
          <w:rFonts w:hint="eastAsia"/>
        </w:rPr>
      </w:pPr>
      <w:r>
        <w:rPr>
          <w:rFonts w:hint="eastAsia"/>
        </w:rPr>
        <w:t>these decisions;  they should report the effect different combinations of these</w:t>
      </w:r>
    </w:p>
    <w:p>
      <w:pPr>
        <w:rPr>
          <w:rFonts w:hint="eastAsia"/>
        </w:rPr>
      </w:pPr>
      <w:r>
        <w:rPr>
          <w:rFonts w:hint="eastAsia"/>
        </w:rPr>
        <w:t>decisions has on their results."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statement betrays a misunderstanding of basic statistics:  "The p-values</w:t>
      </w:r>
    </w:p>
    <w:p>
      <w:pPr>
        <w:rPr>
          <w:rFonts w:hint="eastAsia"/>
        </w:rPr>
      </w:pPr>
      <w:r>
        <w:rPr>
          <w:rFonts w:hint="eastAsia"/>
        </w:rPr>
        <w:t>for all of the coefficients turn out to be zero, suggesting that it is</w:t>
      </w:r>
    </w:p>
    <w:p>
      <w:pPr>
        <w:rPr>
          <w:rFonts w:hint="eastAsia"/>
        </w:rPr>
      </w:pPr>
      <w:r>
        <w:rPr>
          <w:rFonts w:hint="eastAsia"/>
        </w:rPr>
        <w:t>impossible [sic] to see such observations if the similarity is not related to</w:t>
      </w:r>
    </w:p>
    <w:p>
      <w:pPr>
        <w:rPr>
          <w:rFonts w:hint="eastAsia"/>
        </w:rPr>
      </w:pPr>
      <w:r>
        <w:rPr>
          <w:rFonts w:hint="eastAsia"/>
        </w:rPr>
        <w:t>the length of names."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74811"/>
    <w:rsid w:val="004D1499"/>
    <w:rsid w:val="10800B5A"/>
    <w:rsid w:val="18506786"/>
    <w:rsid w:val="276C2CBB"/>
    <w:rsid w:val="30362DE2"/>
    <w:rsid w:val="331850F7"/>
    <w:rsid w:val="50174811"/>
    <w:rsid w:val="64E6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2018-02-28T00:42:00Z</dcterms:created>
  <dc:creator>lgj</dc:creator>
  <cp:lastModifiedBy>lgj</cp:lastModifiedBy>
  <dcterms:modified xsi:type="dcterms:W3CDTF">2018-02-28T07:18:02Z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