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WebX Exp 3</w:t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0"/>
        <w:ind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Aim :-</w:t>
      </w:r>
      <w:r>
        <w:rPr>
          <w:sz w:val="22"/>
          <w:szCs w:val="22"/>
          <w:highlight w:val="none"/>
        </w:rPr>
        <w:t xml:space="preserve"> </w:t>
      </w:r>
      <w:r>
        <w:rPr>
          <w:sz w:val="22"/>
          <w:szCs w:val="22"/>
        </w:rPr>
      </w:r>
    </w:p>
    <w:p>
      <w:pPr>
        <w:pBdr/>
        <w:spacing w:after="0"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 xml:space="preserve">To develop a basic Flask application with multiple routes and demonstrate the handling of GET and POST requests.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after="0"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 w:after="0"/>
        <w:ind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Code :-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App.py :</w:t>
      </w:r>
      <w:r>
        <w:rPr>
          <w:b w:val="0"/>
          <w:bCs w:val="0"/>
          <w:sz w:val="22"/>
          <w:szCs w:val="22"/>
          <w:highlight w:val="none"/>
        </w:rPr>
      </w:r>
      <w:r/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from flask import Flask, request, render_template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app = Flask(__name__)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@app.route('/')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def home():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    return render_template('index.html')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@app.route('/submit', methods=['POST'])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def submit():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    data = request.form['data']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    return f"You submitted: {data}"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@app.route('/get-data', methods=['GET'])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def get_data():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    return "This is a GET request response."</w:t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after="0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if __name__ == '__main__':</w:t>
      </w:r>
      <w:r/>
    </w:p>
    <w:p>
      <w:pPr>
        <w:pBdr/>
        <w:spacing w:after="0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    app.run(debug=True)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 w:firstLine="708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templates/index.html :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&lt;!DOCTYPE html&gt;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&lt;html lang="en"&gt;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&lt;head&gt;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&lt;meta charset="UTF-8"&gt;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&lt;meta name="viewport" content="width=device-width, initial-scale=1.0"&gt;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&lt;title&gt;Flask App&lt;/title&gt;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&lt;/head&gt;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&lt;body&gt;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&lt;h1&gt;Flask Application&lt;/h1&gt;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&lt;form action="/submit" method="post"&gt;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    &lt;input type="text" name="data" placeholder="Enter some data" required&gt;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    &lt;button type="submit"&gt;Submit&lt;/button&gt;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&lt;/form&gt;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    &lt;a href="/get-data"&gt;Get Data&lt;/a&gt;</w:t>
      </w:r>
      <w:r/>
    </w:p>
    <w:p>
      <w:pPr>
        <w:pBdr/>
        <w:spacing w:after="0"/>
        <w:ind w:firstLine="0"/>
        <w:rPr/>
      </w:pPr>
      <w:r>
        <w:rPr>
          <w:b w:val="0"/>
          <w:bCs w:val="0"/>
          <w:sz w:val="22"/>
          <w:szCs w:val="22"/>
          <w:highlight w:val="none"/>
        </w:rPr>
        <w:t xml:space="preserve">&lt;/body&gt;</w:t>
      </w:r>
      <w:r/>
    </w:p>
    <w:p>
      <w:pPr>
        <w:pBdr/>
        <w:spacing w:after="0"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&lt;/html&gt;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Output :-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Landing page                                                                Entered data in landing page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100" cy="166785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6345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28099" cy="166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69pt;height:131.3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8925" cy="16506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2775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98924" cy="1650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0.39pt;height:129.9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After pressing Submit                                                 After clicking Get Data</w:t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1621" cy="174069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350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51620" cy="1740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2.41pt;height:137.0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b w:val="0"/>
          <w:bCs w:val="0"/>
          <w:sz w:val="22"/>
          <w:szCs w:val="22"/>
          <w:highlight w:val="none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697" cy="15897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02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695696" cy="1589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2.26pt;height:125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Conclusion :-</w:t>
      </w:r>
      <w:r>
        <w:rPr>
          <w:b w:val="0"/>
          <w:bCs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sz w:val="22"/>
          <w:szCs w:val="22"/>
        </w:rPr>
      </w:r>
    </w:p>
    <w:p>
      <w:pPr>
        <w:pBdr/>
        <w:spacing w:after="0"/>
        <w:ind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ab/>
        <w:tab/>
        <w:t xml:space="preserve">This basic Flask application demonstrates how GET and POST requests work and are handled, and the same was understood, and performed successfully. </w:t>
      </w:r>
      <w:r>
        <w:rPr>
          <w:b w:val="0"/>
          <w:bCs w:val="0"/>
          <w:sz w:val="22"/>
          <w:szCs w:val="22"/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083" w:bottom="1440" w:left="108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>
      <w:t xml:space="preserve">Jai Talreja  59    D15A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2025-04-02T13:17:28Z</dcterms:modified>
</cp:coreProperties>
</file>