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6E3E95" w14:textId="77777777" w:rsidR="006F17FE" w:rsidRPr="006F17FE" w:rsidRDefault="006F17FE" w:rsidP="00383EE9">
      <w:pPr>
        <w:keepNext/>
        <w:keepLines/>
        <w:numPr>
          <w:ilvl w:val="0"/>
          <w:numId w:val="17"/>
        </w:numPr>
        <w:spacing w:before="40" w:after="0"/>
        <w:outlineLvl w:val="1"/>
        <w:rPr>
          <w:rFonts w:asciiTheme="majorHAnsi" w:eastAsiaTheme="majorEastAsia" w:hAnsiTheme="majorHAnsi" w:cstheme="majorBidi"/>
          <w:b/>
          <w:vanish/>
          <w:color w:val="2E74B5" w:themeColor="accent1" w:themeShade="BF"/>
          <w:sz w:val="26"/>
          <w:szCs w:val="26"/>
        </w:rPr>
      </w:pPr>
      <w:bookmarkStart w:id="0" w:name="_Toc66973112"/>
      <w:bookmarkStart w:id="1" w:name="_Toc25853917"/>
      <w:bookmarkStart w:id="2" w:name="_Toc25883154"/>
      <w:bookmarkStart w:id="3" w:name="_Toc25883216"/>
      <w:bookmarkStart w:id="4" w:name="_Toc26211365"/>
      <w:bookmarkStart w:id="5" w:name="_Toc26212378"/>
      <w:bookmarkStart w:id="6" w:name="_Toc26218483"/>
      <w:bookmarkStart w:id="7" w:name="_Toc26218532"/>
      <w:bookmarkStart w:id="8" w:name="_Toc26219560"/>
      <w:bookmarkStart w:id="9" w:name="_Toc26381283"/>
      <w:bookmarkStart w:id="10" w:name="_Toc26381320"/>
      <w:bookmarkStart w:id="11" w:name="_Toc26381870"/>
      <w:bookmarkStart w:id="12" w:name="_Toc26383331"/>
      <w:bookmarkStart w:id="13" w:name="_Toc26383654"/>
      <w:bookmarkStart w:id="14" w:name="_Toc26386191"/>
      <w:bookmarkStart w:id="15" w:name="_Toc26872967"/>
      <w:bookmarkStart w:id="16" w:name="_Toc64050111"/>
      <w:bookmarkStart w:id="17" w:name="_Toc66094500"/>
      <w:bookmarkStart w:id="18" w:name="_Toc66264828"/>
      <w:bookmarkStart w:id="19" w:name="_Toc66266196"/>
      <w:bookmarkStart w:id="20" w:name="_Toc66266396"/>
      <w:bookmarkStart w:id="21" w:name="_Toc66813374"/>
      <w:bookmarkStart w:id="22" w:name="_Toc66882817"/>
      <w:bookmarkStart w:id="23" w:name="_Toc66961328"/>
      <w:bookmarkStart w:id="24" w:name="_Toc66961370"/>
      <w:bookmarkStart w:id="25" w:name="_Toc66973113"/>
      <w:bookmarkStart w:id="26" w:name="_Toc67587256"/>
      <w:bookmarkStart w:id="27" w:name="_Toc67997659"/>
      <w:bookmarkStart w:id="28" w:name="_Toc80272413"/>
      <w:bookmarkStart w:id="29" w:name="_Toc80280174"/>
      <w:bookmarkStart w:id="30" w:name="_Toc80280398"/>
      <w:bookmarkStart w:id="31" w:name="_Toc80280417"/>
      <w:bookmarkStart w:id="32" w:name="_Toc80280685"/>
      <w:bookmarkStart w:id="33" w:name="_Toc82187999"/>
      <w:bookmarkStart w:id="34" w:name="_Toc84523312"/>
      <w:bookmarkStart w:id="35" w:name="_Toc84523329"/>
      <w:bookmarkStart w:id="36" w:name="_Toc84525441"/>
      <w:bookmarkStart w:id="37" w:name="_Toc84929979"/>
      <w:bookmarkStart w:id="38" w:name="_Toc8492999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0AB4D777" w14:textId="5C81B020" w:rsidR="00F51F28" w:rsidRPr="00460925" w:rsidRDefault="00460925" w:rsidP="00DE4CE3">
      <w:pPr>
        <w:pStyle w:val="Ttulo3"/>
        <w:numPr>
          <w:ilvl w:val="1"/>
          <w:numId w:val="19"/>
        </w:numPr>
        <w:rPr>
          <w:color w:val="2E74B5" w:themeColor="accent1" w:themeShade="BF"/>
          <w:sz w:val="26"/>
          <w:szCs w:val="26"/>
        </w:rPr>
      </w:pPr>
      <w:bookmarkStart w:id="39" w:name="_Toc84929999"/>
      <w:r w:rsidRPr="00460925">
        <w:rPr>
          <w:color w:val="2E74B5" w:themeColor="accent1" w:themeShade="BF"/>
          <w:sz w:val="26"/>
          <w:szCs w:val="26"/>
        </w:rPr>
        <w:t>Guía Informe de Avance</w:t>
      </w:r>
      <w:bookmarkEnd w:id="39"/>
    </w:p>
    <w:p w14:paraId="3637EAE7" w14:textId="61D994EA" w:rsidR="00446FDE" w:rsidRDefault="00446FDE" w:rsidP="00976D22"/>
    <w:p w14:paraId="7B53EFD5" w14:textId="525745D9" w:rsidR="00F51F28" w:rsidRDefault="00AB5C24" w:rsidP="00F51F28">
      <w:pPr>
        <w:rPr>
          <w:b/>
        </w:rPr>
      </w:pPr>
      <w:r>
        <w:rPr>
          <w:b/>
          <w:noProof/>
          <w:color w:val="595959" w:themeColor="text1" w:themeTint="A6"/>
          <w:lang w:eastAsia="es-CL"/>
        </w:rPr>
        <mc:AlternateContent>
          <mc:Choice Requires="wpg">
            <w:drawing>
              <wp:anchor distT="0" distB="0" distL="114300" distR="114300" simplePos="0" relativeHeight="251738624" behindDoc="0" locked="0" layoutInCell="1" allowOverlap="1" wp14:anchorId="174BD0FA" wp14:editId="30089A99">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2CB04082" w14:textId="77777777" w:rsidR="00506D67" w:rsidRDefault="00506D67" w:rsidP="00F51F28">
                              <w:pPr>
                                <w:spacing w:after="0" w:line="240" w:lineRule="auto"/>
                                <w:rPr>
                                  <w:b/>
                                  <w:color w:val="FF0000"/>
                                  <w:sz w:val="48"/>
                                  <w:szCs w:val="48"/>
                                </w:rPr>
                              </w:pPr>
                            </w:p>
                            <w:p w14:paraId="00A779F2" w14:textId="77777777" w:rsidR="00506D67" w:rsidRPr="00231F2A" w:rsidRDefault="00506D67" w:rsidP="00F51F28">
                              <w:pPr>
                                <w:spacing w:after="0" w:line="240" w:lineRule="auto"/>
                                <w:rPr>
                                  <w:b/>
                                  <w:color w:val="1F4E79" w:themeColor="accent1" w:themeShade="80"/>
                                  <w:sz w:val="48"/>
                                  <w:szCs w:val="48"/>
                                </w:rPr>
                              </w:pPr>
                              <w:r w:rsidRPr="00231F2A">
                                <w:rPr>
                                  <w:b/>
                                  <w:color w:val="1F4E79" w:themeColor="accent1" w:themeShade="80"/>
                                  <w:sz w:val="48"/>
                                  <w:szCs w:val="48"/>
                                </w:rPr>
                                <w:t xml:space="preserve">Guía Proyecto </w:t>
                              </w:r>
                              <w:r>
                                <w:rPr>
                                  <w:b/>
                                  <w:color w:val="1F4E79" w:themeColor="accent1" w:themeShade="80"/>
                                  <w:sz w:val="48"/>
                                  <w:szCs w:val="48"/>
                                </w:rPr>
                                <w:t>APT- Informe de avance</w:t>
                              </w:r>
                            </w:p>
                            <w:p w14:paraId="33FDEDAA" w14:textId="77777777" w:rsidR="00506D67" w:rsidRPr="00231F2A" w:rsidRDefault="00506D67" w:rsidP="00F51F28">
                              <w:pPr>
                                <w:spacing w:after="0" w:line="240" w:lineRule="auto"/>
                                <w:rPr>
                                  <w:b/>
                                  <w:color w:val="1F4E79" w:themeColor="accent1" w:themeShade="80"/>
                                  <w:sz w:val="48"/>
                                  <w:szCs w:val="48"/>
                                </w:rPr>
                              </w:pPr>
                              <w:r>
                                <w:rPr>
                                  <w:b/>
                                  <w:color w:val="1F4E79" w:themeColor="accent1" w:themeShade="80"/>
                                  <w:sz w:val="48"/>
                                  <w:szCs w:val="48"/>
                                </w:rPr>
                                <w:t xml:space="preserve">Asignatura </w:t>
                              </w:r>
                              <w:r w:rsidRPr="00231F2A">
                                <w:rPr>
                                  <w:b/>
                                  <w:color w:val="1F4E79" w:themeColor="accent1" w:themeShade="80"/>
                                  <w:sz w:val="48"/>
                                  <w:szCs w:val="48"/>
                                </w:rPr>
                                <w:t>Portafolio</w:t>
                              </w:r>
                              <w:r>
                                <w:rPr>
                                  <w:b/>
                                  <w:color w:val="1F4E79" w:themeColor="accent1" w:themeShade="80"/>
                                  <w:sz w:val="48"/>
                                  <w:szCs w:val="48"/>
                                </w:rPr>
                                <w:t xml:space="preserve"> de Título</w:t>
                              </w:r>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4BD0FA" id="Grupo 27" o:spid="_x0000_s1026" style="position:absolute;margin-left:0;margin-top:.75pt;width:491.25pt;height:123pt;z-index:251738624;mso-position-horizontal:center;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CB04082" w14:textId="77777777" w:rsidR="00506D67" w:rsidRDefault="00506D67" w:rsidP="00F51F28">
                        <w:pPr>
                          <w:spacing w:after="0" w:line="240" w:lineRule="auto"/>
                          <w:rPr>
                            <w:b/>
                            <w:color w:val="FF0000"/>
                            <w:sz w:val="48"/>
                            <w:szCs w:val="48"/>
                          </w:rPr>
                        </w:pPr>
                      </w:p>
                      <w:p w14:paraId="00A779F2" w14:textId="77777777" w:rsidR="00506D67" w:rsidRPr="00231F2A" w:rsidRDefault="00506D67" w:rsidP="00F51F28">
                        <w:pPr>
                          <w:spacing w:after="0" w:line="240" w:lineRule="auto"/>
                          <w:rPr>
                            <w:b/>
                            <w:color w:val="1F4E79" w:themeColor="accent1" w:themeShade="80"/>
                            <w:sz w:val="48"/>
                            <w:szCs w:val="48"/>
                          </w:rPr>
                        </w:pPr>
                        <w:r w:rsidRPr="00231F2A">
                          <w:rPr>
                            <w:b/>
                            <w:color w:val="1F4E79" w:themeColor="accent1" w:themeShade="80"/>
                            <w:sz w:val="48"/>
                            <w:szCs w:val="48"/>
                          </w:rPr>
                          <w:t xml:space="preserve">Guía Proyecto </w:t>
                        </w:r>
                        <w:r>
                          <w:rPr>
                            <w:b/>
                            <w:color w:val="1F4E79" w:themeColor="accent1" w:themeShade="80"/>
                            <w:sz w:val="48"/>
                            <w:szCs w:val="48"/>
                          </w:rPr>
                          <w:t>APT- Informe de avance</w:t>
                        </w:r>
                      </w:p>
                      <w:p w14:paraId="33FDEDAA" w14:textId="77777777" w:rsidR="00506D67" w:rsidRPr="00231F2A" w:rsidRDefault="00506D67" w:rsidP="00F51F28">
                        <w:pPr>
                          <w:spacing w:after="0" w:line="240" w:lineRule="auto"/>
                          <w:rPr>
                            <w:b/>
                            <w:color w:val="1F4E79" w:themeColor="accent1" w:themeShade="80"/>
                            <w:sz w:val="48"/>
                            <w:szCs w:val="48"/>
                          </w:rPr>
                        </w:pPr>
                        <w:r>
                          <w:rPr>
                            <w:b/>
                            <w:color w:val="1F4E79" w:themeColor="accent1" w:themeShade="80"/>
                            <w:sz w:val="48"/>
                            <w:szCs w:val="48"/>
                          </w:rPr>
                          <w:t xml:space="preserve">Asignatura </w:t>
                        </w:r>
                        <w:r w:rsidRPr="00231F2A">
                          <w:rPr>
                            <w:b/>
                            <w:color w:val="1F4E79" w:themeColor="accent1" w:themeShade="80"/>
                            <w:sz w:val="48"/>
                            <w:szCs w:val="48"/>
                          </w:rPr>
                          <w:t>Portafolio</w:t>
                        </w:r>
                        <w:r>
                          <w:rPr>
                            <w:b/>
                            <w:color w:val="1F4E79" w:themeColor="accent1" w:themeShade="80"/>
                            <w:sz w:val="48"/>
                            <w:szCs w:val="48"/>
                          </w:rPr>
                          <w:t xml:space="preserve"> de Título</w:t>
                        </w:r>
                      </w:p>
                    </w:txbxContent>
                  </v:textbox>
                </v:shape>
                <v:rect id="Rectángulo 49"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fillcolor="#1f4d78 [1604]" stroked="f" strokeweight="1pt"/>
                <w10:wrap anchorx="margin"/>
              </v:group>
            </w:pict>
          </mc:Fallback>
        </mc:AlternateContent>
      </w:r>
    </w:p>
    <w:p w14:paraId="5E24AB2C" w14:textId="77777777" w:rsidR="00F51F28" w:rsidRDefault="00F51F28" w:rsidP="00F51F28">
      <w:pPr>
        <w:rPr>
          <w:rFonts w:cs="Calibri Light"/>
          <w:color w:val="595959" w:themeColor="text1" w:themeTint="A6"/>
          <w:sz w:val="24"/>
          <w:szCs w:val="24"/>
          <w:lang w:val="es-ES"/>
        </w:rPr>
      </w:pPr>
    </w:p>
    <w:p w14:paraId="3FC7AD4C" w14:textId="77777777" w:rsidR="00F51F28" w:rsidRDefault="00F51F28" w:rsidP="00F51F28">
      <w:pPr>
        <w:rPr>
          <w:rFonts w:cs="Calibri Light"/>
          <w:color w:val="595959" w:themeColor="text1" w:themeTint="A6"/>
          <w:sz w:val="24"/>
          <w:szCs w:val="24"/>
          <w:lang w:val="es-ES"/>
        </w:rPr>
      </w:pPr>
    </w:p>
    <w:p w14:paraId="6A500F2E" w14:textId="77777777" w:rsidR="00F51F28" w:rsidRDefault="00F51F28" w:rsidP="00F51F28">
      <w:pPr>
        <w:rPr>
          <w:rFonts w:cs="Calibri Light"/>
          <w:color w:val="595959" w:themeColor="text1" w:themeTint="A6"/>
          <w:sz w:val="24"/>
          <w:szCs w:val="24"/>
          <w:lang w:val="es-ES"/>
        </w:rPr>
      </w:pPr>
    </w:p>
    <w:p w14:paraId="1C6337FF" w14:textId="77777777" w:rsidR="00F51F28" w:rsidRDefault="00F51F28" w:rsidP="00F51F28">
      <w:pPr>
        <w:rPr>
          <w:rFonts w:cs="Calibri Light"/>
          <w:color w:val="595959" w:themeColor="text1" w:themeTint="A6"/>
          <w:sz w:val="24"/>
          <w:szCs w:val="24"/>
          <w:lang w:val="es-ES"/>
        </w:rPr>
      </w:pPr>
    </w:p>
    <w:p w14:paraId="46CEFB90" w14:textId="77777777" w:rsidR="00F51F28" w:rsidRDefault="00F51F28" w:rsidP="00F51F28">
      <w:pPr>
        <w:rPr>
          <w:rFonts w:cs="Calibri Light"/>
          <w:color w:val="595959" w:themeColor="text1" w:themeTint="A6"/>
          <w:sz w:val="24"/>
          <w:szCs w:val="24"/>
          <w:lang w:val="es-ES"/>
        </w:rPr>
      </w:pPr>
    </w:p>
    <w:p w14:paraId="7F9D3B77" w14:textId="77777777" w:rsidR="00DA1615" w:rsidRDefault="00DA1615" w:rsidP="00F51F28">
      <w:pPr>
        <w:rPr>
          <w:rFonts w:cs="Calibri Light"/>
          <w:color w:val="595959" w:themeColor="text1" w:themeTint="A6"/>
          <w:sz w:val="24"/>
          <w:szCs w:val="24"/>
          <w:lang w:val="es-ES"/>
        </w:rPr>
      </w:pPr>
    </w:p>
    <w:tbl>
      <w:tblPr>
        <w:tblStyle w:val="Tablaconcuadrcula"/>
        <w:tblW w:w="0" w:type="auto"/>
        <w:tblInd w:w="-28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365"/>
      </w:tblGrid>
      <w:tr w:rsidR="00DA1615" w14:paraId="5053D944" w14:textId="77777777" w:rsidTr="00124582">
        <w:trPr>
          <w:trHeight w:val="440"/>
        </w:trPr>
        <w:tc>
          <w:tcPr>
            <w:tcW w:w="10365" w:type="dxa"/>
            <w:vAlign w:val="center"/>
          </w:tcPr>
          <w:p w14:paraId="69006C9E" w14:textId="34FDE190" w:rsidR="00DA1615" w:rsidRPr="00BF2EA6" w:rsidRDefault="00DA1615" w:rsidP="00DA1615">
            <w:pPr>
              <w:rPr>
                <w:b/>
                <w:color w:val="1F4E79" w:themeColor="accent1" w:themeShade="80"/>
                <w:sz w:val="28"/>
                <w:szCs w:val="28"/>
              </w:rPr>
            </w:pPr>
            <w:r>
              <w:rPr>
                <w:b/>
                <w:color w:val="1F4E79" w:themeColor="accent1" w:themeShade="80"/>
                <w:sz w:val="28"/>
                <w:szCs w:val="28"/>
              </w:rPr>
              <w:t>1</w:t>
            </w:r>
            <w:r w:rsidRPr="00874D16">
              <w:rPr>
                <w:b/>
                <w:color w:val="1F4E79" w:themeColor="accent1" w:themeShade="80"/>
                <w:sz w:val="28"/>
                <w:szCs w:val="28"/>
              </w:rPr>
              <w:t xml:space="preserve">. </w:t>
            </w:r>
            <w:r>
              <w:rPr>
                <w:b/>
                <w:color w:val="1F4E79" w:themeColor="accent1" w:themeShade="80"/>
                <w:sz w:val="28"/>
                <w:szCs w:val="28"/>
              </w:rPr>
              <w:t>Definición del Proyecto APT</w:t>
            </w:r>
          </w:p>
        </w:tc>
      </w:tr>
      <w:tr w:rsidR="00DA1615" w14:paraId="3F1D7CA0" w14:textId="77777777" w:rsidTr="00124582">
        <w:trPr>
          <w:trHeight w:val="800"/>
        </w:trPr>
        <w:tc>
          <w:tcPr>
            <w:tcW w:w="10365" w:type="dxa"/>
            <w:shd w:val="clear" w:color="auto" w:fill="DEEAF6" w:themeFill="accent1" w:themeFillTint="33"/>
            <w:vAlign w:val="center"/>
          </w:tcPr>
          <w:p w14:paraId="3BC2E6D0" w14:textId="6986A4FF" w:rsidR="00DA1615" w:rsidRPr="00DA1615" w:rsidRDefault="00DA1615" w:rsidP="00DA1615">
            <w:pPr>
              <w:pStyle w:val="Piedepgina"/>
              <w:jc w:val="both"/>
              <w:rPr>
                <w:rFonts w:ascii="Calibri" w:hAnsi="Calibri"/>
                <w:color w:val="1F4E79" w:themeColor="accent1" w:themeShade="80"/>
              </w:rPr>
            </w:pPr>
            <w:r w:rsidRPr="00DA1615">
              <w:rPr>
                <w:rFonts w:ascii="Calibri" w:hAnsi="Calibri"/>
                <w:color w:val="1F4E79" w:themeColor="accent1" w:themeShade="80"/>
              </w:rPr>
              <w:t xml:space="preserve">A continuación, encontrarás distintos campos que deberás completar con la información solicitada. </w:t>
            </w:r>
          </w:p>
        </w:tc>
      </w:tr>
    </w:tbl>
    <w:p w14:paraId="2AECB9A5" w14:textId="77777777" w:rsidR="00DA1615" w:rsidRDefault="00DA1615" w:rsidP="00F51F28">
      <w:pPr>
        <w:spacing w:after="0" w:line="240" w:lineRule="auto"/>
        <w:rPr>
          <w:rFonts w:cs="Calibri Light"/>
          <w:color w:val="595959" w:themeColor="text1" w:themeTint="A6"/>
          <w:sz w:val="24"/>
          <w:szCs w:val="24"/>
          <w:lang w:val="es-ES"/>
        </w:rPr>
      </w:pPr>
    </w:p>
    <w:p w14:paraId="4DFF50B8" w14:textId="77777777" w:rsidR="00DA1615" w:rsidRDefault="00DA1615" w:rsidP="00F51F28">
      <w:pPr>
        <w:spacing w:after="0" w:line="240" w:lineRule="auto"/>
        <w:rPr>
          <w:rFonts w:cs="Calibri Light"/>
          <w:color w:val="595959" w:themeColor="text1" w:themeTint="A6"/>
          <w:sz w:val="24"/>
          <w:szCs w:val="24"/>
          <w:lang w:val="es-ES"/>
        </w:rPr>
      </w:pPr>
    </w:p>
    <w:tbl>
      <w:tblPr>
        <w:tblStyle w:val="Tablaconcuadrcula"/>
        <w:tblW w:w="0" w:type="auto"/>
        <w:tblInd w:w="-28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11"/>
        <w:gridCol w:w="7954"/>
      </w:tblGrid>
      <w:tr w:rsidR="00DA1615" w14:paraId="6AE67C57" w14:textId="77777777" w:rsidTr="00124582">
        <w:tc>
          <w:tcPr>
            <w:tcW w:w="2411" w:type="dxa"/>
            <w:vAlign w:val="center"/>
          </w:tcPr>
          <w:p w14:paraId="569AC0B0" w14:textId="77777777" w:rsidR="00DA1615" w:rsidRPr="00CA22A9" w:rsidRDefault="00DA1615" w:rsidP="00885110">
            <w:pPr>
              <w:rPr>
                <w:rFonts w:ascii="Calibri" w:hAnsi="Calibri"/>
                <w:color w:val="1F4E79" w:themeColor="accent1" w:themeShade="80"/>
              </w:rPr>
            </w:pPr>
            <w:r>
              <w:rPr>
                <w:rFonts w:ascii="Calibri" w:hAnsi="Calibri"/>
                <w:color w:val="1F4E79" w:themeColor="accent1" w:themeShade="80"/>
              </w:rPr>
              <w:t>Resumen</w:t>
            </w:r>
            <w:r w:rsidRPr="006608A6">
              <w:rPr>
                <w:rFonts w:ascii="Calibri" w:hAnsi="Calibri"/>
                <w:color w:val="1F4E79" w:themeColor="accent1" w:themeShade="80"/>
              </w:rPr>
              <w:t xml:space="preserve"> de</w:t>
            </w:r>
            <w:r>
              <w:rPr>
                <w:rFonts w:ascii="Calibri" w:hAnsi="Calibri"/>
                <w:color w:val="1F4E79" w:themeColor="accent1" w:themeShade="80"/>
              </w:rPr>
              <w:t xml:space="preserve"> avance proyecto APT</w:t>
            </w:r>
          </w:p>
        </w:tc>
        <w:tc>
          <w:tcPr>
            <w:tcW w:w="7954" w:type="dxa"/>
          </w:tcPr>
          <w:p w14:paraId="489D3DCD" w14:textId="77777777" w:rsidR="00144205" w:rsidRPr="00144205" w:rsidRDefault="00144205" w:rsidP="00144205">
            <w:p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 xml:space="preserve">Durante esta fase, he logrado avanzar considerablemente en el desarrollo de mi aplicación móvil de </w:t>
            </w:r>
            <w:proofErr w:type="spellStart"/>
            <w:r w:rsidRPr="00144205">
              <w:rPr>
                <w:rFonts w:ascii="Calibri" w:hAnsi="Calibri" w:cs="Arial"/>
                <w:i/>
                <w:color w:val="548DD4"/>
                <w:sz w:val="20"/>
                <w:szCs w:val="20"/>
                <w:lang w:eastAsia="es-CL"/>
              </w:rPr>
              <w:t>matching</w:t>
            </w:r>
            <w:proofErr w:type="spellEnd"/>
            <w:r w:rsidRPr="00144205">
              <w:rPr>
                <w:rFonts w:ascii="Calibri" w:hAnsi="Calibri" w:cs="Arial"/>
                <w:i/>
                <w:color w:val="548DD4"/>
                <w:sz w:val="20"/>
                <w:szCs w:val="20"/>
                <w:lang w:eastAsia="es-CL"/>
              </w:rPr>
              <w:t xml:space="preserve"> laboral para el sector TI. Hasta la fecha, he completado los siguientes hitos:</w:t>
            </w:r>
          </w:p>
          <w:p w14:paraId="5358CA85" w14:textId="77777777" w:rsidR="00144205" w:rsidRPr="00144205" w:rsidRDefault="00144205" w:rsidP="00144205">
            <w:pPr>
              <w:jc w:val="both"/>
              <w:rPr>
                <w:rFonts w:ascii="Calibri" w:hAnsi="Calibri" w:cs="Arial"/>
                <w:i/>
                <w:color w:val="548DD4"/>
                <w:sz w:val="20"/>
                <w:szCs w:val="20"/>
                <w:lang w:eastAsia="es-CL"/>
              </w:rPr>
            </w:pPr>
          </w:p>
          <w:p w14:paraId="0B4FA67F" w14:textId="0FA9E54D" w:rsidR="00144205" w:rsidRPr="00144205" w:rsidRDefault="00144205" w:rsidP="00144205">
            <w:pPr>
              <w:pStyle w:val="Prrafodelista"/>
              <w:numPr>
                <w:ilvl w:val="0"/>
                <w:numId w:val="20"/>
              </w:num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 xml:space="preserve">Implementación de la interfaz principal de usuarios postulantes y empleadores, incluyendo pantallas de registro, </w:t>
            </w:r>
            <w:proofErr w:type="spellStart"/>
            <w:r w:rsidRPr="00144205">
              <w:rPr>
                <w:rFonts w:ascii="Calibri" w:hAnsi="Calibri" w:cs="Arial"/>
                <w:i/>
                <w:color w:val="548DD4"/>
                <w:sz w:val="20"/>
                <w:szCs w:val="20"/>
                <w:lang w:eastAsia="es-CL"/>
              </w:rPr>
              <w:t>login</w:t>
            </w:r>
            <w:proofErr w:type="spellEnd"/>
            <w:r w:rsidRPr="00144205">
              <w:rPr>
                <w:rFonts w:ascii="Calibri" w:hAnsi="Calibri" w:cs="Arial"/>
                <w:i/>
                <w:color w:val="548DD4"/>
                <w:sz w:val="20"/>
                <w:szCs w:val="20"/>
                <w:lang w:eastAsia="es-CL"/>
              </w:rPr>
              <w:t xml:space="preserve"> y visualización de perfiles.</w:t>
            </w:r>
          </w:p>
          <w:p w14:paraId="32AD32EB" w14:textId="2AC2D674" w:rsidR="00144205" w:rsidRPr="00144205" w:rsidRDefault="00144205" w:rsidP="00144205">
            <w:pPr>
              <w:pStyle w:val="Prrafodelista"/>
              <w:numPr>
                <w:ilvl w:val="0"/>
                <w:numId w:val="20"/>
              </w:num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Desarrollo del sistema de creación y visualización de ofertas laborales, con lógica de filtrado parcial.</w:t>
            </w:r>
          </w:p>
          <w:p w14:paraId="11B2B26A" w14:textId="20DF1F5C" w:rsidR="00144205" w:rsidRPr="00144205" w:rsidRDefault="00144205" w:rsidP="00144205">
            <w:pPr>
              <w:pStyle w:val="Prrafodelista"/>
              <w:numPr>
                <w:ilvl w:val="0"/>
                <w:numId w:val="20"/>
              </w:num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Conexión con Firestore como base de datos NoSQL, donde se almacenan perfiles, propuestas y coincidencias.</w:t>
            </w:r>
          </w:p>
          <w:p w14:paraId="0F735A5D" w14:textId="4E6F5A11" w:rsidR="00144205" w:rsidRPr="00144205" w:rsidRDefault="00144205" w:rsidP="00144205">
            <w:pPr>
              <w:pStyle w:val="Prrafodelista"/>
              <w:numPr>
                <w:ilvl w:val="0"/>
                <w:numId w:val="20"/>
              </w:num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 xml:space="preserve">Despliegue funcional de un sistema de </w:t>
            </w:r>
            <w:proofErr w:type="spellStart"/>
            <w:r w:rsidRPr="00144205">
              <w:rPr>
                <w:rFonts w:ascii="Calibri" w:hAnsi="Calibri" w:cs="Arial"/>
                <w:i/>
                <w:color w:val="548DD4"/>
                <w:sz w:val="20"/>
                <w:szCs w:val="20"/>
                <w:lang w:eastAsia="es-CL"/>
              </w:rPr>
              <w:t>matches</w:t>
            </w:r>
            <w:proofErr w:type="spellEnd"/>
            <w:r w:rsidRPr="00144205">
              <w:rPr>
                <w:rFonts w:ascii="Calibri" w:hAnsi="Calibri" w:cs="Arial"/>
                <w:i/>
                <w:color w:val="548DD4"/>
                <w:sz w:val="20"/>
                <w:szCs w:val="20"/>
                <w:lang w:eastAsia="es-CL"/>
              </w:rPr>
              <w:t xml:space="preserve"> basado en condiciones básicas (tecnologías, experiencia).</w:t>
            </w:r>
          </w:p>
          <w:p w14:paraId="53EF405E" w14:textId="77777777" w:rsidR="00144205" w:rsidRPr="00144205" w:rsidRDefault="00144205" w:rsidP="00144205">
            <w:pPr>
              <w:jc w:val="both"/>
              <w:rPr>
                <w:rFonts w:ascii="Calibri" w:hAnsi="Calibri" w:cs="Arial"/>
                <w:i/>
                <w:color w:val="548DD4"/>
                <w:sz w:val="20"/>
                <w:szCs w:val="20"/>
                <w:lang w:eastAsia="es-CL"/>
              </w:rPr>
            </w:pPr>
          </w:p>
          <w:p w14:paraId="1C853E3A" w14:textId="77777777" w:rsidR="00144205" w:rsidRPr="00144205" w:rsidRDefault="00144205" w:rsidP="00144205">
            <w:p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Ajustes realizados a objetivos/metodología:</w:t>
            </w:r>
          </w:p>
          <w:p w14:paraId="0C9FD622" w14:textId="00ACDD86" w:rsidR="00DA1615" w:rsidRPr="00711C16" w:rsidRDefault="00144205" w:rsidP="00144205">
            <w:p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No se modificaron los objetivos principales. Sin embargo, metodológicamente se ha optado por profundizar en pruebas con usuarios desde esta fase, lo que se adelantó respecto al cronograma original. Además, se descartó</w:t>
            </w:r>
            <w:r>
              <w:rPr>
                <w:rFonts w:ascii="Calibri" w:hAnsi="Calibri" w:cs="Arial"/>
                <w:i/>
                <w:color w:val="548DD4"/>
                <w:sz w:val="20"/>
                <w:szCs w:val="20"/>
                <w:lang w:eastAsia="es-CL"/>
              </w:rPr>
              <w:t xml:space="preserve"> </w:t>
            </w:r>
            <w:r w:rsidRPr="00144205">
              <w:rPr>
                <w:rFonts w:ascii="Calibri" w:hAnsi="Calibri" w:cs="Arial"/>
                <w:i/>
                <w:color w:val="548DD4"/>
                <w:sz w:val="20"/>
                <w:szCs w:val="20"/>
                <w:lang w:eastAsia="es-CL"/>
              </w:rPr>
              <w:t>la validación automática de certificaciones externas, reemplazándola por carga de documentos para validar competencias manualmente.</w:t>
            </w:r>
          </w:p>
        </w:tc>
      </w:tr>
      <w:tr w:rsidR="00DA1615" w14:paraId="4074E7FC" w14:textId="77777777" w:rsidTr="00124582">
        <w:trPr>
          <w:trHeight w:val="1247"/>
        </w:trPr>
        <w:tc>
          <w:tcPr>
            <w:tcW w:w="2411" w:type="dxa"/>
            <w:vAlign w:val="center"/>
          </w:tcPr>
          <w:p w14:paraId="273CF2F8" w14:textId="77777777" w:rsidR="00DA1615" w:rsidRPr="00CA22A9" w:rsidRDefault="00DA1615" w:rsidP="00885110">
            <w:pPr>
              <w:rPr>
                <w:rFonts w:ascii="Calibri" w:hAnsi="Calibri"/>
                <w:color w:val="1F4E79" w:themeColor="accent1" w:themeShade="80"/>
              </w:rPr>
            </w:pPr>
            <w:r>
              <w:rPr>
                <w:rFonts w:ascii="Calibri" w:hAnsi="Calibri"/>
                <w:color w:val="1F4E79" w:themeColor="accent1" w:themeShade="80"/>
              </w:rPr>
              <w:t>Objetivos</w:t>
            </w:r>
          </w:p>
        </w:tc>
        <w:tc>
          <w:tcPr>
            <w:tcW w:w="7954" w:type="dxa"/>
            <w:vAlign w:val="center"/>
          </w:tcPr>
          <w:p w14:paraId="6841D428" w14:textId="7D377CAE" w:rsidR="00DA1615" w:rsidRPr="00A370C8" w:rsidRDefault="00144205" w:rsidP="00885110">
            <w:pPr>
              <w:jc w:val="both"/>
              <w:rPr>
                <w:rFonts w:ascii="Calibri" w:hAnsi="Calibri" w:cs="Arial"/>
                <w:b/>
                <w:i/>
                <w:color w:val="548DD4"/>
                <w:sz w:val="20"/>
                <w:szCs w:val="20"/>
                <w:lang w:eastAsia="es-CL"/>
              </w:rPr>
            </w:pPr>
            <w:r>
              <w:rPr>
                <w:rFonts w:ascii="Calibri" w:hAnsi="Calibri" w:cs="Arial"/>
                <w:i/>
                <w:color w:val="548DD4"/>
                <w:sz w:val="20"/>
                <w:szCs w:val="20"/>
                <w:lang w:eastAsia="es-CL"/>
              </w:rPr>
              <w:t>Se mantienen los objetivos del documento anterior.</w:t>
            </w:r>
          </w:p>
        </w:tc>
      </w:tr>
      <w:tr w:rsidR="00DA1615" w14:paraId="7A2150E2" w14:textId="77777777" w:rsidTr="00124582">
        <w:trPr>
          <w:trHeight w:val="1393"/>
        </w:trPr>
        <w:tc>
          <w:tcPr>
            <w:tcW w:w="2411" w:type="dxa"/>
            <w:vAlign w:val="center"/>
          </w:tcPr>
          <w:p w14:paraId="5FF48623" w14:textId="77777777" w:rsidR="00DA1615" w:rsidRPr="00CA22A9" w:rsidRDefault="00DA1615" w:rsidP="00885110">
            <w:pPr>
              <w:rPr>
                <w:rFonts w:ascii="Calibri" w:hAnsi="Calibri"/>
                <w:color w:val="1F4E79" w:themeColor="accent1" w:themeShade="80"/>
              </w:rPr>
            </w:pPr>
            <w:r>
              <w:rPr>
                <w:rFonts w:ascii="Calibri" w:hAnsi="Calibri"/>
                <w:color w:val="1F4E79" w:themeColor="accent1" w:themeShade="80"/>
              </w:rPr>
              <w:t>Metodología</w:t>
            </w:r>
          </w:p>
        </w:tc>
        <w:tc>
          <w:tcPr>
            <w:tcW w:w="7954" w:type="dxa"/>
            <w:vAlign w:val="center"/>
          </w:tcPr>
          <w:p w14:paraId="42CAD384" w14:textId="671E666B" w:rsidR="00DA1615" w:rsidRPr="00711C16" w:rsidRDefault="00144205" w:rsidP="00885110">
            <w:pPr>
              <w:jc w:val="both"/>
              <w:rPr>
                <w:rFonts w:ascii="Calibri" w:hAnsi="Calibri" w:cs="Arial"/>
                <w:i/>
                <w:color w:val="548DD4"/>
                <w:sz w:val="20"/>
                <w:szCs w:val="20"/>
                <w:lang w:eastAsia="es-CL"/>
              </w:rPr>
            </w:pPr>
            <w:r>
              <w:rPr>
                <w:rFonts w:ascii="Calibri" w:hAnsi="Calibri" w:cs="Arial"/>
                <w:i/>
                <w:color w:val="548DD4"/>
                <w:sz w:val="20"/>
                <w:szCs w:val="20"/>
                <w:lang w:eastAsia="es-CL"/>
              </w:rPr>
              <w:t xml:space="preserve">Se mantiene </w:t>
            </w:r>
            <w:r w:rsidRPr="00144205">
              <w:rPr>
                <w:rFonts w:ascii="Calibri" w:hAnsi="Calibri" w:cs="Arial"/>
                <w:i/>
                <w:color w:val="548DD4"/>
                <w:sz w:val="20"/>
                <w:szCs w:val="20"/>
                <w:lang w:eastAsia="es-CL"/>
              </w:rPr>
              <w:t>metodología de trabajo basada en el desarrollo iterativo e incremental.</w:t>
            </w:r>
          </w:p>
        </w:tc>
      </w:tr>
      <w:tr w:rsidR="00DA1615" w14:paraId="4EAC1BEF" w14:textId="77777777" w:rsidTr="00124582">
        <w:trPr>
          <w:trHeight w:val="3098"/>
        </w:trPr>
        <w:tc>
          <w:tcPr>
            <w:tcW w:w="2411" w:type="dxa"/>
            <w:vAlign w:val="center"/>
          </w:tcPr>
          <w:p w14:paraId="6B28D773" w14:textId="7D3FF29D" w:rsidR="00DA1615" w:rsidRPr="00CA22A9" w:rsidRDefault="00DA1615" w:rsidP="00885110">
            <w:pPr>
              <w:rPr>
                <w:rFonts w:ascii="Calibri" w:hAnsi="Calibri"/>
                <w:color w:val="1F4E79" w:themeColor="accent1" w:themeShade="80"/>
              </w:rPr>
            </w:pPr>
            <w:r>
              <w:rPr>
                <w:rFonts w:ascii="Calibri" w:hAnsi="Calibri"/>
                <w:color w:val="1F4E79" w:themeColor="accent1" w:themeShade="80"/>
              </w:rPr>
              <w:lastRenderedPageBreak/>
              <w:t>Evidencias de avance</w:t>
            </w:r>
          </w:p>
        </w:tc>
        <w:tc>
          <w:tcPr>
            <w:tcW w:w="7954" w:type="dxa"/>
            <w:vAlign w:val="center"/>
          </w:tcPr>
          <w:p w14:paraId="33999700" w14:textId="2BA9D697" w:rsidR="00144205" w:rsidRPr="00144205" w:rsidRDefault="00144205" w:rsidP="00144205">
            <w:p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Las evidencias que presento para esta fase son:</w:t>
            </w:r>
          </w:p>
          <w:p w14:paraId="68CCE604" w14:textId="6971E5DD" w:rsidR="00144205" w:rsidRPr="00144205" w:rsidRDefault="00144205" w:rsidP="00144205">
            <w:pPr>
              <w:pStyle w:val="Prrafodelista"/>
              <w:numPr>
                <w:ilvl w:val="0"/>
                <w:numId w:val="21"/>
              </w:num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 xml:space="preserve">Prototipo funcional ejecutable (Flutter + Firebase): Ya se puede navegar entre pantallas, registrar usuarios y empresas, y realizar </w:t>
            </w:r>
            <w:proofErr w:type="spellStart"/>
            <w:r w:rsidRPr="00144205">
              <w:rPr>
                <w:rFonts w:ascii="Calibri" w:hAnsi="Calibri" w:cs="Arial"/>
                <w:i/>
                <w:color w:val="548DD4"/>
                <w:sz w:val="20"/>
                <w:szCs w:val="20"/>
                <w:lang w:eastAsia="es-CL"/>
              </w:rPr>
              <w:t>matches</w:t>
            </w:r>
            <w:proofErr w:type="spellEnd"/>
            <w:r w:rsidRPr="00144205">
              <w:rPr>
                <w:rFonts w:ascii="Calibri" w:hAnsi="Calibri" w:cs="Arial"/>
                <w:i/>
                <w:color w:val="548DD4"/>
                <w:sz w:val="20"/>
                <w:szCs w:val="20"/>
                <w:lang w:eastAsia="es-CL"/>
              </w:rPr>
              <w:t xml:space="preserve"> básicos.</w:t>
            </w:r>
          </w:p>
          <w:p w14:paraId="19DA87F8" w14:textId="518C3FE7" w:rsidR="00144205" w:rsidRPr="00144205" w:rsidRDefault="00144205" w:rsidP="00144205">
            <w:pPr>
              <w:pStyle w:val="Prrafodelista"/>
              <w:numPr>
                <w:ilvl w:val="0"/>
                <w:numId w:val="21"/>
              </w:num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Capturas del sistema en uso</w:t>
            </w:r>
            <w:r w:rsidRPr="00144205">
              <w:rPr>
                <w:rFonts w:ascii="Calibri" w:hAnsi="Calibri" w:cs="Arial"/>
                <w:i/>
                <w:color w:val="548DD4"/>
                <w:sz w:val="20"/>
                <w:szCs w:val="20"/>
                <w:lang w:eastAsia="es-CL"/>
              </w:rPr>
              <w:t>,</w:t>
            </w:r>
            <w:r w:rsidRPr="00144205">
              <w:rPr>
                <w:rFonts w:ascii="Calibri" w:hAnsi="Calibri" w:cs="Arial"/>
                <w:i/>
                <w:color w:val="548DD4"/>
                <w:sz w:val="20"/>
                <w:szCs w:val="20"/>
                <w:lang w:eastAsia="es-CL"/>
              </w:rPr>
              <w:t xml:space="preserve"> </w:t>
            </w:r>
            <w:r w:rsidRPr="00144205">
              <w:rPr>
                <w:rFonts w:ascii="Calibri" w:hAnsi="Calibri" w:cs="Arial"/>
                <w:i/>
                <w:color w:val="548DD4"/>
                <w:sz w:val="20"/>
                <w:szCs w:val="20"/>
                <w:lang w:eastAsia="es-CL"/>
              </w:rPr>
              <w:t>se m</w:t>
            </w:r>
            <w:r w:rsidRPr="00144205">
              <w:rPr>
                <w:rFonts w:ascii="Calibri" w:hAnsi="Calibri" w:cs="Arial"/>
                <w:i/>
                <w:color w:val="548DD4"/>
                <w:sz w:val="20"/>
                <w:szCs w:val="20"/>
                <w:lang w:eastAsia="es-CL"/>
              </w:rPr>
              <w:t>uestran</w:t>
            </w:r>
            <w:r w:rsidRPr="00144205">
              <w:rPr>
                <w:rFonts w:ascii="Calibri" w:hAnsi="Calibri" w:cs="Arial"/>
                <w:i/>
                <w:color w:val="548DD4"/>
                <w:sz w:val="20"/>
                <w:szCs w:val="20"/>
                <w:lang w:eastAsia="es-CL"/>
              </w:rPr>
              <w:t xml:space="preserve"> </w:t>
            </w:r>
            <w:r w:rsidRPr="00144205">
              <w:rPr>
                <w:rFonts w:ascii="Calibri" w:hAnsi="Calibri" w:cs="Arial"/>
                <w:i/>
                <w:color w:val="548DD4"/>
                <w:sz w:val="20"/>
                <w:szCs w:val="20"/>
                <w:lang w:eastAsia="es-CL"/>
              </w:rPr>
              <w:t xml:space="preserve">las pantallas de </w:t>
            </w:r>
            <w:proofErr w:type="spellStart"/>
            <w:r w:rsidRPr="00144205">
              <w:rPr>
                <w:rFonts w:ascii="Calibri" w:hAnsi="Calibri" w:cs="Arial"/>
                <w:i/>
                <w:color w:val="548DD4"/>
                <w:sz w:val="20"/>
                <w:szCs w:val="20"/>
                <w:lang w:eastAsia="es-CL"/>
              </w:rPr>
              <w:t>login</w:t>
            </w:r>
            <w:proofErr w:type="spellEnd"/>
            <w:r w:rsidRPr="00144205">
              <w:rPr>
                <w:rFonts w:ascii="Calibri" w:hAnsi="Calibri" w:cs="Arial"/>
                <w:i/>
                <w:color w:val="548DD4"/>
                <w:sz w:val="20"/>
                <w:szCs w:val="20"/>
                <w:lang w:eastAsia="es-CL"/>
              </w:rPr>
              <w:t>, perfiles</w:t>
            </w:r>
            <w:r w:rsidRPr="00144205">
              <w:rPr>
                <w:rFonts w:ascii="Calibri" w:hAnsi="Calibri" w:cs="Arial"/>
                <w:i/>
                <w:color w:val="548DD4"/>
                <w:sz w:val="20"/>
                <w:szCs w:val="20"/>
                <w:lang w:eastAsia="es-CL"/>
              </w:rPr>
              <w:t xml:space="preserve"> y</w:t>
            </w:r>
            <w:r w:rsidRPr="00144205">
              <w:rPr>
                <w:rFonts w:ascii="Calibri" w:hAnsi="Calibri" w:cs="Arial"/>
                <w:i/>
                <w:color w:val="548DD4"/>
                <w:sz w:val="20"/>
                <w:szCs w:val="20"/>
                <w:lang w:eastAsia="es-CL"/>
              </w:rPr>
              <w:t xml:space="preserve"> ofertas laborales.</w:t>
            </w:r>
          </w:p>
          <w:p w14:paraId="6F9EED5D" w14:textId="77777777" w:rsidR="00144205" w:rsidRPr="00144205" w:rsidRDefault="00144205" w:rsidP="00144205">
            <w:pPr>
              <w:pStyle w:val="Prrafodelista"/>
              <w:numPr>
                <w:ilvl w:val="0"/>
                <w:numId w:val="21"/>
              </w:num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Base de datos Firestore activa y estructurada: Visible desde la consola de Firebase, permite evidenciar la estructura real y lógica de la aplicación.</w:t>
            </w:r>
          </w:p>
          <w:p w14:paraId="0569A32D" w14:textId="77777777" w:rsidR="00144205" w:rsidRPr="00144205" w:rsidRDefault="00144205" w:rsidP="00144205">
            <w:pPr>
              <w:jc w:val="both"/>
              <w:rPr>
                <w:rFonts w:ascii="Calibri" w:hAnsi="Calibri" w:cs="Arial"/>
                <w:i/>
                <w:color w:val="548DD4"/>
                <w:sz w:val="20"/>
                <w:szCs w:val="20"/>
                <w:lang w:eastAsia="es-CL"/>
              </w:rPr>
            </w:pPr>
          </w:p>
          <w:p w14:paraId="68E74CC9" w14:textId="77777777" w:rsidR="00DA1615" w:rsidRDefault="00144205" w:rsidP="00144205">
            <w:pPr>
              <w:jc w:val="both"/>
              <w:rPr>
                <w:rFonts w:ascii="Calibri" w:hAnsi="Calibri" w:cs="Arial"/>
                <w:i/>
                <w:color w:val="548DD4"/>
                <w:sz w:val="20"/>
                <w:szCs w:val="20"/>
                <w:lang w:eastAsia="es-CL"/>
              </w:rPr>
            </w:pPr>
            <w:r w:rsidRPr="00144205">
              <w:rPr>
                <w:rFonts w:ascii="Calibri" w:hAnsi="Calibri" w:cs="Arial"/>
                <w:i/>
                <w:color w:val="548DD4"/>
                <w:sz w:val="20"/>
                <w:szCs w:val="20"/>
                <w:lang w:eastAsia="es-CL"/>
              </w:rPr>
              <w:t>Estas evidencias reflejan avances sólidos, dado que ya se han implementado varias funcionalidades clave del sistema. Además, he aplicado buenas prácticas del desarrollo móvil, como validaciones, separación de responsabilidades y pruebas controladas, manteniendo siempre la calidad técnica de la solución.</w:t>
            </w:r>
          </w:p>
          <w:p w14:paraId="30CBCE85" w14:textId="77777777" w:rsidR="00791A2E" w:rsidRDefault="00791A2E" w:rsidP="00144205">
            <w:pPr>
              <w:jc w:val="both"/>
              <w:rPr>
                <w:rFonts w:ascii="Calibri" w:hAnsi="Calibri" w:cs="Arial"/>
                <w:b/>
                <w:i/>
                <w:color w:val="548DD4"/>
                <w:sz w:val="20"/>
                <w:szCs w:val="20"/>
                <w:lang w:eastAsia="es-CL"/>
              </w:rPr>
            </w:pPr>
          </w:p>
          <w:p w14:paraId="48A465CB" w14:textId="63371BDD" w:rsidR="00791A2E" w:rsidRDefault="001553F8" w:rsidP="00144205">
            <w:pPr>
              <w:jc w:val="both"/>
              <w:rPr>
                <w:rFonts w:ascii="Calibri" w:hAnsi="Calibri" w:cs="Arial"/>
                <w:b/>
                <w:i/>
                <w:color w:val="548DD4"/>
                <w:sz w:val="20"/>
                <w:szCs w:val="20"/>
                <w:lang w:eastAsia="es-CL"/>
              </w:rPr>
            </w:pPr>
            <w:r>
              <w:rPr>
                <w:rFonts w:ascii="Calibri" w:hAnsi="Calibri" w:cs="Arial"/>
                <w:b/>
                <w:i/>
                <w:noProof/>
                <w:color w:val="548DD4"/>
                <w:sz w:val="20"/>
                <w:szCs w:val="20"/>
                <w:lang w:eastAsia="es-CL"/>
              </w:rPr>
              <w:drawing>
                <wp:anchor distT="0" distB="0" distL="114300" distR="114300" simplePos="0" relativeHeight="251755008" behindDoc="0" locked="0" layoutInCell="1" allowOverlap="1" wp14:anchorId="739B19D2" wp14:editId="5CB5F002">
                  <wp:simplePos x="0" y="0"/>
                  <wp:positionH relativeFrom="column">
                    <wp:posOffset>-4150995</wp:posOffset>
                  </wp:positionH>
                  <wp:positionV relativeFrom="paragraph">
                    <wp:posOffset>102235</wp:posOffset>
                  </wp:positionV>
                  <wp:extent cx="4064000" cy="1946910"/>
                  <wp:effectExtent l="0" t="0" r="0" b="0"/>
                  <wp:wrapThrough wrapText="bothSides">
                    <wp:wrapPolygon edited="0">
                      <wp:start x="0" y="0"/>
                      <wp:lineTo x="0" y="21346"/>
                      <wp:lineTo x="21465" y="21346"/>
                      <wp:lineTo x="21465" y="0"/>
                      <wp:lineTo x="0" y="0"/>
                    </wp:wrapPolygon>
                  </wp:wrapThrough>
                  <wp:docPr id="15146905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4000" cy="1946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ADE4C" w14:textId="6651235B" w:rsidR="00791A2E" w:rsidRDefault="00791A2E" w:rsidP="00144205">
            <w:pPr>
              <w:jc w:val="both"/>
              <w:rPr>
                <w:rFonts w:ascii="Calibri" w:hAnsi="Calibri" w:cs="Arial"/>
                <w:b/>
                <w:i/>
                <w:color w:val="548DD4"/>
                <w:sz w:val="20"/>
                <w:szCs w:val="20"/>
                <w:lang w:eastAsia="es-CL"/>
              </w:rPr>
            </w:pPr>
          </w:p>
          <w:p w14:paraId="2A2E654D" w14:textId="5B912BDA" w:rsidR="00791A2E" w:rsidRDefault="00791A2E" w:rsidP="00144205">
            <w:pPr>
              <w:jc w:val="both"/>
              <w:rPr>
                <w:rFonts w:ascii="Calibri" w:hAnsi="Calibri" w:cs="Arial"/>
                <w:b/>
                <w:i/>
                <w:color w:val="548DD4"/>
                <w:sz w:val="20"/>
                <w:szCs w:val="20"/>
                <w:lang w:eastAsia="es-CL"/>
              </w:rPr>
            </w:pPr>
          </w:p>
          <w:p w14:paraId="0AD8EAFD" w14:textId="200DDB55" w:rsidR="00791A2E" w:rsidRDefault="00791A2E" w:rsidP="00144205">
            <w:pPr>
              <w:jc w:val="both"/>
              <w:rPr>
                <w:rFonts w:ascii="Calibri" w:hAnsi="Calibri" w:cs="Arial"/>
                <w:b/>
                <w:i/>
                <w:color w:val="548DD4"/>
                <w:sz w:val="20"/>
                <w:szCs w:val="20"/>
                <w:lang w:eastAsia="es-CL"/>
              </w:rPr>
            </w:pPr>
          </w:p>
          <w:p w14:paraId="6770C9DC" w14:textId="47437C4E" w:rsidR="00791A2E" w:rsidRDefault="00791A2E" w:rsidP="00144205">
            <w:pPr>
              <w:jc w:val="both"/>
              <w:rPr>
                <w:rFonts w:ascii="Calibri" w:hAnsi="Calibri" w:cs="Arial"/>
                <w:b/>
                <w:i/>
                <w:color w:val="548DD4"/>
                <w:sz w:val="20"/>
                <w:szCs w:val="20"/>
                <w:lang w:eastAsia="es-CL"/>
              </w:rPr>
            </w:pPr>
          </w:p>
          <w:p w14:paraId="17590771" w14:textId="77777777" w:rsidR="001553F8" w:rsidRDefault="001553F8" w:rsidP="00144205">
            <w:pPr>
              <w:jc w:val="both"/>
              <w:rPr>
                <w:rFonts w:ascii="Calibri" w:hAnsi="Calibri" w:cs="Arial"/>
                <w:b/>
                <w:i/>
                <w:color w:val="548DD4"/>
                <w:sz w:val="20"/>
                <w:szCs w:val="20"/>
                <w:lang w:eastAsia="es-CL"/>
              </w:rPr>
            </w:pPr>
          </w:p>
          <w:p w14:paraId="27215641" w14:textId="77777777" w:rsidR="001553F8" w:rsidRDefault="001553F8" w:rsidP="00144205">
            <w:pPr>
              <w:jc w:val="both"/>
              <w:rPr>
                <w:rFonts w:ascii="Calibri" w:hAnsi="Calibri" w:cs="Arial"/>
                <w:b/>
                <w:i/>
                <w:color w:val="548DD4"/>
                <w:sz w:val="20"/>
                <w:szCs w:val="20"/>
                <w:lang w:eastAsia="es-CL"/>
              </w:rPr>
            </w:pPr>
          </w:p>
          <w:p w14:paraId="10EBFF54" w14:textId="6D8F55D2" w:rsidR="001553F8" w:rsidRDefault="001553F8" w:rsidP="00144205">
            <w:pPr>
              <w:jc w:val="both"/>
              <w:rPr>
                <w:rFonts w:ascii="Calibri" w:hAnsi="Calibri" w:cs="Arial"/>
                <w:b/>
                <w:i/>
                <w:color w:val="548DD4"/>
                <w:sz w:val="20"/>
                <w:szCs w:val="20"/>
                <w:lang w:eastAsia="es-CL"/>
              </w:rPr>
            </w:pPr>
          </w:p>
          <w:p w14:paraId="7A703650" w14:textId="0476C2E4" w:rsidR="001553F8" w:rsidRDefault="001553F8" w:rsidP="00144205">
            <w:pPr>
              <w:jc w:val="both"/>
              <w:rPr>
                <w:rFonts w:ascii="Calibri" w:hAnsi="Calibri" w:cs="Arial"/>
                <w:b/>
                <w:i/>
                <w:color w:val="548DD4"/>
                <w:sz w:val="20"/>
                <w:szCs w:val="20"/>
                <w:lang w:eastAsia="es-CL"/>
              </w:rPr>
            </w:pPr>
            <w:r>
              <w:rPr>
                <w:rFonts w:ascii="Calibri" w:hAnsi="Calibri" w:cs="Arial"/>
                <w:b/>
                <w:i/>
                <w:noProof/>
                <w:color w:val="548DD4"/>
                <w:sz w:val="20"/>
                <w:szCs w:val="20"/>
                <w:lang w:eastAsia="es-CL"/>
              </w:rPr>
              <w:drawing>
                <wp:anchor distT="0" distB="0" distL="114300" distR="114300" simplePos="0" relativeHeight="251756032" behindDoc="0" locked="0" layoutInCell="1" allowOverlap="1" wp14:anchorId="201D4CEB" wp14:editId="73CB6386">
                  <wp:simplePos x="0" y="0"/>
                  <wp:positionH relativeFrom="column">
                    <wp:posOffset>-4153535</wp:posOffset>
                  </wp:positionH>
                  <wp:positionV relativeFrom="paragraph">
                    <wp:posOffset>850900</wp:posOffset>
                  </wp:positionV>
                  <wp:extent cx="4064000" cy="1946275"/>
                  <wp:effectExtent l="0" t="0" r="0" b="0"/>
                  <wp:wrapTopAndBottom/>
                  <wp:docPr id="123790386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400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Arial"/>
                <w:b/>
                <w:i/>
                <w:noProof/>
                <w:color w:val="548DD4"/>
                <w:sz w:val="20"/>
                <w:szCs w:val="20"/>
                <w:lang w:eastAsia="es-CL"/>
              </w:rPr>
              <w:drawing>
                <wp:anchor distT="0" distB="0" distL="114300" distR="114300" simplePos="0" relativeHeight="251757056" behindDoc="0" locked="0" layoutInCell="1" allowOverlap="1" wp14:anchorId="3F6755C3" wp14:editId="5ED02FEC">
                  <wp:simplePos x="0" y="0"/>
                  <wp:positionH relativeFrom="column">
                    <wp:posOffset>-4010660</wp:posOffset>
                  </wp:positionH>
                  <wp:positionV relativeFrom="paragraph">
                    <wp:posOffset>2849880</wp:posOffset>
                  </wp:positionV>
                  <wp:extent cx="4056380" cy="2014855"/>
                  <wp:effectExtent l="0" t="0" r="1270" b="4445"/>
                  <wp:wrapTopAndBottom/>
                  <wp:docPr id="1164075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6380"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E23B1" w14:textId="12BC5F2C" w:rsidR="00791A2E" w:rsidRPr="00A370C8" w:rsidRDefault="001553F8" w:rsidP="00144205">
            <w:pPr>
              <w:jc w:val="both"/>
              <w:rPr>
                <w:rFonts w:ascii="Calibri" w:hAnsi="Calibri" w:cs="Arial"/>
                <w:b/>
                <w:i/>
                <w:color w:val="548DD4"/>
                <w:sz w:val="20"/>
                <w:szCs w:val="20"/>
                <w:lang w:eastAsia="es-CL"/>
              </w:rPr>
            </w:pPr>
            <w:r>
              <w:rPr>
                <w:rFonts w:ascii="Calibri" w:hAnsi="Calibri" w:cs="Arial"/>
                <w:b/>
                <w:i/>
                <w:noProof/>
                <w:color w:val="548DD4"/>
                <w:sz w:val="20"/>
                <w:szCs w:val="20"/>
                <w:lang w:eastAsia="es-CL"/>
              </w:rPr>
              <w:lastRenderedPageBreak/>
              <w:drawing>
                <wp:anchor distT="0" distB="0" distL="114300" distR="114300" simplePos="0" relativeHeight="251760128" behindDoc="0" locked="0" layoutInCell="1" allowOverlap="1" wp14:anchorId="1E9800CF" wp14:editId="29207FB6">
                  <wp:simplePos x="0" y="0"/>
                  <wp:positionH relativeFrom="column">
                    <wp:posOffset>697230</wp:posOffset>
                  </wp:positionH>
                  <wp:positionV relativeFrom="paragraph">
                    <wp:posOffset>-4103370</wp:posOffset>
                  </wp:positionV>
                  <wp:extent cx="1971040" cy="4114165"/>
                  <wp:effectExtent l="0" t="0" r="0" b="635"/>
                  <wp:wrapTopAndBottom/>
                  <wp:docPr id="2844218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1040" cy="411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Arial"/>
                <w:b/>
                <w:i/>
                <w:noProof/>
                <w:color w:val="548DD4"/>
                <w:sz w:val="20"/>
                <w:szCs w:val="20"/>
                <w:lang w:eastAsia="es-CL"/>
              </w:rPr>
              <w:drawing>
                <wp:anchor distT="0" distB="0" distL="114300" distR="114300" simplePos="0" relativeHeight="251759104" behindDoc="0" locked="0" layoutInCell="1" allowOverlap="1" wp14:anchorId="24E90DA1" wp14:editId="7712D91F">
                  <wp:simplePos x="0" y="0"/>
                  <wp:positionH relativeFrom="column">
                    <wp:posOffset>2832100</wp:posOffset>
                  </wp:positionH>
                  <wp:positionV relativeFrom="paragraph">
                    <wp:posOffset>-4118610</wp:posOffset>
                  </wp:positionV>
                  <wp:extent cx="1957705" cy="4097655"/>
                  <wp:effectExtent l="0" t="0" r="4445" b="0"/>
                  <wp:wrapTopAndBottom/>
                  <wp:docPr id="2155896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7705" cy="40976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A1615" w14:paraId="6A956237" w14:textId="77777777" w:rsidTr="00124582">
        <w:trPr>
          <w:trHeight w:val="440"/>
        </w:trPr>
        <w:tc>
          <w:tcPr>
            <w:tcW w:w="10365" w:type="dxa"/>
            <w:gridSpan w:val="2"/>
            <w:vAlign w:val="center"/>
          </w:tcPr>
          <w:p w14:paraId="63E1DAD7" w14:textId="2662E9C3" w:rsidR="00DA1615" w:rsidRPr="00BF2EA6" w:rsidRDefault="001553F8" w:rsidP="00DA1615">
            <w:pPr>
              <w:rPr>
                <w:b/>
                <w:color w:val="1F4E79" w:themeColor="accent1" w:themeShade="80"/>
                <w:sz w:val="28"/>
                <w:szCs w:val="28"/>
              </w:rPr>
            </w:pPr>
            <w:r>
              <w:rPr>
                <w:rFonts w:ascii="Calibri" w:hAnsi="Calibri" w:cs="Arial"/>
                <w:b/>
                <w:i/>
                <w:noProof/>
                <w:color w:val="548DD4"/>
                <w:sz w:val="20"/>
                <w:szCs w:val="20"/>
                <w:lang w:eastAsia="es-CL"/>
              </w:rPr>
              <w:lastRenderedPageBreak/>
              <w:drawing>
                <wp:anchor distT="0" distB="0" distL="114300" distR="114300" simplePos="0" relativeHeight="251758080" behindDoc="0" locked="0" layoutInCell="1" allowOverlap="1" wp14:anchorId="085BCB14" wp14:editId="5F9BCCF6">
                  <wp:simplePos x="0" y="0"/>
                  <wp:positionH relativeFrom="column">
                    <wp:posOffset>114300</wp:posOffset>
                  </wp:positionH>
                  <wp:positionV relativeFrom="paragraph">
                    <wp:posOffset>-4302760</wp:posOffset>
                  </wp:positionV>
                  <wp:extent cx="1975485" cy="4131310"/>
                  <wp:effectExtent l="0" t="0" r="5715" b="2540"/>
                  <wp:wrapNone/>
                  <wp:docPr id="986235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5485" cy="413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F28">
              <w:rPr>
                <w:rFonts w:cs="Calibri Light"/>
                <w:color w:val="595959" w:themeColor="text1" w:themeTint="A6"/>
                <w:sz w:val="24"/>
                <w:szCs w:val="24"/>
                <w:lang w:val="es-ES"/>
              </w:rPr>
              <w:br w:type="page"/>
            </w:r>
            <w:r w:rsidR="00DA1615">
              <w:rPr>
                <w:b/>
                <w:color w:val="1F4E79" w:themeColor="accent1" w:themeShade="80"/>
                <w:sz w:val="28"/>
                <w:szCs w:val="28"/>
              </w:rPr>
              <w:t>2</w:t>
            </w:r>
            <w:r w:rsidR="00DA1615" w:rsidRPr="00874D16">
              <w:rPr>
                <w:b/>
                <w:color w:val="1F4E79" w:themeColor="accent1" w:themeShade="80"/>
                <w:sz w:val="28"/>
                <w:szCs w:val="28"/>
              </w:rPr>
              <w:t xml:space="preserve">. </w:t>
            </w:r>
            <w:r w:rsidR="00DA1615">
              <w:rPr>
                <w:b/>
                <w:color w:val="1F4E79" w:themeColor="accent1" w:themeShade="80"/>
                <w:sz w:val="28"/>
                <w:szCs w:val="28"/>
              </w:rPr>
              <w:t xml:space="preserve">Monitoreo del Plan de Trabajo </w:t>
            </w:r>
          </w:p>
        </w:tc>
      </w:tr>
      <w:tr w:rsidR="00DA1615" w14:paraId="2ADDABB6" w14:textId="77777777" w:rsidTr="00124582">
        <w:trPr>
          <w:trHeight w:val="800"/>
        </w:trPr>
        <w:tc>
          <w:tcPr>
            <w:tcW w:w="10365" w:type="dxa"/>
            <w:gridSpan w:val="2"/>
            <w:shd w:val="clear" w:color="auto" w:fill="DEEAF6" w:themeFill="accent1" w:themeFillTint="33"/>
            <w:vAlign w:val="center"/>
          </w:tcPr>
          <w:p w14:paraId="7FE5B856" w14:textId="77FC5557" w:rsidR="00DA1615" w:rsidRPr="00DA1615" w:rsidRDefault="00DA1615" w:rsidP="00DA1615">
            <w:pPr>
              <w:jc w:val="both"/>
              <w:rPr>
                <w:rFonts w:ascii="Calibri" w:hAnsi="Calibri"/>
                <w:color w:val="1F4E79" w:themeColor="accent1" w:themeShade="80"/>
              </w:rPr>
            </w:pPr>
            <w:r w:rsidRPr="00DA1615">
              <w:rPr>
                <w:rFonts w:ascii="Calibri" w:hAnsi="Calibri"/>
                <w:color w:val="1F4E79" w:themeColor="accent1" w:themeShade="80"/>
              </w:rPr>
              <w:t>Examina cuidadosamente tu plan de trabajo, enfocándote especialmente en la columna de monitoreo y ajustes, para responder la siguiente pregunta.</w:t>
            </w:r>
          </w:p>
        </w:tc>
      </w:tr>
    </w:tbl>
    <w:p w14:paraId="15113152" w14:textId="3FFADD97" w:rsidR="00DA1615" w:rsidRDefault="00DA1615" w:rsidP="00DA1615">
      <w:pPr>
        <w:spacing w:after="0" w:line="240" w:lineRule="auto"/>
        <w:rPr>
          <w:rFonts w:cs="Calibri Light"/>
          <w:color w:val="595959" w:themeColor="text1" w:themeTint="A6"/>
          <w:sz w:val="24"/>
          <w:szCs w:val="24"/>
          <w:lang w:val="es-ES"/>
        </w:rPr>
      </w:pPr>
    </w:p>
    <w:p w14:paraId="00670E89" w14:textId="77777777" w:rsidR="00B27207" w:rsidRDefault="00B27207" w:rsidP="00DA1615">
      <w:pPr>
        <w:spacing w:after="0" w:line="240" w:lineRule="auto"/>
        <w:rPr>
          <w:rFonts w:cs="Calibri Light"/>
          <w:color w:val="595959" w:themeColor="text1" w:themeTint="A6"/>
          <w:sz w:val="24"/>
          <w:szCs w:val="24"/>
          <w:lang w:val="es-ES"/>
        </w:rPr>
      </w:pPr>
    </w:p>
    <w:p w14:paraId="23882D3F" w14:textId="77777777" w:rsidR="00B27207" w:rsidRDefault="00B27207" w:rsidP="00DA1615">
      <w:pPr>
        <w:spacing w:after="0" w:line="240" w:lineRule="auto"/>
        <w:rPr>
          <w:rFonts w:cs="Calibri Light"/>
          <w:color w:val="595959" w:themeColor="text1" w:themeTint="A6"/>
          <w:sz w:val="24"/>
          <w:szCs w:val="24"/>
          <w:lang w:val="es-ES"/>
        </w:rPr>
      </w:pPr>
    </w:p>
    <w:p w14:paraId="4F9DE636" w14:textId="77777777" w:rsidR="00DA1615" w:rsidRDefault="00DA1615" w:rsidP="00DA1615">
      <w:pPr>
        <w:spacing w:after="0" w:line="240" w:lineRule="auto"/>
        <w:rPr>
          <w:rFonts w:cs="Calibri Light"/>
          <w:color w:val="595959" w:themeColor="text1" w:themeTint="A6"/>
          <w:sz w:val="24"/>
          <w:szCs w:val="24"/>
          <w:lang w:val="es-ES"/>
        </w:rPr>
      </w:pPr>
    </w:p>
    <w:p w14:paraId="17B471ED" w14:textId="77777777" w:rsidR="005E2543" w:rsidRDefault="005E2543" w:rsidP="00F51F28">
      <w:pPr>
        <w:rPr>
          <w:rFonts w:cs="Calibri Light"/>
          <w:color w:val="595959" w:themeColor="text1" w:themeTint="A6"/>
          <w:sz w:val="24"/>
          <w:szCs w:val="24"/>
          <w:lang w:val="es-ES"/>
        </w:rPr>
      </w:pPr>
    </w:p>
    <w:p w14:paraId="008351EA" w14:textId="77777777" w:rsidR="005E2543" w:rsidRDefault="005E2543" w:rsidP="00F51F28">
      <w:pPr>
        <w:rPr>
          <w:rFonts w:cs="Calibri Light"/>
          <w:color w:val="595959" w:themeColor="text1" w:themeTint="A6"/>
          <w:sz w:val="24"/>
          <w:szCs w:val="24"/>
          <w:lang w:val="es-ES"/>
        </w:rPr>
      </w:pPr>
    </w:p>
    <w:p w14:paraId="48EA360E" w14:textId="77777777" w:rsidR="005E2543" w:rsidRDefault="005E2543" w:rsidP="00F51F28">
      <w:pPr>
        <w:rPr>
          <w:rFonts w:cs="Calibri Light"/>
          <w:color w:val="595959" w:themeColor="text1" w:themeTint="A6"/>
          <w:sz w:val="24"/>
          <w:szCs w:val="24"/>
          <w:lang w:val="es-ES"/>
        </w:rPr>
      </w:pPr>
    </w:p>
    <w:p w14:paraId="5C288BD4" w14:textId="77777777" w:rsidR="005E2543" w:rsidRDefault="005E2543" w:rsidP="00F51F28">
      <w:pPr>
        <w:rPr>
          <w:rFonts w:cs="Calibri Light"/>
          <w:color w:val="595959" w:themeColor="text1" w:themeTint="A6"/>
          <w:sz w:val="24"/>
          <w:szCs w:val="24"/>
          <w:lang w:val="es-ES"/>
        </w:rPr>
      </w:pPr>
    </w:p>
    <w:p w14:paraId="1A893A08" w14:textId="77777777" w:rsidR="005E2543" w:rsidRDefault="005E2543" w:rsidP="00F51F28">
      <w:pPr>
        <w:rPr>
          <w:rFonts w:cs="Calibri Light"/>
          <w:color w:val="595959" w:themeColor="text1" w:themeTint="A6"/>
          <w:sz w:val="24"/>
          <w:szCs w:val="24"/>
          <w:lang w:val="es-ES"/>
        </w:rPr>
      </w:pPr>
    </w:p>
    <w:p w14:paraId="1D83FB9B" w14:textId="77777777" w:rsidR="005E2543" w:rsidRDefault="005E2543" w:rsidP="00F51F28">
      <w:pPr>
        <w:rPr>
          <w:rFonts w:cs="Calibri Light"/>
          <w:color w:val="595959" w:themeColor="text1" w:themeTint="A6"/>
          <w:sz w:val="24"/>
          <w:szCs w:val="24"/>
          <w:lang w:val="es-ES"/>
        </w:rPr>
      </w:pPr>
    </w:p>
    <w:p w14:paraId="6B5833B6" w14:textId="77777777" w:rsidR="005E2543" w:rsidRDefault="005E2543" w:rsidP="00F51F28">
      <w:pPr>
        <w:rPr>
          <w:rFonts w:cs="Calibri Light"/>
          <w:color w:val="595959" w:themeColor="text1" w:themeTint="A6"/>
          <w:sz w:val="24"/>
          <w:szCs w:val="24"/>
          <w:lang w:val="es-ES"/>
        </w:rPr>
      </w:pPr>
    </w:p>
    <w:p w14:paraId="31C4B51E" w14:textId="77777777" w:rsidR="005E2543" w:rsidRDefault="005E2543" w:rsidP="00F51F28">
      <w:pPr>
        <w:rPr>
          <w:rFonts w:cs="Calibri Light"/>
          <w:color w:val="595959" w:themeColor="text1" w:themeTint="A6"/>
          <w:sz w:val="24"/>
          <w:szCs w:val="24"/>
          <w:lang w:val="es-ES"/>
        </w:rPr>
      </w:pPr>
    </w:p>
    <w:p w14:paraId="62651E3B" w14:textId="77777777" w:rsidR="005E2543" w:rsidRDefault="005E2543" w:rsidP="00F51F28">
      <w:pPr>
        <w:rPr>
          <w:rFonts w:cs="Calibri Light"/>
          <w:color w:val="595959" w:themeColor="text1" w:themeTint="A6"/>
          <w:sz w:val="24"/>
          <w:szCs w:val="24"/>
          <w:lang w:val="es-ES"/>
        </w:rPr>
      </w:pPr>
    </w:p>
    <w:p w14:paraId="737B2A6D" w14:textId="1133A2E5" w:rsidR="00F51F28" w:rsidRDefault="00F51F28" w:rsidP="00F51F28">
      <w:pPr>
        <w:rPr>
          <w:rFonts w:cs="Calibri Light"/>
          <w:color w:val="595959" w:themeColor="text1" w:themeTint="A6"/>
          <w:sz w:val="24"/>
          <w:szCs w:val="24"/>
          <w:lang w:val="es-ES"/>
        </w:rPr>
      </w:pPr>
    </w:p>
    <w:tbl>
      <w:tblPr>
        <w:tblStyle w:val="Tablaconcuadrcula"/>
        <w:tblpPr w:leftFromText="180" w:rightFromText="180" w:vertAnchor="page" w:horzAnchor="margin" w:tblpXSpec="center" w:tblpY="3541"/>
        <w:tblW w:w="1062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328"/>
        <w:gridCol w:w="1329"/>
        <w:gridCol w:w="1329"/>
        <w:gridCol w:w="1329"/>
        <w:gridCol w:w="1329"/>
        <w:gridCol w:w="1329"/>
        <w:gridCol w:w="1329"/>
        <w:gridCol w:w="1325"/>
      </w:tblGrid>
      <w:tr w:rsidR="00F51F28" w:rsidRPr="006E3B0D" w14:paraId="3ECE4927" w14:textId="77777777" w:rsidTr="00AB5C24">
        <w:trPr>
          <w:trHeight w:val="415"/>
        </w:trPr>
        <w:tc>
          <w:tcPr>
            <w:tcW w:w="10627" w:type="dxa"/>
            <w:gridSpan w:val="8"/>
            <w:vAlign w:val="center"/>
          </w:tcPr>
          <w:p w14:paraId="5717957A" w14:textId="77777777" w:rsidR="00F51F28" w:rsidRPr="006E3B0D" w:rsidRDefault="00F51F28" w:rsidP="00F51F28">
            <w:pPr>
              <w:jc w:val="center"/>
              <w:rPr>
                <w:rFonts w:ascii="Calibri" w:hAnsi="Calibri"/>
                <w:color w:val="1F4E79" w:themeColor="accent1" w:themeShade="80"/>
                <w:sz w:val="18"/>
              </w:rPr>
            </w:pPr>
            <w:r w:rsidRPr="006E3B0D">
              <w:rPr>
                <w:rFonts w:ascii="Calibri" w:hAnsi="Calibri"/>
                <w:color w:val="1F4E79" w:themeColor="accent1" w:themeShade="80"/>
                <w:sz w:val="18"/>
              </w:rPr>
              <w:t>Plan de Trabajo</w:t>
            </w:r>
          </w:p>
        </w:tc>
      </w:tr>
      <w:tr w:rsidR="00F51F28" w:rsidRPr="006E3B0D" w14:paraId="5C6F6BD9" w14:textId="77777777" w:rsidTr="00AB5C24">
        <w:trPr>
          <w:trHeight w:val="705"/>
        </w:trPr>
        <w:tc>
          <w:tcPr>
            <w:tcW w:w="1328" w:type="dxa"/>
            <w:vAlign w:val="center"/>
          </w:tcPr>
          <w:p w14:paraId="0AD94339" w14:textId="77777777" w:rsidR="00F51F28" w:rsidRPr="006E3B0D" w:rsidRDefault="00F51F28" w:rsidP="00F51F28">
            <w:pPr>
              <w:jc w:val="center"/>
              <w:rPr>
                <w:rFonts w:ascii="Calibri" w:hAnsi="Calibri"/>
                <w:color w:val="1F4E79" w:themeColor="accent1" w:themeShade="80"/>
                <w:sz w:val="18"/>
              </w:rPr>
            </w:pPr>
            <w:r>
              <w:rPr>
                <w:rFonts w:ascii="Calibri" w:hAnsi="Calibri"/>
                <w:color w:val="1F4E79" w:themeColor="accent1" w:themeShade="80"/>
                <w:sz w:val="18"/>
              </w:rPr>
              <w:t>C</w:t>
            </w:r>
            <w:r w:rsidRPr="006E3B0D">
              <w:rPr>
                <w:rFonts w:ascii="Calibri" w:hAnsi="Calibri"/>
                <w:color w:val="1F4E79" w:themeColor="accent1" w:themeShade="80"/>
                <w:sz w:val="18"/>
              </w:rPr>
              <w:t>ompetencia</w:t>
            </w:r>
            <w:r>
              <w:rPr>
                <w:rFonts w:ascii="Calibri" w:hAnsi="Calibri"/>
                <w:color w:val="1F4E79" w:themeColor="accent1" w:themeShade="80"/>
                <w:sz w:val="18"/>
              </w:rPr>
              <w:t xml:space="preserve"> o unidades de competencias</w:t>
            </w:r>
          </w:p>
        </w:tc>
        <w:tc>
          <w:tcPr>
            <w:tcW w:w="1329" w:type="dxa"/>
            <w:vAlign w:val="center"/>
          </w:tcPr>
          <w:p w14:paraId="4BF4A451" w14:textId="77777777" w:rsidR="00F51F28" w:rsidRPr="006E3B0D" w:rsidRDefault="00F51F28" w:rsidP="00F51F28">
            <w:pPr>
              <w:jc w:val="center"/>
              <w:rPr>
                <w:rFonts w:ascii="Calibri" w:hAnsi="Calibri"/>
                <w:color w:val="1F4E79" w:themeColor="accent1" w:themeShade="80"/>
                <w:sz w:val="18"/>
              </w:rPr>
            </w:pPr>
            <w:r w:rsidRPr="006E3B0D">
              <w:rPr>
                <w:rFonts w:ascii="Calibri" w:hAnsi="Calibri"/>
                <w:color w:val="1F4E79" w:themeColor="accent1" w:themeShade="80"/>
                <w:sz w:val="18"/>
              </w:rPr>
              <w:t>Actividades</w:t>
            </w:r>
          </w:p>
        </w:tc>
        <w:tc>
          <w:tcPr>
            <w:tcW w:w="1329" w:type="dxa"/>
            <w:vAlign w:val="center"/>
          </w:tcPr>
          <w:p w14:paraId="0350A3A0" w14:textId="77777777" w:rsidR="00F51F28" w:rsidRPr="006E3B0D" w:rsidRDefault="00F51F28" w:rsidP="00F51F28">
            <w:pPr>
              <w:jc w:val="center"/>
              <w:rPr>
                <w:rFonts w:ascii="Calibri" w:hAnsi="Calibri"/>
                <w:color w:val="1F4E79" w:themeColor="accent1" w:themeShade="80"/>
                <w:sz w:val="18"/>
              </w:rPr>
            </w:pPr>
            <w:r w:rsidRPr="006E3B0D">
              <w:rPr>
                <w:rFonts w:ascii="Calibri" w:hAnsi="Calibri"/>
                <w:color w:val="1F4E79" w:themeColor="accent1" w:themeShade="80"/>
                <w:sz w:val="18"/>
              </w:rPr>
              <w:t>Recursos</w:t>
            </w:r>
          </w:p>
        </w:tc>
        <w:tc>
          <w:tcPr>
            <w:tcW w:w="1329" w:type="dxa"/>
            <w:vAlign w:val="center"/>
          </w:tcPr>
          <w:p w14:paraId="47A1EFB1" w14:textId="77777777" w:rsidR="00F51F28" w:rsidRPr="006E3B0D" w:rsidRDefault="00F51F28" w:rsidP="00F51F28">
            <w:pPr>
              <w:jc w:val="center"/>
              <w:rPr>
                <w:rFonts w:ascii="Calibri" w:hAnsi="Calibri"/>
                <w:color w:val="1F4E79" w:themeColor="accent1" w:themeShade="80"/>
                <w:sz w:val="18"/>
              </w:rPr>
            </w:pPr>
            <w:r w:rsidRPr="006E3B0D">
              <w:rPr>
                <w:rFonts w:ascii="Calibri" w:hAnsi="Calibri"/>
                <w:color w:val="1F4E79" w:themeColor="accent1" w:themeShade="80"/>
                <w:sz w:val="18"/>
              </w:rPr>
              <w:t>Duración de la actividad</w:t>
            </w:r>
          </w:p>
        </w:tc>
        <w:tc>
          <w:tcPr>
            <w:tcW w:w="1329" w:type="dxa"/>
            <w:vAlign w:val="center"/>
          </w:tcPr>
          <w:p w14:paraId="2A75267B" w14:textId="77777777" w:rsidR="00F51F28" w:rsidRPr="006E3B0D" w:rsidRDefault="00F51F28" w:rsidP="00F51F28">
            <w:pPr>
              <w:jc w:val="center"/>
              <w:rPr>
                <w:rFonts w:ascii="Calibri" w:hAnsi="Calibri"/>
                <w:color w:val="1F4E79" w:themeColor="accent1" w:themeShade="80"/>
                <w:sz w:val="18"/>
              </w:rPr>
            </w:pPr>
            <w:r w:rsidRPr="006E3B0D">
              <w:rPr>
                <w:rFonts w:ascii="Calibri" w:hAnsi="Calibri"/>
                <w:color w:val="1F4E79" w:themeColor="accent1" w:themeShade="80"/>
                <w:sz w:val="18"/>
              </w:rPr>
              <w:t>Responsable</w:t>
            </w:r>
            <w:r w:rsidRPr="006E3B0D">
              <w:rPr>
                <w:rStyle w:val="Refdenotaalpie"/>
                <w:rFonts w:ascii="Calibri" w:hAnsi="Calibri"/>
                <w:color w:val="1F4E79" w:themeColor="accent1" w:themeShade="80"/>
                <w:sz w:val="18"/>
              </w:rPr>
              <w:footnoteReference w:id="1"/>
            </w:r>
          </w:p>
        </w:tc>
        <w:tc>
          <w:tcPr>
            <w:tcW w:w="1329" w:type="dxa"/>
            <w:vAlign w:val="center"/>
          </w:tcPr>
          <w:p w14:paraId="6B520A9B" w14:textId="77777777" w:rsidR="00F51F28" w:rsidRPr="006E3B0D" w:rsidRDefault="00F51F28" w:rsidP="00F51F28">
            <w:pPr>
              <w:jc w:val="center"/>
              <w:rPr>
                <w:rFonts w:ascii="Calibri" w:hAnsi="Calibri"/>
                <w:color w:val="1F4E79" w:themeColor="accent1" w:themeShade="80"/>
                <w:sz w:val="18"/>
              </w:rPr>
            </w:pPr>
            <w:r w:rsidRPr="006E3B0D">
              <w:rPr>
                <w:rFonts w:ascii="Calibri" w:hAnsi="Calibri"/>
                <w:color w:val="1F4E79" w:themeColor="accent1" w:themeShade="80"/>
                <w:sz w:val="18"/>
              </w:rPr>
              <w:t>Observaciones</w:t>
            </w:r>
          </w:p>
        </w:tc>
        <w:tc>
          <w:tcPr>
            <w:tcW w:w="1329" w:type="dxa"/>
            <w:vAlign w:val="center"/>
          </w:tcPr>
          <w:p w14:paraId="456DD8EA" w14:textId="77777777" w:rsidR="00F51F28" w:rsidRPr="006E3B0D" w:rsidRDefault="00F51F28" w:rsidP="00F51F28">
            <w:pPr>
              <w:jc w:val="center"/>
              <w:rPr>
                <w:rFonts w:ascii="Calibri" w:hAnsi="Calibri"/>
                <w:color w:val="1F4E79" w:themeColor="accent1" w:themeShade="80"/>
                <w:sz w:val="18"/>
              </w:rPr>
            </w:pPr>
            <w:r w:rsidRPr="006E3B0D">
              <w:rPr>
                <w:rFonts w:ascii="Calibri" w:hAnsi="Calibri"/>
                <w:color w:val="1F4E79" w:themeColor="accent1" w:themeShade="80"/>
                <w:sz w:val="18"/>
              </w:rPr>
              <w:t>Estado de avance</w:t>
            </w:r>
          </w:p>
        </w:tc>
        <w:tc>
          <w:tcPr>
            <w:tcW w:w="1325" w:type="dxa"/>
            <w:vAlign w:val="center"/>
          </w:tcPr>
          <w:p w14:paraId="2227658C" w14:textId="77777777" w:rsidR="00F51F28" w:rsidRPr="006E3B0D" w:rsidRDefault="00F51F28" w:rsidP="00F51F28">
            <w:pPr>
              <w:jc w:val="center"/>
              <w:rPr>
                <w:rFonts w:ascii="Calibri" w:hAnsi="Calibri"/>
                <w:color w:val="1F4E79" w:themeColor="accent1" w:themeShade="80"/>
                <w:sz w:val="18"/>
              </w:rPr>
            </w:pPr>
            <w:r>
              <w:rPr>
                <w:rFonts w:ascii="Calibri" w:hAnsi="Calibri"/>
                <w:color w:val="1F4E79" w:themeColor="accent1" w:themeShade="80"/>
                <w:sz w:val="18"/>
              </w:rPr>
              <w:t>A</w:t>
            </w:r>
            <w:r w:rsidRPr="006E3B0D">
              <w:rPr>
                <w:rFonts w:ascii="Calibri" w:hAnsi="Calibri"/>
                <w:color w:val="1F4E79" w:themeColor="accent1" w:themeShade="80"/>
                <w:sz w:val="18"/>
              </w:rPr>
              <w:t>justes</w:t>
            </w:r>
          </w:p>
        </w:tc>
      </w:tr>
      <w:tr w:rsidR="00144205" w:rsidRPr="006E3B0D" w14:paraId="52BBC211" w14:textId="77777777" w:rsidTr="008B5AEB">
        <w:trPr>
          <w:trHeight w:val="282"/>
        </w:trPr>
        <w:tc>
          <w:tcPr>
            <w:tcW w:w="1328" w:type="dxa"/>
          </w:tcPr>
          <w:p w14:paraId="4894E566" w14:textId="422133EE" w:rsidR="00144205" w:rsidRPr="00F3424E" w:rsidRDefault="00144205" w:rsidP="00144205">
            <w:pPr>
              <w:jc w:val="both"/>
              <w:rPr>
                <w:rFonts w:cstheme="minorHAnsi"/>
                <w:b/>
                <w:sz w:val="18"/>
                <w:szCs w:val="18"/>
              </w:rPr>
            </w:pPr>
            <w:r w:rsidRPr="00F3424E">
              <w:rPr>
                <w:rFonts w:cstheme="minorHAnsi"/>
                <w:sz w:val="18"/>
                <w:szCs w:val="18"/>
              </w:rPr>
              <w:t>Diseñar soluciones móviles que respondan a requerimientos del usuario</w:t>
            </w:r>
          </w:p>
        </w:tc>
        <w:tc>
          <w:tcPr>
            <w:tcW w:w="1329" w:type="dxa"/>
          </w:tcPr>
          <w:p w14:paraId="1331608F" w14:textId="0ED1F6FF" w:rsidR="00144205" w:rsidRPr="00F3424E" w:rsidRDefault="00144205" w:rsidP="00144205">
            <w:pPr>
              <w:jc w:val="both"/>
              <w:rPr>
                <w:rFonts w:cstheme="minorHAnsi"/>
                <w:b/>
                <w:sz w:val="18"/>
                <w:szCs w:val="18"/>
              </w:rPr>
            </w:pPr>
            <w:r w:rsidRPr="00F3424E">
              <w:rPr>
                <w:rFonts w:cstheme="minorHAnsi"/>
                <w:sz w:val="18"/>
                <w:szCs w:val="18"/>
              </w:rPr>
              <w:t>Levantamiento de requerimientos</w:t>
            </w:r>
          </w:p>
        </w:tc>
        <w:tc>
          <w:tcPr>
            <w:tcW w:w="1329" w:type="dxa"/>
          </w:tcPr>
          <w:p w14:paraId="68521401" w14:textId="27FD5DB2" w:rsidR="00144205" w:rsidRPr="00F3424E" w:rsidRDefault="00144205" w:rsidP="00144205">
            <w:pPr>
              <w:jc w:val="both"/>
              <w:rPr>
                <w:rFonts w:cstheme="minorHAnsi"/>
                <w:b/>
                <w:sz w:val="18"/>
                <w:szCs w:val="18"/>
              </w:rPr>
            </w:pPr>
            <w:r w:rsidRPr="00F3424E">
              <w:rPr>
                <w:rFonts w:cstheme="minorHAnsi"/>
                <w:sz w:val="18"/>
                <w:szCs w:val="18"/>
              </w:rPr>
              <w:t xml:space="preserve">Documentos, referencias de </w:t>
            </w:r>
            <w:proofErr w:type="gramStart"/>
            <w:r w:rsidRPr="00F3424E">
              <w:rPr>
                <w:rFonts w:cstheme="minorHAnsi"/>
                <w:sz w:val="18"/>
                <w:szCs w:val="18"/>
              </w:rPr>
              <w:t>apps</w:t>
            </w:r>
            <w:proofErr w:type="gramEnd"/>
            <w:r w:rsidRPr="00F3424E">
              <w:rPr>
                <w:rFonts w:cstheme="minorHAnsi"/>
                <w:sz w:val="18"/>
                <w:szCs w:val="18"/>
              </w:rPr>
              <w:t xml:space="preserve"> similares, entrevistas</w:t>
            </w:r>
          </w:p>
        </w:tc>
        <w:tc>
          <w:tcPr>
            <w:tcW w:w="1329" w:type="dxa"/>
          </w:tcPr>
          <w:p w14:paraId="2FD66433" w14:textId="3E002CF6" w:rsidR="00144205" w:rsidRPr="00F3424E" w:rsidRDefault="00144205" w:rsidP="00144205">
            <w:pPr>
              <w:jc w:val="both"/>
              <w:rPr>
                <w:rFonts w:cstheme="minorHAnsi"/>
                <w:b/>
                <w:sz w:val="18"/>
                <w:szCs w:val="18"/>
              </w:rPr>
            </w:pPr>
            <w:r w:rsidRPr="00F3424E">
              <w:rPr>
                <w:rFonts w:cstheme="minorHAnsi"/>
                <w:sz w:val="18"/>
                <w:szCs w:val="18"/>
              </w:rPr>
              <w:t>2 semanas</w:t>
            </w:r>
          </w:p>
        </w:tc>
        <w:tc>
          <w:tcPr>
            <w:tcW w:w="1329" w:type="dxa"/>
          </w:tcPr>
          <w:p w14:paraId="4ECEB957" w14:textId="27C9B528" w:rsidR="00144205" w:rsidRPr="00F3424E" w:rsidRDefault="00144205" w:rsidP="00144205">
            <w:pPr>
              <w:jc w:val="both"/>
              <w:rPr>
                <w:rFonts w:cstheme="minorHAnsi"/>
                <w:b/>
                <w:sz w:val="18"/>
                <w:szCs w:val="18"/>
              </w:rPr>
            </w:pPr>
            <w:r w:rsidRPr="00F3424E">
              <w:rPr>
                <w:rFonts w:cstheme="minorHAnsi"/>
                <w:sz w:val="18"/>
                <w:szCs w:val="18"/>
              </w:rPr>
              <w:t>Diego Carrillo</w:t>
            </w:r>
          </w:p>
        </w:tc>
        <w:tc>
          <w:tcPr>
            <w:tcW w:w="1329" w:type="dxa"/>
          </w:tcPr>
          <w:p w14:paraId="6BA91D03" w14:textId="00378691" w:rsidR="00144205" w:rsidRPr="00F3424E" w:rsidRDefault="00144205" w:rsidP="00144205">
            <w:pPr>
              <w:jc w:val="both"/>
              <w:rPr>
                <w:rFonts w:cstheme="minorHAnsi"/>
                <w:b/>
                <w:sz w:val="18"/>
                <w:szCs w:val="18"/>
              </w:rPr>
            </w:pPr>
            <w:r w:rsidRPr="00F3424E">
              <w:rPr>
                <w:rFonts w:cstheme="minorHAnsi"/>
                <w:sz w:val="18"/>
                <w:szCs w:val="18"/>
              </w:rPr>
              <w:t>Actividad completada con apoyo de ejemplos prácticos</w:t>
            </w:r>
          </w:p>
        </w:tc>
        <w:tc>
          <w:tcPr>
            <w:tcW w:w="1329" w:type="dxa"/>
          </w:tcPr>
          <w:p w14:paraId="51CAF732" w14:textId="6D3223A4" w:rsidR="00144205" w:rsidRPr="00F3424E" w:rsidRDefault="00144205" w:rsidP="00144205">
            <w:pPr>
              <w:jc w:val="both"/>
              <w:rPr>
                <w:rFonts w:cstheme="minorHAnsi"/>
                <w:b/>
                <w:color w:val="C00000"/>
                <w:sz w:val="18"/>
                <w:szCs w:val="18"/>
              </w:rPr>
            </w:pPr>
            <w:r w:rsidRPr="00F3424E">
              <w:rPr>
                <w:rFonts w:cstheme="minorHAnsi"/>
                <w:sz w:val="18"/>
                <w:szCs w:val="18"/>
              </w:rPr>
              <w:t>Completado</w:t>
            </w:r>
          </w:p>
        </w:tc>
        <w:tc>
          <w:tcPr>
            <w:tcW w:w="1325" w:type="dxa"/>
          </w:tcPr>
          <w:p w14:paraId="727A23C9" w14:textId="378E48E9" w:rsidR="00144205" w:rsidRPr="00F3424E" w:rsidRDefault="00144205" w:rsidP="00144205">
            <w:pPr>
              <w:jc w:val="both"/>
              <w:rPr>
                <w:rFonts w:cstheme="minorHAnsi"/>
                <w:b/>
                <w:sz w:val="18"/>
                <w:szCs w:val="18"/>
              </w:rPr>
            </w:pPr>
            <w:r w:rsidRPr="00F3424E">
              <w:rPr>
                <w:rFonts w:cstheme="minorHAnsi"/>
                <w:sz w:val="18"/>
                <w:szCs w:val="18"/>
              </w:rPr>
              <w:t>Sin ajustes</w:t>
            </w:r>
          </w:p>
        </w:tc>
      </w:tr>
      <w:tr w:rsidR="00144205" w:rsidRPr="006E3B0D" w14:paraId="6028C903" w14:textId="77777777" w:rsidTr="008B5AEB">
        <w:trPr>
          <w:trHeight w:val="282"/>
        </w:trPr>
        <w:tc>
          <w:tcPr>
            <w:tcW w:w="1328" w:type="dxa"/>
          </w:tcPr>
          <w:p w14:paraId="3A546234" w14:textId="688FDDF2" w:rsidR="00144205" w:rsidRPr="00F3424E" w:rsidRDefault="00144205" w:rsidP="00144205">
            <w:pPr>
              <w:jc w:val="both"/>
              <w:rPr>
                <w:rFonts w:cstheme="minorHAnsi"/>
                <w:b/>
                <w:sz w:val="18"/>
                <w:szCs w:val="18"/>
              </w:rPr>
            </w:pPr>
            <w:r w:rsidRPr="00F3424E">
              <w:rPr>
                <w:rFonts w:cstheme="minorHAnsi"/>
                <w:sz w:val="18"/>
                <w:szCs w:val="18"/>
              </w:rPr>
              <w:t>Diseñar interfaces centradas en la experiencia de usuario</w:t>
            </w:r>
          </w:p>
        </w:tc>
        <w:tc>
          <w:tcPr>
            <w:tcW w:w="1329" w:type="dxa"/>
          </w:tcPr>
          <w:p w14:paraId="52482DCC" w14:textId="72427BCE" w:rsidR="00144205" w:rsidRPr="00F3424E" w:rsidRDefault="00144205" w:rsidP="00144205">
            <w:pPr>
              <w:jc w:val="both"/>
              <w:rPr>
                <w:rFonts w:cstheme="minorHAnsi"/>
                <w:b/>
                <w:sz w:val="18"/>
                <w:szCs w:val="18"/>
              </w:rPr>
            </w:pPr>
            <w:r w:rsidRPr="00F3424E">
              <w:rPr>
                <w:rFonts w:cstheme="minorHAnsi"/>
                <w:sz w:val="18"/>
                <w:szCs w:val="18"/>
              </w:rPr>
              <w:t>Diseño de prototipo en Figma</w:t>
            </w:r>
          </w:p>
        </w:tc>
        <w:tc>
          <w:tcPr>
            <w:tcW w:w="1329" w:type="dxa"/>
          </w:tcPr>
          <w:p w14:paraId="3611BAD6" w14:textId="7B948771" w:rsidR="00144205" w:rsidRPr="00F3424E" w:rsidRDefault="00144205" w:rsidP="00144205">
            <w:pPr>
              <w:jc w:val="both"/>
              <w:rPr>
                <w:rFonts w:cstheme="minorHAnsi"/>
                <w:b/>
                <w:sz w:val="18"/>
                <w:szCs w:val="18"/>
              </w:rPr>
            </w:pPr>
            <w:r w:rsidRPr="00F3424E">
              <w:rPr>
                <w:rFonts w:cstheme="minorHAnsi"/>
                <w:sz w:val="18"/>
                <w:szCs w:val="18"/>
              </w:rPr>
              <w:t>Figma, Guía de buenas prácticas de UI/UX</w:t>
            </w:r>
          </w:p>
        </w:tc>
        <w:tc>
          <w:tcPr>
            <w:tcW w:w="1329" w:type="dxa"/>
          </w:tcPr>
          <w:p w14:paraId="61396168" w14:textId="0C1CF2C4" w:rsidR="00144205" w:rsidRPr="00F3424E" w:rsidRDefault="00144205" w:rsidP="00144205">
            <w:pPr>
              <w:jc w:val="both"/>
              <w:rPr>
                <w:rFonts w:cstheme="minorHAnsi"/>
                <w:b/>
                <w:sz w:val="18"/>
                <w:szCs w:val="18"/>
              </w:rPr>
            </w:pPr>
            <w:r w:rsidRPr="00F3424E">
              <w:rPr>
                <w:rFonts w:cstheme="minorHAnsi"/>
                <w:sz w:val="18"/>
                <w:szCs w:val="18"/>
              </w:rPr>
              <w:t>2 semanas</w:t>
            </w:r>
          </w:p>
        </w:tc>
        <w:tc>
          <w:tcPr>
            <w:tcW w:w="1329" w:type="dxa"/>
          </w:tcPr>
          <w:p w14:paraId="715ABF6D" w14:textId="4D99EE4B" w:rsidR="00144205" w:rsidRPr="00F3424E" w:rsidRDefault="00144205" w:rsidP="00144205">
            <w:pPr>
              <w:jc w:val="both"/>
              <w:rPr>
                <w:rFonts w:cstheme="minorHAnsi"/>
                <w:b/>
                <w:sz w:val="18"/>
                <w:szCs w:val="18"/>
              </w:rPr>
            </w:pPr>
            <w:r w:rsidRPr="00F3424E">
              <w:rPr>
                <w:rFonts w:cstheme="minorHAnsi"/>
                <w:sz w:val="18"/>
                <w:szCs w:val="18"/>
              </w:rPr>
              <w:t>Diego Carrillo</w:t>
            </w:r>
          </w:p>
        </w:tc>
        <w:tc>
          <w:tcPr>
            <w:tcW w:w="1329" w:type="dxa"/>
          </w:tcPr>
          <w:p w14:paraId="416EA0F9" w14:textId="255789B7" w:rsidR="00144205" w:rsidRPr="00F3424E" w:rsidRDefault="00144205" w:rsidP="00144205">
            <w:pPr>
              <w:jc w:val="both"/>
              <w:rPr>
                <w:rFonts w:cstheme="minorHAnsi"/>
                <w:b/>
                <w:sz w:val="18"/>
                <w:szCs w:val="18"/>
              </w:rPr>
            </w:pPr>
            <w:r w:rsidRPr="00F3424E">
              <w:rPr>
                <w:rFonts w:cstheme="minorHAnsi"/>
                <w:sz w:val="18"/>
                <w:szCs w:val="18"/>
              </w:rPr>
              <w:t>Flujo de pantallas validado con estudiantes TI</w:t>
            </w:r>
          </w:p>
        </w:tc>
        <w:tc>
          <w:tcPr>
            <w:tcW w:w="1329" w:type="dxa"/>
          </w:tcPr>
          <w:p w14:paraId="5499A7A0" w14:textId="77777777" w:rsidR="00F3424E" w:rsidRDefault="00144205" w:rsidP="00144205">
            <w:pPr>
              <w:jc w:val="both"/>
              <w:rPr>
                <w:rFonts w:cstheme="minorHAnsi"/>
                <w:sz w:val="18"/>
                <w:szCs w:val="18"/>
              </w:rPr>
            </w:pPr>
            <w:r w:rsidRPr="00F3424E">
              <w:rPr>
                <w:rFonts w:cstheme="minorHAnsi"/>
                <w:sz w:val="18"/>
                <w:szCs w:val="18"/>
              </w:rPr>
              <w:t>Completado</w:t>
            </w:r>
            <w:r w:rsidR="00F3424E">
              <w:rPr>
                <w:rFonts w:cstheme="minorHAnsi"/>
                <w:sz w:val="18"/>
                <w:szCs w:val="18"/>
              </w:rPr>
              <w:t>/</w:t>
            </w:r>
          </w:p>
          <w:p w14:paraId="4C224B58" w14:textId="29B30A2A" w:rsidR="00144205" w:rsidRPr="00F3424E" w:rsidRDefault="00F3424E" w:rsidP="00144205">
            <w:pPr>
              <w:jc w:val="both"/>
              <w:rPr>
                <w:rFonts w:cstheme="minorHAnsi"/>
                <w:b/>
                <w:color w:val="C00000"/>
                <w:sz w:val="18"/>
                <w:szCs w:val="18"/>
              </w:rPr>
            </w:pPr>
            <w:r>
              <w:rPr>
                <w:rFonts w:cstheme="minorHAnsi"/>
                <w:sz w:val="18"/>
                <w:szCs w:val="18"/>
              </w:rPr>
              <w:t>Ajustada</w:t>
            </w:r>
          </w:p>
        </w:tc>
        <w:tc>
          <w:tcPr>
            <w:tcW w:w="1325" w:type="dxa"/>
          </w:tcPr>
          <w:p w14:paraId="5AB15578" w14:textId="77217AD4" w:rsidR="00144205" w:rsidRPr="00F3424E" w:rsidRDefault="00F3424E" w:rsidP="00144205">
            <w:pPr>
              <w:jc w:val="both"/>
              <w:rPr>
                <w:rFonts w:cstheme="minorHAnsi"/>
                <w:b/>
                <w:sz w:val="18"/>
                <w:szCs w:val="18"/>
              </w:rPr>
            </w:pPr>
            <w:r>
              <w:rPr>
                <w:rFonts w:cstheme="minorHAnsi"/>
                <w:sz w:val="18"/>
                <w:szCs w:val="18"/>
              </w:rPr>
              <w:t xml:space="preserve">Se cambiaron los mockups por diseños extraídos de </w:t>
            </w:r>
            <w:proofErr w:type="gramStart"/>
            <w:r>
              <w:rPr>
                <w:rFonts w:cstheme="minorHAnsi"/>
                <w:sz w:val="18"/>
                <w:szCs w:val="18"/>
              </w:rPr>
              <w:t>apps</w:t>
            </w:r>
            <w:proofErr w:type="gramEnd"/>
            <w:r>
              <w:rPr>
                <w:rFonts w:cstheme="minorHAnsi"/>
                <w:sz w:val="18"/>
                <w:szCs w:val="18"/>
              </w:rPr>
              <w:t xml:space="preserve"> similares</w:t>
            </w:r>
          </w:p>
        </w:tc>
      </w:tr>
      <w:tr w:rsidR="00144205" w:rsidRPr="006E3B0D" w14:paraId="3B922AFB" w14:textId="77777777" w:rsidTr="008B5AEB">
        <w:trPr>
          <w:trHeight w:val="282"/>
        </w:trPr>
        <w:tc>
          <w:tcPr>
            <w:tcW w:w="1328" w:type="dxa"/>
          </w:tcPr>
          <w:p w14:paraId="15EDEB89" w14:textId="33D413E8" w:rsidR="00144205" w:rsidRPr="00F3424E" w:rsidRDefault="00144205" w:rsidP="00144205">
            <w:pPr>
              <w:jc w:val="both"/>
              <w:rPr>
                <w:rFonts w:cstheme="minorHAnsi"/>
                <w:b/>
                <w:sz w:val="18"/>
                <w:szCs w:val="18"/>
              </w:rPr>
            </w:pPr>
            <w:r w:rsidRPr="00F3424E">
              <w:rPr>
                <w:rFonts w:cstheme="minorHAnsi"/>
                <w:sz w:val="18"/>
                <w:szCs w:val="18"/>
              </w:rPr>
              <w:t>Aplicar principios de arquitectura de software</w:t>
            </w:r>
          </w:p>
        </w:tc>
        <w:tc>
          <w:tcPr>
            <w:tcW w:w="1329" w:type="dxa"/>
          </w:tcPr>
          <w:p w14:paraId="637191ED" w14:textId="6A0C7C0D" w:rsidR="00144205" w:rsidRPr="00F3424E" w:rsidRDefault="00144205" w:rsidP="00144205">
            <w:pPr>
              <w:jc w:val="both"/>
              <w:rPr>
                <w:rFonts w:cstheme="minorHAnsi"/>
                <w:b/>
                <w:sz w:val="18"/>
                <w:szCs w:val="18"/>
              </w:rPr>
            </w:pPr>
            <w:r w:rsidRPr="00F3424E">
              <w:rPr>
                <w:rFonts w:cstheme="minorHAnsi"/>
                <w:sz w:val="18"/>
                <w:szCs w:val="18"/>
              </w:rPr>
              <w:t xml:space="preserve">Diseño base de datos y lógica de </w:t>
            </w:r>
            <w:proofErr w:type="spellStart"/>
            <w:r w:rsidRPr="00F3424E">
              <w:rPr>
                <w:rFonts w:cstheme="minorHAnsi"/>
                <w:sz w:val="18"/>
                <w:szCs w:val="18"/>
              </w:rPr>
              <w:t>matching</w:t>
            </w:r>
            <w:proofErr w:type="spellEnd"/>
          </w:p>
        </w:tc>
        <w:tc>
          <w:tcPr>
            <w:tcW w:w="1329" w:type="dxa"/>
          </w:tcPr>
          <w:p w14:paraId="16F822EB" w14:textId="7BFFF794" w:rsidR="00144205" w:rsidRPr="00F3424E" w:rsidRDefault="00144205" w:rsidP="00144205">
            <w:pPr>
              <w:jc w:val="both"/>
              <w:rPr>
                <w:rFonts w:cstheme="minorHAnsi"/>
                <w:b/>
                <w:sz w:val="18"/>
                <w:szCs w:val="18"/>
              </w:rPr>
            </w:pPr>
            <w:r w:rsidRPr="00F3424E">
              <w:rPr>
                <w:rFonts w:cstheme="minorHAnsi"/>
                <w:sz w:val="18"/>
                <w:szCs w:val="18"/>
              </w:rPr>
              <w:t xml:space="preserve">Firebase, documentación oficial, Firestore </w:t>
            </w:r>
            <w:proofErr w:type="spellStart"/>
            <w:r w:rsidRPr="00F3424E">
              <w:rPr>
                <w:rFonts w:cstheme="minorHAnsi"/>
                <w:sz w:val="18"/>
                <w:szCs w:val="18"/>
              </w:rPr>
              <w:t>console</w:t>
            </w:r>
            <w:proofErr w:type="spellEnd"/>
          </w:p>
        </w:tc>
        <w:tc>
          <w:tcPr>
            <w:tcW w:w="1329" w:type="dxa"/>
          </w:tcPr>
          <w:p w14:paraId="4860417A" w14:textId="25C9E872" w:rsidR="00144205" w:rsidRPr="00F3424E" w:rsidRDefault="00144205" w:rsidP="00144205">
            <w:pPr>
              <w:jc w:val="both"/>
              <w:rPr>
                <w:rFonts w:cstheme="minorHAnsi"/>
                <w:b/>
                <w:sz w:val="18"/>
                <w:szCs w:val="18"/>
              </w:rPr>
            </w:pPr>
            <w:r w:rsidRPr="00F3424E">
              <w:rPr>
                <w:rFonts w:cstheme="minorHAnsi"/>
                <w:sz w:val="18"/>
                <w:szCs w:val="18"/>
              </w:rPr>
              <w:t>2 semanas</w:t>
            </w:r>
          </w:p>
        </w:tc>
        <w:tc>
          <w:tcPr>
            <w:tcW w:w="1329" w:type="dxa"/>
          </w:tcPr>
          <w:p w14:paraId="2FBCB053" w14:textId="4DE724AC" w:rsidR="00144205" w:rsidRPr="00F3424E" w:rsidRDefault="00144205" w:rsidP="00144205">
            <w:pPr>
              <w:jc w:val="both"/>
              <w:rPr>
                <w:rFonts w:cstheme="minorHAnsi"/>
                <w:b/>
                <w:sz w:val="18"/>
                <w:szCs w:val="18"/>
              </w:rPr>
            </w:pPr>
            <w:r w:rsidRPr="00F3424E">
              <w:rPr>
                <w:rFonts w:cstheme="minorHAnsi"/>
                <w:sz w:val="18"/>
                <w:szCs w:val="18"/>
              </w:rPr>
              <w:t>Diego Carrillo</w:t>
            </w:r>
          </w:p>
        </w:tc>
        <w:tc>
          <w:tcPr>
            <w:tcW w:w="1329" w:type="dxa"/>
          </w:tcPr>
          <w:p w14:paraId="74C5332C" w14:textId="3776AA5C" w:rsidR="00144205" w:rsidRPr="00F3424E" w:rsidRDefault="00144205" w:rsidP="00144205">
            <w:pPr>
              <w:jc w:val="both"/>
              <w:rPr>
                <w:rFonts w:cstheme="minorHAnsi"/>
                <w:b/>
                <w:sz w:val="18"/>
                <w:szCs w:val="18"/>
              </w:rPr>
            </w:pPr>
            <w:r w:rsidRPr="00F3424E">
              <w:rPr>
                <w:rFonts w:cstheme="minorHAnsi"/>
                <w:sz w:val="18"/>
                <w:szCs w:val="18"/>
              </w:rPr>
              <w:t>Se optó por simplificar lógica de coincidencia</w:t>
            </w:r>
          </w:p>
        </w:tc>
        <w:tc>
          <w:tcPr>
            <w:tcW w:w="1329" w:type="dxa"/>
          </w:tcPr>
          <w:p w14:paraId="4C4902B7" w14:textId="5E725706" w:rsidR="00144205" w:rsidRPr="00F3424E" w:rsidRDefault="00144205" w:rsidP="00144205">
            <w:pPr>
              <w:jc w:val="both"/>
              <w:rPr>
                <w:rFonts w:cstheme="minorHAnsi"/>
                <w:b/>
                <w:color w:val="C00000"/>
                <w:sz w:val="18"/>
                <w:szCs w:val="18"/>
              </w:rPr>
            </w:pPr>
            <w:r w:rsidRPr="00F3424E">
              <w:rPr>
                <w:rFonts w:cstheme="minorHAnsi"/>
                <w:sz w:val="18"/>
                <w:szCs w:val="18"/>
              </w:rPr>
              <w:t>Completado</w:t>
            </w:r>
          </w:p>
        </w:tc>
        <w:tc>
          <w:tcPr>
            <w:tcW w:w="1325" w:type="dxa"/>
          </w:tcPr>
          <w:p w14:paraId="27F9F754" w14:textId="63816595" w:rsidR="00144205" w:rsidRPr="00F3424E" w:rsidRDefault="00144205" w:rsidP="00144205">
            <w:pPr>
              <w:jc w:val="both"/>
              <w:rPr>
                <w:rFonts w:cstheme="minorHAnsi"/>
                <w:b/>
                <w:sz w:val="18"/>
                <w:szCs w:val="18"/>
              </w:rPr>
            </w:pPr>
            <w:r w:rsidRPr="00F3424E">
              <w:rPr>
                <w:rFonts w:cstheme="minorHAnsi"/>
                <w:sz w:val="18"/>
                <w:szCs w:val="18"/>
              </w:rPr>
              <w:t>Ajustado: algoritmo simplificado</w:t>
            </w:r>
          </w:p>
        </w:tc>
      </w:tr>
      <w:tr w:rsidR="00144205" w:rsidRPr="006E3B0D" w14:paraId="477FCCA3" w14:textId="77777777" w:rsidTr="008B5AEB">
        <w:trPr>
          <w:trHeight w:val="282"/>
        </w:trPr>
        <w:tc>
          <w:tcPr>
            <w:tcW w:w="1328" w:type="dxa"/>
          </w:tcPr>
          <w:p w14:paraId="7187B460" w14:textId="7622EE40" w:rsidR="00144205" w:rsidRPr="00F3424E" w:rsidRDefault="00144205" w:rsidP="00144205">
            <w:pPr>
              <w:jc w:val="both"/>
              <w:rPr>
                <w:rFonts w:cstheme="minorHAnsi"/>
                <w:b/>
                <w:sz w:val="18"/>
                <w:szCs w:val="18"/>
              </w:rPr>
            </w:pPr>
            <w:r w:rsidRPr="00F3424E">
              <w:rPr>
                <w:rFonts w:cstheme="minorHAnsi"/>
                <w:sz w:val="18"/>
                <w:szCs w:val="18"/>
              </w:rPr>
              <w:t>Programar aplicaciones funcionales</w:t>
            </w:r>
          </w:p>
        </w:tc>
        <w:tc>
          <w:tcPr>
            <w:tcW w:w="1329" w:type="dxa"/>
          </w:tcPr>
          <w:p w14:paraId="7E1FB4DE" w14:textId="351B0762" w:rsidR="00144205" w:rsidRPr="00F3424E" w:rsidRDefault="00144205" w:rsidP="00144205">
            <w:pPr>
              <w:jc w:val="both"/>
              <w:rPr>
                <w:rFonts w:cstheme="minorHAnsi"/>
                <w:b/>
                <w:sz w:val="18"/>
                <w:szCs w:val="18"/>
              </w:rPr>
            </w:pPr>
            <w:r w:rsidRPr="00F3424E">
              <w:rPr>
                <w:rFonts w:cstheme="minorHAnsi"/>
                <w:sz w:val="18"/>
                <w:szCs w:val="18"/>
              </w:rPr>
              <w:t xml:space="preserve">Desarrollo MVP (registro, </w:t>
            </w:r>
            <w:proofErr w:type="spellStart"/>
            <w:r w:rsidRPr="00F3424E">
              <w:rPr>
                <w:rFonts w:cstheme="minorHAnsi"/>
                <w:sz w:val="18"/>
                <w:szCs w:val="18"/>
              </w:rPr>
              <w:t>login</w:t>
            </w:r>
            <w:proofErr w:type="spellEnd"/>
            <w:r w:rsidRPr="00F3424E">
              <w:rPr>
                <w:rFonts w:cstheme="minorHAnsi"/>
                <w:sz w:val="18"/>
                <w:szCs w:val="18"/>
              </w:rPr>
              <w:t xml:space="preserve">, creación de propuestas, </w:t>
            </w:r>
            <w:proofErr w:type="spellStart"/>
            <w:r w:rsidRPr="00F3424E">
              <w:rPr>
                <w:rFonts w:cstheme="minorHAnsi"/>
                <w:sz w:val="18"/>
                <w:szCs w:val="18"/>
              </w:rPr>
              <w:t>matches</w:t>
            </w:r>
            <w:proofErr w:type="spellEnd"/>
            <w:r w:rsidRPr="00F3424E">
              <w:rPr>
                <w:rFonts w:cstheme="minorHAnsi"/>
                <w:sz w:val="18"/>
                <w:szCs w:val="18"/>
              </w:rPr>
              <w:t>)</w:t>
            </w:r>
          </w:p>
        </w:tc>
        <w:tc>
          <w:tcPr>
            <w:tcW w:w="1329" w:type="dxa"/>
          </w:tcPr>
          <w:p w14:paraId="216A9B5E" w14:textId="68F7176F" w:rsidR="00144205" w:rsidRPr="00F3424E" w:rsidRDefault="00144205" w:rsidP="00144205">
            <w:pPr>
              <w:jc w:val="both"/>
              <w:rPr>
                <w:rFonts w:cstheme="minorHAnsi"/>
                <w:b/>
                <w:sz w:val="18"/>
                <w:szCs w:val="18"/>
              </w:rPr>
            </w:pPr>
            <w:r w:rsidRPr="00F3424E">
              <w:rPr>
                <w:rFonts w:cstheme="minorHAnsi"/>
                <w:sz w:val="18"/>
                <w:szCs w:val="18"/>
              </w:rPr>
              <w:t>Flutter, Firebase, VS Code</w:t>
            </w:r>
          </w:p>
        </w:tc>
        <w:tc>
          <w:tcPr>
            <w:tcW w:w="1329" w:type="dxa"/>
          </w:tcPr>
          <w:p w14:paraId="11D71C39" w14:textId="6A4AFF8C" w:rsidR="00144205" w:rsidRPr="00F3424E" w:rsidRDefault="00144205" w:rsidP="00144205">
            <w:pPr>
              <w:jc w:val="both"/>
              <w:rPr>
                <w:rFonts w:cstheme="minorHAnsi"/>
                <w:b/>
                <w:sz w:val="18"/>
                <w:szCs w:val="18"/>
              </w:rPr>
            </w:pPr>
            <w:r w:rsidRPr="00F3424E">
              <w:rPr>
                <w:rFonts w:cstheme="minorHAnsi"/>
                <w:sz w:val="18"/>
                <w:szCs w:val="18"/>
              </w:rPr>
              <w:t>3 semanas</w:t>
            </w:r>
          </w:p>
        </w:tc>
        <w:tc>
          <w:tcPr>
            <w:tcW w:w="1329" w:type="dxa"/>
          </w:tcPr>
          <w:p w14:paraId="04627D98" w14:textId="5A3A9239" w:rsidR="00144205" w:rsidRPr="00F3424E" w:rsidRDefault="00144205" w:rsidP="00144205">
            <w:pPr>
              <w:jc w:val="both"/>
              <w:rPr>
                <w:rFonts w:cstheme="minorHAnsi"/>
                <w:b/>
                <w:sz w:val="18"/>
                <w:szCs w:val="18"/>
              </w:rPr>
            </w:pPr>
            <w:r w:rsidRPr="00F3424E">
              <w:rPr>
                <w:rFonts w:cstheme="minorHAnsi"/>
                <w:sz w:val="18"/>
                <w:szCs w:val="18"/>
              </w:rPr>
              <w:t>Diego Carrillo</w:t>
            </w:r>
          </w:p>
        </w:tc>
        <w:tc>
          <w:tcPr>
            <w:tcW w:w="1329" w:type="dxa"/>
          </w:tcPr>
          <w:p w14:paraId="5178DD40" w14:textId="140871EC" w:rsidR="00144205" w:rsidRPr="00F3424E" w:rsidRDefault="00144205" w:rsidP="00144205">
            <w:pPr>
              <w:jc w:val="both"/>
              <w:rPr>
                <w:rFonts w:cstheme="minorHAnsi"/>
                <w:b/>
                <w:sz w:val="18"/>
                <w:szCs w:val="18"/>
              </w:rPr>
            </w:pPr>
            <w:r w:rsidRPr="00F3424E">
              <w:rPr>
                <w:rFonts w:cstheme="minorHAnsi"/>
                <w:sz w:val="18"/>
                <w:szCs w:val="18"/>
              </w:rPr>
              <w:t>Buen progreso gracias al dominio de herramientas</w:t>
            </w:r>
          </w:p>
        </w:tc>
        <w:tc>
          <w:tcPr>
            <w:tcW w:w="1329" w:type="dxa"/>
          </w:tcPr>
          <w:p w14:paraId="24CCC076" w14:textId="23071CB7" w:rsidR="00144205" w:rsidRPr="00F3424E" w:rsidRDefault="00144205" w:rsidP="00144205">
            <w:pPr>
              <w:jc w:val="both"/>
              <w:rPr>
                <w:rFonts w:cstheme="minorHAnsi"/>
                <w:b/>
                <w:color w:val="C00000"/>
                <w:sz w:val="18"/>
                <w:szCs w:val="18"/>
              </w:rPr>
            </w:pPr>
            <w:r w:rsidRPr="00F3424E">
              <w:rPr>
                <w:rFonts w:cstheme="minorHAnsi"/>
                <w:sz w:val="18"/>
                <w:szCs w:val="18"/>
              </w:rPr>
              <w:t>Completado</w:t>
            </w:r>
          </w:p>
        </w:tc>
        <w:tc>
          <w:tcPr>
            <w:tcW w:w="1325" w:type="dxa"/>
          </w:tcPr>
          <w:p w14:paraId="5E002B08" w14:textId="62E551E0" w:rsidR="00144205" w:rsidRPr="00F3424E" w:rsidRDefault="00144205" w:rsidP="00144205">
            <w:pPr>
              <w:jc w:val="both"/>
              <w:rPr>
                <w:rFonts w:cstheme="minorHAnsi"/>
                <w:b/>
                <w:sz w:val="18"/>
                <w:szCs w:val="18"/>
              </w:rPr>
            </w:pPr>
            <w:r w:rsidRPr="00F3424E">
              <w:rPr>
                <w:rFonts w:cstheme="minorHAnsi"/>
                <w:sz w:val="18"/>
                <w:szCs w:val="18"/>
              </w:rPr>
              <w:t>Sin ajustes</w:t>
            </w:r>
          </w:p>
        </w:tc>
      </w:tr>
      <w:tr w:rsidR="00144205" w:rsidRPr="006E3B0D" w14:paraId="1E1B8DD9" w14:textId="77777777" w:rsidTr="008B5AEB">
        <w:trPr>
          <w:trHeight w:val="282"/>
        </w:trPr>
        <w:tc>
          <w:tcPr>
            <w:tcW w:w="1328" w:type="dxa"/>
          </w:tcPr>
          <w:p w14:paraId="0CDA774A" w14:textId="1282DD76" w:rsidR="00144205" w:rsidRPr="00F3424E" w:rsidRDefault="00144205" w:rsidP="00144205">
            <w:pPr>
              <w:jc w:val="both"/>
              <w:rPr>
                <w:rFonts w:cstheme="minorHAnsi"/>
                <w:b/>
                <w:sz w:val="18"/>
                <w:szCs w:val="18"/>
              </w:rPr>
            </w:pPr>
            <w:r w:rsidRPr="00F3424E">
              <w:rPr>
                <w:rFonts w:cstheme="minorHAnsi"/>
                <w:sz w:val="18"/>
                <w:szCs w:val="18"/>
              </w:rPr>
              <w:t>Integrar servicios y gestionar datos</w:t>
            </w:r>
          </w:p>
        </w:tc>
        <w:tc>
          <w:tcPr>
            <w:tcW w:w="1329" w:type="dxa"/>
          </w:tcPr>
          <w:p w14:paraId="341EFED7" w14:textId="4176BE9A" w:rsidR="00144205" w:rsidRPr="00F3424E" w:rsidRDefault="00144205" w:rsidP="00144205">
            <w:pPr>
              <w:jc w:val="both"/>
              <w:rPr>
                <w:rFonts w:cstheme="minorHAnsi"/>
                <w:b/>
                <w:sz w:val="18"/>
                <w:szCs w:val="18"/>
              </w:rPr>
            </w:pPr>
            <w:r w:rsidRPr="00F3424E">
              <w:rPr>
                <w:rFonts w:cstheme="minorHAnsi"/>
                <w:sz w:val="18"/>
                <w:szCs w:val="18"/>
              </w:rPr>
              <w:t xml:space="preserve">Desarrollo de funcionalidad de </w:t>
            </w:r>
            <w:proofErr w:type="spellStart"/>
            <w:r w:rsidRPr="00F3424E">
              <w:rPr>
                <w:rFonts w:cstheme="minorHAnsi"/>
                <w:sz w:val="18"/>
                <w:szCs w:val="18"/>
              </w:rPr>
              <w:t>matching</w:t>
            </w:r>
            <w:proofErr w:type="spellEnd"/>
            <w:r w:rsidRPr="00F3424E">
              <w:rPr>
                <w:rFonts w:cstheme="minorHAnsi"/>
                <w:sz w:val="18"/>
                <w:szCs w:val="18"/>
              </w:rPr>
              <w:t xml:space="preserve"> y filtros</w:t>
            </w:r>
          </w:p>
        </w:tc>
        <w:tc>
          <w:tcPr>
            <w:tcW w:w="1329" w:type="dxa"/>
          </w:tcPr>
          <w:p w14:paraId="24235759" w14:textId="037ADF68" w:rsidR="00144205" w:rsidRPr="00F3424E" w:rsidRDefault="00144205" w:rsidP="00144205">
            <w:pPr>
              <w:jc w:val="both"/>
              <w:rPr>
                <w:rFonts w:cstheme="minorHAnsi"/>
                <w:b/>
                <w:sz w:val="18"/>
                <w:szCs w:val="18"/>
              </w:rPr>
            </w:pPr>
            <w:r w:rsidRPr="00F3424E">
              <w:rPr>
                <w:rFonts w:cstheme="minorHAnsi"/>
                <w:sz w:val="18"/>
                <w:szCs w:val="18"/>
              </w:rPr>
              <w:t>Flutter, Firestore, lógica condicional</w:t>
            </w:r>
          </w:p>
        </w:tc>
        <w:tc>
          <w:tcPr>
            <w:tcW w:w="1329" w:type="dxa"/>
          </w:tcPr>
          <w:p w14:paraId="7ADAB19E" w14:textId="1BD95ADF" w:rsidR="00144205" w:rsidRPr="00F3424E" w:rsidRDefault="00144205" w:rsidP="00144205">
            <w:pPr>
              <w:jc w:val="both"/>
              <w:rPr>
                <w:rFonts w:cstheme="minorHAnsi"/>
                <w:b/>
                <w:sz w:val="18"/>
                <w:szCs w:val="18"/>
              </w:rPr>
            </w:pPr>
            <w:r w:rsidRPr="00F3424E">
              <w:rPr>
                <w:rFonts w:cstheme="minorHAnsi"/>
                <w:sz w:val="18"/>
                <w:szCs w:val="18"/>
              </w:rPr>
              <w:t>3 semanas</w:t>
            </w:r>
          </w:p>
        </w:tc>
        <w:tc>
          <w:tcPr>
            <w:tcW w:w="1329" w:type="dxa"/>
          </w:tcPr>
          <w:p w14:paraId="32DCF4C2" w14:textId="7C7FD86D" w:rsidR="00144205" w:rsidRPr="00F3424E" w:rsidRDefault="00144205" w:rsidP="00144205">
            <w:pPr>
              <w:jc w:val="both"/>
              <w:rPr>
                <w:rFonts w:cstheme="minorHAnsi"/>
                <w:b/>
                <w:sz w:val="18"/>
                <w:szCs w:val="18"/>
              </w:rPr>
            </w:pPr>
            <w:r w:rsidRPr="00F3424E">
              <w:rPr>
                <w:rFonts w:cstheme="minorHAnsi"/>
                <w:sz w:val="18"/>
                <w:szCs w:val="18"/>
              </w:rPr>
              <w:t>Diego Carrillo</w:t>
            </w:r>
          </w:p>
        </w:tc>
        <w:tc>
          <w:tcPr>
            <w:tcW w:w="1329" w:type="dxa"/>
          </w:tcPr>
          <w:p w14:paraId="61A681C7" w14:textId="4F9ECF5F" w:rsidR="00144205" w:rsidRPr="00F3424E" w:rsidRDefault="00144205" w:rsidP="00144205">
            <w:pPr>
              <w:jc w:val="both"/>
              <w:rPr>
                <w:rFonts w:cstheme="minorHAnsi"/>
                <w:b/>
                <w:sz w:val="18"/>
                <w:szCs w:val="18"/>
              </w:rPr>
            </w:pPr>
            <w:r w:rsidRPr="00F3424E">
              <w:rPr>
                <w:rFonts w:cstheme="minorHAnsi"/>
                <w:sz w:val="18"/>
                <w:szCs w:val="18"/>
              </w:rPr>
              <w:t>En progreso, aún se pueden mejorar filtros</w:t>
            </w:r>
          </w:p>
        </w:tc>
        <w:tc>
          <w:tcPr>
            <w:tcW w:w="1329" w:type="dxa"/>
          </w:tcPr>
          <w:p w14:paraId="4BCD9E30" w14:textId="1A86606E" w:rsidR="00144205" w:rsidRPr="00F3424E" w:rsidRDefault="00144205" w:rsidP="00144205">
            <w:pPr>
              <w:jc w:val="both"/>
              <w:rPr>
                <w:rFonts w:cstheme="minorHAnsi"/>
                <w:b/>
                <w:color w:val="C00000"/>
                <w:sz w:val="18"/>
                <w:szCs w:val="18"/>
              </w:rPr>
            </w:pPr>
            <w:r w:rsidRPr="00F3424E">
              <w:rPr>
                <w:rFonts w:cstheme="minorHAnsi"/>
                <w:sz w:val="18"/>
                <w:szCs w:val="18"/>
              </w:rPr>
              <w:t>En curso</w:t>
            </w:r>
          </w:p>
        </w:tc>
        <w:tc>
          <w:tcPr>
            <w:tcW w:w="1325" w:type="dxa"/>
          </w:tcPr>
          <w:p w14:paraId="2A3A6AAF" w14:textId="302E2B89" w:rsidR="00144205" w:rsidRPr="00F3424E" w:rsidRDefault="00144205" w:rsidP="00144205">
            <w:pPr>
              <w:jc w:val="both"/>
              <w:rPr>
                <w:rFonts w:cstheme="minorHAnsi"/>
                <w:b/>
                <w:sz w:val="18"/>
                <w:szCs w:val="18"/>
              </w:rPr>
            </w:pPr>
            <w:r w:rsidRPr="00F3424E">
              <w:rPr>
                <w:rFonts w:cstheme="minorHAnsi"/>
                <w:sz w:val="18"/>
                <w:szCs w:val="18"/>
              </w:rPr>
              <w:t>En revisión para refinar resultados</w:t>
            </w:r>
          </w:p>
        </w:tc>
      </w:tr>
      <w:tr w:rsidR="00144205" w:rsidRPr="006E3B0D" w14:paraId="701489D9" w14:textId="77777777" w:rsidTr="008B5AEB">
        <w:trPr>
          <w:trHeight w:val="282"/>
        </w:trPr>
        <w:tc>
          <w:tcPr>
            <w:tcW w:w="1328" w:type="dxa"/>
          </w:tcPr>
          <w:p w14:paraId="221D823E" w14:textId="7648FCDC" w:rsidR="00144205" w:rsidRPr="00F3424E" w:rsidRDefault="00144205" w:rsidP="00144205">
            <w:pPr>
              <w:jc w:val="both"/>
              <w:rPr>
                <w:rFonts w:cstheme="minorHAnsi"/>
                <w:b/>
                <w:sz w:val="18"/>
                <w:szCs w:val="18"/>
              </w:rPr>
            </w:pPr>
            <w:r w:rsidRPr="00F3424E">
              <w:rPr>
                <w:rFonts w:cstheme="minorHAnsi"/>
                <w:sz w:val="18"/>
                <w:szCs w:val="18"/>
              </w:rPr>
              <w:t>Implementar interacción entre usuarios</w:t>
            </w:r>
          </w:p>
        </w:tc>
        <w:tc>
          <w:tcPr>
            <w:tcW w:w="1329" w:type="dxa"/>
          </w:tcPr>
          <w:p w14:paraId="611A5824" w14:textId="691978CF" w:rsidR="00144205" w:rsidRPr="00F3424E" w:rsidRDefault="00144205" w:rsidP="00144205">
            <w:pPr>
              <w:jc w:val="both"/>
              <w:rPr>
                <w:rFonts w:cstheme="minorHAnsi"/>
                <w:b/>
                <w:sz w:val="18"/>
                <w:szCs w:val="18"/>
              </w:rPr>
            </w:pPr>
            <w:r w:rsidRPr="00F3424E">
              <w:rPr>
                <w:rFonts w:cstheme="minorHAnsi"/>
                <w:sz w:val="18"/>
                <w:szCs w:val="18"/>
              </w:rPr>
              <w:t>Desarrollo de sistema de chat tras match</w:t>
            </w:r>
          </w:p>
        </w:tc>
        <w:tc>
          <w:tcPr>
            <w:tcW w:w="1329" w:type="dxa"/>
          </w:tcPr>
          <w:p w14:paraId="4AB45231" w14:textId="76028C14" w:rsidR="00144205" w:rsidRPr="00F3424E" w:rsidRDefault="00144205" w:rsidP="00144205">
            <w:pPr>
              <w:jc w:val="both"/>
              <w:rPr>
                <w:rFonts w:cstheme="minorHAnsi"/>
                <w:b/>
                <w:sz w:val="18"/>
                <w:szCs w:val="18"/>
                <w:lang w:val="en-US"/>
              </w:rPr>
            </w:pPr>
            <w:r w:rsidRPr="00F3424E">
              <w:rPr>
                <w:rFonts w:cstheme="minorHAnsi"/>
                <w:sz w:val="18"/>
                <w:szCs w:val="18"/>
                <w:lang w:val="en-US"/>
              </w:rPr>
              <w:t>Flutter</w:t>
            </w:r>
            <w:r w:rsidR="00F3424E">
              <w:rPr>
                <w:rFonts w:cstheme="minorHAnsi"/>
                <w:sz w:val="18"/>
                <w:szCs w:val="18"/>
                <w:lang w:val="en-US"/>
              </w:rPr>
              <w:t>,</w:t>
            </w:r>
            <w:r w:rsidRPr="00F3424E">
              <w:rPr>
                <w:rFonts w:cstheme="minorHAnsi"/>
                <w:sz w:val="18"/>
                <w:szCs w:val="18"/>
                <w:lang w:val="en-US"/>
              </w:rPr>
              <w:t xml:space="preserve"> Firestore</w:t>
            </w:r>
          </w:p>
        </w:tc>
        <w:tc>
          <w:tcPr>
            <w:tcW w:w="1329" w:type="dxa"/>
          </w:tcPr>
          <w:p w14:paraId="02C1F7F9" w14:textId="59C07482" w:rsidR="00144205" w:rsidRPr="00F3424E" w:rsidRDefault="00144205" w:rsidP="00144205">
            <w:pPr>
              <w:jc w:val="both"/>
              <w:rPr>
                <w:rFonts w:cstheme="minorHAnsi"/>
                <w:b/>
                <w:sz w:val="18"/>
                <w:szCs w:val="18"/>
              </w:rPr>
            </w:pPr>
            <w:r w:rsidRPr="00F3424E">
              <w:rPr>
                <w:rFonts w:cstheme="minorHAnsi"/>
                <w:sz w:val="18"/>
                <w:szCs w:val="18"/>
              </w:rPr>
              <w:t>2 semanas</w:t>
            </w:r>
          </w:p>
        </w:tc>
        <w:tc>
          <w:tcPr>
            <w:tcW w:w="1329" w:type="dxa"/>
          </w:tcPr>
          <w:p w14:paraId="6652BA96" w14:textId="4742819B" w:rsidR="00144205" w:rsidRPr="00F3424E" w:rsidRDefault="00144205" w:rsidP="00144205">
            <w:pPr>
              <w:jc w:val="both"/>
              <w:rPr>
                <w:rFonts w:cstheme="minorHAnsi"/>
                <w:b/>
                <w:sz w:val="18"/>
                <w:szCs w:val="18"/>
              </w:rPr>
            </w:pPr>
            <w:r w:rsidRPr="00F3424E">
              <w:rPr>
                <w:rFonts w:cstheme="minorHAnsi"/>
                <w:sz w:val="18"/>
                <w:szCs w:val="18"/>
              </w:rPr>
              <w:t>Diego Carrillo</w:t>
            </w:r>
          </w:p>
        </w:tc>
        <w:tc>
          <w:tcPr>
            <w:tcW w:w="1329" w:type="dxa"/>
          </w:tcPr>
          <w:p w14:paraId="0ECCF001" w14:textId="5D73041A" w:rsidR="00144205" w:rsidRPr="00F3424E" w:rsidRDefault="00144205" w:rsidP="00144205">
            <w:pPr>
              <w:jc w:val="both"/>
              <w:rPr>
                <w:rFonts w:cstheme="minorHAnsi"/>
                <w:b/>
                <w:sz w:val="18"/>
                <w:szCs w:val="18"/>
              </w:rPr>
            </w:pPr>
            <w:r w:rsidRPr="00F3424E">
              <w:rPr>
                <w:rFonts w:cstheme="minorHAnsi"/>
                <w:sz w:val="18"/>
                <w:szCs w:val="18"/>
              </w:rPr>
              <w:t>Versión básica funcional; falta estilo visual</w:t>
            </w:r>
          </w:p>
        </w:tc>
        <w:tc>
          <w:tcPr>
            <w:tcW w:w="1329" w:type="dxa"/>
          </w:tcPr>
          <w:p w14:paraId="672002DE" w14:textId="20714FC2" w:rsidR="00144205" w:rsidRPr="00F3424E" w:rsidRDefault="00144205" w:rsidP="00144205">
            <w:pPr>
              <w:jc w:val="both"/>
              <w:rPr>
                <w:rFonts w:cstheme="minorHAnsi"/>
                <w:b/>
                <w:color w:val="C00000"/>
                <w:sz w:val="18"/>
                <w:szCs w:val="18"/>
              </w:rPr>
            </w:pPr>
            <w:r w:rsidRPr="00F3424E">
              <w:rPr>
                <w:rFonts w:cstheme="minorHAnsi"/>
                <w:sz w:val="18"/>
                <w:szCs w:val="18"/>
              </w:rPr>
              <w:t>En curso</w:t>
            </w:r>
          </w:p>
        </w:tc>
        <w:tc>
          <w:tcPr>
            <w:tcW w:w="1325" w:type="dxa"/>
          </w:tcPr>
          <w:p w14:paraId="521AFACE" w14:textId="360D980C" w:rsidR="00144205" w:rsidRPr="00F3424E" w:rsidRDefault="00144205" w:rsidP="00144205">
            <w:pPr>
              <w:jc w:val="both"/>
              <w:rPr>
                <w:rFonts w:cstheme="minorHAnsi"/>
                <w:b/>
                <w:sz w:val="18"/>
                <w:szCs w:val="18"/>
              </w:rPr>
            </w:pPr>
            <w:r w:rsidRPr="00F3424E">
              <w:rPr>
                <w:rFonts w:cstheme="minorHAnsi"/>
                <w:sz w:val="18"/>
                <w:szCs w:val="18"/>
              </w:rPr>
              <w:t>Ajustado: se redujo complejidad inicial</w:t>
            </w:r>
          </w:p>
        </w:tc>
      </w:tr>
      <w:tr w:rsidR="00144205" w:rsidRPr="006E3B0D" w14:paraId="574F66A8" w14:textId="77777777" w:rsidTr="008B5AEB">
        <w:trPr>
          <w:trHeight w:val="282"/>
        </w:trPr>
        <w:tc>
          <w:tcPr>
            <w:tcW w:w="1328" w:type="dxa"/>
          </w:tcPr>
          <w:p w14:paraId="5EF941F1" w14:textId="428EE4A4" w:rsidR="00144205" w:rsidRPr="00F3424E" w:rsidRDefault="00144205" w:rsidP="00144205">
            <w:pPr>
              <w:jc w:val="both"/>
              <w:rPr>
                <w:rFonts w:cstheme="minorHAnsi"/>
                <w:b/>
                <w:sz w:val="18"/>
                <w:szCs w:val="18"/>
              </w:rPr>
            </w:pPr>
            <w:r w:rsidRPr="00F3424E">
              <w:rPr>
                <w:rFonts w:cstheme="minorHAnsi"/>
                <w:sz w:val="18"/>
                <w:szCs w:val="18"/>
              </w:rPr>
              <w:t>Validar y probar funcionalidades</w:t>
            </w:r>
          </w:p>
        </w:tc>
        <w:tc>
          <w:tcPr>
            <w:tcW w:w="1329" w:type="dxa"/>
          </w:tcPr>
          <w:p w14:paraId="1B639AFC" w14:textId="7EE65113" w:rsidR="00144205" w:rsidRPr="00F3424E" w:rsidRDefault="00144205" w:rsidP="00144205">
            <w:pPr>
              <w:jc w:val="both"/>
              <w:rPr>
                <w:rFonts w:cstheme="minorHAnsi"/>
                <w:b/>
                <w:sz w:val="18"/>
                <w:szCs w:val="18"/>
              </w:rPr>
            </w:pPr>
            <w:r w:rsidRPr="00F3424E">
              <w:rPr>
                <w:rFonts w:cstheme="minorHAnsi"/>
                <w:sz w:val="18"/>
                <w:szCs w:val="18"/>
              </w:rPr>
              <w:t>Pruebas con usuarios reales</w:t>
            </w:r>
          </w:p>
        </w:tc>
        <w:tc>
          <w:tcPr>
            <w:tcW w:w="1329" w:type="dxa"/>
          </w:tcPr>
          <w:p w14:paraId="573D869E" w14:textId="64C13C83" w:rsidR="00144205" w:rsidRPr="00F3424E" w:rsidRDefault="00144205" w:rsidP="00144205">
            <w:pPr>
              <w:jc w:val="both"/>
              <w:rPr>
                <w:rFonts w:cstheme="minorHAnsi"/>
                <w:b/>
                <w:sz w:val="18"/>
                <w:szCs w:val="18"/>
              </w:rPr>
            </w:pPr>
            <w:r w:rsidRPr="00F3424E">
              <w:rPr>
                <w:rFonts w:cstheme="minorHAnsi"/>
                <w:sz w:val="18"/>
                <w:szCs w:val="18"/>
              </w:rPr>
              <w:t>Encuestas, entrevistas, simulación</w:t>
            </w:r>
          </w:p>
        </w:tc>
        <w:tc>
          <w:tcPr>
            <w:tcW w:w="1329" w:type="dxa"/>
          </w:tcPr>
          <w:p w14:paraId="6E6249C4" w14:textId="643B5C1B" w:rsidR="00144205" w:rsidRPr="00F3424E" w:rsidRDefault="00144205" w:rsidP="00144205">
            <w:pPr>
              <w:jc w:val="both"/>
              <w:rPr>
                <w:rFonts w:cstheme="minorHAnsi"/>
                <w:b/>
                <w:sz w:val="18"/>
                <w:szCs w:val="18"/>
              </w:rPr>
            </w:pPr>
            <w:r w:rsidRPr="00F3424E">
              <w:rPr>
                <w:rFonts w:cstheme="minorHAnsi"/>
                <w:sz w:val="18"/>
                <w:szCs w:val="18"/>
              </w:rPr>
              <w:t>2 semanas</w:t>
            </w:r>
          </w:p>
        </w:tc>
        <w:tc>
          <w:tcPr>
            <w:tcW w:w="1329" w:type="dxa"/>
          </w:tcPr>
          <w:p w14:paraId="4BB4D365" w14:textId="544974F0" w:rsidR="00144205" w:rsidRPr="00F3424E" w:rsidRDefault="00144205" w:rsidP="00144205">
            <w:pPr>
              <w:jc w:val="both"/>
              <w:rPr>
                <w:rFonts w:cstheme="minorHAnsi"/>
                <w:b/>
                <w:sz w:val="18"/>
                <w:szCs w:val="18"/>
              </w:rPr>
            </w:pPr>
            <w:r w:rsidRPr="00F3424E">
              <w:rPr>
                <w:rFonts w:cstheme="minorHAnsi"/>
                <w:sz w:val="18"/>
                <w:szCs w:val="18"/>
              </w:rPr>
              <w:t>Diego Carrillo</w:t>
            </w:r>
          </w:p>
        </w:tc>
        <w:tc>
          <w:tcPr>
            <w:tcW w:w="1329" w:type="dxa"/>
          </w:tcPr>
          <w:p w14:paraId="731EB8CF" w14:textId="21180211" w:rsidR="00144205" w:rsidRPr="00F3424E" w:rsidRDefault="00144205" w:rsidP="00144205">
            <w:pPr>
              <w:jc w:val="both"/>
              <w:rPr>
                <w:rFonts w:cstheme="minorHAnsi"/>
                <w:b/>
                <w:sz w:val="18"/>
                <w:szCs w:val="18"/>
              </w:rPr>
            </w:pPr>
            <w:r w:rsidRPr="00F3424E">
              <w:rPr>
                <w:rFonts w:cstheme="minorHAnsi"/>
                <w:sz w:val="18"/>
                <w:szCs w:val="18"/>
              </w:rPr>
              <w:t>Adelantada esta etapa por necesidad de feedback temprano</w:t>
            </w:r>
          </w:p>
        </w:tc>
        <w:tc>
          <w:tcPr>
            <w:tcW w:w="1329" w:type="dxa"/>
          </w:tcPr>
          <w:p w14:paraId="7CA4C559" w14:textId="311408B7" w:rsidR="00144205" w:rsidRPr="00F3424E" w:rsidRDefault="00144205" w:rsidP="00144205">
            <w:pPr>
              <w:jc w:val="both"/>
              <w:rPr>
                <w:rFonts w:cstheme="minorHAnsi"/>
                <w:b/>
                <w:color w:val="C00000"/>
                <w:sz w:val="18"/>
                <w:szCs w:val="18"/>
              </w:rPr>
            </w:pPr>
            <w:r w:rsidRPr="00F3424E">
              <w:rPr>
                <w:rFonts w:cstheme="minorHAnsi"/>
                <w:sz w:val="18"/>
                <w:szCs w:val="18"/>
              </w:rPr>
              <w:t>En curso</w:t>
            </w:r>
          </w:p>
        </w:tc>
        <w:tc>
          <w:tcPr>
            <w:tcW w:w="1325" w:type="dxa"/>
          </w:tcPr>
          <w:p w14:paraId="5833D3C1" w14:textId="689F1358" w:rsidR="00144205" w:rsidRPr="00F3424E" w:rsidRDefault="00144205" w:rsidP="00144205">
            <w:pPr>
              <w:jc w:val="both"/>
              <w:rPr>
                <w:rFonts w:cstheme="minorHAnsi"/>
                <w:b/>
                <w:sz w:val="18"/>
                <w:szCs w:val="18"/>
              </w:rPr>
            </w:pPr>
            <w:r w:rsidRPr="00F3424E">
              <w:rPr>
                <w:rFonts w:cstheme="minorHAnsi"/>
                <w:sz w:val="18"/>
                <w:szCs w:val="18"/>
              </w:rPr>
              <w:t>Ajustado: adelantada respecto a lo planificado</w:t>
            </w:r>
          </w:p>
        </w:tc>
      </w:tr>
      <w:tr w:rsidR="00144205" w:rsidRPr="006E3B0D" w14:paraId="00E09373" w14:textId="77777777" w:rsidTr="008B5AEB">
        <w:trPr>
          <w:trHeight w:val="282"/>
        </w:trPr>
        <w:tc>
          <w:tcPr>
            <w:tcW w:w="1328" w:type="dxa"/>
          </w:tcPr>
          <w:p w14:paraId="5B3EF8EF" w14:textId="39B60005" w:rsidR="00144205" w:rsidRPr="00F3424E" w:rsidRDefault="00144205" w:rsidP="00144205">
            <w:pPr>
              <w:jc w:val="both"/>
              <w:rPr>
                <w:rFonts w:cstheme="minorHAnsi"/>
                <w:b/>
                <w:sz w:val="18"/>
                <w:szCs w:val="18"/>
              </w:rPr>
            </w:pPr>
            <w:r w:rsidRPr="00F3424E">
              <w:rPr>
                <w:rFonts w:cstheme="minorHAnsi"/>
                <w:sz w:val="18"/>
                <w:szCs w:val="18"/>
              </w:rPr>
              <w:t>Documentar el proceso y resultados</w:t>
            </w:r>
          </w:p>
        </w:tc>
        <w:tc>
          <w:tcPr>
            <w:tcW w:w="1329" w:type="dxa"/>
          </w:tcPr>
          <w:p w14:paraId="19E0D4E0" w14:textId="162B8C9F" w:rsidR="00144205" w:rsidRPr="00F3424E" w:rsidRDefault="00144205" w:rsidP="00144205">
            <w:pPr>
              <w:jc w:val="both"/>
              <w:rPr>
                <w:rFonts w:cstheme="minorHAnsi"/>
                <w:b/>
                <w:sz w:val="18"/>
                <w:szCs w:val="18"/>
              </w:rPr>
            </w:pPr>
            <w:r w:rsidRPr="00F3424E">
              <w:rPr>
                <w:rFonts w:cstheme="minorHAnsi"/>
                <w:sz w:val="18"/>
                <w:szCs w:val="18"/>
              </w:rPr>
              <w:t>Redacción del informe final y presentación</w:t>
            </w:r>
          </w:p>
        </w:tc>
        <w:tc>
          <w:tcPr>
            <w:tcW w:w="1329" w:type="dxa"/>
          </w:tcPr>
          <w:p w14:paraId="61534600" w14:textId="1FBE6A35" w:rsidR="00144205" w:rsidRPr="00F3424E" w:rsidRDefault="00144205" w:rsidP="00144205">
            <w:pPr>
              <w:jc w:val="both"/>
              <w:rPr>
                <w:rFonts w:cstheme="minorHAnsi"/>
                <w:b/>
                <w:sz w:val="18"/>
                <w:szCs w:val="18"/>
              </w:rPr>
            </w:pPr>
            <w:r w:rsidRPr="00F3424E">
              <w:rPr>
                <w:rFonts w:cstheme="minorHAnsi"/>
                <w:sz w:val="18"/>
                <w:szCs w:val="18"/>
              </w:rPr>
              <w:t>Word, PowerPoint</w:t>
            </w:r>
          </w:p>
        </w:tc>
        <w:tc>
          <w:tcPr>
            <w:tcW w:w="1329" w:type="dxa"/>
          </w:tcPr>
          <w:p w14:paraId="52B169C8" w14:textId="66FD40CD" w:rsidR="00144205" w:rsidRPr="00F3424E" w:rsidRDefault="00144205" w:rsidP="00144205">
            <w:pPr>
              <w:jc w:val="both"/>
              <w:rPr>
                <w:rFonts w:cstheme="minorHAnsi"/>
                <w:b/>
                <w:sz w:val="18"/>
                <w:szCs w:val="18"/>
              </w:rPr>
            </w:pPr>
            <w:r w:rsidRPr="00F3424E">
              <w:rPr>
                <w:rFonts w:cstheme="minorHAnsi"/>
                <w:sz w:val="18"/>
                <w:szCs w:val="18"/>
              </w:rPr>
              <w:t>2 semanas</w:t>
            </w:r>
          </w:p>
        </w:tc>
        <w:tc>
          <w:tcPr>
            <w:tcW w:w="1329" w:type="dxa"/>
          </w:tcPr>
          <w:p w14:paraId="7B33FA30" w14:textId="1CABF89A" w:rsidR="00144205" w:rsidRPr="00F3424E" w:rsidRDefault="00144205" w:rsidP="00144205">
            <w:pPr>
              <w:jc w:val="both"/>
              <w:rPr>
                <w:rFonts w:cstheme="minorHAnsi"/>
                <w:b/>
                <w:sz w:val="18"/>
                <w:szCs w:val="18"/>
              </w:rPr>
            </w:pPr>
            <w:r w:rsidRPr="00F3424E">
              <w:rPr>
                <w:rFonts w:cstheme="minorHAnsi"/>
                <w:sz w:val="18"/>
                <w:szCs w:val="18"/>
              </w:rPr>
              <w:t>Diego Carrillo</w:t>
            </w:r>
          </w:p>
        </w:tc>
        <w:tc>
          <w:tcPr>
            <w:tcW w:w="1329" w:type="dxa"/>
          </w:tcPr>
          <w:p w14:paraId="14121028" w14:textId="0C6CF6A7" w:rsidR="00144205" w:rsidRPr="00F3424E" w:rsidRDefault="00144205" w:rsidP="00144205">
            <w:pPr>
              <w:jc w:val="both"/>
              <w:rPr>
                <w:rFonts w:cstheme="minorHAnsi"/>
                <w:b/>
                <w:sz w:val="18"/>
                <w:szCs w:val="18"/>
              </w:rPr>
            </w:pPr>
            <w:r w:rsidRPr="00F3424E">
              <w:rPr>
                <w:rFonts w:cstheme="minorHAnsi"/>
                <w:sz w:val="18"/>
                <w:szCs w:val="18"/>
              </w:rPr>
              <w:t>Se comenzará en la Fase 3 como se planificó</w:t>
            </w:r>
          </w:p>
        </w:tc>
        <w:tc>
          <w:tcPr>
            <w:tcW w:w="1329" w:type="dxa"/>
          </w:tcPr>
          <w:p w14:paraId="140286CE" w14:textId="4B3F1BD1" w:rsidR="00144205" w:rsidRPr="00F3424E" w:rsidRDefault="00144205" w:rsidP="00144205">
            <w:pPr>
              <w:jc w:val="both"/>
              <w:rPr>
                <w:rFonts w:cstheme="minorHAnsi"/>
                <w:b/>
                <w:color w:val="C00000"/>
                <w:sz w:val="18"/>
                <w:szCs w:val="18"/>
              </w:rPr>
            </w:pPr>
            <w:r w:rsidRPr="00F3424E">
              <w:rPr>
                <w:rFonts w:cstheme="minorHAnsi"/>
                <w:sz w:val="18"/>
                <w:szCs w:val="18"/>
              </w:rPr>
              <w:t>No iniciada</w:t>
            </w:r>
          </w:p>
        </w:tc>
        <w:tc>
          <w:tcPr>
            <w:tcW w:w="1325" w:type="dxa"/>
          </w:tcPr>
          <w:p w14:paraId="3FFA501F" w14:textId="4F1AEEC7" w:rsidR="00144205" w:rsidRPr="00F3424E" w:rsidRDefault="00144205" w:rsidP="00144205">
            <w:pPr>
              <w:jc w:val="both"/>
              <w:rPr>
                <w:rFonts w:cstheme="minorHAnsi"/>
                <w:b/>
                <w:sz w:val="18"/>
                <w:szCs w:val="18"/>
              </w:rPr>
            </w:pPr>
            <w:r w:rsidRPr="00F3424E">
              <w:rPr>
                <w:rFonts w:cstheme="minorHAnsi"/>
                <w:sz w:val="18"/>
                <w:szCs w:val="18"/>
              </w:rPr>
              <w:t>Sin ajustes</w:t>
            </w:r>
          </w:p>
        </w:tc>
      </w:tr>
    </w:tbl>
    <w:p w14:paraId="3A3CA1A1" w14:textId="77777777" w:rsidR="00B27207" w:rsidRDefault="00B27207" w:rsidP="00B27207">
      <w:pPr>
        <w:rPr>
          <w:rFonts w:cs="Calibri Light"/>
          <w:color w:val="595959" w:themeColor="text1" w:themeTint="A6"/>
          <w:sz w:val="24"/>
          <w:szCs w:val="24"/>
          <w:lang w:val="es-E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B27207" w14:paraId="0E63D6FA" w14:textId="77777777" w:rsidTr="00885110">
        <w:trPr>
          <w:trHeight w:val="440"/>
        </w:trPr>
        <w:tc>
          <w:tcPr>
            <w:tcW w:w="10076" w:type="dxa"/>
            <w:vAlign w:val="center"/>
          </w:tcPr>
          <w:p w14:paraId="43116BDD" w14:textId="3D8CA110" w:rsidR="00B27207" w:rsidRPr="00BF2EA6" w:rsidRDefault="00B27207" w:rsidP="00B27207">
            <w:pPr>
              <w:rPr>
                <w:b/>
                <w:color w:val="1F4E79" w:themeColor="accent1" w:themeShade="80"/>
                <w:sz w:val="28"/>
                <w:szCs w:val="28"/>
              </w:rPr>
            </w:pPr>
            <w:r>
              <w:rPr>
                <w:b/>
                <w:color w:val="1F4E79" w:themeColor="accent1" w:themeShade="80"/>
                <w:sz w:val="28"/>
                <w:szCs w:val="28"/>
              </w:rPr>
              <w:t>3</w:t>
            </w:r>
            <w:r w:rsidRPr="00874D16">
              <w:rPr>
                <w:b/>
                <w:color w:val="1F4E79" w:themeColor="accent1" w:themeShade="80"/>
                <w:sz w:val="28"/>
                <w:szCs w:val="28"/>
              </w:rPr>
              <w:t xml:space="preserve">. </w:t>
            </w:r>
            <w:r>
              <w:rPr>
                <w:b/>
                <w:color w:val="1F4E79" w:themeColor="accent1" w:themeShade="80"/>
                <w:sz w:val="28"/>
                <w:szCs w:val="28"/>
              </w:rPr>
              <w:t xml:space="preserve">Ajustes a partir del monitoreo </w:t>
            </w:r>
          </w:p>
        </w:tc>
      </w:tr>
      <w:tr w:rsidR="00B27207" w14:paraId="1C5E4138" w14:textId="77777777" w:rsidTr="00885110">
        <w:trPr>
          <w:trHeight w:val="800"/>
        </w:trPr>
        <w:tc>
          <w:tcPr>
            <w:tcW w:w="10076" w:type="dxa"/>
            <w:shd w:val="clear" w:color="auto" w:fill="DEEAF6" w:themeFill="accent1" w:themeFillTint="33"/>
            <w:vAlign w:val="center"/>
          </w:tcPr>
          <w:p w14:paraId="273AF88F" w14:textId="0F88E2FA" w:rsidR="00B27207" w:rsidRPr="00B27207" w:rsidRDefault="00B27207" w:rsidP="00B27207">
            <w:pPr>
              <w:pStyle w:val="Piedepgina"/>
              <w:jc w:val="both"/>
              <w:rPr>
                <w:rFonts w:ascii="Calibri" w:hAnsi="Calibri"/>
                <w:color w:val="1F4E79" w:themeColor="accent1" w:themeShade="80"/>
              </w:rPr>
            </w:pPr>
            <w:r w:rsidRPr="00B27207">
              <w:rPr>
                <w:rFonts w:ascii="Calibri" w:hAnsi="Calibri"/>
                <w:color w:val="1F4E79" w:themeColor="accent1" w:themeShade="80"/>
              </w:rPr>
              <w:lastRenderedPageBreak/>
              <w:t xml:space="preserve">Profundiza en las observaciones de tu plan de trabajo para fundamentar de manera adecuada qué obstáculos se te presentaron al realizar el plan de trabajo y cómo los abordaste y/o abordarás. En el caso de que tu plan de trabajo no haya requerido ni requiera ajustes, justifica esta decisión a partir de los facilitadores que te han permitido desarrollarlo como fue planeado. </w:t>
            </w:r>
          </w:p>
        </w:tc>
      </w:tr>
    </w:tbl>
    <w:p w14:paraId="66F8CED1" w14:textId="77777777" w:rsidR="00B27207" w:rsidRDefault="00B27207" w:rsidP="00B27207">
      <w:pPr>
        <w:spacing w:after="0" w:line="240" w:lineRule="auto"/>
        <w:rPr>
          <w:rFonts w:cs="Calibri Light"/>
          <w:color w:val="595959" w:themeColor="text1" w:themeTint="A6"/>
          <w:sz w:val="24"/>
          <w:szCs w:val="24"/>
          <w:lang w:val="es-ES"/>
        </w:rPr>
      </w:pPr>
    </w:p>
    <w:p w14:paraId="0A157462" w14:textId="5294F433" w:rsidR="00F51F28" w:rsidRDefault="00F51F28" w:rsidP="00F51F28">
      <w:pPr>
        <w:rPr>
          <w:rFonts w:cs="Calibri Light"/>
          <w:color w:val="595959" w:themeColor="text1" w:themeTint="A6"/>
          <w:sz w:val="24"/>
          <w:szCs w:val="24"/>
          <w:lang w:val="es-ES"/>
        </w:rPr>
      </w:pPr>
    </w:p>
    <w:tbl>
      <w:tblPr>
        <w:tblStyle w:val="Tablaconcuadrcula"/>
        <w:tblpPr w:leftFromText="180" w:rightFromText="180" w:vertAnchor="text" w:horzAnchor="margin" w:tblpY="1"/>
        <w:tblW w:w="10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343"/>
      </w:tblGrid>
      <w:tr w:rsidR="00E2561D" w14:paraId="1A52C96C" w14:textId="77777777" w:rsidTr="005E2543">
        <w:trPr>
          <w:trHeight w:val="1936"/>
        </w:trPr>
        <w:tc>
          <w:tcPr>
            <w:tcW w:w="10343" w:type="dxa"/>
            <w:vAlign w:val="center"/>
          </w:tcPr>
          <w:p w14:paraId="76F8C178" w14:textId="77777777" w:rsidR="00F3424E" w:rsidRDefault="00E2561D" w:rsidP="00F3424E">
            <w:pPr>
              <w:jc w:val="both"/>
              <w:rPr>
                <w:rFonts w:ascii="Calibri" w:hAnsi="Calibri" w:cs="Arial"/>
                <w:color w:val="548DD4"/>
                <w:sz w:val="20"/>
                <w:szCs w:val="20"/>
                <w:lang w:eastAsia="es-CL"/>
              </w:rPr>
            </w:pPr>
            <w:r>
              <w:rPr>
                <w:rFonts w:ascii="Calibri" w:hAnsi="Calibri"/>
                <w:color w:val="1F4E79" w:themeColor="accent1" w:themeShade="80"/>
              </w:rPr>
              <w:t>Factores que han f</w:t>
            </w:r>
            <w:r w:rsidRPr="00CD38BD">
              <w:rPr>
                <w:rFonts w:ascii="Calibri" w:hAnsi="Calibri"/>
                <w:color w:val="1F4E79" w:themeColor="accent1" w:themeShade="80"/>
              </w:rPr>
              <w:t>acilita</w:t>
            </w:r>
            <w:r>
              <w:rPr>
                <w:rFonts w:ascii="Calibri" w:hAnsi="Calibri"/>
                <w:color w:val="1F4E79" w:themeColor="accent1" w:themeShade="80"/>
              </w:rPr>
              <w:t>do y/o</w:t>
            </w:r>
            <w:r w:rsidRPr="00CD38BD">
              <w:rPr>
                <w:rFonts w:ascii="Calibri" w:hAnsi="Calibri"/>
                <w:color w:val="1F4E79" w:themeColor="accent1" w:themeShade="80"/>
              </w:rPr>
              <w:t xml:space="preserve"> </w:t>
            </w:r>
            <w:r>
              <w:rPr>
                <w:rFonts w:ascii="Calibri" w:hAnsi="Calibri"/>
                <w:color w:val="1F4E79" w:themeColor="accent1" w:themeShade="80"/>
              </w:rPr>
              <w:t>dificultado el desarrollo de mi plan de trabajo</w:t>
            </w:r>
            <w:r w:rsidRPr="00CD38BD">
              <w:rPr>
                <w:rFonts w:ascii="Calibri" w:hAnsi="Calibri" w:cs="Arial"/>
                <w:color w:val="548DD4"/>
                <w:sz w:val="20"/>
                <w:szCs w:val="20"/>
                <w:lang w:eastAsia="es-CL"/>
              </w:rPr>
              <w:t>:</w:t>
            </w:r>
          </w:p>
          <w:p w14:paraId="33F80714" w14:textId="40231C51" w:rsidR="00F3424E" w:rsidRPr="00F3424E" w:rsidRDefault="00F3424E" w:rsidP="00F3424E">
            <w:pPr>
              <w:jc w:val="both"/>
              <w:rPr>
                <w:rFonts w:ascii="Calibri" w:hAnsi="Calibri" w:cs="Arial"/>
                <w:i/>
                <w:iCs/>
                <w:color w:val="548DD4"/>
                <w:sz w:val="20"/>
                <w:szCs w:val="20"/>
                <w:lang w:eastAsia="es-CL"/>
              </w:rPr>
            </w:pPr>
            <w:r w:rsidRPr="00F3424E">
              <w:rPr>
                <w:rFonts w:ascii="Calibri" w:hAnsi="Calibri" w:cs="Arial"/>
                <w:i/>
                <w:iCs/>
                <w:color w:val="548DD4"/>
                <w:sz w:val="20"/>
                <w:szCs w:val="20"/>
                <w:lang w:eastAsia="es-CL"/>
              </w:rPr>
              <w:t>Uno de los factores más relevantes que ha facilitado el desarrollo del proyecto ha sido el dominio previo de herramientas como Firebase lo que me permitió avanzar sin mayores contratiempos técnicos. También resultó muy útil haber definido un alcance claro y acotado, ya que permitió organizar las tareas en etapas manejables.</w:t>
            </w:r>
          </w:p>
          <w:p w14:paraId="4D3448FB" w14:textId="77777777" w:rsidR="00F3424E" w:rsidRPr="00F3424E" w:rsidRDefault="00F3424E" w:rsidP="00F3424E">
            <w:pPr>
              <w:jc w:val="both"/>
              <w:rPr>
                <w:rFonts w:ascii="Calibri" w:hAnsi="Calibri" w:cs="Arial"/>
                <w:i/>
                <w:iCs/>
                <w:color w:val="548DD4"/>
                <w:sz w:val="20"/>
                <w:szCs w:val="20"/>
                <w:lang w:eastAsia="es-CL"/>
              </w:rPr>
            </w:pPr>
          </w:p>
          <w:p w14:paraId="55D8D1A6" w14:textId="77777777" w:rsidR="00F3424E" w:rsidRDefault="00F3424E" w:rsidP="00F3424E">
            <w:pPr>
              <w:rPr>
                <w:rFonts w:ascii="Calibri" w:hAnsi="Calibri" w:cs="Arial"/>
                <w:i/>
                <w:iCs/>
                <w:color w:val="548DD4"/>
                <w:sz w:val="20"/>
                <w:szCs w:val="20"/>
                <w:lang w:eastAsia="es-CL"/>
              </w:rPr>
            </w:pPr>
            <w:r w:rsidRPr="00F3424E">
              <w:rPr>
                <w:rFonts w:ascii="Calibri" w:hAnsi="Calibri" w:cs="Arial"/>
                <w:i/>
                <w:iCs/>
                <w:color w:val="548DD4"/>
                <w:sz w:val="20"/>
                <w:szCs w:val="20"/>
                <w:lang w:eastAsia="es-CL"/>
              </w:rPr>
              <w:t xml:space="preserve">En cuanto a las dificultades, la principal fue el ajuste del algoritmo de </w:t>
            </w:r>
            <w:proofErr w:type="spellStart"/>
            <w:r w:rsidRPr="00F3424E">
              <w:rPr>
                <w:rFonts w:ascii="Calibri" w:hAnsi="Calibri" w:cs="Arial"/>
                <w:i/>
                <w:iCs/>
                <w:color w:val="548DD4"/>
                <w:sz w:val="20"/>
                <w:szCs w:val="20"/>
                <w:lang w:eastAsia="es-CL"/>
              </w:rPr>
              <w:t>matching</w:t>
            </w:r>
            <w:proofErr w:type="spellEnd"/>
            <w:r w:rsidRPr="00F3424E">
              <w:rPr>
                <w:rFonts w:ascii="Calibri" w:hAnsi="Calibri" w:cs="Arial"/>
                <w:i/>
                <w:iCs/>
                <w:color w:val="548DD4"/>
                <w:sz w:val="20"/>
                <w:szCs w:val="20"/>
                <w:lang w:eastAsia="es-CL"/>
              </w:rPr>
              <w:t xml:space="preserve">, que en un inicio se planteó con lógica compleja. Para abordarlo, se decidió simplificar el algoritmo a una versión funcional más simple, sin perder el objetivo de emparejar perfiles de forma efectiva. </w:t>
            </w:r>
          </w:p>
          <w:p w14:paraId="5241D655" w14:textId="79EFA4E5" w:rsidR="00E2561D" w:rsidRPr="00F3424E" w:rsidRDefault="00F3424E" w:rsidP="00F3424E">
            <w:pPr>
              <w:rPr>
                <w:rFonts w:ascii="Calibri" w:hAnsi="Calibri"/>
                <w:color w:val="1F4E79" w:themeColor="accent1" w:themeShade="80"/>
              </w:rPr>
            </w:pPr>
            <w:r w:rsidRPr="00F3424E">
              <w:rPr>
                <w:rFonts w:ascii="Calibri" w:hAnsi="Calibri" w:cs="Arial"/>
                <w:i/>
                <w:iCs/>
                <w:color w:val="548DD4"/>
                <w:sz w:val="20"/>
                <w:szCs w:val="20"/>
                <w:lang w:eastAsia="es-CL"/>
              </w:rPr>
              <w:t>Otra dificultad fue el tiempo limitado por carga académica externa, que se ha manejado redistribuyendo tiempos de trabajo a fines de semana y horarios nocturnos.</w:t>
            </w:r>
          </w:p>
          <w:p w14:paraId="42C85432" w14:textId="77777777" w:rsidR="00E2561D" w:rsidRPr="00711C16" w:rsidRDefault="00E2561D" w:rsidP="00E2561D">
            <w:pPr>
              <w:jc w:val="both"/>
              <w:rPr>
                <w:rFonts w:ascii="Calibri" w:hAnsi="Calibri" w:cs="Arial"/>
                <w:i/>
                <w:color w:val="548DD4"/>
                <w:sz w:val="20"/>
                <w:szCs w:val="20"/>
                <w:lang w:eastAsia="es-CL"/>
              </w:rPr>
            </w:pPr>
          </w:p>
        </w:tc>
      </w:tr>
    </w:tbl>
    <w:p w14:paraId="49865DE3" w14:textId="77777777" w:rsidR="00F51F28" w:rsidRDefault="00F51F28" w:rsidP="00F51F28">
      <w:pPr>
        <w:rPr>
          <w:rFonts w:cs="Calibri Light"/>
          <w:color w:val="595959" w:themeColor="text1" w:themeTint="A6"/>
          <w:sz w:val="24"/>
          <w:szCs w:val="24"/>
          <w:lang w:val="es-ES"/>
        </w:rPr>
      </w:pPr>
    </w:p>
    <w:tbl>
      <w:tblPr>
        <w:tblStyle w:val="Tablaconcuadrcula"/>
        <w:tblpPr w:leftFromText="180" w:rightFromText="180" w:vertAnchor="text" w:horzAnchor="margin" w:tblpY="107"/>
        <w:tblW w:w="10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343"/>
      </w:tblGrid>
      <w:tr w:rsidR="00F51F28" w:rsidRPr="00711C16" w14:paraId="02E78AF8" w14:textId="77777777" w:rsidTr="004A129A">
        <w:trPr>
          <w:trHeight w:val="1936"/>
        </w:trPr>
        <w:tc>
          <w:tcPr>
            <w:tcW w:w="10343" w:type="dxa"/>
            <w:vAlign w:val="center"/>
          </w:tcPr>
          <w:p w14:paraId="5E405D96" w14:textId="77777777" w:rsidR="00F3424E" w:rsidRDefault="00F51F28" w:rsidP="00F3424E">
            <w:pPr>
              <w:jc w:val="both"/>
              <w:rPr>
                <w:rFonts w:ascii="Calibri" w:hAnsi="Calibri"/>
                <w:color w:val="1F4E79" w:themeColor="accent1" w:themeShade="80"/>
              </w:rPr>
            </w:pPr>
            <w:r w:rsidRPr="00CD38BD">
              <w:rPr>
                <w:rFonts w:ascii="Calibri" w:hAnsi="Calibri"/>
                <w:color w:val="1F4E79" w:themeColor="accent1" w:themeShade="80"/>
              </w:rPr>
              <w:t xml:space="preserve">Actividades ajustadas o eliminadas: </w:t>
            </w:r>
          </w:p>
          <w:p w14:paraId="35037A27" w14:textId="66531A08" w:rsidR="00F3424E" w:rsidRPr="00F3424E" w:rsidRDefault="00F3424E" w:rsidP="00F3424E">
            <w:pPr>
              <w:jc w:val="both"/>
              <w:rPr>
                <w:rFonts w:ascii="Calibri" w:hAnsi="Calibri" w:cs="Arial"/>
                <w:i/>
                <w:color w:val="548DD4"/>
                <w:sz w:val="20"/>
                <w:szCs w:val="20"/>
                <w:lang w:eastAsia="es-CL"/>
              </w:rPr>
            </w:pPr>
            <w:r w:rsidRPr="00F3424E">
              <w:rPr>
                <w:rFonts w:ascii="Calibri" w:hAnsi="Calibri" w:cs="Arial"/>
                <w:i/>
                <w:color w:val="548DD4"/>
                <w:sz w:val="20"/>
                <w:szCs w:val="20"/>
                <w:lang w:eastAsia="es-CL"/>
              </w:rPr>
              <w:t>Se realizaron dos ajustes clave:</w:t>
            </w:r>
          </w:p>
          <w:p w14:paraId="6F4FA40A" w14:textId="71CF736A" w:rsidR="00F3424E" w:rsidRDefault="00F3424E" w:rsidP="00F3424E">
            <w:pPr>
              <w:jc w:val="both"/>
              <w:rPr>
                <w:rFonts w:ascii="Calibri" w:hAnsi="Calibri" w:cs="Arial"/>
                <w:i/>
                <w:color w:val="548DD4"/>
                <w:sz w:val="20"/>
                <w:szCs w:val="20"/>
                <w:lang w:eastAsia="es-CL"/>
              </w:rPr>
            </w:pPr>
            <w:r w:rsidRPr="00F3424E">
              <w:rPr>
                <w:rFonts w:ascii="Calibri" w:hAnsi="Calibri" w:cs="Arial"/>
                <w:i/>
                <w:color w:val="548DD4"/>
                <w:sz w:val="20"/>
                <w:szCs w:val="20"/>
                <w:lang w:eastAsia="es-CL"/>
              </w:rPr>
              <w:t>Simplificación del algoritmo de</w:t>
            </w:r>
            <w:r>
              <w:rPr>
                <w:rFonts w:ascii="Calibri" w:hAnsi="Calibri" w:cs="Arial"/>
                <w:i/>
                <w:color w:val="548DD4"/>
                <w:sz w:val="20"/>
                <w:szCs w:val="20"/>
                <w:lang w:eastAsia="es-CL"/>
              </w:rPr>
              <w:t xml:space="preserve"> match</w:t>
            </w:r>
            <w:r w:rsidRPr="00F3424E">
              <w:rPr>
                <w:rFonts w:ascii="Calibri" w:hAnsi="Calibri" w:cs="Arial"/>
                <w:i/>
                <w:color w:val="548DD4"/>
                <w:sz w:val="20"/>
                <w:szCs w:val="20"/>
                <w:lang w:eastAsia="es-CL"/>
              </w:rPr>
              <w:t>: originalmente contemplaba múltiples criterios</w:t>
            </w:r>
            <w:r>
              <w:rPr>
                <w:rFonts w:ascii="Calibri" w:hAnsi="Calibri" w:cs="Arial"/>
                <w:i/>
                <w:color w:val="548DD4"/>
                <w:sz w:val="20"/>
                <w:szCs w:val="20"/>
                <w:lang w:eastAsia="es-CL"/>
              </w:rPr>
              <w:t xml:space="preserve"> a considerar</w:t>
            </w:r>
            <w:r w:rsidRPr="00F3424E">
              <w:rPr>
                <w:rFonts w:ascii="Calibri" w:hAnsi="Calibri" w:cs="Arial"/>
                <w:i/>
                <w:color w:val="548DD4"/>
                <w:sz w:val="20"/>
                <w:szCs w:val="20"/>
                <w:lang w:eastAsia="es-CL"/>
              </w:rPr>
              <w:t>, pero se reformuló para funcionar con lógica condicional más simple, facilitando su implementación y pruebas tempranas.</w:t>
            </w:r>
          </w:p>
          <w:p w14:paraId="0B90A42F" w14:textId="77777777" w:rsidR="00F3424E" w:rsidRPr="00F3424E" w:rsidRDefault="00F3424E" w:rsidP="00F3424E">
            <w:pPr>
              <w:jc w:val="both"/>
              <w:rPr>
                <w:rFonts w:ascii="Calibri" w:hAnsi="Calibri" w:cs="Arial"/>
                <w:i/>
                <w:color w:val="548DD4"/>
                <w:sz w:val="20"/>
                <w:szCs w:val="20"/>
                <w:lang w:eastAsia="es-CL"/>
              </w:rPr>
            </w:pPr>
          </w:p>
          <w:p w14:paraId="2445A626" w14:textId="210F226D" w:rsidR="00F3424E" w:rsidRPr="00F3424E" w:rsidRDefault="00F3424E" w:rsidP="00F3424E">
            <w:pPr>
              <w:jc w:val="both"/>
              <w:rPr>
                <w:rFonts w:ascii="Calibri" w:hAnsi="Calibri" w:cs="Arial"/>
                <w:i/>
                <w:color w:val="548DD4"/>
                <w:sz w:val="20"/>
                <w:szCs w:val="20"/>
                <w:lang w:eastAsia="es-CL"/>
              </w:rPr>
            </w:pPr>
            <w:r w:rsidRPr="00F3424E">
              <w:rPr>
                <w:rFonts w:ascii="Calibri" w:hAnsi="Calibri" w:cs="Arial"/>
                <w:i/>
                <w:color w:val="548DD4"/>
                <w:sz w:val="20"/>
                <w:szCs w:val="20"/>
                <w:lang w:eastAsia="es-CL"/>
              </w:rPr>
              <w:t xml:space="preserve">Reformulación del diseño UI: los primeros mockups fueron reemplazados por interfaces inspiradas en ejemplos reales de </w:t>
            </w:r>
            <w:proofErr w:type="gramStart"/>
            <w:r w:rsidRPr="00F3424E">
              <w:rPr>
                <w:rFonts w:ascii="Calibri" w:hAnsi="Calibri" w:cs="Arial"/>
                <w:i/>
                <w:color w:val="548DD4"/>
                <w:sz w:val="20"/>
                <w:szCs w:val="20"/>
                <w:lang w:eastAsia="es-CL"/>
              </w:rPr>
              <w:t>apps</w:t>
            </w:r>
            <w:proofErr w:type="gramEnd"/>
            <w:r w:rsidRPr="00F3424E">
              <w:rPr>
                <w:rFonts w:ascii="Calibri" w:hAnsi="Calibri" w:cs="Arial"/>
                <w:i/>
                <w:color w:val="548DD4"/>
                <w:sz w:val="20"/>
                <w:szCs w:val="20"/>
                <w:lang w:eastAsia="es-CL"/>
              </w:rPr>
              <w:t xml:space="preserve"> similares, con el fin de optimizar la experiencia de usuario y mejorar la navegabilidad.</w:t>
            </w:r>
          </w:p>
          <w:p w14:paraId="5192AC44" w14:textId="5CA86D56" w:rsidR="00F51F28" w:rsidRPr="00F3424E" w:rsidRDefault="00F3424E" w:rsidP="00F51F28">
            <w:pPr>
              <w:jc w:val="both"/>
              <w:rPr>
                <w:rFonts w:ascii="Calibri" w:hAnsi="Calibri" w:cs="Arial"/>
                <w:i/>
                <w:color w:val="C00000"/>
                <w:sz w:val="20"/>
                <w:szCs w:val="20"/>
                <w:lang w:eastAsia="es-CL"/>
              </w:rPr>
            </w:pPr>
            <w:r w:rsidRPr="00F3424E">
              <w:rPr>
                <w:rFonts w:ascii="Calibri" w:hAnsi="Calibri" w:cs="Arial"/>
                <w:i/>
                <w:color w:val="548DD4"/>
                <w:sz w:val="20"/>
                <w:szCs w:val="20"/>
                <w:lang w:eastAsia="es-CL"/>
              </w:rPr>
              <w:t>Además, la validación de usuarios se adelantó respecto a lo planificado, para obtener retroalimentación temprana y poder aplicar mejoras durante el desarrollo en curso.</w:t>
            </w:r>
          </w:p>
        </w:tc>
      </w:tr>
    </w:tbl>
    <w:p w14:paraId="07CAEC8B" w14:textId="77777777" w:rsidR="00F51F28" w:rsidRDefault="00F51F28" w:rsidP="00F51F28">
      <w:pPr>
        <w:spacing w:after="0" w:line="240" w:lineRule="auto"/>
        <w:jc w:val="both"/>
        <w:rPr>
          <w:rFonts w:cs="Calibri Light"/>
          <w:color w:val="595959" w:themeColor="text1" w:themeTint="A6"/>
          <w:sz w:val="24"/>
          <w:szCs w:val="24"/>
          <w:lang w:val="es-ES"/>
        </w:rPr>
      </w:pPr>
    </w:p>
    <w:p w14:paraId="240CCC59" w14:textId="77777777" w:rsidR="00E2561D" w:rsidRDefault="00E2561D" w:rsidP="00F51F28">
      <w:pPr>
        <w:spacing w:after="0" w:line="240" w:lineRule="auto"/>
        <w:jc w:val="both"/>
        <w:rPr>
          <w:rFonts w:ascii="Calibri" w:hAnsi="Calibri" w:cs="Arial"/>
          <w:i/>
          <w:color w:val="548DD4"/>
          <w:sz w:val="20"/>
          <w:szCs w:val="20"/>
          <w:lang w:eastAsia="es-CL"/>
        </w:rPr>
      </w:pPr>
    </w:p>
    <w:p w14:paraId="1A0849B3" w14:textId="77777777" w:rsidR="00E2561D" w:rsidRPr="00CD38BD" w:rsidRDefault="00E2561D" w:rsidP="00F51F28">
      <w:pPr>
        <w:spacing w:after="0" w:line="240" w:lineRule="auto"/>
        <w:jc w:val="both"/>
        <w:rPr>
          <w:rFonts w:ascii="Calibri" w:hAnsi="Calibri" w:cs="Arial"/>
          <w:i/>
          <w:color w:val="548DD4"/>
          <w:sz w:val="20"/>
          <w:szCs w:val="20"/>
          <w:lang w:eastAsia="es-CL"/>
        </w:rPr>
      </w:pPr>
    </w:p>
    <w:tbl>
      <w:tblPr>
        <w:tblStyle w:val="Tablaconcuadrcula"/>
        <w:tblW w:w="10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343"/>
      </w:tblGrid>
      <w:tr w:rsidR="00F51F28" w:rsidRPr="00711C16" w14:paraId="1FF756DA" w14:textId="77777777" w:rsidTr="004A129A">
        <w:trPr>
          <w:trHeight w:val="1966"/>
        </w:trPr>
        <w:tc>
          <w:tcPr>
            <w:tcW w:w="10343" w:type="dxa"/>
            <w:vAlign w:val="center"/>
          </w:tcPr>
          <w:p w14:paraId="32358E63" w14:textId="46F74BE2" w:rsidR="00F51F28" w:rsidRDefault="00F51F28" w:rsidP="00F51F28">
            <w:pPr>
              <w:jc w:val="both"/>
              <w:rPr>
                <w:rFonts w:ascii="Calibri" w:hAnsi="Calibri" w:cs="Arial"/>
                <w:i/>
                <w:color w:val="548DD4"/>
                <w:sz w:val="20"/>
                <w:szCs w:val="20"/>
                <w:lang w:eastAsia="es-CL"/>
              </w:rPr>
            </w:pPr>
            <w:r w:rsidRPr="00CD38BD">
              <w:rPr>
                <w:rFonts w:ascii="Calibri" w:hAnsi="Calibri"/>
                <w:color w:val="1F4E79" w:themeColor="accent1" w:themeShade="80"/>
              </w:rPr>
              <w:t>Actividades que no has iniciado o están retrasadas:</w:t>
            </w:r>
          </w:p>
          <w:p w14:paraId="201CF68C" w14:textId="77777777" w:rsidR="00F3424E" w:rsidRPr="00F3424E" w:rsidRDefault="00F3424E" w:rsidP="00F3424E">
            <w:pPr>
              <w:jc w:val="both"/>
              <w:rPr>
                <w:rFonts w:ascii="Calibri" w:hAnsi="Calibri" w:cs="Arial"/>
                <w:i/>
                <w:color w:val="548DD4"/>
                <w:sz w:val="20"/>
                <w:szCs w:val="20"/>
                <w:lang w:eastAsia="es-CL"/>
              </w:rPr>
            </w:pPr>
            <w:r w:rsidRPr="00F3424E">
              <w:rPr>
                <w:rFonts w:ascii="Calibri" w:hAnsi="Calibri" w:cs="Arial"/>
                <w:i/>
                <w:color w:val="548DD4"/>
                <w:sz w:val="20"/>
                <w:szCs w:val="20"/>
                <w:lang w:eastAsia="es-CL"/>
              </w:rPr>
              <w:t>La única actividad que aún no ha sido iniciada es la documentación final y presentación del proyecto, ya que está contemplada específicamente para la Fase 3 según la planificación original. No representa un retraso, sino que responde a la distribución cronológica establecida desde el comienzo.</w:t>
            </w:r>
          </w:p>
          <w:p w14:paraId="122B1C13" w14:textId="77777777" w:rsidR="00F3424E" w:rsidRPr="00F3424E" w:rsidRDefault="00F3424E" w:rsidP="00F3424E">
            <w:pPr>
              <w:jc w:val="both"/>
              <w:rPr>
                <w:rFonts w:ascii="Calibri" w:hAnsi="Calibri" w:cs="Arial"/>
                <w:i/>
                <w:color w:val="548DD4"/>
                <w:sz w:val="20"/>
                <w:szCs w:val="20"/>
                <w:lang w:eastAsia="es-CL"/>
              </w:rPr>
            </w:pPr>
          </w:p>
          <w:p w14:paraId="782AE099" w14:textId="01AA73E5" w:rsidR="00F51F28" w:rsidRPr="00711C16" w:rsidRDefault="00F3424E" w:rsidP="00F51F28">
            <w:pPr>
              <w:jc w:val="both"/>
              <w:rPr>
                <w:rFonts w:ascii="Calibri" w:hAnsi="Calibri" w:cs="Arial"/>
                <w:i/>
                <w:color w:val="548DD4"/>
                <w:sz w:val="20"/>
                <w:szCs w:val="20"/>
                <w:lang w:eastAsia="es-CL"/>
              </w:rPr>
            </w:pPr>
            <w:r w:rsidRPr="00F3424E">
              <w:rPr>
                <w:rFonts w:ascii="Calibri" w:hAnsi="Calibri" w:cs="Arial"/>
                <w:i/>
                <w:color w:val="548DD4"/>
                <w:sz w:val="20"/>
                <w:szCs w:val="20"/>
                <w:lang w:eastAsia="es-CL"/>
              </w:rPr>
              <w:t>Las demás actividades están completadas o en curso dentro del plazo previsto. Aquellas en curso (como el sistema de filtros o el chat tras match) están avanzando según lo esperado y se priorizó su funcionalidad antes de trabajar en aspectos estéticos o de optimización.</w:t>
            </w:r>
          </w:p>
        </w:tc>
      </w:tr>
    </w:tbl>
    <w:p w14:paraId="6ECBBA0A" w14:textId="77777777" w:rsidR="00F51F28" w:rsidRDefault="00F51F28" w:rsidP="00F51F28">
      <w:pPr>
        <w:rPr>
          <w:rFonts w:cs="Calibri Light"/>
          <w:color w:val="595959" w:themeColor="text1" w:themeTint="A6"/>
          <w:sz w:val="24"/>
          <w:szCs w:val="24"/>
          <w:lang w:val="es-ES"/>
        </w:rPr>
      </w:pPr>
    </w:p>
    <w:p w14:paraId="18AD1177" w14:textId="1758C139" w:rsidR="00F51F28" w:rsidRDefault="00B27207" w:rsidP="00F51F28">
      <w:pPr>
        <w:spacing w:after="0" w:line="240" w:lineRule="auto"/>
        <w:rPr>
          <w:rFonts w:cs="Calibri Light"/>
          <w:color w:val="595959" w:themeColor="text1" w:themeTint="A6"/>
          <w:sz w:val="24"/>
          <w:szCs w:val="24"/>
          <w:lang w:val="es-ES"/>
        </w:rPr>
      </w:pPr>
      <w:r>
        <w:rPr>
          <w:noProof/>
          <w:lang w:eastAsia="es-CL"/>
        </w:rPr>
        <mc:AlternateContent>
          <mc:Choice Requires="wps">
            <w:drawing>
              <wp:anchor distT="0" distB="0" distL="114300" distR="114300" simplePos="0" relativeHeight="251753984" behindDoc="0" locked="0" layoutInCell="1" allowOverlap="1" wp14:anchorId="42F952B7" wp14:editId="71E71A5B">
                <wp:simplePos x="0" y="0"/>
                <wp:positionH relativeFrom="margin">
                  <wp:posOffset>19050</wp:posOffset>
                </wp:positionH>
                <wp:positionV relativeFrom="paragraph">
                  <wp:posOffset>53340</wp:posOffset>
                </wp:positionV>
                <wp:extent cx="6658610" cy="984739"/>
                <wp:effectExtent l="19050" t="19050" r="27940" b="25400"/>
                <wp:wrapNone/>
                <wp:docPr id="59" name="Rectángulo: esquinas redondeadas 1"/>
                <wp:cNvGraphicFramePr/>
                <a:graphic xmlns:a="http://schemas.openxmlformats.org/drawingml/2006/main">
                  <a:graphicData uri="http://schemas.microsoft.com/office/word/2010/wordprocessingShape">
                    <wps:wsp>
                      <wps:cNvSpPr/>
                      <wps:spPr>
                        <a:xfrm>
                          <a:off x="0" y="0"/>
                          <a:ext cx="6658610" cy="984739"/>
                        </a:xfrm>
                        <a:prstGeom prst="round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C0899DA" w14:textId="77777777" w:rsidR="00506D67" w:rsidRPr="00214AFD" w:rsidRDefault="00506D67" w:rsidP="00B27207">
                            <w:pPr>
                              <w:pStyle w:val="Piedepgina"/>
                              <w:rPr>
                                <w:rFonts w:ascii="Calibri" w:hAnsi="Calibri"/>
                                <w:b/>
                                <w:noProof/>
                                <w:color w:val="1F4E79" w:themeColor="accent1" w:themeShade="80"/>
                                <w:lang w:val="es-ES" w:eastAsia="es-ES"/>
                              </w:rPr>
                            </w:pPr>
                            <w:r>
                              <w:rPr>
                                <w:rFonts w:ascii="Calibri" w:hAnsi="Calibri"/>
                                <w:b/>
                                <w:noProof/>
                                <w:color w:val="1F4E79" w:themeColor="accent1" w:themeShade="80"/>
                                <w:lang w:val="es-ES" w:eastAsia="es-ES"/>
                              </w:rPr>
                              <w:t xml:space="preserve"> </w:t>
                            </w:r>
                            <w:r w:rsidRPr="0054434E">
                              <w:rPr>
                                <w:rFonts w:ascii="Calibri" w:hAnsi="Calibri"/>
                                <w:b/>
                                <w:noProof/>
                                <w:color w:val="1F4E79" w:themeColor="accent1" w:themeShade="80"/>
                                <w:lang w:eastAsia="es-CL"/>
                              </w:rPr>
                              <w:drawing>
                                <wp:inline distT="0" distB="0" distL="0" distR="0" wp14:anchorId="110312FF" wp14:editId="3DFC6919">
                                  <wp:extent cx="209550" cy="2095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Calibri" w:hAnsi="Calibri"/>
                                <w:b/>
                                <w:noProof/>
                                <w:color w:val="1F4E79" w:themeColor="accent1" w:themeShade="80"/>
                                <w:lang w:val="es-ES" w:eastAsia="es-ES"/>
                              </w:rPr>
                              <w:t xml:space="preserve">  Esta evaluación  corresponde a la segunda evaluación formativa que realizar el docente de APT en la </w:t>
                            </w:r>
                            <w:r w:rsidRPr="006E7145">
                              <w:rPr>
                                <w:rFonts w:ascii="Calibri" w:hAnsi="Calibri"/>
                                <w:b/>
                                <w:noProof/>
                                <w:color w:val="1F4E79" w:themeColor="accent1" w:themeShade="80"/>
                                <w:u w:val="single"/>
                                <w:lang w:val="es-ES" w:eastAsia="es-ES"/>
                              </w:rPr>
                              <w:t xml:space="preserve">semana </w:t>
                            </w:r>
                            <w:r>
                              <w:rPr>
                                <w:rFonts w:ascii="Calibri" w:hAnsi="Calibri"/>
                                <w:b/>
                                <w:noProof/>
                                <w:color w:val="1F4E79" w:themeColor="accent1" w:themeShade="80"/>
                                <w:u w:val="single"/>
                                <w:lang w:val="es-ES" w:eastAsia="es-ES"/>
                              </w:rPr>
                              <w:t>9</w:t>
                            </w:r>
                            <w:r>
                              <w:rPr>
                                <w:rFonts w:ascii="Calibri" w:hAnsi="Calibri"/>
                                <w:b/>
                                <w:noProof/>
                                <w:color w:val="1F4E79" w:themeColor="accent1" w:themeShade="80"/>
                                <w:lang w:val="es-ES" w:eastAsia="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F952B7" id="Rectángulo: esquinas redondeadas 1" o:spid="_x0000_s1029" style="position:absolute;margin-left:1.5pt;margin-top:4.2pt;width:524.3pt;height:77.55pt;z-index:251753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" filled="f" strokecolor="red" strokeweight="2.25pt">
                <v:stroke dashstyle="dash" joinstyle="miter"/>
                <v:textbox>
                  <w:txbxContent>
                    <w:p w14:paraId="1C0899DA" w14:textId="77777777" w:rsidR="00506D67" w:rsidRPr="00214AFD" w:rsidRDefault="00506D67" w:rsidP="00B27207">
                      <w:pPr>
                        <w:pStyle w:val="Piedepgina"/>
                        <w:rPr>
                          <w:rFonts w:ascii="Calibri" w:hAnsi="Calibri"/>
                          <w:b/>
                          <w:noProof/>
                          <w:color w:val="1F4E79" w:themeColor="accent1" w:themeShade="80"/>
                          <w:lang w:val="es-ES" w:eastAsia="es-ES"/>
                        </w:rPr>
                      </w:pPr>
                      <w:r>
                        <w:rPr>
                          <w:rFonts w:ascii="Calibri" w:hAnsi="Calibri"/>
                          <w:b/>
                          <w:noProof/>
                          <w:color w:val="1F4E79" w:themeColor="accent1" w:themeShade="80"/>
                          <w:lang w:val="es-ES" w:eastAsia="es-ES"/>
                        </w:rPr>
                        <w:t xml:space="preserve"> </w:t>
                      </w:r>
                      <w:r w:rsidRPr="0054434E">
                        <w:rPr>
                          <w:rFonts w:ascii="Calibri" w:hAnsi="Calibri"/>
                          <w:b/>
                          <w:noProof/>
                          <w:color w:val="1F4E79" w:themeColor="accent1" w:themeShade="80"/>
                          <w:lang w:eastAsia="es-CL"/>
                        </w:rPr>
                        <w:drawing>
                          <wp:inline distT="0" distB="0" distL="0" distR="0" wp14:anchorId="110312FF" wp14:editId="3DFC6919">
                            <wp:extent cx="209550" cy="2095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Calibri" w:hAnsi="Calibri"/>
                          <w:b/>
                          <w:noProof/>
                          <w:color w:val="1F4E79" w:themeColor="accent1" w:themeShade="80"/>
                          <w:lang w:val="es-ES" w:eastAsia="es-ES"/>
                        </w:rPr>
                        <w:t xml:space="preserve">  Esta evaluación  corresponde a la segunda evaluación formativa que realizar el docente de APT en la </w:t>
                      </w:r>
                      <w:r w:rsidRPr="006E7145">
                        <w:rPr>
                          <w:rFonts w:ascii="Calibri" w:hAnsi="Calibri"/>
                          <w:b/>
                          <w:noProof/>
                          <w:color w:val="1F4E79" w:themeColor="accent1" w:themeShade="80"/>
                          <w:u w:val="single"/>
                          <w:lang w:val="es-ES" w:eastAsia="es-ES"/>
                        </w:rPr>
                        <w:t xml:space="preserve">semana </w:t>
                      </w:r>
                      <w:r>
                        <w:rPr>
                          <w:rFonts w:ascii="Calibri" w:hAnsi="Calibri"/>
                          <w:b/>
                          <w:noProof/>
                          <w:color w:val="1F4E79" w:themeColor="accent1" w:themeShade="80"/>
                          <w:u w:val="single"/>
                          <w:lang w:val="es-ES" w:eastAsia="es-ES"/>
                        </w:rPr>
                        <w:t>9</w:t>
                      </w:r>
                      <w:r>
                        <w:rPr>
                          <w:rFonts w:ascii="Calibri" w:hAnsi="Calibri"/>
                          <w:b/>
                          <w:noProof/>
                          <w:color w:val="1F4E79" w:themeColor="accent1" w:themeShade="80"/>
                          <w:lang w:val="es-ES" w:eastAsia="es-ES"/>
                        </w:rPr>
                        <w:t>.</w:t>
                      </w:r>
                    </w:p>
                  </w:txbxContent>
                </v:textbox>
                <w10:wrap anchorx="margin"/>
              </v:roundrect>
            </w:pict>
          </mc:Fallback>
        </mc:AlternateContent>
      </w:r>
      <w:r w:rsidR="00F51F28">
        <w:rPr>
          <w:rFonts w:cs="Calibri Light"/>
          <w:color w:val="595959" w:themeColor="text1" w:themeTint="A6"/>
          <w:sz w:val="24"/>
          <w:szCs w:val="24"/>
          <w:lang w:val="es-ES"/>
        </w:rPr>
        <w:br w:type="page"/>
      </w:r>
    </w:p>
    <w:p w14:paraId="54C56F45" w14:textId="77777777" w:rsidR="00FA2A66" w:rsidRDefault="00FA2A66" w:rsidP="00FA2A66">
      <w:pPr>
        <w:spacing w:after="0" w:line="360" w:lineRule="auto"/>
        <w:jc w:val="both"/>
        <w:rPr>
          <w:b/>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FA2A66" w14:paraId="0776A42A" w14:textId="77777777" w:rsidTr="00874D16">
        <w:trPr>
          <w:trHeight w:val="440"/>
        </w:trPr>
        <w:tc>
          <w:tcPr>
            <w:tcW w:w="10076" w:type="dxa"/>
            <w:vAlign w:val="center"/>
          </w:tcPr>
          <w:p w14:paraId="354A8900" w14:textId="428BE9AE" w:rsidR="00FA2A66" w:rsidRPr="00BF2EA6" w:rsidRDefault="00FA2A66" w:rsidP="00076E60">
            <w:pPr>
              <w:rPr>
                <w:b/>
                <w:color w:val="1F4E79" w:themeColor="accent1" w:themeShade="80"/>
                <w:sz w:val="28"/>
                <w:szCs w:val="28"/>
              </w:rPr>
            </w:pPr>
            <w:r>
              <w:rPr>
                <w:b/>
                <w:color w:val="1F4E79" w:themeColor="accent1" w:themeShade="80"/>
                <w:sz w:val="28"/>
                <w:szCs w:val="28"/>
              </w:rPr>
              <w:t>4</w:t>
            </w:r>
            <w:r w:rsidRPr="00874D16">
              <w:rPr>
                <w:b/>
                <w:color w:val="1F4E79" w:themeColor="accent1" w:themeShade="80"/>
                <w:sz w:val="28"/>
                <w:szCs w:val="28"/>
              </w:rPr>
              <w:t xml:space="preserve">. </w:t>
            </w:r>
            <w:r w:rsidR="00076E60">
              <w:rPr>
                <w:b/>
                <w:color w:val="1F4E79" w:themeColor="accent1" w:themeShade="80"/>
                <w:sz w:val="28"/>
                <w:szCs w:val="28"/>
              </w:rPr>
              <w:t>Evaluación formativa</w:t>
            </w:r>
            <w:r>
              <w:rPr>
                <w:b/>
                <w:color w:val="1F4E79" w:themeColor="accent1" w:themeShade="80"/>
                <w:sz w:val="28"/>
                <w:szCs w:val="28"/>
              </w:rPr>
              <w:t xml:space="preserve"> </w:t>
            </w:r>
            <w:r w:rsidR="005925FC">
              <w:rPr>
                <w:b/>
                <w:color w:val="1F4E79" w:themeColor="accent1" w:themeShade="80"/>
                <w:sz w:val="28"/>
                <w:szCs w:val="28"/>
              </w:rPr>
              <w:t>informe de avance</w:t>
            </w:r>
            <w:r>
              <w:rPr>
                <w:b/>
                <w:color w:val="1F4E79" w:themeColor="accent1" w:themeShade="80"/>
                <w:sz w:val="28"/>
                <w:szCs w:val="28"/>
              </w:rPr>
              <w:t xml:space="preserve"> Fase </w:t>
            </w:r>
            <w:r w:rsidR="005925FC">
              <w:rPr>
                <w:b/>
                <w:color w:val="1F4E79" w:themeColor="accent1" w:themeShade="80"/>
                <w:sz w:val="28"/>
                <w:szCs w:val="28"/>
              </w:rPr>
              <w:t>2</w:t>
            </w:r>
            <w:r>
              <w:rPr>
                <w:b/>
                <w:color w:val="1F4E79" w:themeColor="accent1" w:themeShade="80"/>
                <w:sz w:val="28"/>
                <w:szCs w:val="28"/>
              </w:rPr>
              <w:t xml:space="preserve"> APT</w:t>
            </w:r>
          </w:p>
        </w:tc>
      </w:tr>
      <w:tr w:rsidR="00FA2A66" w14:paraId="102C5CEC" w14:textId="77777777" w:rsidTr="00874D16">
        <w:trPr>
          <w:trHeight w:val="440"/>
        </w:trPr>
        <w:tc>
          <w:tcPr>
            <w:tcW w:w="10076" w:type="dxa"/>
            <w:shd w:val="clear" w:color="auto" w:fill="DEEAF6" w:themeFill="accent1" w:themeFillTint="33"/>
            <w:vAlign w:val="center"/>
          </w:tcPr>
          <w:p w14:paraId="6D848698" w14:textId="16C15D74" w:rsidR="00FA2A66" w:rsidRPr="00874D16" w:rsidRDefault="005925FC" w:rsidP="00124582">
            <w:pPr>
              <w:jc w:val="both"/>
              <w:rPr>
                <w:rFonts w:ascii="Calibri" w:hAnsi="Calibri"/>
                <w:b/>
                <w:color w:val="1F4E79" w:themeColor="accent1" w:themeShade="80"/>
              </w:rPr>
            </w:pPr>
            <w:r w:rsidRPr="00A3193B">
              <w:rPr>
                <w:rFonts w:ascii="Calibri" w:hAnsi="Calibri"/>
                <w:b/>
                <w:color w:val="1F4E79" w:themeColor="accent1" w:themeShade="80"/>
              </w:rPr>
              <w:t xml:space="preserve">A continuación se presenta una pauta de autoevaluación (rúbrica) que tiene como objetivo orientar a los estudiantes sobre los elementos a evaluar en esta fase </w:t>
            </w:r>
            <w:r w:rsidR="00124582">
              <w:rPr>
                <w:rFonts w:ascii="Calibri" w:hAnsi="Calibri"/>
                <w:b/>
                <w:color w:val="1F4E79" w:themeColor="accent1" w:themeShade="80"/>
              </w:rPr>
              <w:t>.</w:t>
            </w:r>
          </w:p>
        </w:tc>
      </w:tr>
    </w:tbl>
    <w:p w14:paraId="10F58C33" w14:textId="18E26B24" w:rsidR="00FA2A66" w:rsidRDefault="00FA2A66" w:rsidP="00FA2A66">
      <w:pPr>
        <w:spacing w:after="0" w:line="360" w:lineRule="auto"/>
        <w:jc w:val="both"/>
        <w:rPr>
          <w:bCs/>
          <w:color w:val="595959" w:themeColor="text1" w:themeTint="A6"/>
          <w:sz w:val="24"/>
          <w:szCs w:val="24"/>
          <w:lang w:eastAsia="ja-JP"/>
        </w:rPr>
      </w:pPr>
    </w:p>
    <w:p w14:paraId="269EC98A" w14:textId="77777777" w:rsidR="00124582" w:rsidRPr="00124582" w:rsidRDefault="00124582" w:rsidP="00124582">
      <w:pPr>
        <w:spacing w:after="0" w:line="276" w:lineRule="auto"/>
        <w:jc w:val="both"/>
        <w:rPr>
          <w:rFonts w:ascii="Calibri" w:eastAsia="Calibri" w:hAnsi="Calibri" w:cs="Calibri"/>
          <w:b/>
          <w:bCs/>
          <w:color w:val="767171" w:themeColor="background2" w:themeShade="80"/>
          <w:sz w:val="24"/>
          <w:szCs w:val="24"/>
          <w:lang w:eastAsia="es-CL"/>
        </w:rPr>
      </w:pPr>
      <w:r w:rsidRPr="00124582">
        <w:rPr>
          <w:rFonts w:ascii="Calibri" w:eastAsia="Calibri" w:hAnsi="Calibri" w:cs="Calibri"/>
          <w:b/>
          <w:bCs/>
          <w:color w:val="767171" w:themeColor="background2" w:themeShade="80"/>
          <w:sz w:val="24"/>
          <w:szCs w:val="24"/>
          <w:lang w:eastAsia="es-CL"/>
        </w:rPr>
        <w:t xml:space="preserve">Agente evaluador: Equipos </w:t>
      </w:r>
    </w:p>
    <w:p w14:paraId="34A67C6A" w14:textId="77777777" w:rsidR="00124582" w:rsidRPr="00124582" w:rsidRDefault="00124582" w:rsidP="00124582">
      <w:pPr>
        <w:spacing w:after="0" w:line="276" w:lineRule="auto"/>
        <w:jc w:val="both"/>
        <w:rPr>
          <w:rFonts w:ascii="Calibri" w:eastAsia="Calibri" w:hAnsi="Calibri" w:cs="Calibri"/>
          <w:color w:val="767171" w:themeColor="background2" w:themeShade="80"/>
          <w:sz w:val="24"/>
          <w:szCs w:val="24"/>
          <w:lang w:eastAsia="es-CL"/>
        </w:rPr>
      </w:pPr>
      <w:r w:rsidRPr="00124582">
        <w:rPr>
          <w:rFonts w:ascii="Calibri" w:eastAsia="Calibri" w:hAnsi="Calibri" w:cs="Calibri"/>
          <w:color w:val="767171" w:themeColor="background2" w:themeShade="80"/>
          <w:sz w:val="24"/>
          <w:szCs w:val="24"/>
          <w:lang w:eastAsia="es-CL"/>
        </w:rPr>
        <w:t>Cada equipo se deberá reunir, analizar los indicadores y en consenso, decidir la categoría de Nivel alcanzado por indicador según la información de la rúbrica.</w:t>
      </w:r>
    </w:p>
    <w:p w14:paraId="71FFBAB5" w14:textId="77777777" w:rsidR="00124582" w:rsidRPr="00124582" w:rsidRDefault="00124582" w:rsidP="00124582">
      <w:pPr>
        <w:spacing w:after="0" w:line="360" w:lineRule="auto"/>
        <w:jc w:val="both"/>
        <w:rPr>
          <w:rFonts w:ascii="Calibri" w:eastAsia="Calibri" w:hAnsi="Calibri" w:cs="Calibri"/>
          <w:b/>
          <w:bCs/>
          <w:color w:val="595959"/>
          <w:sz w:val="24"/>
          <w:szCs w:val="24"/>
          <w:lang w:eastAsia="es-CL"/>
        </w:rPr>
      </w:pPr>
    </w:p>
    <w:tbl>
      <w:tblPr>
        <w:tblW w:w="104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28"/>
        <w:gridCol w:w="1761"/>
        <w:gridCol w:w="1546"/>
        <w:gridCol w:w="1572"/>
        <w:gridCol w:w="1701"/>
        <w:gridCol w:w="1705"/>
        <w:gridCol w:w="1272"/>
      </w:tblGrid>
      <w:tr w:rsidR="00124582" w:rsidRPr="00124582" w14:paraId="7FEA47A6" w14:textId="77777777" w:rsidTr="009F499D">
        <w:trPr>
          <w:trHeight w:val="670"/>
        </w:trPr>
        <w:tc>
          <w:tcPr>
            <w:tcW w:w="10485" w:type="dxa"/>
            <w:gridSpan w:val="7"/>
          </w:tcPr>
          <w:p w14:paraId="7AAAA78A" w14:textId="77777777" w:rsidR="00124582" w:rsidRPr="00124582" w:rsidRDefault="00124582" w:rsidP="00124582">
            <w:pPr>
              <w:jc w:val="center"/>
              <w:rPr>
                <w:rFonts w:ascii="Calibri" w:eastAsia="Calibri" w:hAnsi="Calibri" w:cs="Calibri"/>
                <w:color w:val="1E4D78"/>
                <w:sz w:val="14"/>
                <w:szCs w:val="14"/>
                <w:lang w:eastAsia="es-CL"/>
              </w:rPr>
            </w:pPr>
            <w:r w:rsidRPr="00124582">
              <w:rPr>
                <w:rFonts w:ascii="Calibri" w:eastAsia="Calibri" w:hAnsi="Calibri" w:cs="Calibri"/>
                <w:b/>
                <w:color w:val="1E4D78"/>
                <w:sz w:val="28"/>
                <w:szCs w:val="28"/>
                <w:lang w:eastAsia="es-CL"/>
              </w:rPr>
              <w:t>Coevaluación Informe de Avance</w:t>
            </w:r>
          </w:p>
        </w:tc>
      </w:tr>
      <w:tr w:rsidR="00124582" w:rsidRPr="00124582" w14:paraId="77F5A9DD" w14:textId="77777777" w:rsidTr="009F499D">
        <w:trPr>
          <w:trHeight w:val="670"/>
        </w:trPr>
        <w:tc>
          <w:tcPr>
            <w:tcW w:w="928" w:type="dxa"/>
          </w:tcPr>
          <w:p w14:paraId="59CBA882" w14:textId="77777777" w:rsidR="00124582" w:rsidRPr="00124582" w:rsidRDefault="00124582" w:rsidP="00124582">
            <w:pPr>
              <w:tabs>
                <w:tab w:val="left" w:pos="505"/>
              </w:tabs>
              <w:spacing w:line="360" w:lineRule="auto"/>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Dimensión</w:t>
            </w:r>
          </w:p>
        </w:tc>
        <w:tc>
          <w:tcPr>
            <w:tcW w:w="1761" w:type="dxa"/>
          </w:tcPr>
          <w:p w14:paraId="750C7125" w14:textId="77777777" w:rsidR="00124582" w:rsidRPr="00124582" w:rsidRDefault="00124582" w:rsidP="00124582">
            <w:pPr>
              <w:tabs>
                <w:tab w:val="left" w:pos="505"/>
              </w:tabs>
              <w:spacing w:line="360" w:lineRule="auto"/>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Indicadores/Categoría</w:t>
            </w:r>
          </w:p>
        </w:tc>
        <w:tc>
          <w:tcPr>
            <w:tcW w:w="1546" w:type="dxa"/>
          </w:tcPr>
          <w:p w14:paraId="795D842F"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Completamente Logrado</w:t>
            </w:r>
          </w:p>
          <w:p w14:paraId="13A50712"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color w:val="1F4E79"/>
                <w:sz w:val="14"/>
                <w:szCs w:val="14"/>
                <w:lang w:eastAsia="es-CL"/>
              </w:rPr>
              <w:t>(CL) 100% Logro</w:t>
            </w:r>
          </w:p>
        </w:tc>
        <w:tc>
          <w:tcPr>
            <w:tcW w:w="1572" w:type="dxa"/>
          </w:tcPr>
          <w:p w14:paraId="3D0D0B17"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Logrado</w:t>
            </w:r>
          </w:p>
          <w:p w14:paraId="386F4B1F"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color w:val="1F4E79"/>
                <w:sz w:val="14"/>
                <w:szCs w:val="14"/>
                <w:lang w:eastAsia="es-CL"/>
              </w:rPr>
              <w:t>(L) 60% Logro</w:t>
            </w:r>
          </w:p>
        </w:tc>
        <w:tc>
          <w:tcPr>
            <w:tcW w:w="1701" w:type="dxa"/>
          </w:tcPr>
          <w:p w14:paraId="20A1AEF8"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Por Lograr</w:t>
            </w:r>
          </w:p>
          <w:p w14:paraId="75C2173D"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color w:val="1F4E79"/>
                <w:sz w:val="14"/>
                <w:szCs w:val="14"/>
                <w:lang w:eastAsia="es-CL"/>
              </w:rPr>
              <w:t>(PL) 30% Logro</w:t>
            </w:r>
          </w:p>
        </w:tc>
        <w:tc>
          <w:tcPr>
            <w:tcW w:w="1705" w:type="dxa"/>
          </w:tcPr>
          <w:p w14:paraId="32027360"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No Logrado</w:t>
            </w:r>
          </w:p>
          <w:p w14:paraId="2310F93A"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color w:val="1F4E79"/>
                <w:sz w:val="14"/>
                <w:szCs w:val="14"/>
                <w:lang w:eastAsia="es-CL"/>
              </w:rPr>
              <w:t>(NL) 0% Logro</w:t>
            </w:r>
          </w:p>
        </w:tc>
        <w:tc>
          <w:tcPr>
            <w:tcW w:w="1272" w:type="dxa"/>
          </w:tcPr>
          <w:p w14:paraId="5D35E742" w14:textId="77777777" w:rsidR="00124582" w:rsidRPr="00124582" w:rsidRDefault="00124582" w:rsidP="00124582">
            <w:pPr>
              <w:jc w:val="center"/>
              <w:rPr>
                <w:rFonts w:ascii="Calibri" w:eastAsia="Calibri" w:hAnsi="Calibri" w:cs="Calibri"/>
                <w:color w:val="1F4E79"/>
                <w:sz w:val="14"/>
                <w:szCs w:val="14"/>
                <w:lang w:eastAsia="es-CL"/>
              </w:rPr>
            </w:pPr>
            <w:r w:rsidRPr="00124582">
              <w:rPr>
                <w:rFonts w:ascii="Calibri" w:eastAsia="Calibri" w:hAnsi="Calibri" w:cs="Calibri"/>
                <w:color w:val="1F4E79"/>
                <w:sz w:val="14"/>
                <w:szCs w:val="14"/>
                <w:lang w:eastAsia="es-CL"/>
              </w:rPr>
              <w:t>Retroalimentación (Comentarios)</w:t>
            </w:r>
          </w:p>
        </w:tc>
      </w:tr>
      <w:tr w:rsidR="00124582" w:rsidRPr="00124582" w14:paraId="07F987C7" w14:textId="77777777" w:rsidTr="009F499D">
        <w:trPr>
          <w:cantSplit/>
          <w:trHeight w:val="1509"/>
        </w:trPr>
        <w:tc>
          <w:tcPr>
            <w:tcW w:w="928" w:type="dxa"/>
            <w:textDirection w:val="btLr"/>
          </w:tcPr>
          <w:p w14:paraId="268269CA" w14:textId="77777777" w:rsidR="00124582" w:rsidRPr="00124582" w:rsidRDefault="00124582" w:rsidP="00124582">
            <w:pPr>
              <w:tabs>
                <w:tab w:val="left" w:pos="505"/>
              </w:tabs>
              <w:spacing w:line="360" w:lineRule="auto"/>
              <w:ind w:left="113" w:right="113"/>
              <w:jc w:val="center"/>
              <w:rPr>
                <w:rFonts w:ascii="Calibri" w:eastAsia="Calibri" w:hAnsi="Calibri" w:cs="Calibri"/>
                <w:b/>
                <w:color w:val="1F4E79"/>
                <w:sz w:val="16"/>
                <w:szCs w:val="16"/>
                <w:lang w:eastAsia="es-CL"/>
              </w:rPr>
            </w:pPr>
            <w:r w:rsidRPr="00124582">
              <w:rPr>
                <w:rFonts w:ascii="Calibri" w:eastAsia="Calibri" w:hAnsi="Calibri" w:cs="Calibri"/>
                <w:color w:val="767171"/>
                <w:sz w:val="18"/>
                <w:szCs w:val="18"/>
                <w:lang w:eastAsia="es-CL"/>
              </w:rPr>
              <w:t>Avance y monitoreo</w:t>
            </w:r>
          </w:p>
        </w:tc>
        <w:tc>
          <w:tcPr>
            <w:tcW w:w="1761" w:type="dxa"/>
          </w:tcPr>
          <w:p w14:paraId="74213070" w14:textId="77777777" w:rsidR="00124582" w:rsidRPr="00124582" w:rsidRDefault="00124582" w:rsidP="00124582">
            <w:pPr>
              <w:tabs>
                <w:tab w:val="left" w:pos="505"/>
              </w:tabs>
              <w:rPr>
                <w:rFonts w:ascii="Calibri" w:eastAsia="Calibri" w:hAnsi="Calibri" w:cs="Calibri"/>
                <w:b/>
                <w:color w:val="1F4E79"/>
                <w:sz w:val="16"/>
                <w:szCs w:val="16"/>
                <w:lang w:eastAsia="es-CL"/>
              </w:rPr>
            </w:pPr>
            <w:r w:rsidRPr="00124582">
              <w:rPr>
                <w:rFonts w:ascii="Calibri" w:eastAsia="Calibri" w:hAnsi="Calibri" w:cs="Calibri"/>
                <w:color w:val="767171"/>
                <w:sz w:val="18"/>
                <w:szCs w:val="18"/>
                <w:lang w:eastAsia="es-CL"/>
              </w:rPr>
              <w:t xml:space="preserve">1. Identificar factores que han </w:t>
            </w:r>
            <w:r w:rsidRPr="00124582">
              <w:rPr>
                <w:rFonts w:ascii="Calibri" w:eastAsia="Calibri" w:hAnsi="Calibri" w:cs="Calibri"/>
                <w:b/>
                <w:color w:val="767171"/>
                <w:sz w:val="18"/>
                <w:szCs w:val="18"/>
                <w:lang w:eastAsia="es-CL"/>
              </w:rPr>
              <w:t>dificultado y/o facilitado</w:t>
            </w:r>
            <w:r w:rsidRPr="00124582">
              <w:rPr>
                <w:rFonts w:ascii="Calibri" w:eastAsia="Calibri" w:hAnsi="Calibri" w:cs="Calibri"/>
                <w:color w:val="767171"/>
                <w:sz w:val="18"/>
                <w:szCs w:val="18"/>
                <w:lang w:eastAsia="es-CL"/>
              </w:rPr>
              <w:t xml:space="preserve"> el desarrollo del proyecto y plantear cómo abordar las dificultades detectadas. </w:t>
            </w:r>
          </w:p>
        </w:tc>
        <w:tc>
          <w:tcPr>
            <w:tcW w:w="1546" w:type="dxa"/>
          </w:tcPr>
          <w:p w14:paraId="384C3286" w14:textId="77777777" w:rsidR="00124582" w:rsidRPr="00124582" w:rsidRDefault="00124582" w:rsidP="00124582">
            <w:pPr>
              <w:rPr>
                <w:rFonts w:ascii="Calibri" w:eastAsia="Calibri" w:hAnsi="Calibri" w:cs="Calibri"/>
                <w:b/>
                <w:bCs/>
                <w:color w:val="1F4E79"/>
                <w:sz w:val="16"/>
                <w:szCs w:val="16"/>
                <w:lang w:eastAsia="es-CL"/>
              </w:rPr>
            </w:pPr>
            <w:r w:rsidRPr="00124582">
              <w:rPr>
                <w:rFonts w:ascii="Calibri" w:eastAsia="Calibri" w:hAnsi="Calibri" w:cs="Calibri"/>
                <w:color w:val="767171" w:themeColor="background2" w:themeShade="80"/>
                <w:sz w:val="18"/>
                <w:szCs w:val="18"/>
                <w:lang w:eastAsia="es-CL"/>
              </w:rPr>
              <w:t>Identificamos factores que han dificultado y/o facilitado el desarrollo del proyecto y planteamos cómo abordar todas las dificultades presentadas, en caso de ser necesario.</w:t>
            </w:r>
          </w:p>
        </w:tc>
        <w:tc>
          <w:tcPr>
            <w:tcW w:w="1572" w:type="dxa"/>
          </w:tcPr>
          <w:p w14:paraId="5E3AFFA4" w14:textId="77777777" w:rsidR="00124582" w:rsidRPr="00124582" w:rsidRDefault="00124582" w:rsidP="00124582">
            <w:pPr>
              <w:rPr>
                <w:rFonts w:ascii="Calibri" w:eastAsia="Calibri" w:hAnsi="Calibri" w:cs="Calibri"/>
                <w:b/>
                <w:color w:val="1F4E79"/>
                <w:sz w:val="16"/>
                <w:szCs w:val="16"/>
                <w:lang w:eastAsia="es-CL"/>
              </w:rPr>
            </w:pPr>
            <w:r w:rsidRPr="00124582">
              <w:rPr>
                <w:rFonts w:ascii="Calibri" w:eastAsia="Calibri" w:hAnsi="Calibri" w:cs="Calibri"/>
                <w:color w:val="767171"/>
                <w:sz w:val="18"/>
                <w:szCs w:val="18"/>
                <w:lang w:eastAsia="es-CL"/>
              </w:rPr>
              <w:t xml:space="preserve">Identificamos factores que han dificultado y/ o facilitado el desarrollo del proyecto, y planteamos cómo abordar la mayoría de las dificultades presentadas. </w:t>
            </w:r>
          </w:p>
        </w:tc>
        <w:tc>
          <w:tcPr>
            <w:tcW w:w="1701" w:type="dxa"/>
          </w:tcPr>
          <w:p w14:paraId="186E22ED" w14:textId="77777777" w:rsidR="00124582" w:rsidRPr="00124582" w:rsidRDefault="00124582" w:rsidP="00124582">
            <w:pPr>
              <w:rPr>
                <w:rFonts w:ascii="Calibri" w:eastAsia="Calibri" w:hAnsi="Calibri" w:cs="Calibri"/>
                <w:b/>
                <w:color w:val="1F4E79"/>
                <w:sz w:val="16"/>
                <w:szCs w:val="16"/>
                <w:lang w:eastAsia="es-CL"/>
              </w:rPr>
            </w:pPr>
            <w:r w:rsidRPr="00124582">
              <w:rPr>
                <w:rFonts w:ascii="Calibri" w:eastAsia="Calibri" w:hAnsi="Calibri" w:cs="Calibri"/>
                <w:color w:val="767171"/>
                <w:sz w:val="18"/>
                <w:szCs w:val="18"/>
                <w:lang w:eastAsia="es-CL"/>
              </w:rPr>
              <w:t>Identificamos factores que han dificultado y/ o facilitado el desarrollo del proyecto, y planteamos cómo abordar solo algunas de las dificultades presentadas</w:t>
            </w:r>
          </w:p>
        </w:tc>
        <w:tc>
          <w:tcPr>
            <w:tcW w:w="1705" w:type="dxa"/>
          </w:tcPr>
          <w:p w14:paraId="543EAA99" w14:textId="77777777" w:rsidR="00124582" w:rsidRPr="00124582" w:rsidRDefault="00124582" w:rsidP="00124582">
            <w:pPr>
              <w:rPr>
                <w:rFonts w:ascii="Calibri" w:eastAsia="Calibri" w:hAnsi="Calibri" w:cs="Calibri"/>
                <w:b/>
                <w:bCs/>
                <w:color w:val="1F4E79"/>
                <w:sz w:val="16"/>
                <w:szCs w:val="16"/>
                <w:lang w:eastAsia="es-CL"/>
              </w:rPr>
            </w:pPr>
            <w:r w:rsidRPr="00124582">
              <w:rPr>
                <w:rFonts w:ascii="Calibri" w:eastAsia="Calibri" w:hAnsi="Calibri" w:cs="Calibri"/>
                <w:color w:val="767171" w:themeColor="background2" w:themeShade="80"/>
                <w:sz w:val="18"/>
                <w:szCs w:val="18"/>
                <w:lang w:eastAsia="es-CL"/>
              </w:rPr>
              <w:t>No identificamos factores que han dificultado o facilitado el desarrollo del proyecto y/o no planteamos cómo abordar las dificultades presentadas</w:t>
            </w:r>
          </w:p>
        </w:tc>
        <w:tc>
          <w:tcPr>
            <w:tcW w:w="1272" w:type="dxa"/>
          </w:tcPr>
          <w:p w14:paraId="03239AE2" w14:textId="48E8AD2C" w:rsidR="00124582" w:rsidRPr="00124582" w:rsidRDefault="00F3424E" w:rsidP="00124582">
            <w:pPr>
              <w:rPr>
                <w:rFonts w:ascii="Calibri" w:eastAsia="Calibri" w:hAnsi="Calibri" w:cs="Calibri"/>
                <w:color w:val="1F4E79"/>
                <w:sz w:val="14"/>
                <w:szCs w:val="14"/>
                <w:lang w:eastAsia="es-CL"/>
              </w:rPr>
            </w:pPr>
            <w:r w:rsidRPr="00F3424E">
              <w:rPr>
                <w:rFonts w:ascii="Calibri" w:eastAsia="Calibri" w:hAnsi="Calibri" w:cs="Calibri"/>
                <w:color w:val="1F4E79"/>
                <w:lang w:eastAsia="es-CL"/>
              </w:rPr>
              <w:t>CL</w:t>
            </w:r>
          </w:p>
        </w:tc>
      </w:tr>
      <w:tr w:rsidR="00F3424E" w:rsidRPr="00124582" w14:paraId="23187B60" w14:textId="77777777" w:rsidTr="009F499D">
        <w:trPr>
          <w:cantSplit/>
          <w:trHeight w:val="2967"/>
        </w:trPr>
        <w:tc>
          <w:tcPr>
            <w:tcW w:w="928" w:type="dxa"/>
            <w:textDirection w:val="btLr"/>
          </w:tcPr>
          <w:p w14:paraId="0ADA8F33" w14:textId="77777777" w:rsidR="00F3424E" w:rsidRPr="00124582" w:rsidRDefault="00F3424E" w:rsidP="00F3424E">
            <w:pPr>
              <w:tabs>
                <w:tab w:val="left" w:pos="505"/>
              </w:tabs>
              <w:spacing w:line="360" w:lineRule="auto"/>
              <w:ind w:left="113" w:right="113"/>
              <w:jc w:val="center"/>
              <w:rPr>
                <w:rFonts w:ascii="Calibri" w:eastAsia="Calibri" w:hAnsi="Calibri" w:cs="Calibri"/>
                <w:b/>
                <w:lang w:eastAsia="es-CL"/>
              </w:rPr>
            </w:pPr>
            <w:r w:rsidRPr="00124582">
              <w:rPr>
                <w:rFonts w:ascii="Calibri" w:eastAsia="Calibri" w:hAnsi="Calibri" w:cs="Calibri"/>
                <w:color w:val="767171"/>
                <w:sz w:val="18"/>
                <w:szCs w:val="18"/>
                <w:lang w:eastAsia="es-CL"/>
              </w:rPr>
              <w:t>Evidencias</w:t>
            </w:r>
          </w:p>
        </w:tc>
        <w:tc>
          <w:tcPr>
            <w:tcW w:w="1761" w:type="dxa"/>
          </w:tcPr>
          <w:p w14:paraId="7DB460F2" w14:textId="77777777" w:rsidR="00F3424E" w:rsidRPr="00124582" w:rsidRDefault="00F3424E" w:rsidP="00F3424E">
            <w:pPr>
              <w:tabs>
                <w:tab w:val="left" w:pos="505"/>
              </w:tabs>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xml:space="preserve">2. Presenta </w:t>
            </w:r>
            <w:r w:rsidRPr="00124582">
              <w:rPr>
                <w:rFonts w:ascii="Calibri" w:eastAsia="Calibri" w:hAnsi="Calibri" w:cs="Calibri"/>
                <w:b/>
                <w:color w:val="767171"/>
                <w:sz w:val="18"/>
                <w:szCs w:val="18"/>
                <w:lang w:eastAsia="es-CL"/>
              </w:rPr>
              <w:t>evidencias de avance</w:t>
            </w:r>
            <w:r w:rsidRPr="00124582">
              <w:rPr>
                <w:rFonts w:ascii="Calibri" w:eastAsia="Calibri" w:hAnsi="Calibri" w:cs="Calibri"/>
                <w:color w:val="767171"/>
                <w:sz w:val="18"/>
                <w:szCs w:val="18"/>
                <w:lang w:eastAsia="es-CL"/>
              </w:rPr>
              <w:t xml:space="preserve"> que cumplen los estándares de la disciplina de acuerdo con su planificación de avance. </w:t>
            </w:r>
          </w:p>
        </w:tc>
        <w:tc>
          <w:tcPr>
            <w:tcW w:w="1546" w:type="dxa"/>
          </w:tcPr>
          <w:p w14:paraId="0BF8152A"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Presentamos evidencias de avance que cumplen los estándares de la disciplina con excelencia. Justificamos ajustes en las evidencias de avance en caso de haber sido realizados.</w:t>
            </w:r>
          </w:p>
        </w:tc>
        <w:tc>
          <w:tcPr>
            <w:tcW w:w="1572" w:type="dxa"/>
          </w:tcPr>
          <w:p w14:paraId="47509265"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xml:space="preserve">Presentamos evidencias de avance que requieren ajustes de acuerdo a los estándares de la disciplina y justificamos los ajustes en caso de ser necesario. </w:t>
            </w:r>
          </w:p>
        </w:tc>
        <w:tc>
          <w:tcPr>
            <w:tcW w:w="1701" w:type="dxa"/>
          </w:tcPr>
          <w:p w14:paraId="790D17FC"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Presentamos evidencias de avance que requieren ajustes mayores de acuerdo a los estándares de calidad de la disciplina y/o no justifica los ajustes en caso de ser necesario.</w:t>
            </w:r>
          </w:p>
        </w:tc>
        <w:tc>
          <w:tcPr>
            <w:tcW w:w="1705" w:type="dxa"/>
          </w:tcPr>
          <w:p w14:paraId="065E22F3"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xml:space="preserve">Presentamos evidencias de avance que </w:t>
            </w:r>
            <w:r w:rsidRPr="00124582">
              <w:rPr>
                <w:rFonts w:ascii="Calibri" w:eastAsia="Calibri" w:hAnsi="Calibri" w:cs="Calibri"/>
                <w:b/>
                <w:color w:val="767171"/>
                <w:sz w:val="18"/>
                <w:szCs w:val="18"/>
                <w:lang w:eastAsia="es-CL"/>
              </w:rPr>
              <w:t>no</w:t>
            </w:r>
            <w:r w:rsidRPr="00124582">
              <w:rPr>
                <w:rFonts w:ascii="Calibri" w:eastAsia="Calibri" w:hAnsi="Calibri" w:cs="Calibri"/>
                <w:color w:val="767171"/>
                <w:sz w:val="18"/>
                <w:szCs w:val="18"/>
                <w:lang w:eastAsia="es-CL"/>
              </w:rPr>
              <w:t xml:space="preserve"> cumplen los estándares de la disciplina.</w:t>
            </w:r>
          </w:p>
        </w:tc>
        <w:tc>
          <w:tcPr>
            <w:tcW w:w="1272" w:type="dxa"/>
          </w:tcPr>
          <w:p w14:paraId="646F7641" w14:textId="20E681B2" w:rsidR="00F3424E" w:rsidRPr="00124582" w:rsidRDefault="00F3424E" w:rsidP="00F3424E">
            <w:pPr>
              <w:rPr>
                <w:rFonts w:ascii="Calibri" w:eastAsia="Calibri" w:hAnsi="Calibri" w:cs="Calibri"/>
                <w:color w:val="1F4E79"/>
                <w:sz w:val="14"/>
                <w:szCs w:val="14"/>
                <w:lang w:eastAsia="es-CL"/>
              </w:rPr>
            </w:pPr>
            <w:r w:rsidRPr="00F3424E">
              <w:rPr>
                <w:rFonts w:ascii="Calibri" w:eastAsia="Calibri" w:hAnsi="Calibri" w:cs="Calibri"/>
                <w:color w:val="1F4E79"/>
                <w:lang w:eastAsia="es-CL"/>
              </w:rPr>
              <w:t>CL</w:t>
            </w:r>
          </w:p>
        </w:tc>
      </w:tr>
      <w:tr w:rsidR="00F3424E" w:rsidRPr="00124582" w14:paraId="44CE328C" w14:textId="77777777" w:rsidTr="009F499D">
        <w:trPr>
          <w:cantSplit/>
          <w:trHeight w:val="1445"/>
        </w:trPr>
        <w:tc>
          <w:tcPr>
            <w:tcW w:w="928" w:type="dxa"/>
            <w:textDirection w:val="btLr"/>
          </w:tcPr>
          <w:p w14:paraId="7D41CA98" w14:textId="77777777" w:rsidR="00F3424E" w:rsidRPr="00124582" w:rsidRDefault="00F3424E" w:rsidP="00F3424E">
            <w:pPr>
              <w:tabs>
                <w:tab w:val="left" w:pos="505"/>
              </w:tabs>
              <w:spacing w:line="360" w:lineRule="auto"/>
              <w:ind w:left="113" w:right="113"/>
              <w:jc w:val="center"/>
              <w:rPr>
                <w:rFonts w:ascii="Calibri" w:eastAsia="Calibri" w:hAnsi="Calibri" w:cs="Calibri"/>
                <w:b/>
                <w:lang w:eastAsia="es-CL"/>
              </w:rPr>
            </w:pPr>
            <w:r w:rsidRPr="00124582">
              <w:rPr>
                <w:rFonts w:ascii="Calibri" w:eastAsia="Calibri" w:hAnsi="Calibri" w:cs="Calibri"/>
                <w:color w:val="767171"/>
                <w:sz w:val="18"/>
                <w:szCs w:val="18"/>
                <w:lang w:eastAsia="es-CL"/>
              </w:rPr>
              <w:lastRenderedPageBreak/>
              <w:t>Aspectos Formales</w:t>
            </w:r>
          </w:p>
        </w:tc>
        <w:tc>
          <w:tcPr>
            <w:tcW w:w="1761" w:type="dxa"/>
          </w:tcPr>
          <w:p w14:paraId="60061650" w14:textId="16DC80D0" w:rsidR="00F3424E" w:rsidRPr="00124582" w:rsidRDefault="00F3424E" w:rsidP="00F3424E">
            <w:pPr>
              <w:rPr>
                <w:rFonts w:ascii="Calibri" w:eastAsia="Calibri" w:hAnsi="Calibri" w:cs="Calibri"/>
                <w:color w:val="767171"/>
                <w:sz w:val="18"/>
                <w:szCs w:val="18"/>
                <w:lang w:eastAsia="es-CL"/>
              </w:rPr>
            </w:pPr>
            <w:r>
              <w:rPr>
                <w:rFonts w:ascii="Calibri" w:eastAsia="Calibri" w:hAnsi="Calibri" w:cs="Calibri"/>
                <w:color w:val="767171"/>
                <w:sz w:val="18"/>
                <w:szCs w:val="18"/>
                <w:lang w:eastAsia="es-CL"/>
              </w:rPr>
              <w:t>3. Utiliza</w:t>
            </w:r>
            <w:r w:rsidRPr="00124582">
              <w:rPr>
                <w:rFonts w:ascii="Calibri" w:eastAsia="Calibri" w:hAnsi="Calibri" w:cs="Calibri"/>
                <w:color w:val="767171"/>
                <w:sz w:val="18"/>
                <w:szCs w:val="18"/>
                <w:lang w:eastAsia="es-CL"/>
              </w:rPr>
              <w:t xml:space="preserve"> un lenguaje técnico y pertinente de su disciplina, tanto en las presentaciones </w:t>
            </w:r>
          </w:p>
          <w:p w14:paraId="6492E6E2"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orales como en el contenido de los documentos</w:t>
            </w:r>
          </w:p>
          <w:p w14:paraId="72B0548D"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formales que acompañan esta asignatura. </w:t>
            </w:r>
          </w:p>
        </w:tc>
        <w:tc>
          <w:tcPr>
            <w:tcW w:w="154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1A88700"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Utilizamos siempre un lenguaje técnico y pertinente de mi disciplina, tanto en las presentaciones orales como en el contenido de los documentos formales que acompañan esta asignatura. </w:t>
            </w:r>
          </w:p>
        </w:tc>
        <w:tc>
          <w:tcPr>
            <w:tcW w:w="157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69500CD9"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Utilizamos la mayoría de las veces un lenguaje técnico y pertinente de mi disciplina, tanto en las presentaciones orales como en el contenido de los documentos formales que acompañan esta asignatura. </w:t>
            </w:r>
          </w:p>
        </w:tc>
        <w:tc>
          <w:tcPr>
            <w:tcW w:w="170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3F09D8CB"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Utilizamos en ocasiones un lenguaje técnico y pertinente de mi disciplina, tanto en las presentaciones orales como en el contenido de los documentos formales que acompañan esta asignatura. </w:t>
            </w:r>
          </w:p>
        </w:tc>
        <w:tc>
          <w:tcPr>
            <w:tcW w:w="170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7CEB62A" w14:textId="77777777" w:rsidR="00F3424E" w:rsidRPr="00124582" w:rsidRDefault="00F3424E" w:rsidP="00F3424E">
            <w:pP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No Utilizamos un lenguaje técnico y pertinente de mi disciplina, tanto en las presentaciones orales como en el contenido de los documentos formales que acompañan esta asignatura. </w:t>
            </w:r>
          </w:p>
        </w:tc>
        <w:tc>
          <w:tcPr>
            <w:tcW w:w="1272" w:type="dxa"/>
          </w:tcPr>
          <w:p w14:paraId="502F61F7" w14:textId="69A75804" w:rsidR="00F3424E" w:rsidRPr="00124582" w:rsidRDefault="00F3424E" w:rsidP="00F3424E">
            <w:pPr>
              <w:rPr>
                <w:rFonts w:ascii="Calibri" w:eastAsia="Calibri" w:hAnsi="Calibri" w:cs="Calibri"/>
                <w:color w:val="1F4E79"/>
                <w:sz w:val="14"/>
                <w:szCs w:val="14"/>
                <w:lang w:eastAsia="es-CL"/>
              </w:rPr>
            </w:pPr>
            <w:r w:rsidRPr="00F3424E">
              <w:rPr>
                <w:rFonts w:ascii="Calibri" w:eastAsia="Calibri" w:hAnsi="Calibri" w:cs="Calibri"/>
                <w:color w:val="1F4E79"/>
                <w:lang w:eastAsia="es-CL"/>
              </w:rPr>
              <w:t>CL</w:t>
            </w:r>
          </w:p>
        </w:tc>
      </w:tr>
      <w:tr w:rsidR="00F3424E" w:rsidRPr="00124582" w14:paraId="78F5E98C" w14:textId="77777777" w:rsidTr="009F499D">
        <w:trPr>
          <w:trHeight w:val="750"/>
        </w:trPr>
        <w:tc>
          <w:tcPr>
            <w:tcW w:w="928" w:type="dxa"/>
            <w:vMerge w:val="restart"/>
            <w:textDirection w:val="btLr"/>
          </w:tcPr>
          <w:p w14:paraId="3575FB54" w14:textId="77777777" w:rsidR="00F3424E" w:rsidRPr="00124582" w:rsidRDefault="00F3424E" w:rsidP="00F3424E">
            <w:pPr>
              <w:tabs>
                <w:tab w:val="left" w:pos="505"/>
              </w:tabs>
              <w:spacing w:line="360" w:lineRule="auto"/>
              <w:ind w:left="113" w:right="113"/>
              <w:jc w:val="cente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Disciplinares</w:t>
            </w:r>
          </w:p>
        </w:tc>
        <w:tc>
          <w:tcPr>
            <w:tcW w:w="1761" w:type="dxa"/>
          </w:tcPr>
          <w:p w14:paraId="0A379086" w14:textId="77777777" w:rsidR="00F3424E" w:rsidRPr="00124582" w:rsidRDefault="00F3424E" w:rsidP="00F3424E">
            <w:pPr>
              <w:pBdr>
                <w:top w:val="nil"/>
                <w:left w:val="nil"/>
                <w:bottom w:val="nil"/>
                <w:right w:val="nil"/>
                <w:between w:val="nil"/>
              </w:pBdr>
              <w:tabs>
                <w:tab w:val="left" w:pos="505"/>
              </w:tabs>
              <w:ind w:hanging="144"/>
              <w:rPr>
                <w:rFonts w:ascii="Calibri" w:eastAsia="Calibri" w:hAnsi="Calibri" w:cs="Calibri"/>
                <w:sz w:val="18"/>
                <w:szCs w:val="18"/>
                <w:lang w:eastAsia="es-CL"/>
              </w:rPr>
            </w:pPr>
            <w:r w:rsidRPr="00124582">
              <w:rPr>
                <w:rFonts w:ascii="Calibri" w:eastAsia="Calibri" w:hAnsi="Calibri" w:cs="Calibri"/>
                <w:color w:val="767171" w:themeColor="background2" w:themeShade="80"/>
                <w:sz w:val="18"/>
                <w:szCs w:val="18"/>
                <w:lang w:eastAsia="es-CL"/>
              </w:rPr>
              <w:t xml:space="preserve">   4. Usa herramientas de desarrollo colaborativo para el desarrollo de aplicaciones en equipos de trabajo.</w:t>
            </w:r>
          </w:p>
        </w:tc>
        <w:tc>
          <w:tcPr>
            <w:tcW w:w="1546" w:type="dxa"/>
          </w:tcPr>
          <w:p w14:paraId="10B01157" w14:textId="77777777" w:rsidR="00F3424E" w:rsidRPr="00124582" w:rsidRDefault="00F3424E" w:rsidP="00F3424E">
            <w:pPr>
              <w:pBdr>
                <w:top w:val="nil"/>
                <w:left w:val="nil"/>
                <w:bottom w:val="nil"/>
                <w:right w:val="nil"/>
                <w:between w:val="nil"/>
              </w:pBdr>
              <w:rPr>
                <w:rFonts w:ascii="Calibri" w:eastAsia="Calibri" w:hAnsi="Calibri" w:cs="Calibri"/>
                <w:sz w:val="18"/>
                <w:szCs w:val="18"/>
                <w:lang w:eastAsia="es-CL"/>
              </w:rPr>
            </w:pPr>
            <w:r w:rsidRPr="00124582">
              <w:rPr>
                <w:rFonts w:ascii="Calibri" w:eastAsia="Calibri" w:hAnsi="Calibri" w:cs="Calibri"/>
                <w:color w:val="767171" w:themeColor="background2" w:themeShade="80"/>
                <w:sz w:val="18"/>
                <w:szCs w:val="18"/>
                <w:lang w:eastAsia="es-CL"/>
              </w:rPr>
              <w:t xml:space="preserve">Usamos correctamente un </w:t>
            </w:r>
            <w:proofErr w:type="spellStart"/>
            <w:r w:rsidRPr="00124582">
              <w:rPr>
                <w:rFonts w:ascii="Calibri" w:eastAsia="Calibri" w:hAnsi="Calibri" w:cs="Calibri"/>
                <w:color w:val="767171" w:themeColor="background2" w:themeShade="80"/>
                <w:sz w:val="18"/>
                <w:szCs w:val="18"/>
                <w:lang w:eastAsia="es-CL"/>
              </w:rPr>
              <w:t>versionador</w:t>
            </w:r>
            <w:proofErr w:type="spellEnd"/>
            <w:r w:rsidRPr="00124582">
              <w:rPr>
                <w:rFonts w:ascii="Calibri" w:eastAsia="Calibri" w:hAnsi="Calibri" w:cs="Calibri"/>
                <w:color w:val="767171" w:themeColor="background2" w:themeShade="80"/>
                <w:sz w:val="18"/>
                <w:szCs w:val="18"/>
                <w:lang w:eastAsia="es-CL"/>
              </w:rPr>
              <w:t xml:space="preserve"> como </w:t>
            </w:r>
            <w:proofErr w:type="spellStart"/>
            <w:r w:rsidRPr="00124582">
              <w:rPr>
                <w:rFonts w:ascii="Calibri" w:eastAsia="Calibri" w:hAnsi="Calibri" w:cs="Calibri"/>
                <w:color w:val="767171" w:themeColor="background2" w:themeShade="80"/>
                <w:sz w:val="18"/>
                <w:szCs w:val="18"/>
                <w:lang w:eastAsia="es-CL"/>
              </w:rPr>
              <w:t>GitLab</w:t>
            </w:r>
            <w:proofErr w:type="spellEnd"/>
            <w:r w:rsidRPr="00124582">
              <w:rPr>
                <w:rFonts w:ascii="Calibri" w:eastAsia="Calibri" w:hAnsi="Calibri" w:cs="Calibri"/>
                <w:color w:val="767171" w:themeColor="background2" w:themeShade="80"/>
                <w:sz w:val="18"/>
                <w:szCs w:val="18"/>
                <w:lang w:eastAsia="es-CL"/>
              </w:rPr>
              <w:t xml:space="preserve">, </w:t>
            </w:r>
            <w:proofErr w:type="spellStart"/>
            <w:r w:rsidRPr="00124582">
              <w:rPr>
                <w:rFonts w:ascii="Calibri" w:eastAsia="Calibri" w:hAnsi="Calibri" w:cs="Calibri"/>
                <w:color w:val="767171" w:themeColor="background2" w:themeShade="80"/>
                <w:sz w:val="18"/>
                <w:szCs w:val="18"/>
                <w:lang w:eastAsia="es-CL"/>
              </w:rPr>
              <w:t>Bitbucket</w:t>
            </w:r>
            <w:proofErr w:type="spellEnd"/>
            <w:r w:rsidRPr="00124582">
              <w:rPr>
                <w:rFonts w:ascii="Calibri" w:eastAsia="Calibri" w:hAnsi="Calibri" w:cs="Calibri"/>
                <w:color w:val="767171" w:themeColor="background2" w:themeShade="80"/>
                <w:sz w:val="18"/>
                <w:szCs w:val="18"/>
                <w:lang w:eastAsia="es-CL"/>
              </w:rPr>
              <w:t>, GitHub u otro para respaldar el código fuente, desarrollando así la aplicación de manera colaborativa.</w:t>
            </w:r>
          </w:p>
        </w:tc>
        <w:tc>
          <w:tcPr>
            <w:tcW w:w="1572" w:type="dxa"/>
          </w:tcPr>
          <w:p w14:paraId="4D95F3F9" w14:textId="77777777" w:rsidR="00F3424E" w:rsidRPr="00124582" w:rsidRDefault="00F3424E" w:rsidP="00F3424E">
            <w:pPr>
              <w:pBdr>
                <w:top w:val="nil"/>
                <w:left w:val="nil"/>
                <w:bottom w:val="nil"/>
                <w:right w:val="nil"/>
                <w:between w:val="nil"/>
              </w:pBdr>
              <w:rPr>
                <w:rFonts w:ascii="Calibri" w:eastAsia="Calibri" w:hAnsi="Calibri" w:cs="Calibri"/>
                <w:sz w:val="18"/>
                <w:szCs w:val="18"/>
                <w:lang w:eastAsia="es-CL"/>
              </w:rPr>
            </w:pPr>
            <w:r w:rsidRPr="00124582">
              <w:rPr>
                <w:rFonts w:ascii="Calibri" w:eastAsia="Calibri" w:hAnsi="Calibri" w:cs="Calibri"/>
                <w:color w:val="767171" w:themeColor="background2" w:themeShade="80"/>
                <w:sz w:val="18"/>
                <w:szCs w:val="18"/>
                <w:lang w:eastAsia="es-CL"/>
              </w:rPr>
              <w:t xml:space="preserve">Usamos correctamente un </w:t>
            </w:r>
            <w:proofErr w:type="spellStart"/>
            <w:r w:rsidRPr="00124582">
              <w:rPr>
                <w:rFonts w:ascii="Calibri" w:eastAsia="Calibri" w:hAnsi="Calibri" w:cs="Calibri"/>
                <w:color w:val="767171" w:themeColor="background2" w:themeShade="80"/>
                <w:sz w:val="18"/>
                <w:szCs w:val="18"/>
                <w:lang w:eastAsia="es-CL"/>
              </w:rPr>
              <w:t>versionador</w:t>
            </w:r>
            <w:proofErr w:type="spellEnd"/>
            <w:r w:rsidRPr="00124582">
              <w:rPr>
                <w:rFonts w:ascii="Calibri" w:eastAsia="Calibri" w:hAnsi="Calibri" w:cs="Calibri"/>
                <w:color w:val="767171" w:themeColor="background2" w:themeShade="80"/>
                <w:sz w:val="18"/>
                <w:szCs w:val="18"/>
                <w:lang w:eastAsia="es-CL"/>
              </w:rPr>
              <w:t xml:space="preserve"> como </w:t>
            </w:r>
            <w:proofErr w:type="spellStart"/>
            <w:r w:rsidRPr="00124582">
              <w:rPr>
                <w:rFonts w:ascii="Calibri" w:eastAsia="Calibri" w:hAnsi="Calibri" w:cs="Calibri"/>
                <w:color w:val="767171" w:themeColor="background2" w:themeShade="80"/>
                <w:sz w:val="18"/>
                <w:szCs w:val="18"/>
                <w:lang w:eastAsia="es-CL"/>
              </w:rPr>
              <w:t>GitLab</w:t>
            </w:r>
            <w:proofErr w:type="spellEnd"/>
            <w:r w:rsidRPr="00124582">
              <w:rPr>
                <w:rFonts w:ascii="Calibri" w:eastAsia="Calibri" w:hAnsi="Calibri" w:cs="Calibri"/>
                <w:color w:val="767171" w:themeColor="background2" w:themeShade="80"/>
                <w:sz w:val="18"/>
                <w:szCs w:val="18"/>
                <w:lang w:eastAsia="es-CL"/>
              </w:rPr>
              <w:t xml:space="preserve">, </w:t>
            </w:r>
            <w:proofErr w:type="spellStart"/>
            <w:r w:rsidRPr="00124582">
              <w:rPr>
                <w:rFonts w:ascii="Calibri" w:eastAsia="Calibri" w:hAnsi="Calibri" w:cs="Calibri"/>
                <w:color w:val="767171" w:themeColor="background2" w:themeShade="80"/>
                <w:sz w:val="18"/>
                <w:szCs w:val="18"/>
                <w:lang w:eastAsia="es-CL"/>
              </w:rPr>
              <w:t>Bitbucket</w:t>
            </w:r>
            <w:proofErr w:type="spellEnd"/>
            <w:r w:rsidRPr="00124582">
              <w:rPr>
                <w:rFonts w:ascii="Calibri" w:eastAsia="Calibri" w:hAnsi="Calibri" w:cs="Calibri"/>
                <w:color w:val="767171" w:themeColor="background2" w:themeShade="80"/>
                <w:sz w:val="18"/>
                <w:szCs w:val="18"/>
                <w:lang w:eastAsia="es-CL"/>
              </w:rPr>
              <w:t>, GitHub u otro para respaldar el código fuente, desarrollando así la aplicación pero no de manera colaborativa.</w:t>
            </w:r>
          </w:p>
        </w:tc>
        <w:tc>
          <w:tcPr>
            <w:tcW w:w="1701" w:type="dxa"/>
          </w:tcPr>
          <w:p w14:paraId="0CBD683C" w14:textId="77777777" w:rsidR="00F3424E" w:rsidRPr="00124582" w:rsidRDefault="00F3424E" w:rsidP="00F3424E">
            <w:pPr>
              <w:pBdr>
                <w:top w:val="nil"/>
                <w:left w:val="nil"/>
                <w:bottom w:val="nil"/>
                <w:right w:val="nil"/>
                <w:between w:val="nil"/>
              </w:pBdr>
              <w:rPr>
                <w:rFonts w:ascii="Calibri" w:eastAsia="Calibri" w:hAnsi="Calibri" w:cs="Calibri"/>
                <w:sz w:val="18"/>
                <w:szCs w:val="18"/>
                <w:lang w:eastAsia="es-CL"/>
              </w:rPr>
            </w:pPr>
            <w:r w:rsidRPr="00124582">
              <w:rPr>
                <w:rFonts w:ascii="Calibri" w:eastAsia="Calibri" w:hAnsi="Calibri" w:cs="Calibri"/>
                <w:color w:val="767171" w:themeColor="background2" w:themeShade="80"/>
                <w:sz w:val="18"/>
                <w:szCs w:val="18"/>
                <w:lang w:eastAsia="es-CL"/>
              </w:rPr>
              <w:t xml:space="preserve">Usamos   un </w:t>
            </w:r>
            <w:proofErr w:type="spellStart"/>
            <w:r w:rsidRPr="00124582">
              <w:rPr>
                <w:rFonts w:ascii="Calibri" w:eastAsia="Calibri" w:hAnsi="Calibri" w:cs="Calibri"/>
                <w:color w:val="767171" w:themeColor="background2" w:themeShade="80"/>
                <w:sz w:val="18"/>
                <w:szCs w:val="18"/>
                <w:lang w:eastAsia="es-CL"/>
              </w:rPr>
              <w:t>versionador</w:t>
            </w:r>
            <w:proofErr w:type="spellEnd"/>
            <w:r w:rsidRPr="00124582">
              <w:rPr>
                <w:rFonts w:ascii="Calibri" w:eastAsia="Calibri" w:hAnsi="Calibri" w:cs="Calibri"/>
                <w:color w:val="767171" w:themeColor="background2" w:themeShade="80"/>
                <w:sz w:val="18"/>
                <w:szCs w:val="18"/>
                <w:lang w:eastAsia="es-CL"/>
              </w:rPr>
              <w:t xml:space="preserve"> como </w:t>
            </w:r>
            <w:proofErr w:type="spellStart"/>
            <w:r w:rsidRPr="00124582">
              <w:rPr>
                <w:rFonts w:ascii="Calibri" w:eastAsia="Calibri" w:hAnsi="Calibri" w:cs="Calibri"/>
                <w:color w:val="767171" w:themeColor="background2" w:themeShade="80"/>
                <w:sz w:val="18"/>
                <w:szCs w:val="18"/>
                <w:lang w:eastAsia="es-CL"/>
              </w:rPr>
              <w:t>GitLab</w:t>
            </w:r>
            <w:proofErr w:type="spellEnd"/>
            <w:r w:rsidRPr="00124582">
              <w:rPr>
                <w:rFonts w:ascii="Calibri" w:eastAsia="Calibri" w:hAnsi="Calibri" w:cs="Calibri"/>
                <w:color w:val="767171" w:themeColor="background2" w:themeShade="80"/>
                <w:sz w:val="18"/>
                <w:szCs w:val="18"/>
                <w:lang w:eastAsia="es-CL"/>
              </w:rPr>
              <w:t xml:space="preserve">, </w:t>
            </w:r>
            <w:proofErr w:type="spellStart"/>
            <w:r w:rsidRPr="00124582">
              <w:rPr>
                <w:rFonts w:ascii="Calibri" w:eastAsia="Calibri" w:hAnsi="Calibri" w:cs="Calibri"/>
                <w:color w:val="767171" w:themeColor="background2" w:themeShade="80"/>
                <w:sz w:val="18"/>
                <w:szCs w:val="18"/>
                <w:lang w:eastAsia="es-CL"/>
              </w:rPr>
              <w:t>Bitbucket</w:t>
            </w:r>
            <w:proofErr w:type="spellEnd"/>
            <w:r w:rsidRPr="00124582">
              <w:rPr>
                <w:rFonts w:ascii="Calibri" w:eastAsia="Calibri" w:hAnsi="Calibri" w:cs="Calibri"/>
                <w:color w:val="767171" w:themeColor="background2" w:themeShade="80"/>
                <w:sz w:val="18"/>
                <w:szCs w:val="18"/>
                <w:lang w:eastAsia="es-CL"/>
              </w:rPr>
              <w:t>, GitHub u otro para respaldar el código fuente de forma sistemática a lo largo del proceso.</w:t>
            </w:r>
          </w:p>
        </w:tc>
        <w:tc>
          <w:tcPr>
            <w:tcW w:w="1705" w:type="dxa"/>
          </w:tcPr>
          <w:p w14:paraId="595471EE" w14:textId="77777777" w:rsidR="00F3424E" w:rsidRPr="00124582" w:rsidRDefault="00F3424E" w:rsidP="00F3424E">
            <w:pPr>
              <w:pBdr>
                <w:top w:val="nil"/>
                <w:left w:val="nil"/>
                <w:bottom w:val="nil"/>
                <w:right w:val="nil"/>
                <w:between w:val="nil"/>
              </w:pBdr>
              <w:rPr>
                <w:rFonts w:ascii="Calibri" w:eastAsia="Calibri" w:hAnsi="Calibri" w:cs="Calibri"/>
                <w:sz w:val="18"/>
                <w:szCs w:val="18"/>
                <w:lang w:eastAsia="es-CL"/>
              </w:rPr>
            </w:pPr>
            <w:r w:rsidRPr="00124582">
              <w:rPr>
                <w:rFonts w:ascii="Calibri" w:eastAsia="Calibri" w:hAnsi="Calibri" w:cs="Calibri"/>
                <w:color w:val="767171" w:themeColor="background2" w:themeShade="80"/>
                <w:sz w:val="18"/>
                <w:szCs w:val="18"/>
                <w:lang w:eastAsia="es-CL"/>
              </w:rPr>
              <w:t xml:space="preserve">No usamos correctamente un </w:t>
            </w:r>
            <w:proofErr w:type="spellStart"/>
            <w:r w:rsidRPr="00124582">
              <w:rPr>
                <w:rFonts w:ascii="Calibri" w:eastAsia="Calibri" w:hAnsi="Calibri" w:cs="Calibri"/>
                <w:color w:val="767171" w:themeColor="background2" w:themeShade="80"/>
                <w:sz w:val="18"/>
                <w:szCs w:val="18"/>
                <w:lang w:eastAsia="es-CL"/>
              </w:rPr>
              <w:t>versionador</w:t>
            </w:r>
            <w:proofErr w:type="spellEnd"/>
            <w:r w:rsidRPr="00124582">
              <w:rPr>
                <w:rFonts w:ascii="Calibri" w:eastAsia="Calibri" w:hAnsi="Calibri" w:cs="Calibri"/>
                <w:color w:val="767171" w:themeColor="background2" w:themeShade="80"/>
                <w:sz w:val="18"/>
                <w:szCs w:val="18"/>
                <w:lang w:eastAsia="es-CL"/>
              </w:rPr>
              <w:t xml:space="preserve"> como </w:t>
            </w:r>
            <w:proofErr w:type="spellStart"/>
            <w:r w:rsidRPr="00124582">
              <w:rPr>
                <w:rFonts w:ascii="Calibri" w:eastAsia="Calibri" w:hAnsi="Calibri" w:cs="Calibri"/>
                <w:color w:val="767171" w:themeColor="background2" w:themeShade="80"/>
                <w:sz w:val="18"/>
                <w:szCs w:val="18"/>
                <w:lang w:eastAsia="es-CL"/>
              </w:rPr>
              <w:t>GitLab</w:t>
            </w:r>
            <w:proofErr w:type="spellEnd"/>
            <w:r w:rsidRPr="00124582">
              <w:rPr>
                <w:rFonts w:ascii="Calibri" w:eastAsia="Calibri" w:hAnsi="Calibri" w:cs="Calibri"/>
                <w:color w:val="767171" w:themeColor="background2" w:themeShade="80"/>
                <w:sz w:val="18"/>
                <w:szCs w:val="18"/>
                <w:lang w:eastAsia="es-CL"/>
              </w:rPr>
              <w:t xml:space="preserve">, </w:t>
            </w:r>
            <w:proofErr w:type="spellStart"/>
            <w:r w:rsidRPr="00124582">
              <w:rPr>
                <w:rFonts w:ascii="Calibri" w:eastAsia="Calibri" w:hAnsi="Calibri" w:cs="Calibri"/>
                <w:color w:val="767171" w:themeColor="background2" w:themeShade="80"/>
                <w:sz w:val="18"/>
                <w:szCs w:val="18"/>
                <w:lang w:eastAsia="es-CL"/>
              </w:rPr>
              <w:t>Bitbucket</w:t>
            </w:r>
            <w:proofErr w:type="spellEnd"/>
            <w:r w:rsidRPr="00124582">
              <w:rPr>
                <w:rFonts w:ascii="Calibri" w:eastAsia="Calibri" w:hAnsi="Calibri" w:cs="Calibri"/>
                <w:color w:val="767171" w:themeColor="background2" w:themeShade="80"/>
                <w:sz w:val="18"/>
                <w:szCs w:val="18"/>
                <w:lang w:eastAsia="es-CL"/>
              </w:rPr>
              <w:t>, GitHub u otro para respaldar el código fuente.</w:t>
            </w:r>
          </w:p>
        </w:tc>
        <w:tc>
          <w:tcPr>
            <w:tcW w:w="1272" w:type="dxa"/>
          </w:tcPr>
          <w:p w14:paraId="17A390C7" w14:textId="281C6A9A" w:rsidR="00F3424E" w:rsidRPr="00124582" w:rsidRDefault="00F3424E" w:rsidP="00F3424E">
            <w:pPr>
              <w:rPr>
                <w:rFonts w:ascii="Calibri" w:eastAsia="Calibri" w:hAnsi="Calibri" w:cs="Calibri"/>
                <w:color w:val="1F4E79"/>
                <w:sz w:val="14"/>
                <w:szCs w:val="14"/>
                <w:lang w:eastAsia="es-CL"/>
              </w:rPr>
            </w:pPr>
            <w:r w:rsidRPr="00F3424E">
              <w:rPr>
                <w:rFonts w:ascii="Calibri" w:eastAsia="Calibri" w:hAnsi="Calibri" w:cs="Calibri"/>
                <w:color w:val="1F4E79"/>
                <w:lang w:eastAsia="es-CL"/>
              </w:rPr>
              <w:t>CL</w:t>
            </w:r>
          </w:p>
        </w:tc>
      </w:tr>
      <w:tr w:rsidR="00F3424E" w:rsidRPr="00124582" w14:paraId="2F77E841" w14:textId="77777777" w:rsidTr="009F499D">
        <w:trPr>
          <w:trHeight w:val="690"/>
        </w:trPr>
        <w:tc>
          <w:tcPr>
            <w:tcW w:w="928" w:type="dxa"/>
            <w:vMerge/>
          </w:tcPr>
          <w:p w14:paraId="0D0D961A" w14:textId="77777777" w:rsidR="00F3424E" w:rsidRPr="00124582" w:rsidRDefault="00F3424E" w:rsidP="00F3424E">
            <w:pPr>
              <w:widowControl w:val="0"/>
              <w:pBdr>
                <w:top w:val="nil"/>
                <w:left w:val="nil"/>
                <w:bottom w:val="nil"/>
                <w:right w:val="nil"/>
                <w:between w:val="nil"/>
              </w:pBdr>
              <w:spacing w:line="276" w:lineRule="auto"/>
              <w:rPr>
                <w:rFonts w:ascii="Calibri" w:eastAsia="Calibri" w:hAnsi="Calibri" w:cs="Calibri"/>
                <w:color w:val="1F4E79"/>
                <w:sz w:val="14"/>
                <w:szCs w:val="14"/>
                <w:lang w:eastAsia="es-CL"/>
              </w:rPr>
            </w:pPr>
          </w:p>
        </w:tc>
        <w:tc>
          <w:tcPr>
            <w:tcW w:w="1761" w:type="dxa"/>
          </w:tcPr>
          <w:p w14:paraId="5D4408D5" w14:textId="77777777" w:rsidR="00F3424E" w:rsidRPr="00124582" w:rsidRDefault="00F3424E" w:rsidP="00F3424E">
            <w:pPr>
              <w:tabs>
                <w:tab w:val="left" w:pos="505"/>
              </w:tabs>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5.Implementa la solución de integración de acuerdo al modelado de negocio y arquitectura propuestos, que dan respuesta a los requerimientos de la fase 2.</w:t>
            </w:r>
          </w:p>
        </w:tc>
        <w:tc>
          <w:tcPr>
            <w:tcW w:w="1546" w:type="dxa"/>
          </w:tcPr>
          <w:p w14:paraId="1613C5B9" w14:textId="77777777" w:rsidR="00F3424E" w:rsidRPr="00124582" w:rsidRDefault="00F3424E" w:rsidP="00F3424E">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xml:space="preserve">Implementamos la totalidad de los componentes del Front </w:t>
            </w:r>
            <w:proofErr w:type="spellStart"/>
            <w:r w:rsidRPr="00124582">
              <w:rPr>
                <w:rFonts w:ascii="Calibri" w:eastAsia="Calibri" w:hAnsi="Calibri" w:cs="Calibri"/>
                <w:color w:val="767171"/>
                <w:sz w:val="18"/>
                <w:szCs w:val="18"/>
                <w:lang w:eastAsia="es-CL"/>
              </w:rPr>
              <w:t>End</w:t>
            </w:r>
            <w:proofErr w:type="spellEnd"/>
            <w:r w:rsidRPr="00124582">
              <w:rPr>
                <w:rFonts w:ascii="Calibri" w:eastAsia="Calibri" w:hAnsi="Calibri" w:cs="Calibri"/>
                <w:color w:val="767171"/>
                <w:sz w:val="18"/>
                <w:szCs w:val="18"/>
                <w:lang w:eastAsia="es-CL"/>
              </w:rPr>
              <w:t xml:space="preserve"> con el Back </w:t>
            </w:r>
            <w:proofErr w:type="spellStart"/>
            <w:r w:rsidRPr="00124582">
              <w:rPr>
                <w:rFonts w:ascii="Calibri" w:eastAsia="Calibri" w:hAnsi="Calibri" w:cs="Calibri"/>
                <w:color w:val="767171"/>
                <w:sz w:val="18"/>
                <w:szCs w:val="18"/>
                <w:lang w:eastAsia="es-CL"/>
              </w:rPr>
              <w:t>End</w:t>
            </w:r>
            <w:proofErr w:type="spellEnd"/>
            <w:r w:rsidRPr="00124582">
              <w:rPr>
                <w:rFonts w:ascii="Calibri" w:eastAsia="Calibri" w:hAnsi="Calibri" w:cs="Calibri"/>
                <w:color w:val="767171"/>
                <w:sz w:val="18"/>
                <w:szCs w:val="18"/>
                <w:lang w:eastAsia="es-CL"/>
              </w:rPr>
              <w:t xml:space="preserve"> comprometidos para la fase 2.</w:t>
            </w:r>
          </w:p>
        </w:tc>
        <w:tc>
          <w:tcPr>
            <w:tcW w:w="1572" w:type="dxa"/>
          </w:tcPr>
          <w:p w14:paraId="0F9504BB" w14:textId="77777777" w:rsidR="00F3424E" w:rsidRPr="00124582" w:rsidRDefault="00F3424E" w:rsidP="00F3424E">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xml:space="preserve">Implementamos entre el 79% y el 50% de los componentes del Front </w:t>
            </w:r>
            <w:proofErr w:type="spellStart"/>
            <w:r w:rsidRPr="00124582">
              <w:rPr>
                <w:rFonts w:ascii="Calibri" w:eastAsia="Calibri" w:hAnsi="Calibri" w:cs="Calibri"/>
                <w:color w:val="767171"/>
                <w:sz w:val="18"/>
                <w:szCs w:val="18"/>
                <w:lang w:eastAsia="es-CL"/>
              </w:rPr>
              <w:t>End</w:t>
            </w:r>
            <w:proofErr w:type="spellEnd"/>
            <w:r w:rsidRPr="00124582">
              <w:rPr>
                <w:rFonts w:ascii="Calibri" w:eastAsia="Calibri" w:hAnsi="Calibri" w:cs="Calibri"/>
                <w:color w:val="767171"/>
                <w:sz w:val="18"/>
                <w:szCs w:val="18"/>
                <w:lang w:eastAsia="es-CL"/>
              </w:rPr>
              <w:t xml:space="preserve"> con el Back </w:t>
            </w:r>
            <w:proofErr w:type="spellStart"/>
            <w:r w:rsidRPr="00124582">
              <w:rPr>
                <w:rFonts w:ascii="Calibri" w:eastAsia="Calibri" w:hAnsi="Calibri" w:cs="Calibri"/>
                <w:color w:val="767171"/>
                <w:sz w:val="18"/>
                <w:szCs w:val="18"/>
                <w:lang w:eastAsia="es-CL"/>
              </w:rPr>
              <w:t>End</w:t>
            </w:r>
            <w:proofErr w:type="spellEnd"/>
            <w:r w:rsidRPr="00124582">
              <w:rPr>
                <w:rFonts w:ascii="Calibri" w:eastAsia="Calibri" w:hAnsi="Calibri" w:cs="Calibri"/>
                <w:color w:val="767171"/>
                <w:sz w:val="18"/>
                <w:szCs w:val="18"/>
                <w:lang w:eastAsia="es-CL"/>
              </w:rPr>
              <w:t xml:space="preserve"> comprometidos para la fase 2.</w:t>
            </w:r>
          </w:p>
        </w:tc>
        <w:tc>
          <w:tcPr>
            <w:tcW w:w="1701" w:type="dxa"/>
          </w:tcPr>
          <w:p w14:paraId="62E32816" w14:textId="77777777" w:rsidR="00F3424E" w:rsidRPr="00124582" w:rsidRDefault="00F3424E" w:rsidP="00F3424E">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xml:space="preserve">Implementamos entre el 49% y el 25% de los componentes del Front </w:t>
            </w:r>
            <w:proofErr w:type="spellStart"/>
            <w:r w:rsidRPr="00124582">
              <w:rPr>
                <w:rFonts w:ascii="Calibri" w:eastAsia="Calibri" w:hAnsi="Calibri" w:cs="Calibri"/>
                <w:color w:val="767171"/>
                <w:sz w:val="18"/>
                <w:szCs w:val="18"/>
                <w:lang w:eastAsia="es-CL"/>
              </w:rPr>
              <w:t>End</w:t>
            </w:r>
            <w:proofErr w:type="spellEnd"/>
            <w:r w:rsidRPr="00124582">
              <w:rPr>
                <w:rFonts w:ascii="Calibri" w:eastAsia="Calibri" w:hAnsi="Calibri" w:cs="Calibri"/>
                <w:color w:val="767171"/>
                <w:sz w:val="18"/>
                <w:szCs w:val="18"/>
                <w:lang w:eastAsia="es-CL"/>
              </w:rPr>
              <w:t xml:space="preserve"> con el Back </w:t>
            </w:r>
            <w:proofErr w:type="spellStart"/>
            <w:r w:rsidRPr="00124582">
              <w:rPr>
                <w:rFonts w:ascii="Calibri" w:eastAsia="Calibri" w:hAnsi="Calibri" w:cs="Calibri"/>
                <w:color w:val="767171"/>
                <w:sz w:val="18"/>
                <w:szCs w:val="18"/>
                <w:lang w:eastAsia="es-CL"/>
              </w:rPr>
              <w:t>End</w:t>
            </w:r>
            <w:proofErr w:type="spellEnd"/>
            <w:r w:rsidRPr="00124582">
              <w:rPr>
                <w:rFonts w:ascii="Calibri" w:eastAsia="Calibri" w:hAnsi="Calibri" w:cs="Calibri"/>
                <w:color w:val="767171"/>
                <w:sz w:val="18"/>
                <w:szCs w:val="18"/>
                <w:lang w:eastAsia="es-CL"/>
              </w:rPr>
              <w:t xml:space="preserve"> comprometidos para la fase 2.</w:t>
            </w:r>
          </w:p>
        </w:tc>
        <w:tc>
          <w:tcPr>
            <w:tcW w:w="1705" w:type="dxa"/>
          </w:tcPr>
          <w:p w14:paraId="3F85D000" w14:textId="77777777" w:rsidR="00F3424E" w:rsidRPr="00124582" w:rsidRDefault="00F3424E" w:rsidP="00F3424E">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xml:space="preserve">Implementamos menos del 25% de los componentes del Front </w:t>
            </w:r>
            <w:proofErr w:type="spellStart"/>
            <w:r w:rsidRPr="00124582">
              <w:rPr>
                <w:rFonts w:ascii="Calibri" w:eastAsia="Calibri" w:hAnsi="Calibri" w:cs="Calibri"/>
                <w:color w:val="767171"/>
                <w:sz w:val="18"/>
                <w:szCs w:val="18"/>
                <w:lang w:eastAsia="es-CL"/>
              </w:rPr>
              <w:t>End</w:t>
            </w:r>
            <w:proofErr w:type="spellEnd"/>
            <w:r w:rsidRPr="00124582">
              <w:rPr>
                <w:rFonts w:ascii="Calibri" w:eastAsia="Calibri" w:hAnsi="Calibri" w:cs="Calibri"/>
                <w:color w:val="767171"/>
                <w:sz w:val="18"/>
                <w:szCs w:val="18"/>
                <w:lang w:eastAsia="es-CL"/>
              </w:rPr>
              <w:t xml:space="preserve"> con el Back </w:t>
            </w:r>
            <w:proofErr w:type="spellStart"/>
            <w:r w:rsidRPr="00124582">
              <w:rPr>
                <w:rFonts w:ascii="Calibri" w:eastAsia="Calibri" w:hAnsi="Calibri" w:cs="Calibri"/>
                <w:color w:val="767171"/>
                <w:sz w:val="18"/>
                <w:szCs w:val="18"/>
                <w:lang w:eastAsia="es-CL"/>
              </w:rPr>
              <w:t>End</w:t>
            </w:r>
            <w:proofErr w:type="spellEnd"/>
            <w:r w:rsidRPr="00124582">
              <w:rPr>
                <w:rFonts w:ascii="Calibri" w:eastAsia="Calibri" w:hAnsi="Calibri" w:cs="Calibri"/>
                <w:color w:val="767171"/>
                <w:sz w:val="18"/>
                <w:szCs w:val="18"/>
                <w:lang w:eastAsia="es-CL"/>
              </w:rPr>
              <w:t xml:space="preserve"> comprometidos para la fase 2.</w:t>
            </w:r>
          </w:p>
        </w:tc>
        <w:tc>
          <w:tcPr>
            <w:tcW w:w="1272" w:type="dxa"/>
          </w:tcPr>
          <w:p w14:paraId="0B895B15" w14:textId="6DFFDD20" w:rsidR="00F3424E" w:rsidRPr="00124582" w:rsidRDefault="00F3424E" w:rsidP="00F3424E">
            <w:pPr>
              <w:rPr>
                <w:rFonts w:ascii="Calibri" w:eastAsia="Calibri" w:hAnsi="Calibri" w:cs="Calibri"/>
                <w:color w:val="1F4E79"/>
                <w:sz w:val="14"/>
                <w:szCs w:val="14"/>
                <w:lang w:eastAsia="es-CL"/>
              </w:rPr>
            </w:pPr>
            <w:r w:rsidRPr="00F3424E">
              <w:rPr>
                <w:rFonts w:ascii="Calibri" w:eastAsia="Calibri" w:hAnsi="Calibri" w:cs="Calibri"/>
                <w:color w:val="1F4E79"/>
                <w:lang w:eastAsia="es-CL"/>
              </w:rPr>
              <w:t>CL</w:t>
            </w:r>
          </w:p>
        </w:tc>
      </w:tr>
      <w:tr w:rsidR="00F3424E" w:rsidRPr="00124582" w14:paraId="1B675101" w14:textId="77777777" w:rsidTr="009F499D">
        <w:trPr>
          <w:trHeight w:val="690"/>
        </w:trPr>
        <w:tc>
          <w:tcPr>
            <w:tcW w:w="928" w:type="dxa"/>
            <w:vMerge/>
          </w:tcPr>
          <w:p w14:paraId="2615E539" w14:textId="77777777" w:rsidR="00F3424E" w:rsidRPr="00124582" w:rsidRDefault="00F3424E" w:rsidP="00F3424E">
            <w:pPr>
              <w:widowControl w:val="0"/>
              <w:pBdr>
                <w:top w:val="nil"/>
                <w:left w:val="nil"/>
                <w:bottom w:val="nil"/>
                <w:right w:val="nil"/>
                <w:between w:val="nil"/>
              </w:pBdr>
              <w:spacing w:line="276" w:lineRule="auto"/>
              <w:rPr>
                <w:rFonts w:ascii="Calibri" w:eastAsia="Calibri" w:hAnsi="Calibri" w:cs="Calibri"/>
                <w:color w:val="1F4E79"/>
                <w:sz w:val="14"/>
                <w:szCs w:val="14"/>
                <w:lang w:eastAsia="es-CL"/>
              </w:rPr>
            </w:pPr>
          </w:p>
        </w:tc>
        <w:tc>
          <w:tcPr>
            <w:tcW w:w="1761" w:type="dxa"/>
          </w:tcPr>
          <w:p w14:paraId="31078CDB" w14:textId="77777777" w:rsidR="00F3424E" w:rsidRPr="00124582" w:rsidRDefault="00F3424E" w:rsidP="00F3424E">
            <w:pPr>
              <w:tabs>
                <w:tab w:val="left" w:pos="505"/>
              </w:tabs>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 xml:space="preserve">6. Efectúa la manipulación de los datos de acuerdo a los requerimientos de la fase 2 </w:t>
            </w:r>
          </w:p>
        </w:tc>
        <w:tc>
          <w:tcPr>
            <w:tcW w:w="1546" w:type="dxa"/>
          </w:tcPr>
          <w:p w14:paraId="09B37C89" w14:textId="77777777" w:rsidR="00F3424E" w:rsidRPr="00124582" w:rsidRDefault="00F3424E" w:rsidP="00F3424E">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Efectuamos  la manipulación de los datos de la totalidad de requerimientos comprometidos para la fase 2</w:t>
            </w:r>
          </w:p>
        </w:tc>
        <w:tc>
          <w:tcPr>
            <w:tcW w:w="1572" w:type="dxa"/>
          </w:tcPr>
          <w:p w14:paraId="45BD587B" w14:textId="77777777" w:rsidR="00F3424E" w:rsidRPr="00124582" w:rsidRDefault="00F3424E" w:rsidP="00F3424E">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Efectuamos  la manipulación de los datos entre el 79% y el 50% de requerimientos comprometidos para la fase 2.</w:t>
            </w:r>
          </w:p>
        </w:tc>
        <w:tc>
          <w:tcPr>
            <w:tcW w:w="1701" w:type="dxa"/>
          </w:tcPr>
          <w:p w14:paraId="0BF82FD1" w14:textId="77777777" w:rsidR="00F3424E" w:rsidRPr="00124582" w:rsidRDefault="00F3424E" w:rsidP="00F3424E">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Efectuamos  la manipulación de los datos entre el 49% y el 25% de requerimientos comprometidos para la fase 2 .</w:t>
            </w:r>
          </w:p>
        </w:tc>
        <w:tc>
          <w:tcPr>
            <w:tcW w:w="1705" w:type="dxa"/>
          </w:tcPr>
          <w:p w14:paraId="4B4F2331" w14:textId="77777777" w:rsidR="00F3424E" w:rsidRPr="00124582" w:rsidRDefault="00F3424E" w:rsidP="00F3424E">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Efectuamos la manipulación de los datos en menos del 25% de requerimientos comprometidos para la fase 2 .</w:t>
            </w:r>
          </w:p>
        </w:tc>
        <w:tc>
          <w:tcPr>
            <w:tcW w:w="1272" w:type="dxa"/>
          </w:tcPr>
          <w:p w14:paraId="3605E678" w14:textId="7797FD95" w:rsidR="00F3424E" w:rsidRPr="00124582" w:rsidRDefault="00F3424E" w:rsidP="00F3424E">
            <w:pPr>
              <w:rPr>
                <w:rFonts w:ascii="Calibri" w:eastAsia="Calibri" w:hAnsi="Calibri" w:cs="Calibri"/>
                <w:color w:val="1F4E79"/>
                <w:sz w:val="14"/>
                <w:szCs w:val="14"/>
                <w:lang w:eastAsia="es-CL"/>
              </w:rPr>
            </w:pPr>
            <w:r w:rsidRPr="00F3424E">
              <w:rPr>
                <w:rFonts w:ascii="Calibri" w:eastAsia="Calibri" w:hAnsi="Calibri" w:cs="Calibri"/>
                <w:color w:val="1F4E79"/>
                <w:lang w:eastAsia="es-CL"/>
              </w:rPr>
              <w:t>CL</w:t>
            </w:r>
          </w:p>
        </w:tc>
      </w:tr>
    </w:tbl>
    <w:p w14:paraId="659B4ACF" w14:textId="77777777" w:rsidR="00124582" w:rsidRPr="00124582" w:rsidRDefault="00124582" w:rsidP="00124582">
      <w:pPr>
        <w:rPr>
          <w:rFonts w:ascii="Calibri" w:eastAsia="Calibri" w:hAnsi="Calibri" w:cs="Calibri"/>
          <w:b/>
          <w:color w:val="1F4E79"/>
          <w:sz w:val="28"/>
          <w:szCs w:val="28"/>
          <w:lang w:eastAsia="es-CL"/>
        </w:rPr>
      </w:pPr>
    </w:p>
    <w:p w14:paraId="1191D0ED" w14:textId="5247AB7C" w:rsidR="00124582" w:rsidRDefault="00124582" w:rsidP="00124582">
      <w:pPr>
        <w:rPr>
          <w:rFonts w:ascii="Calibri" w:eastAsia="Calibri" w:hAnsi="Calibri" w:cs="Calibri"/>
          <w:b/>
          <w:color w:val="1F4E79"/>
          <w:sz w:val="28"/>
          <w:szCs w:val="28"/>
          <w:lang w:eastAsia="es-CL"/>
        </w:rPr>
      </w:pPr>
    </w:p>
    <w:p w14:paraId="228AA7AA" w14:textId="182C805B" w:rsidR="00124582" w:rsidRDefault="00124582" w:rsidP="00124582">
      <w:pPr>
        <w:rPr>
          <w:rFonts w:ascii="Calibri" w:eastAsia="Calibri" w:hAnsi="Calibri" w:cs="Calibri"/>
          <w:b/>
          <w:color w:val="1F4E79"/>
          <w:sz w:val="28"/>
          <w:szCs w:val="28"/>
          <w:lang w:eastAsia="es-CL"/>
        </w:rPr>
      </w:pPr>
    </w:p>
    <w:p w14:paraId="7E44F33A" w14:textId="36B9F346" w:rsidR="00124582" w:rsidRDefault="00124582" w:rsidP="00124582">
      <w:pPr>
        <w:rPr>
          <w:rFonts w:ascii="Calibri" w:eastAsia="Calibri" w:hAnsi="Calibri" w:cs="Calibri"/>
          <w:b/>
          <w:color w:val="1F4E79"/>
          <w:sz w:val="28"/>
          <w:szCs w:val="28"/>
          <w:lang w:eastAsia="es-CL"/>
        </w:rPr>
      </w:pPr>
    </w:p>
    <w:p w14:paraId="16B6A637" w14:textId="20A2F619" w:rsidR="00124582" w:rsidRDefault="00124582" w:rsidP="00124582">
      <w:pPr>
        <w:rPr>
          <w:rFonts w:ascii="Calibri" w:eastAsia="Calibri" w:hAnsi="Calibri" w:cs="Calibri"/>
          <w:b/>
          <w:color w:val="1F4E79"/>
          <w:sz w:val="28"/>
          <w:szCs w:val="28"/>
          <w:lang w:eastAsia="es-CL"/>
        </w:rPr>
      </w:pPr>
    </w:p>
    <w:p w14:paraId="2208D2E4" w14:textId="77777777" w:rsidR="00124582" w:rsidRPr="00124582" w:rsidRDefault="00124582" w:rsidP="00124582">
      <w:pPr>
        <w:rPr>
          <w:rFonts w:ascii="Calibri" w:eastAsia="Calibri" w:hAnsi="Calibri" w:cs="Calibri"/>
          <w:b/>
          <w:color w:val="1F4E79"/>
          <w:sz w:val="28"/>
          <w:szCs w:val="28"/>
          <w:lang w:eastAsia="es-CL"/>
        </w:rPr>
      </w:pPr>
      <w:r w:rsidRPr="00124582">
        <w:rPr>
          <w:rFonts w:ascii="Calibri" w:eastAsia="Calibri" w:hAnsi="Calibri" w:cs="Calibri"/>
          <w:b/>
          <w:color w:val="1F4E79"/>
          <w:sz w:val="28"/>
          <w:szCs w:val="28"/>
          <w:lang w:eastAsia="es-CL"/>
        </w:rPr>
        <w:lastRenderedPageBreak/>
        <w:t>Competencias de Empleabilidad</w:t>
      </w:r>
    </w:p>
    <w:tbl>
      <w:tblPr>
        <w:tblW w:w="104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28"/>
        <w:gridCol w:w="1761"/>
        <w:gridCol w:w="1546"/>
        <w:gridCol w:w="1572"/>
        <w:gridCol w:w="1701"/>
        <w:gridCol w:w="1560"/>
        <w:gridCol w:w="1425"/>
      </w:tblGrid>
      <w:tr w:rsidR="00124582" w:rsidRPr="00124582" w14:paraId="7C29FC34" w14:textId="77777777" w:rsidTr="009F499D">
        <w:trPr>
          <w:trHeight w:val="670"/>
        </w:trPr>
        <w:tc>
          <w:tcPr>
            <w:tcW w:w="928" w:type="dxa"/>
          </w:tcPr>
          <w:p w14:paraId="478F308C" w14:textId="77777777" w:rsidR="00124582" w:rsidRPr="00124582" w:rsidRDefault="00124582" w:rsidP="00124582">
            <w:pPr>
              <w:tabs>
                <w:tab w:val="left" w:pos="505"/>
              </w:tabs>
              <w:spacing w:line="360" w:lineRule="auto"/>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Dimensión</w:t>
            </w:r>
          </w:p>
        </w:tc>
        <w:tc>
          <w:tcPr>
            <w:tcW w:w="1761" w:type="dxa"/>
          </w:tcPr>
          <w:p w14:paraId="5B463BC8" w14:textId="77777777" w:rsidR="00124582" w:rsidRPr="00124582" w:rsidRDefault="00124582" w:rsidP="00124582">
            <w:pPr>
              <w:tabs>
                <w:tab w:val="left" w:pos="505"/>
              </w:tabs>
              <w:spacing w:line="360" w:lineRule="auto"/>
              <w:jc w:val="center"/>
              <w:rPr>
                <w:rFonts w:ascii="Calibri" w:eastAsia="Calibri" w:hAnsi="Calibri" w:cs="Calibri"/>
                <w:b/>
                <w:color w:val="1F4E79"/>
                <w:lang w:eastAsia="es-CL"/>
              </w:rPr>
            </w:pPr>
            <w:r w:rsidRPr="00124582">
              <w:rPr>
                <w:rFonts w:ascii="Calibri" w:eastAsia="Calibri" w:hAnsi="Calibri" w:cs="Calibri"/>
                <w:b/>
                <w:color w:val="1F4E79"/>
                <w:sz w:val="16"/>
                <w:szCs w:val="16"/>
                <w:lang w:eastAsia="es-CL"/>
              </w:rPr>
              <w:t>Indicadores/Categoría</w:t>
            </w:r>
          </w:p>
        </w:tc>
        <w:tc>
          <w:tcPr>
            <w:tcW w:w="1546" w:type="dxa"/>
          </w:tcPr>
          <w:p w14:paraId="30704817"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5</w:t>
            </w:r>
          </w:p>
          <w:p w14:paraId="5E8A6B6D"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color w:val="1F4E79"/>
                <w:sz w:val="14"/>
                <w:szCs w:val="14"/>
                <w:lang w:eastAsia="es-CL"/>
              </w:rPr>
              <w:t>100% Logro</w:t>
            </w:r>
          </w:p>
        </w:tc>
        <w:tc>
          <w:tcPr>
            <w:tcW w:w="1572" w:type="dxa"/>
          </w:tcPr>
          <w:p w14:paraId="7F4822F7"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4</w:t>
            </w:r>
          </w:p>
          <w:p w14:paraId="0D724CED"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color w:val="1F4E79"/>
                <w:sz w:val="14"/>
                <w:szCs w:val="14"/>
                <w:lang w:eastAsia="es-CL"/>
              </w:rPr>
              <w:t>80% Logro</w:t>
            </w:r>
          </w:p>
        </w:tc>
        <w:tc>
          <w:tcPr>
            <w:tcW w:w="1701" w:type="dxa"/>
          </w:tcPr>
          <w:p w14:paraId="74FDE8DA"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3</w:t>
            </w:r>
          </w:p>
          <w:p w14:paraId="4BDADB58"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color w:val="1F4E79"/>
                <w:sz w:val="14"/>
                <w:szCs w:val="14"/>
                <w:lang w:eastAsia="es-CL"/>
              </w:rPr>
              <w:t>60% Logro</w:t>
            </w:r>
          </w:p>
        </w:tc>
        <w:tc>
          <w:tcPr>
            <w:tcW w:w="1560" w:type="dxa"/>
          </w:tcPr>
          <w:p w14:paraId="261DAB64"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2</w:t>
            </w:r>
          </w:p>
          <w:p w14:paraId="5B44EECC"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color w:val="1F4E79"/>
                <w:sz w:val="14"/>
                <w:szCs w:val="14"/>
                <w:lang w:eastAsia="es-CL"/>
              </w:rPr>
              <w:t>30% Logro</w:t>
            </w:r>
          </w:p>
        </w:tc>
        <w:tc>
          <w:tcPr>
            <w:tcW w:w="1425" w:type="dxa"/>
          </w:tcPr>
          <w:p w14:paraId="7E89EF48" w14:textId="77777777" w:rsidR="00124582" w:rsidRPr="00124582" w:rsidRDefault="00124582" w:rsidP="00124582">
            <w:pPr>
              <w:jc w:val="center"/>
              <w:rPr>
                <w:rFonts w:ascii="Calibri" w:eastAsia="Calibri" w:hAnsi="Calibri" w:cs="Calibri"/>
                <w:b/>
                <w:color w:val="1F4E79"/>
                <w:sz w:val="16"/>
                <w:szCs w:val="16"/>
                <w:lang w:eastAsia="es-CL"/>
              </w:rPr>
            </w:pPr>
            <w:r w:rsidRPr="00124582">
              <w:rPr>
                <w:rFonts w:ascii="Calibri" w:eastAsia="Calibri" w:hAnsi="Calibri" w:cs="Calibri"/>
                <w:b/>
                <w:color w:val="1F4E79"/>
                <w:sz w:val="16"/>
                <w:szCs w:val="16"/>
                <w:lang w:eastAsia="es-CL"/>
              </w:rPr>
              <w:t>1</w:t>
            </w:r>
          </w:p>
          <w:p w14:paraId="0CADA1EF" w14:textId="77777777" w:rsidR="00124582" w:rsidRPr="00124582" w:rsidRDefault="00124582" w:rsidP="00124582">
            <w:pPr>
              <w:jc w:val="center"/>
              <w:rPr>
                <w:rFonts w:ascii="Calibri" w:eastAsia="Calibri" w:hAnsi="Calibri" w:cs="Calibri"/>
                <w:color w:val="1F4E79"/>
                <w:sz w:val="14"/>
                <w:szCs w:val="14"/>
                <w:lang w:eastAsia="es-CL"/>
              </w:rPr>
            </w:pPr>
            <w:r w:rsidRPr="00124582">
              <w:rPr>
                <w:rFonts w:ascii="Calibri" w:eastAsia="Calibri" w:hAnsi="Calibri" w:cs="Calibri"/>
                <w:color w:val="1F4E79"/>
                <w:sz w:val="14"/>
                <w:szCs w:val="14"/>
                <w:lang w:eastAsia="es-CL"/>
              </w:rPr>
              <w:t>0% Logro</w:t>
            </w:r>
          </w:p>
        </w:tc>
      </w:tr>
      <w:tr w:rsidR="00124582" w:rsidRPr="00124582" w14:paraId="774778F1" w14:textId="77777777" w:rsidTr="009F499D">
        <w:trPr>
          <w:trHeight w:val="1282"/>
        </w:trPr>
        <w:tc>
          <w:tcPr>
            <w:tcW w:w="928" w:type="dxa"/>
            <w:vMerge w:val="restart"/>
            <w:textDirection w:val="btLr"/>
          </w:tcPr>
          <w:p w14:paraId="71BD4170" w14:textId="77777777" w:rsidR="00124582" w:rsidRPr="00124582" w:rsidRDefault="00124582" w:rsidP="00124582">
            <w:pPr>
              <w:ind w:left="113" w:right="113"/>
              <w:jc w:val="cente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Trabajo en Equipo (N1)</w:t>
            </w:r>
          </w:p>
          <w:p w14:paraId="04844AEB" w14:textId="77777777" w:rsidR="00124582" w:rsidRPr="00124582" w:rsidRDefault="00124582" w:rsidP="00124582">
            <w:pPr>
              <w:ind w:left="113" w:right="113"/>
              <w:rPr>
                <w:rFonts w:ascii="Calibri" w:eastAsia="Calibri" w:hAnsi="Calibri" w:cs="Calibri"/>
                <w:color w:val="767171"/>
                <w:sz w:val="18"/>
                <w:szCs w:val="18"/>
                <w:lang w:eastAsia="es-CL"/>
              </w:rPr>
            </w:pPr>
          </w:p>
        </w:tc>
        <w:tc>
          <w:tcPr>
            <w:tcW w:w="1761" w:type="dxa"/>
          </w:tcPr>
          <w:p w14:paraId="623ADC21" w14:textId="77777777" w:rsidR="00124582" w:rsidRPr="00124582" w:rsidRDefault="00124582" w:rsidP="00124582">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7.Cumple las tareas que le son asignadas, con autonomía dentro del equipo, en los plazos requeridos.</w:t>
            </w:r>
          </w:p>
        </w:tc>
        <w:tc>
          <w:tcPr>
            <w:tcW w:w="1546" w:type="dxa"/>
          </w:tcPr>
          <w:p w14:paraId="071BD820" w14:textId="77777777" w:rsidR="00124582" w:rsidRPr="00124582" w:rsidRDefault="00124582" w:rsidP="00124582">
            <w:pPr>
              <w:pBdr>
                <w:top w:val="nil"/>
                <w:left w:val="nil"/>
                <w:bottom w:val="nil"/>
                <w:right w:val="nil"/>
                <w:between w:val="nil"/>
              </w:pBdr>
              <w:ind w:hanging="144"/>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 xml:space="preserve">   Cumplimos  las tareas que le son asignadas al interior del equipo, cumpliéndolas de forma autónoma y cumpliendo los plazos en las que deben estar finalizadas estas tareas.</w:t>
            </w:r>
          </w:p>
        </w:tc>
        <w:tc>
          <w:tcPr>
            <w:tcW w:w="1572" w:type="dxa"/>
          </w:tcPr>
          <w:p w14:paraId="523EF9F2" w14:textId="77777777" w:rsidR="00124582" w:rsidRPr="00124582" w:rsidRDefault="00124582" w:rsidP="00124582">
            <w:pPr>
              <w:pBdr>
                <w:top w:val="nil"/>
                <w:left w:val="nil"/>
                <w:bottom w:val="nil"/>
                <w:right w:val="nil"/>
                <w:between w:val="nil"/>
              </w:pBdr>
              <w:ind w:hanging="144"/>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 xml:space="preserve">   Cumplimos con las tareas que le son asignadas en los plazos que son requeridos, con apoyo acotado del equipo. </w:t>
            </w:r>
          </w:p>
        </w:tc>
        <w:tc>
          <w:tcPr>
            <w:tcW w:w="1701" w:type="dxa"/>
          </w:tcPr>
          <w:p w14:paraId="5507AD34" w14:textId="77777777" w:rsidR="00124582" w:rsidRPr="00124582" w:rsidRDefault="00124582" w:rsidP="00124582">
            <w:pPr>
              <w:pBdr>
                <w:top w:val="nil"/>
                <w:left w:val="nil"/>
                <w:bottom w:val="nil"/>
                <w:right w:val="nil"/>
                <w:between w:val="nil"/>
              </w:pBdr>
              <w:ind w:hanging="144"/>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 xml:space="preserve">   Cumplimos con las tareas que le son asignadas en los plazos requeridos, con apoyo del equipo. </w:t>
            </w:r>
          </w:p>
        </w:tc>
        <w:tc>
          <w:tcPr>
            <w:tcW w:w="1560" w:type="dxa"/>
          </w:tcPr>
          <w:p w14:paraId="228C7A23" w14:textId="77777777" w:rsidR="00124582" w:rsidRPr="00124582" w:rsidRDefault="00124582" w:rsidP="00124582">
            <w:pPr>
              <w:pBdr>
                <w:top w:val="nil"/>
                <w:left w:val="nil"/>
                <w:bottom w:val="nil"/>
                <w:right w:val="nil"/>
                <w:between w:val="nil"/>
              </w:pBdr>
              <w:ind w:hanging="144"/>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 xml:space="preserve">   Cumplimos parcialmente las tareas asignadas, requiriendo apoyo para lograr los plazos.</w:t>
            </w:r>
          </w:p>
        </w:tc>
        <w:tc>
          <w:tcPr>
            <w:tcW w:w="1425" w:type="dxa"/>
          </w:tcPr>
          <w:p w14:paraId="023646D1" w14:textId="77777777" w:rsidR="00124582" w:rsidRPr="00124582" w:rsidRDefault="00124582" w:rsidP="00124582">
            <w:pPr>
              <w:pBdr>
                <w:top w:val="nil"/>
                <w:left w:val="nil"/>
                <w:bottom w:val="nil"/>
                <w:right w:val="nil"/>
                <w:between w:val="nil"/>
              </w:pBdr>
              <w:ind w:hanging="144"/>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 xml:space="preserve">   No cumplimos las tareas asignadas. </w:t>
            </w:r>
          </w:p>
        </w:tc>
      </w:tr>
      <w:tr w:rsidR="00124582" w:rsidRPr="00124582" w14:paraId="72F9DCF6" w14:textId="77777777" w:rsidTr="009F499D">
        <w:trPr>
          <w:trHeight w:val="1282"/>
        </w:trPr>
        <w:tc>
          <w:tcPr>
            <w:tcW w:w="928" w:type="dxa"/>
            <w:vMerge/>
          </w:tcPr>
          <w:p w14:paraId="0BF7BE87" w14:textId="77777777" w:rsidR="00124582" w:rsidRPr="00124582" w:rsidRDefault="00124582" w:rsidP="00124582">
            <w:pPr>
              <w:ind w:left="113" w:right="113"/>
              <w:jc w:val="center"/>
              <w:rPr>
                <w:rFonts w:ascii="Calibri" w:eastAsia="Calibri" w:hAnsi="Calibri" w:cs="Calibri"/>
                <w:color w:val="767171"/>
                <w:sz w:val="18"/>
                <w:szCs w:val="18"/>
                <w:lang w:eastAsia="es-CL"/>
              </w:rPr>
            </w:pPr>
          </w:p>
        </w:tc>
        <w:tc>
          <w:tcPr>
            <w:tcW w:w="1761" w:type="dxa"/>
          </w:tcPr>
          <w:p w14:paraId="3A54E6BC" w14:textId="77777777" w:rsidR="00124582" w:rsidRPr="00124582" w:rsidRDefault="00124582" w:rsidP="00124582">
            <w:pPr>
              <w:pBdr>
                <w:top w:val="nil"/>
                <w:left w:val="nil"/>
                <w:bottom w:val="nil"/>
                <w:right w:val="nil"/>
                <w:between w:val="nil"/>
              </w:pBdr>
              <w:ind w:hanging="41"/>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8.Participa de forma activa en los espacios de encuentro del equipo, compartiendo la información, los conocimientos y las experiencias.</w:t>
            </w:r>
          </w:p>
        </w:tc>
        <w:tc>
          <w:tcPr>
            <w:tcW w:w="1546" w:type="dxa"/>
          </w:tcPr>
          <w:p w14:paraId="66247BC8" w14:textId="77777777" w:rsidR="00124582" w:rsidRPr="00124582" w:rsidRDefault="00124582" w:rsidP="00124582">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Participamos de forma activa en los diversos espacios de encuentro del equipo, compartiendo la información, conocimientos y experiencias que posee con el equipo.</w:t>
            </w:r>
          </w:p>
        </w:tc>
        <w:tc>
          <w:tcPr>
            <w:tcW w:w="1572" w:type="dxa"/>
          </w:tcPr>
          <w:p w14:paraId="20AD9E6B" w14:textId="77777777" w:rsidR="00124582" w:rsidRPr="00124582" w:rsidRDefault="00124582" w:rsidP="00124582">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Participamos de forma activa en los espacios de encuentro del equipo, pero compartiendo información, y/o conocimientos y/o experiencias sin profundizar en las inquietudes de los demás</w:t>
            </w:r>
          </w:p>
        </w:tc>
        <w:tc>
          <w:tcPr>
            <w:tcW w:w="1701" w:type="dxa"/>
          </w:tcPr>
          <w:p w14:paraId="3FA344E4" w14:textId="77777777" w:rsidR="00124582" w:rsidRPr="00124582" w:rsidRDefault="00124582" w:rsidP="00124582">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 xml:space="preserve">Participamos en los espacios de encuentro del equipo, compartiendo alguna información, conocimientos o experiencias de forma breve. </w:t>
            </w:r>
          </w:p>
        </w:tc>
        <w:tc>
          <w:tcPr>
            <w:tcW w:w="1560" w:type="dxa"/>
          </w:tcPr>
          <w:p w14:paraId="7596A662" w14:textId="77777777" w:rsidR="00124582" w:rsidRPr="00124582" w:rsidRDefault="00124582" w:rsidP="00124582">
            <w:pPr>
              <w:pBdr>
                <w:top w:val="nil"/>
                <w:left w:val="nil"/>
                <w:bottom w:val="nil"/>
                <w:right w:val="nil"/>
                <w:between w:val="nil"/>
              </w:pBdr>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Participamos en los espacios de encuentro del equipo, pero no comparte información, conocimientos ni experiencias.</w:t>
            </w:r>
          </w:p>
        </w:tc>
        <w:tc>
          <w:tcPr>
            <w:tcW w:w="1425" w:type="dxa"/>
          </w:tcPr>
          <w:p w14:paraId="2F79E95A" w14:textId="384CF314" w:rsidR="00124582" w:rsidRPr="00124582" w:rsidRDefault="00124582" w:rsidP="00124582">
            <w:pPr>
              <w:pBdr>
                <w:top w:val="nil"/>
                <w:left w:val="nil"/>
                <w:bottom w:val="nil"/>
                <w:right w:val="nil"/>
                <w:between w:val="nil"/>
              </w:pBdr>
              <w:ind w:hanging="144"/>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 xml:space="preserve">   No participamos en equipos de trabajo. </w:t>
            </w:r>
          </w:p>
        </w:tc>
      </w:tr>
      <w:tr w:rsidR="00124582" w:rsidRPr="00124582" w14:paraId="0BE67D2E" w14:textId="77777777" w:rsidTr="009F499D">
        <w:trPr>
          <w:cantSplit/>
          <w:trHeight w:val="1509"/>
        </w:trPr>
        <w:tc>
          <w:tcPr>
            <w:tcW w:w="928" w:type="dxa"/>
            <w:textDirection w:val="btLr"/>
          </w:tcPr>
          <w:p w14:paraId="769EBD34" w14:textId="77777777" w:rsidR="00124582" w:rsidRPr="00124582" w:rsidRDefault="00124582" w:rsidP="00124582">
            <w:pPr>
              <w:ind w:left="113" w:right="113"/>
              <w:jc w:val="center"/>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Resolución de Problemas (N1)</w:t>
            </w:r>
          </w:p>
        </w:tc>
        <w:tc>
          <w:tcPr>
            <w:tcW w:w="1761" w:type="dxa"/>
          </w:tcPr>
          <w:p w14:paraId="42CD6D33" w14:textId="77777777" w:rsidR="00124582" w:rsidRPr="00124582" w:rsidRDefault="00124582" w:rsidP="00124582">
            <w:pPr>
              <w:tabs>
                <w:tab w:val="left" w:pos="505"/>
              </w:tabs>
              <w:rPr>
                <w:rFonts w:ascii="Calibri" w:eastAsia="Calibri" w:hAnsi="Calibri" w:cs="Calibri"/>
                <w:color w:val="767171"/>
                <w:sz w:val="18"/>
                <w:szCs w:val="18"/>
                <w:lang w:eastAsia="es-CL"/>
              </w:rPr>
            </w:pPr>
            <w:r w:rsidRPr="00124582">
              <w:rPr>
                <w:rFonts w:ascii="Calibri" w:eastAsia="Calibri" w:hAnsi="Calibri" w:cs="Calibri"/>
                <w:color w:val="767171"/>
                <w:sz w:val="18"/>
                <w:szCs w:val="18"/>
                <w:lang w:eastAsia="es-CL"/>
              </w:rPr>
              <w:t>9. Aplica en su totalidad la alternativa de solución escogida para el problema planteado.</w:t>
            </w:r>
          </w:p>
        </w:tc>
        <w:tc>
          <w:tcPr>
            <w:tcW w:w="1546" w:type="dxa"/>
          </w:tcPr>
          <w:p w14:paraId="5DE31A5D" w14:textId="7C3C100D" w:rsidR="00124582" w:rsidRPr="00124582" w:rsidRDefault="00124582" w:rsidP="00124582">
            <w:pPr>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 xml:space="preserve">Aplicamos de manera total todos los elementos de la alternativa escogida, para poder solucionar el problema planteado. </w:t>
            </w:r>
          </w:p>
        </w:tc>
        <w:tc>
          <w:tcPr>
            <w:tcW w:w="1572" w:type="dxa"/>
          </w:tcPr>
          <w:p w14:paraId="6C773DA5" w14:textId="77777777" w:rsidR="00124582" w:rsidRPr="00124582" w:rsidRDefault="00124582" w:rsidP="00124582">
            <w:pPr>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Aplicamos  la alternativa de solución escogida para el problema planteado, dejando fuera algunos puntos menores del problema.</w:t>
            </w:r>
          </w:p>
        </w:tc>
        <w:tc>
          <w:tcPr>
            <w:tcW w:w="1701" w:type="dxa"/>
          </w:tcPr>
          <w:p w14:paraId="3584D74E" w14:textId="77777777" w:rsidR="00124582" w:rsidRPr="00124582" w:rsidRDefault="00124582" w:rsidP="00124582">
            <w:pPr>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Aplicamos  de manera parcial la alternativa de solución escogida para el problema planteado dejando fuera puntos menores del problema.</w:t>
            </w:r>
          </w:p>
        </w:tc>
        <w:tc>
          <w:tcPr>
            <w:tcW w:w="1560" w:type="dxa"/>
          </w:tcPr>
          <w:p w14:paraId="4444A89F" w14:textId="77777777" w:rsidR="00124582" w:rsidRPr="00124582" w:rsidRDefault="00124582" w:rsidP="00124582">
            <w:pPr>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Aplicamos  algunos pasos superficiales para solucionar el problema planteado, más no la alternativa de solución escogida.</w:t>
            </w:r>
          </w:p>
        </w:tc>
        <w:tc>
          <w:tcPr>
            <w:tcW w:w="1425" w:type="dxa"/>
          </w:tcPr>
          <w:p w14:paraId="1905BB13" w14:textId="190A78E7" w:rsidR="00124582" w:rsidRPr="00124582" w:rsidRDefault="00124582" w:rsidP="00124582">
            <w:pPr>
              <w:pBdr>
                <w:top w:val="nil"/>
                <w:left w:val="nil"/>
                <w:bottom w:val="nil"/>
                <w:right w:val="nil"/>
                <w:between w:val="nil"/>
              </w:pBdr>
              <w:tabs>
                <w:tab w:val="left" w:pos="505"/>
              </w:tabs>
              <w:ind w:hanging="144"/>
              <w:rPr>
                <w:rFonts w:ascii="Calibri" w:eastAsia="Calibri" w:hAnsi="Calibri" w:cs="Calibri"/>
                <w:color w:val="767171"/>
                <w:sz w:val="18"/>
                <w:szCs w:val="18"/>
                <w:lang w:eastAsia="es-CL"/>
              </w:rPr>
            </w:pPr>
            <w:r w:rsidRPr="00124582">
              <w:rPr>
                <w:rFonts w:ascii="Calibri" w:eastAsia="Calibri" w:hAnsi="Calibri" w:cs="Calibri"/>
                <w:color w:val="767171" w:themeColor="background2" w:themeShade="80"/>
                <w:sz w:val="18"/>
                <w:szCs w:val="18"/>
                <w:lang w:eastAsia="es-CL"/>
              </w:rPr>
              <w:t xml:space="preserve">  No aplicamos la alternativa de solución escogida para el problema planteado, o no ha elegido una alternativa de solución. </w:t>
            </w:r>
          </w:p>
        </w:tc>
      </w:tr>
    </w:tbl>
    <w:p w14:paraId="245D06CF" w14:textId="77777777" w:rsidR="00124582" w:rsidRPr="00124582" w:rsidRDefault="00124582" w:rsidP="00124582">
      <w:pPr>
        <w:rPr>
          <w:rFonts w:ascii="Calibri" w:eastAsia="Calibri" w:hAnsi="Calibri" w:cs="Calibri"/>
          <w:b/>
          <w:lang w:eastAsia="es-CL"/>
        </w:rPr>
      </w:pPr>
    </w:p>
    <w:p w14:paraId="4135069D" w14:textId="77777777" w:rsidR="00124582" w:rsidRDefault="00124582" w:rsidP="00FA2A66">
      <w:pPr>
        <w:spacing w:after="0" w:line="360" w:lineRule="auto"/>
        <w:jc w:val="both"/>
        <w:rPr>
          <w:bCs/>
          <w:color w:val="595959" w:themeColor="text1" w:themeTint="A6"/>
          <w:sz w:val="24"/>
          <w:szCs w:val="24"/>
          <w:lang w:eastAsia="ja-JP"/>
        </w:rPr>
      </w:pPr>
    </w:p>
    <w:sectPr w:rsidR="00124582" w:rsidSect="00800AA7">
      <w:headerReference w:type="default" r:id="rId18"/>
      <w:footerReference w:type="default" r:id="rId19"/>
      <w:headerReference w:type="first" r:id="rId20"/>
      <w:pgSz w:w="12240" w:h="15840"/>
      <w:pgMar w:top="1440" w:right="1077" w:bottom="1135" w:left="1077" w:header="567" w:footer="465"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F32862" w14:textId="77777777" w:rsidR="00B5097A" w:rsidRDefault="00B5097A" w:rsidP="00DF38AE">
      <w:pPr>
        <w:spacing w:after="0" w:line="240" w:lineRule="auto"/>
      </w:pPr>
      <w:r>
        <w:separator/>
      </w:r>
    </w:p>
  </w:endnote>
  <w:endnote w:type="continuationSeparator" w:id="0">
    <w:p w14:paraId="1ECFEEC2" w14:textId="77777777" w:rsidR="00B5097A" w:rsidRDefault="00B5097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4276369"/>
      <w:docPartObj>
        <w:docPartGallery w:val="Page Numbers (Bottom of Page)"/>
        <w:docPartUnique/>
      </w:docPartObj>
    </w:sdtPr>
    <w:sdtContent>
      <w:p w14:paraId="2EA7557A" w14:textId="18653C8B" w:rsidR="00506D67" w:rsidRDefault="00506D67">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72157A77" w:rsidR="00506D67" w:rsidRDefault="00506D67">
                                <w:pPr>
                                  <w:jc w:val="center"/>
                                </w:pPr>
                                <w:r>
                                  <w:fldChar w:fldCharType="begin"/>
                                </w:r>
                                <w:r>
                                  <w:instrText>PAGE    \* MERGEFORMAT</w:instrText>
                                </w:r>
                                <w:r>
                                  <w:fldChar w:fldCharType="separate"/>
                                </w:r>
                                <w:r w:rsidR="00124582" w:rsidRPr="00124582">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30"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72157A77" w:rsidR="00506D67" w:rsidRDefault="00506D67">
                          <w:pPr>
                            <w:jc w:val="center"/>
                          </w:pPr>
                          <w:r>
                            <w:fldChar w:fldCharType="begin"/>
                          </w:r>
                          <w:r>
                            <w:instrText>PAGE    \* MERGEFORMAT</w:instrText>
                          </w:r>
                          <w:r>
                            <w:fldChar w:fldCharType="separate"/>
                          </w:r>
                          <w:r w:rsidR="00124582" w:rsidRPr="00124582">
                            <w:rPr>
                              <w:noProof/>
                              <w:color w:val="8C8C8C" w:themeColor="background1" w:themeShade="8C"/>
                              <w:lang w:val="es-ES"/>
                            </w:rPr>
                            <w:t>1</w:t>
                          </w:r>
                          <w:r>
                            <w:rPr>
                              <w:color w:val="8C8C8C" w:themeColor="background1" w:themeShade="8C"/>
                            </w:rPr>
                            <w:fldChar w:fldCharType="end"/>
                          </w:r>
                        </w:p>
                      </w:txbxContent>
                    </v:textbox>
                  </v:shape>
                  <v:group id="Group 31" o:spid="_x0000_s10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B219A" w14:textId="77777777" w:rsidR="00B5097A" w:rsidRDefault="00B5097A" w:rsidP="00DF38AE">
      <w:pPr>
        <w:spacing w:after="0" w:line="240" w:lineRule="auto"/>
      </w:pPr>
      <w:r>
        <w:separator/>
      </w:r>
    </w:p>
  </w:footnote>
  <w:footnote w:type="continuationSeparator" w:id="0">
    <w:p w14:paraId="1C319357" w14:textId="77777777" w:rsidR="00B5097A" w:rsidRDefault="00B5097A" w:rsidP="00DF38AE">
      <w:pPr>
        <w:spacing w:after="0" w:line="240" w:lineRule="auto"/>
      </w:pPr>
      <w:r>
        <w:continuationSeparator/>
      </w:r>
    </w:p>
  </w:footnote>
  <w:footnote w:id="1">
    <w:p w14:paraId="3E2C1AA3" w14:textId="77777777" w:rsidR="00506D67" w:rsidRPr="002819E3" w:rsidRDefault="00506D67" w:rsidP="00F51F28">
      <w:pPr>
        <w:pStyle w:val="Textonotapie"/>
        <w:rPr>
          <w:color w:val="595959" w:themeColor="text1" w:themeTint="A6"/>
        </w:rPr>
      </w:pPr>
      <w:r w:rsidRPr="002819E3">
        <w:rPr>
          <w:rStyle w:val="Refdenotaalpie"/>
          <w:color w:val="595959" w:themeColor="text1" w:themeTint="A6"/>
        </w:rPr>
        <w:footnoteRef/>
      </w:r>
      <w:r w:rsidRPr="002819E3">
        <w:rPr>
          <w:color w:val="595959" w:themeColor="text1" w:themeTint="A6"/>
        </w:rPr>
        <w:t xml:space="preserve"> En caso de que el Proyecto APT sea grupal, se añade esta columna para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B4CFC" w14:textId="59CD5525" w:rsidR="00506D67" w:rsidRPr="009A456E" w:rsidRDefault="00506D67" w:rsidP="00446FDE">
    <w:pPr>
      <w:pStyle w:val="Encabezado"/>
      <w:tabs>
        <w:tab w:val="clear" w:pos="4419"/>
        <w:tab w:val="clear" w:pos="8838"/>
        <w:tab w:val="left" w:pos="8122"/>
      </w:tabs>
      <w:jc w:val="right"/>
      <w:rPr>
        <w:color w:val="1F4E79" w:themeColor="accent1" w:themeShade="80"/>
      </w:rPr>
    </w:pPr>
    <w:r>
      <w:rPr>
        <w:noProof/>
        <w:lang w:eastAsia="es-CL"/>
      </w:rPr>
      <w:drawing>
        <wp:inline distT="0" distB="0" distL="0" distR="0" wp14:anchorId="01B9CAE2" wp14:editId="55BC651C">
          <wp:extent cx="1390009" cy="358509"/>
          <wp:effectExtent l="0" t="0" r="1270" b="3810"/>
          <wp:docPr id="17556" name="Imagen 17556" descr="C:\Users\cmaureira\AppData\Local\Microsoft\Windows\INetCache\Content.Word\LOGOT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56"/>
                  <pic:cNvPicPr/>
                </pic:nvPicPr>
                <pic:blipFill>
                  <a:blip r:embed="rId1">
                    <a:extLst>
                      <a:ext uri="{28A0092B-C50C-407E-A947-70E740481C1C}">
                        <a14:useLocalDpi xmlns:a14="http://schemas.microsoft.com/office/drawing/2010/main" val="0"/>
                      </a:ext>
                    </a:extLst>
                  </a:blip>
                  <a:stretch>
                    <a:fillRect/>
                  </a:stretch>
                </pic:blipFill>
                <pic:spPr>
                  <a:xfrm>
                    <a:off x="0" y="0"/>
                    <a:ext cx="1390009" cy="35850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1E3E8" w14:textId="62EF6173" w:rsidR="00506D67" w:rsidRDefault="00506D67"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9E5F86"/>
    <w:multiLevelType w:val="hybridMultilevel"/>
    <w:tmpl w:val="B158EC90"/>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ED120F7"/>
    <w:multiLevelType w:val="hybridMultilevel"/>
    <w:tmpl w:val="A28ECB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27439EA"/>
    <w:multiLevelType w:val="hybridMultilevel"/>
    <w:tmpl w:val="0B4E0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764D40FB"/>
    <w:multiLevelType w:val="multilevel"/>
    <w:tmpl w:val="582E60F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944532667">
    <w:abstractNumId w:val="1"/>
  </w:num>
  <w:num w:numId="2" w16cid:durableId="460417347">
    <w:abstractNumId w:val="3"/>
  </w:num>
  <w:num w:numId="3" w16cid:durableId="1324745792">
    <w:abstractNumId w:val="6"/>
  </w:num>
  <w:num w:numId="4" w16cid:durableId="1507742996">
    <w:abstractNumId w:val="14"/>
  </w:num>
  <w:num w:numId="5" w16cid:durableId="818040239">
    <w:abstractNumId w:val="16"/>
  </w:num>
  <w:num w:numId="6" w16cid:durableId="112873583">
    <w:abstractNumId w:val="2"/>
  </w:num>
  <w:num w:numId="7" w16cid:durableId="310597817">
    <w:abstractNumId w:val="5"/>
  </w:num>
  <w:num w:numId="8" w16cid:durableId="508564472">
    <w:abstractNumId w:val="9"/>
  </w:num>
  <w:num w:numId="9" w16cid:durableId="1884898280">
    <w:abstractNumId w:val="7"/>
  </w:num>
  <w:num w:numId="10" w16cid:durableId="1142620678">
    <w:abstractNumId w:val="4"/>
  </w:num>
  <w:num w:numId="11" w16cid:durableId="1423912167">
    <w:abstractNumId w:val="12"/>
  </w:num>
  <w:num w:numId="12" w16cid:durableId="1918205111">
    <w:abstractNumId w:val="19"/>
  </w:num>
  <w:num w:numId="13" w16cid:durableId="855996886">
    <w:abstractNumId w:val="15"/>
  </w:num>
  <w:num w:numId="14" w16cid:durableId="1664120041">
    <w:abstractNumId w:val="0"/>
  </w:num>
  <w:num w:numId="15" w16cid:durableId="138690221">
    <w:abstractNumId w:val="20"/>
  </w:num>
  <w:num w:numId="16" w16cid:durableId="1622613283">
    <w:abstractNumId w:val="11"/>
  </w:num>
  <w:num w:numId="17" w16cid:durableId="1913540550">
    <w:abstractNumId w:val="8"/>
  </w:num>
  <w:num w:numId="18" w16cid:durableId="374626825">
    <w:abstractNumId w:val="17"/>
  </w:num>
  <w:num w:numId="19" w16cid:durableId="1116021900">
    <w:abstractNumId w:val="18"/>
  </w:num>
  <w:num w:numId="20" w16cid:durableId="907885163">
    <w:abstractNumId w:val="13"/>
  </w:num>
  <w:num w:numId="21" w16cid:durableId="14799567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es-ES_tradnl" w:vendorID="64" w:dllVersion="6" w:nlCheck="1" w:checkStyle="0"/>
  <w:activeWritingStyle w:appName="MSWord" w:lang="es-ES" w:vendorID="64" w:dllVersion="6" w:nlCheck="1" w:checkStyle="0"/>
  <w:activeWritingStyle w:appName="MSWord" w:lang="es-CL" w:vendorID="64" w:dllVersion="6" w:nlCheck="1" w:checkStyle="0"/>
  <w:activeWritingStyle w:appName="MSWord" w:lang="es-CL"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7AB2"/>
    <w:rsid w:val="00017CEF"/>
    <w:rsid w:val="0002068F"/>
    <w:rsid w:val="00021D8C"/>
    <w:rsid w:val="00022F4A"/>
    <w:rsid w:val="000232C3"/>
    <w:rsid w:val="0002429A"/>
    <w:rsid w:val="00024376"/>
    <w:rsid w:val="0002491A"/>
    <w:rsid w:val="00024A03"/>
    <w:rsid w:val="000253BA"/>
    <w:rsid w:val="00025A9C"/>
    <w:rsid w:val="00025BBD"/>
    <w:rsid w:val="00031136"/>
    <w:rsid w:val="00033C19"/>
    <w:rsid w:val="00034886"/>
    <w:rsid w:val="000355B7"/>
    <w:rsid w:val="00036501"/>
    <w:rsid w:val="00036908"/>
    <w:rsid w:val="00036CB1"/>
    <w:rsid w:val="00042381"/>
    <w:rsid w:val="00042849"/>
    <w:rsid w:val="00044D0B"/>
    <w:rsid w:val="00044E62"/>
    <w:rsid w:val="0005088D"/>
    <w:rsid w:val="00050E44"/>
    <w:rsid w:val="0005103E"/>
    <w:rsid w:val="00053891"/>
    <w:rsid w:val="00053938"/>
    <w:rsid w:val="00053C4C"/>
    <w:rsid w:val="00053D0B"/>
    <w:rsid w:val="000544BE"/>
    <w:rsid w:val="00061347"/>
    <w:rsid w:val="00061E71"/>
    <w:rsid w:val="000622F8"/>
    <w:rsid w:val="0006467C"/>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413"/>
    <w:rsid w:val="00096D68"/>
    <w:rsid w:val="00096E89"/>
    <w:rsid w:val="000A1514"/>
    <w:rsid w:val="000A250C"/>
    <w:rsid w:val="000A27A0"/>
    <w:rsid w:val="000A47FC"/>
    <w:rsid w:val="000A594B"/>
    <w:rsid w:val="000A66C8"/>
    <w:rsid w:val="000A6B19"/>
    <w:rsid w:val="000B0656"/>
    <w:rsid w:val="000B091B"/>
    <w:rsid w:val="000B3AAD"/>
    <w:rsid w:val="000B3AF2"/>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7E7B"/>
    <w:rsid w:val="00102E03"/>
    <w:rsid w:val="001035F0"/>
    <w:rsid w:val="001046D1"/>
    <w:rsid w:val="00107046"/>
    <w:rsid w:val="0011121E"/>
    <w:rsid w:val="00113C0F"/>
    <w:rsid w:val="001153AF"/>
    <w:rsid w:val="00116932"/>
    <w:rsid w:val="00117088"/>
    <w:rsid w:val="0011767F"/>
    <w:rsid w:val="00124582"/>
    <w:rsid w:val="00124EB8"/>
    <w:rsid w:val="00124F3C"/>
    <w:rsid w:val="00125367"/>
    <w:rsid w:val="00125D2F"/>
    <w:rsid w:val="0013043B"/>
    <w:rsid w:val="00130625"/>
    <w:rsid w:val="00137D07"/>
    <w:rsid w:val="00140C52"/>
    <w:rsid w:val="001415F9"/>
    <w:rsid w:val="001417BD"/>
    <w:rsid w:val="001426ED"/>
    <w:rsid w:val="00142753"/>
    <w:rsid w:val="00142EB9"/>
    <w:rsid w:val="001439E7"/>
    <w:rsid w:val="00144205"/>
    <w:rsid w:val="001461C9"/>
    <w:rsid w:val="0014765B"/>
    <w:rsid w:val="00147C19"/>
    <w:rsid w:val="00153705"/>
    <w:rsid w:val="0015495C"/>
    <w:rsid w:val="001553F8"/>
    <w:rsid w:val="001568E9"/>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7374"/>
    <w:rsid w:val="001974BC"/>
    <w:rsid w:val="001A0C10"/>
    <w:rsid w:val="001A1CA4"/>
    <w:rsid w:val="001A354E"/>
    <w:rsid w:val="001A6C8E"/>
    <w:rsid w:val="001A735A"/>
    <w:rsid w:val="001B0BA9"/>
    <w:rsid w:val="001B1E51"/>
    <w:rsid w:val="001B7DF2"/>
    <w:rsid w:val="001C0DFB"/>
    <w:rsid w:val="001C1935"/>
    <w:rsid w:val="001C28DD"/>
    <w:rsid w:val="001C2B28"/>
    <w:rsid w:val="001C42AD"/>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5197E"/>
    <w:rsid w:val="00251FBD"/>
    <w:rsid w:val="00253A83"/>
    <w:rsid w:val="00253B30"/>
    <w:rsid w:val="00255EFF"/>
    <w:rsid w:val="00256FA9"/>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3630"/>
    <w:rsid w:val="002A3F2C"/>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CC0"/>
    <w:rsid w:val="002C5966"/>
    <w:rsid w:val="002C5C85"/>
    <w:rsid w:val="002C6212"/>
    <w:rsid w:val="002C68FD"/>
    <w:rsid w:val="002C7F6B"/>
    <w:rsid w:val="002D01C8"/>
    <w:rsid w:val="002D17E6"/>
    <w:rsid w:val="002D402C"/>
    <w:rsid w:val="002D4819"/>
    <w:rsid w:val="002D5987"/>
    <w:rsid w:val="002D7D6C"/>
    <w:rsid w:val="002E0186"/>
    <w:rsid w:val="002E21DD"/>
    <w:rsid w:val="002E3151"/>
    <w:rsid w:val="002E59BB"/>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334AD"/>
    <w:rsid w:val="003348E9"/>
    <w:rsid w:val="003351D4"/>
    <w:rsid w:val="00337DE9"/>
    <w:rsid w:val="00340593"/>
    <w:rsid w:val="00342291"/>
    <w:rsid w:val="00343D35"/>
    <w:rsid w:val="00350D20"/>
    <w:rsid w:val="00354349"/>
    <w:rsid w:val="00354841"/>
    <w:rsid w:val="00354E85"/>
    <w:rsid w:val="00356E60"/>
    <w:rsid w:val="003572C8"/>
    <w:rsid w:val="003628F9"/>
    <w:rsid w:val="00363586"/>
    <w:rsid w:val="00364459"/>
    <w:rsid w:val="003675E2"/>
    <w:rsid w:val="00374111"/>
    <w:rsid w:val="0037443B"/>
    <w:rsid w:val="00375791"/>
    <w:rsid w:val="00377E92"/>
    <w:rsid w:val="0038071D"/>
    <w:rsid w:val="00383EE9"/>
    <w:rsid w:val="003849DC"/>
    <w:rsid w:val="003859BE"/>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58B5"/>
    <w:rsid w:val="003B6BF9"/>
    <w:rsid w:val="003C1A05"/>
    <w:rsid w:val="003C1B93"/>
    <w:rsid w:val="003C462C"/>
    <w:rsid w:val="003C6EF2"/>
    <w:rsid w:val="003C7326"/>
    <w:rsid w:val="003C7E7C"/>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15406"/>
    <w:rsid w:val="00415B16"/>
    <w:rsid w:val="00415F5A"/>
    <w:rsid w:val="00417630"/>
    <w:rsid w:val="004203A6"/>
    <w:rsid w:val="00420BD6"/>
    <w:rsid w:val="00421745"/>
    <w:rsid w:val="00422304"/>
    <w:rsid w:val="004229B7"/>
    <w:rsid w:val="00422F38"/>
    <w:rsid w:val="00424134"/>
    <w:rsid w:val="0042417E"/>
    <w:rsid w:val="004274AC"/>
    <w:rsid w:val="00427B17"/>
    <w:rsid w:val="00427F40"/>
    <w:rsid w:val="004332AA"/>
    <w:rsid w:val="00433635"/>
    <w:rsid w:val="00435488"/>
    <w:rsid w:val="0043578E"/>
    <w:rsid w:val="004358AA"/>
    <w:rsid w:val="0044000C"/>
    <w:rsid w:val="004425A4"/>
    <w:rsid w:val="004432EF"/>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6734"/>
    <w:rsid w:val="0046727D"/>
    <w:rsid w:val="00467425"/>
    <w:rsid w:val="00470001"/>
    <w:rsid w:val="00475439"/>
    <w:rsid w:val="00476C75"/>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2436"/>
    <w:rsid w:val="004D4CE1"/>
    <w:rsid w:val="004D56B6"/>
    <w:rsid w:val="004D5861"/>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ECC"/>
    <w:rsid w:val="00553A75"/>
    <w:rsid w:val="005540FB"/>
    <w:rsid w:val="005602D4"/>
    <w:rsid w:val="005605BC"/>
    <w:rsid w:val="00561F4C"/>
    <w:rsid w:val="00564616"/>
    <w:rsid w:val="00565ECA"/>
    <w:rsid w:val="00567010"/>
    <w:rsid w:val="00571022"/>
    <w:rsid w:val="00575AE5"/>
    <w:rsid w:val="0057681A"/>
    <w:rsid w:val="0057685E"/>
    <w:rsid w:val="00576F5B"/>
    <w:rsid w:val="0058086E"/>
    <w:rsid w:val="00581F07"/>
    <w:rsid w:val="00582CD1"/>
    <w:rsid w:val="00583B28"/>
    <w:rsid w:val="00585E8B"/>
    <w:rsid w:val="00586C2F"/>
    <w:rsid w:val="00586C7C"/>
    <w:rsid w:val="005879EF"/>
    <w:rsid w:val="005925FC"/>
    <w:rsid w:val="0059328D"/>
    <w:rsid w:val="0059481C"/>
    <w:rsid w:val="00597712"/>
    <w:rsid w:val="005A0273"/>
    <w:rsid w:val="005A4307"/>
    <w:rsid w:val="005A5EA7"/>
    <w:rsid w:val="005A689C"/>
    <w:rsid w:val="005A70C1"/>
    <w:rsid w:val="005B02EF"/>
    <w:rsid w:val="005B18C5"/>
    <w:rsid w:val="005B3AE9"/>
    <w:rsid w:val="005B4F74"/>
    <w:rsid w:val="005B6947"/>
    <w:rsid w:val="005B7309"/>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777F"/>
    <w:rsid w:val="006478E9"/>
    <w:rsid w:val="00651C4D"/>
    <w:rsid w:val="00652162"/>
    <w:rsid w:val="00653922"/>
    <w:rsid w:val="0065537C"/>
    <w:rsid w:val="00656BF8"/>
    <w:rsid w:val="006604E9"/>
    <w:rsid w:val="006608A6"/>
    <w:rsid w:val="006628FB"/>
    <w:rsid w:val="006629E4"/>
    <w:rsid w:val="0066405D"/>
    <w:rsid w:val="00664231"/>
    <w:rsid w:val="00665DC0"/>
    <w:rsid w:val="00672A88"/>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420"/>
    <w:rsid w:val="006B63EA"/>
    <w:rsid w:val="006B6C99"/>
    <w:rsid w:val="006C1B7E"/>
    <w:rsid w:val="006C326A"/>
    <w:rsid w:val="006C617D"/>
    <w:rsid w:val="006D3F0E"/>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385A"/>
    <w:rsid w:val="00703C0C"/>
    <w:rsid w:val="00706847"/>
    <w:rsid w:val="00706CF4"/>
    <w:rsid w:val="007103AE"/>
    <w:rsid w:val="00711C16"/>
    <w:rsid w:val="00714111"/>
    <w:rsid w:val="00715B4F"/>
    <w:rsid w:val="00720895"/>
    <w:rsid w:val="00720E41"/>
    <w:rsid w:val="00727F58"/>
    <w:rsid w:val="00730066"/>
    <w:rsid w:val="0073326F"/>
    <w:rsid w:val="007332E9"/>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1A2E"/>
    <w:rsid w:val="0079219F"/>
    <w:rsid w:val="00792D4E"/>
    <w:rsid w:val="00794A95"/>
    <w:rsid w:val="007966B4"/>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F0DC6"/>
    <w:rsid w:val="007F23A8"/>
    <w:rsid w:val="007F2FCC"/>
    <w:rsid w:val="007F3431"/>
    <w:rsid w:val="007F3FE0"/>
    <w:rsid w:val="007F4B7E"/>
    <w:rsid w:val="007F5493"/>
    <w:rsid w:val="007F5675"/>
    <w:rsid w:val="007F5785"/>
    <w:rsid w:val="007F78D0"/>
    <w:rsid w:val="0080091E"/>
    <w:rsid w:val="00800AA7"/>
    <w:rsid w:val="00800E1B"/>
    <w:rsid w:val="00800FD8"/>
    <w:rsid w:val="008033E3"/>
    <w:rsid w:val="00803665"/>
    <w:rsid w:val="00812D02"/>
    <w:rsid w:val="008138C7"/>
    <w:rsid w:val="0081413C"/>
    <w:rsid w:val="00814E2F"/>
    <w:rsid w:val="00815B37"/>
    <w:rsid w:val="00817D45"/>
    <w:rsid w:val="00821294"/>
    <w:rsid w:val="00821509"/>
    <w:rsid w:val="00821F3A"/>
    <w:rsid w:val="008254FD"/>
    <w:rsid w:val="00825735"/>
    <w:rsid w:val="00826900"/>
    <w:rsid w:val="00827BE8"/>
    <w:rsid w:val="00830F3E"/>
    <w:rsid w:val="008319FA"/>
    <w:rsid w:val="00832186"/>
    <w:rsid w:val="00843145"/>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779E"/>
    <w:rsid w:val="008D008E"/>
    <w:rsid w:val="008D07B0"/>
    <w:rsid w:val="008D13C4"/>
    <w:rsid w:val="008D309F"/>
    <w:rsid w:val="008D3441"/>
    <w:rsid w:val="008D3BFA"/>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80A"/>
    <w:rsid w:val="00923A8D"/>
    <w:rsid w:val="0092490E"/>
    <w:rsid w:val="00926D07"/>
    <w:rsid w:val="00931EE5"/>
    <w:rsid w:val="009337FF"/>
    <w:rsid w:val="00934E1B"/>
    <w:rsid w:val="0093532E"/>
    <w:rsid w:val="00935E33"/>
    <w:rsid w:val="009412A5"/>
    <w:rsid w:val="0094176D"/>
    <w:rsid w:val="0094396A"/>
    <w:rsid w:val="009439AD"/>
    <w:rsid w:val="009439C0"/>
    <w:rsid w:val="00943DF1"/>
    <w:rsid w:val="009444C7"/>
    <w:rsid w:val="00945722"/>
    <w:rsid w:val="00945D22"/>
    <w:rsid w:val="00946F48"/>
    <w:rsid w:val="0095011E"/>
    <w:rsid w:val="00952B1A"/>
    <w:rsid w:val="009533BC"/>
    <w:rsid w:val="00954A9D"/>
    <w:rsid w:val="00956C6F"/>
    <w:rsid w:val="009617B7"/>
    <w:rsid w:val="0096197F"/>
    <w:rsid w:val="00963D59"/>
    <w:rsid w:val="00964AE0"/>
    <w:rsid w:val="00964DB6"/>
    <w:rsid w:val="00972401"/>
    <w:rsid w:val="00976D22"/>
    <w:rsid w:val="009801C2"/>
    <w:rsid w:val="009814D2"/>
    <w:rsid w:val="00983A2B"/>
    <w:rsid w:val="00984616"/>
    <w:rsid w:val="009846A9"/>
    <w:rsid w:val="00985204"/>
    <w:rsid w:val="00986051"/>
    <w:rsid w:val="0099032E"/>
    <w:rsid w:val="00991215"/>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3AF3"/>
    <w:rsid w:val="009D60E2"/>
    <w:rsid w:val="009D6176"/>
    <w:rsid w:val="009E1125"/>
    <w:rsid w:val="009E1263"/>
    <w:rsid w:val="009E14A8"/>
    <w:rsid w:val="009E1FF2"/>
    <w:rsid w:val="009E25DD"/>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59EE"/>
    <w:rsid w:val="00A96C5D"/>
    <w:rsid w:val="00AA1C00"/>
    <w:rsid w:val="00AA6F73"/>
    <w:rsid w:val="00AB0AF1"/>
    <w:rsid w:val="00AB4510"/>
    <w:rsid w:val="00AB5014"/>
    <w:rsid w:val="00AB5C24"/>
    <w:rsid w:val="00AB6DBE"/>
    <w:rsid w:val="00AC0C8B"/>
    <w:rsid w:val="00AC2C32"/>
    <w:rsid w:val="00AC32A1"/>
    <w:rsid w:val="00AC3DF3"/>
    <w:rsid w:val="00AC4079"/>
    <w:rsid w:val="00AC61C6"/>
    <w:rsid w:val="00AC7DEC"/>
    <w:rsid w:val="00AD21B0"/>
    <w:rsid w:val="00AD3642"/>
    <w:rsid w:val="00AD5D98"/>
    <w:rsid w:val="00AD7618"/>
    <w:rsid w:val="00AE0B12"/>
    <w:rsid w:val="00AE0E95"/>
    <w:rsid w:val="00AE1733"/>
    <w:rsid w:val="00AE4898"/>
    <w:rsid w:val="00AE6A16"/>
    <w:rsid w:val="00AE6D5F"/>
    <w:rsid w:val="00AF2D6E"/>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3182"/>
    <w:rsid w:val="00B243A4"/>
    <w:rsid w:val="00B255DA"/>
    <w:rsid w:val="00B26EBB"/>
    <w:rsid w:val="00B27207"/>
    <w:rsid w:val="00B27553"/>
    <w:rsid w:val="00B3065D"/>
    <w:rsid w:val="00B315BD"/>
    <w:rsid w:val="00B3259C"/>
    <w:rsid w:val="00B32940"/>
    <w:rsid w:val="00B34807"/>
    <w:rsid w:val="00B356CE"/>
    <w:rsid w:val="00B36EDD"/>
    <w:rsid w:val="00B37D12"/>
    <w:rsid w:val="00B37D31"/>
    <w:rsid w:val="00B41A89"/>
    <w:rsid w:val="00B41E78"/>
    <w:rsid w:val="00B42685"/>
    <w:rsid w:val="00B42C52"/>
    <w:rsid w:val="00B44007"/>
    <w:rsid w:val="00B468D4"/>
    <w:rsid w:val="00B5097A"/>
    <w:rsid w:val="00B541A9"/>
    <w:rsid w:val="00B5451D"/>
    <w:rsid w:val="00B54845"/>
    <w:rsid w:val="00B56756"/>
    <w:rsid w:val="00B61319"/>
    <w:rsid w:val="00B64AF2"/>
    <w:rsid w:val="00B65FFD"/>
    <w:rsid w:val="00B67F72"/>
    <w:rsid w:val="00B709BF"/>
    <w:rsid w:val="00B71E4C"/>
    <w:rsid w:val="00B72144"/>
    <w:rsid w:val="00B731A7"/>
    <w:rsid w:val="00B73FA1"/>
    <w:rsid w:val="00B75C80"/>
    <w:rsid w:val="00B75D67"/>
    <w:rsid w:val="00B773A0"/>
    <w:rsid w:val="00B77BD2"/>
    <w:rsid w:val="00B807A8"/>
    <w:rsid w:val="00B8112E"/>
    <w:rsid w:val="00B81BC1"/>
    <w:rsid w:val="00B83A6D"/>
    <w:rsid w:val="00B84F86"/>
    <w:rsid w:val="00B8506D"/>
    <w:rsid w:val="00B87E33"/>
    <w:rsid w:val="00B90506"/>
    <w:rsid w:val="00B91FA9"/>
    <w:rsid w:val="00B92479"/>
    <w:rsid w:val="00B939BC"/>
    <w:rsid w:val="00B9451E"/>
    <w:rsid w:val="00B9515E"/>
    <w:rsid w:val="00BA08CC"/>
    <w:rsid w:val="00BA0F53"/>
    <w:rsid w:val="00BA4F8D"/>
    <w:rsid w:val="00BA658B"/>
    <w:rsid w:val="00BA66D7"/>
    <w:rsid w:val="00BB342F"/>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A26"/>
    <w:rsid w:val="00BD2D72"/>
    <w:rsid w:val="00BD4A07"/>
    <w:rsid w:val="00BD7FD6"/>
    <w:rsid w:val="00BE141B"/>
    <w:rsid w:val="00BE2958"/>
    <w:rsid w:val="00BE3634"/>
    <w:rsid w:val="00BE7BB2"/>
    <w:rsid w:val="00BF1446"/>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A0D"/>
    <w:rsid w:val="00C14BFD"/>
    <w:rsid w:val="00C160D4"/>
    <w:rsid w:val="00C16494"/>
    <w:rsid w:val="00C17A7F"/>
    <w:rsid w:val="00C22444"/>
    <w:rsid w:val="00C26F15"/>
    <w:rsid w:val="00C276E1"/>
    <w:rsid w:val="00C33DF1"/>
    <w:rsid w:val="00C34802"/>
    <w:rsid w:val="00C372C9"/>
    <w:rsid w:val="00C40DAF"/>
    <w:rsid w:val="00C41241"/>
    <w:rsid w:val="00C41582"/>
    <w:rsid w:val="00C42F39"/>
    <w:rsid w:val="00C43D42"/>
    <w:rsid w:val="00C4410F"/>
    <w:rsid w:val="00C502A9"/>
    <w:rsid w:val="00C51EC6"/>
    <w:rsid w:val="00C526D6"/>
    <w:rsid w:val="00C52820"/>
    <w:rsid w:val="00C533D0"/>
    <w:rsid w:val="00C5395D"/>
    <w:rsid w:val="00C5418F"/>
    <w:rsid w:val="00C57CA2"/>
    <w:rsid w:val="00C601EB"/>
    <w:rsid w:val="00C63313"/>
    <w:rsid w:val="00C640F6"/>
    <w:rsid w:val="00C65A66"/>
    <w:rsid w:val="00C6784F"/>
    <w:rsid w:val="00C73A71"/>
    <w:rsid w:val="00C73CB5"/>
    <w:rsid w:val="00C7754B"/>
    <w:rsid w:val="00C811FC"/>
    <w:rsid w:val="00C81204"/>
    <w:rsid w:val="00C8149B"/>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278E"/>
    <w:rsid w:val="00CF3134"/>
    <w:rsid w:val="00CF32D1"/>
    <w:rsid w:val="00CF3C32"/>
    <w:rsid w:val="00CF5945"/>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414A6"/>
    <w:rsid w:val="00D43751"/>
    <w:rsid w:val="00D43DCC"/>
    <w:rsid w:val="00D45012"/>
    <w:rsid w:val="00D45418"/>
    <w:rsid w:val="00D463FD"/>
    <w:rsid w:val="00D50EFC"/>
    <w:rsid w:val="00D52606"/>
    <w:rsid w:val="00D528EA"/>
    <w:rsid w:val="00D5292E"/>
    <w:rsid w:val="00D5579B"/>
    <w:rsid w:val="00D57532"/>
    <w:rsid w:val="00D60D83"/>
    <w:rsid w:val="00D61CAA"/>
    <w:rsid w:val="00D6236C"/>
    <w:rsid w:val="00D62FA0"/>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F5B"/>
    <w:rsid w:val="00DA1615"/>
    <w:rsid w:val="00DA1F56"/>
    <w:rsid w:val="00DA2E30"/>
    <w:rsid w:val="00DA3CF5"/>
    <w:rsid w:val="00DA54E9"/>
    <w:rsid w:val="00DA694A"/>
    <w:rsid w:val="00DB4C7E"/>
    <w:rsid w:val="00DB4F77"/>
    <w:rsid w:val="00DB61A8"/>
    <w:rsid w:val="00DB6C75"/>
    <w:rsid w:val="00DB7622"/>
    <w:rsid w:val="00DC1AB8"/>
    <w:rsid w:val="00DC6E82"/>
    <w:rsid w:val="00DC7082"/>
    <w:rsid w:val="00DC7FB1"/>
    <w:rsid w:val="00DD1BF2"/>
    <w:rsid w:val="00DD4157"/>
    <w:rsid w:val="00DD7DD8"/>
    <w:rsid w:val="00DE1207"/>
    <w:rsid w:val="00DE35C2"/>
    <w:rsid w:val="00DE4CE3"/>
    <w:rsid w:val="00DF0E15"/>
    <w:rsid w:val="00DF1AD3"/>
    <w:rsid w:val="00DF1B6D"/>
    <w:rsid w:val="00DF2241"/>
    <w:rsid w:val="00DF34AD"/>
    <w:rsid w:val="00DF38AE"/>
    <w:rsid w:val="00DF48AE"/>
    <w:rsid w:val="00DF5C6C"/>
    <w:rsid w:val="00DF5DED"/>
    <w:rsid w:val="00E00031"/>
    <w:rsid w:val="00E0009F"/>
    <w:rsid w:val="00E01E6B"/>
    <w:rsid w:val="00E05EAC"/>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7E2A"/>
    <w:rsid w:val="00E70185"/>
    <w:rsid w:val="00E72F62"/>
    <w:rsid w:val="00E7343B"/>
    <w:rsid w:val="00E73B50"/>
    <w:rsid w:val="00E73CFF"/>
    <w:rsid w:val="00E7571E"/>
    <w:rsid w:val="00E76D12"/>
    <w:rsid w:val="00E84955"/>
    <w:rsid w:val="00E85009"/>
    <w:rsid w:val="00E851F3"/>
    <w:rsid w:val="00E91E5E"/>
    <w:rsid w:val="00E949DD"/>
    <w:rsid w:val="00EA042C"/>
    <w:rsid w:val="00EA33B9"/>
    <w:rsid w:val="00EA56B1"/>
    <w:rsid w:val="00EA61ED"/>
    <w:rsid w:val="00EA719B"/>
    <w:rsid w:val="00EA7764"/>
    <w:rsid w:val="00EA77F4"/>
    <w:rsid w:val="00EB0DBD"/>
    <w:rsid w:val="00EB1AA6"/>
    <w:rsid w:val="00EB1C65"/>
    <w:rsid w:val="00EB257E"/>
    <w:rsid w:val="00EB33E9"/>
    <w:rsid w:val="00EB4347"/>
    <w:rsid w:val="00EB46E3"/>
    <w:rsid w:val="00EB518C"/>
    <w:rsid w:val="00EB688A"/>
    <w:rsid w:val="00EC0881"/>
    <w:rsid w:val="00EC194C"/>
    <w:rsid w:val="00EC32C1"/>
    <w:rsid w:val="00EC3C83"/>
    <w:rsid w:val="00EC4D37"/>
    <w:rsid w:val="00EC56D9"/>
    <w:rsid w:val="00EC6357"/>
    <w:rsid w:val="00EC755C"/>
    <w:rsid w:val="00ED0E9F"/>
    <w:rsid w:val="00ED1649"/>
    <w:rsid w:val="00ED1B34"/>
    <w:rsid w:val="00ED2FDA"/>
    <w:rsid w:val="00ED365E"/>
    <w:rsid w:val="00ED473B"/>
    <w:rsid w:val="00ED5240"/>
    <w:rsid w:val="00ED6902"/>
    <w:rsid w:val="00EE035D"/>
    <w:rsid w:val="00EE1739"/>
    <w:rsid w:val="00EE1ACE"/>
    <w:rsid w:val="00EE1F79"/>
    <w:rsid w:val="00EE2379"/>
    <w:rsid w:val="00EE3237"/>
    <w:rsid w:val="00EE55FF"/>
    <w:rsid w:val="00EE6548"/>
    <w:rsid w:val="00EE72D5"/>
    <w:rsid w:val="00EF0A2E"/>
    <w:rsid w:val="00EF0E78"/>
    <w:rsid w:val="00EF1096"/>
    <w:rsid w:val="00EF2286"/>
    <w:rsid w:val="00EF377F"/>
    <w:rsid w:val="00EF466B"/>
    <w:rsid w:val="00EF596A"/>
    <w:rsid w:val="00EF7A02"/>
    <w:rsid w:val="00F00212"/>
    <w:rsid w:val="00F0166C"/>
    <w:rsid w:val="00F02E5A"/>
    <w:rsid w:val="00F11268"/>
    <w:rsid w:val="00F139A2"/>
    <w:rsid w:val="00F203A1"/>
    <w:rsid w:val="00F20BD3"/>
    <w:rsid w:val="00F21D7E"/>
    <w:rsid w:val="00F21E82"/>
    <w:rsid w:val="00F21F9D"/>
    <w:rsid w:val="00F237CD"/>
    <w:rsid w:val="00F240F6"/>
    <w:rsid w:val="00F26F81"/>
    <w:rsid w:val="00F27413"/>
    <w:rsid w:val="00F302FF"/>
    <w:rsid w:val="00F310AD"/>
    <w:rsid w:val="00F339EF"/>
    <w:rsid w:val="00F3424E"/>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ED4"/>
    <w:rsid w:val="00F60CFA"/>
    <w:rsid w:val="00F61702"/>
    <w:rsid w:val="00F6602E"/>
    <w:rsid w:val="00F660EA"/>
    <w:rsid w:val="00F674F8"/>
    <w:rsid w:val="00F70EFD"/>
    <w:rsid w:val="00F73280"/>
    <w:rsid w:val="00F73E35"/>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36DBC48D"/>
    <w:rsid w:val="4B320106"/>
    <w:rsid w:val="7548B16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hidden/>
    </w:trPr>
    <w:tblStylePr w:type="firstRow">
      <w:rPr>
        <w:b/>
        <w:bCs/>
      </w:rPr>
    </w:tblStylePr>
    <w:tblStylePr w:type="lastRow">
      <w:rPr>
        <w:b/>
        <w:bCs/>
      </w:rPr>
      <w:tblPr/>
      <w:trPr>
        <w:hidden/>
      </w:trPr>
      <w:tcPr>
        <w:tcBorders>
          <w:top w:val="double" w:sz="4" w:space="0" w:color="BFBFBF" w:themeColor="background1" w:themeShade="BF"/>
        </w:tcBorders>
      </w:tc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rPr>
      <w:hidden/>
    </w:trPr>
    <w:tblStylePr w:type="firstRow">
      <w:rPr>
        <w:b/>
        <w:bCs/>
      </w:rPr>
      <w:tblPr/>
      <w:trPr>
        <w:hidden/>
      </w:trPr>
      <w:tcPr>
        <w:tcBorders>
          <w:bottom w:val="single" w:sz="12" w:space="0" w:color="9CC2E5" w:themeColor="accent1" w:themeTint="99"/>
        </w:tcBorders>
      </w:tcPr>
    </w:tblStylePr>
    <w:tblStylePr w:type="lastRow">
      <w:rPr>
        <w:b/>
        <w:bCs/>
      </w:rPr>
      <w:tblPr/>
      <w:trPr>
        <w:hidden/>
      </w:tr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rPr>
      <w:hidden/>
    </w:trPr>
    <w:tcPr>
      <w:vAlign w:val="center"/>
    </w:tcPr>
    <w:tblStylePr w:type="firstRow">
      <w:pPr>
        <w:wordWrap/>
        <w:jc w:val="right"/>
      </w:pPr>
      <w:rPr>
        <w:rFonts w:asciiTheme="majorHAnsi" w:hAnsiTheme="majorHAnsi"/>
        <w:b w:val="0"/>
        <w:caps/>
        <w:smallCaps w:val="0"/>
        <w:color w:val="5B9BD5" w:themeColor="accent1"/>
        <w:sz w:val="22"/>
      </w:rPr>
      <w:tblPr/>
      <w:trPr>
        <w:hidden/>
      </w:tr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rPr>
      <w:hidden/>
    </w:trPr>
    <w:tblStylePr w:type="firstRow">
      <w:rPr>
        <w:rFonts w:asciiTheme="majorHAnsi" w:eastAsiaTheme="majorEastAsia" w:hAnsiTheme="majorHAnsi" w:cstheme="majorBidi"/>
        <w:i/>
        <w:iCs/>
        <w:sz w:val="26"/>
      </w:rPr>
      <w:tblPr/>
      <w:trPr>
        <w:hidden/>
      </w:tr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rPr>
        <w:hidden/>
      </w:tr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rPr>
        <w:hidden/>
      </w:tr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rPr>
        <w:hidden/>
      </w:trPr>
      <w:tcPr>
        <w:tcBorders>
          <w:left w:val="single" w:sz="4" w:space="0" w:color="7F7F7F" w:themeColor="text1" w:themeTint="80"/>
        </w:tcBorders>
        <w:shd w:val="clear" w:color="auto" w:fill="FFFFFF" w:themeFill="background1"/>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D9E2F3" w:themeFill="accent5" w:themeFillTint="33"/>
      </w:tcPr>
    </w:tblStylePr>
    <w:tblStylePr w:type="band1Horz">
      <w:tblPr/>
      <w:trPr>
        <w:hidden/>
      </w:tr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hidden/>
    </w:tr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0D93CFA3C06649B648D09825F0F998" ma:contentTypeVersion="6" ma:contentTypeDescription="Crear nuevo documento." ma:contentTypeScope="" ma:versionID="5c2b2473766d38aecfe63858bf132535">
  <xsd:schema xmlns:xsd="http://www.w3.org/2001/XMLSchema" xmlns:xs="http://www.w3.org/2001/XMLSchema" xmlns:p="http://schemas.microsoft.com/office/2006/metadata/properties" xmlns:ns2="02df7497-e9e2-4bdc-bf3a-98b07bb6bf63" xmlns:ns3="0dcc4151-94c2-46e6-979e-e4dc186d1009" targetNamespace="http://schemas.microsoft.com/office/2006/metadata/properties" ma:root="true" ma:fieldsID="9faf397e8da13125d98031af5ffce206" ns2:_="" ns3:_="">
    <xsd:import namespace="02df7497-e9e2-4bdc-bf3a-98b07bb6bf63"/>
    <xsd:import namespace="0dcc4151-94c2-46e6-979e-e4dc186d10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df7497-e9e2-4bdc-bf3a-98b07bb6bf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dcc4151-94c2-46e6-979e-e4dc186d1009"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B1D32B-7ABE-4839-9F70-60DD30FC5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df7497-e9e2-4bdc-bf3a-98b07bb6bf63"/>
    <ds:schemaRef ds:uri="0dcc4151-94c2-46e6-979e-e4dc186d10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4D4955-CE19-4EE3-ABFC-EA02289DEDAF}">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8</Pages>
  <Words>2192</Words>
  <Characters>12056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ALEXIS CARRILLO GUZMAN</cp:lastModifiedBy>
  <cp:revision>6</cp:revision>
  <cp:lastPrinted>2019-12-16T20:10:00Z</cp:lastPrinted>
  <dcterms:created xsi:type="dcterms:W3CDTF">2022-01-05T13:01:00Z</dcterms:created>
  <dcterms:modified xsi:type="dcterms:W3CDTF">2025-07-11T17:46:00Z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0x010100540D93CFA3C06649B648D09825F0F998</vt:lpwstr>
  </property>
</Properties>
</file>